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2BB" w:rsidRDefault="00F467C0">
      <w:pPr>
        <w:pStyle w:val="Textoindependiente"/>
        <w:spacing w:before="5"/>
        <w:rPr>
          <w:rFonts w:ascii="Times New Roman"/>
          <w:sz w:val="2"/>
        </w:rPr>
      </w:pPr>
      <w:r>
        <w:rPr>
          <w:noProof/>
          <w:lang w:val="es-MX" w:eastAsia="es-MX"/>
        </w:rPr>
        <w:drawing>
          <wp:anchor distT="0" distB="0" distL="0" distR="0" simplePos="0" relativeHeight="476838400" behindDoc="1" locked="0" layoutInCell="1" allowOverlap="1">
            <wp:simplePos x="0" y="0"/>
            <wp:positionH relativeFrom="page">
              <wp:posOffset>1326769</wp:posOffset>
            </wp:positionH>
            <wp:positionV relativeFrom="page">
              <wp:posOffset>2199131</wp:posOffset>
            </wp:positionV>
            <wp:extent cx="5026132" cy="514826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026132" cy="5148262"/>
                    </a:xfrm>
                    <a:prstGeom prst="rect">
                      <a:avLst/>
                    </a:prstGeom>
                  </pic:spPr>
                </pic:pic>
              </a:graphicData>
            </a:graphic>
          </wp:anchor>
        </w:drawing>
      </w:r>
    </w:p>
    <w:tbl>
      <w:tblPr>
        <w:tblStyle w:val="TableNormal"/>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73"/>
        <w:gridCol w:w="1915"/>
      </w:tblGrid>
      <w:tr w:rsidR="00E852BB">
        <w:trPr>
          <w:trHeight w:val="3253"/>
        </w:trPr>
        <w:tc>
          <w:tcPr>
            <w:tcW w:w="10088" w:type="dxa"/>
            <w:gridSpan w:val="2"/>
            <w:tcBorders>
              <w:bottom w:val="single" w:sz="4" w:space="0" w:color="000000"/>
            </w:tcBorders>
          </w:tcPr>
          <w:p w:rsidR="00E852BB" w:rsidRDefault="00E852BB">
            <w:pPr>
              <w:pStyle w:val="TableParagraph"/>
              <w:spacing w:before="2"/>
              <w:rPr>
                <w:rFonts w:ascii="Times New Roman"/>
                <w:sz w:val="6"/>
              </w:rPr>
            </w:pPr>
          </w:p>
          <w:p w:rsidR="00E852BB" w:rsidRDefault="00F467C0">
            <w:pPr>
              <w:pStyle w:val="TableParagraph"/>
              <w:ind w:left="215"/>
              <w:rPr>
                <w:rFonts w:ascii="Times New Roman"/>
                <w:sz w:val="20"/>
              </w:rPr>
            </w:pPr>
            <w:r>
              <w:rPr>
                <w:rFonts w:ascii="Times New Roman"/>
                <w:noProof/>
                <w:sz w:val="20"/>
                <w:lang w:val="es-MX" w:eastAsia="es-MX"/>
              </w:rPr>
              <w:drawing>
                <wp:inline distT="0" distB="0" distL="0" distR="0">
                  <wp:extent cx="6159043" cy="15651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59043" cy="1565148"/>
                          </a:xfrm>
                          <a:prstGeom prst="rect">
                            <a:avLst/>
                          </a:prstGeom>
                        </pic:spPr>
                      </pic:pic>
                    </a:graphicData>
                  </a:graphic>
                </wp:inline>
              </w:drawing>
            </w:r>
          </w:p>
          <w:p w:rsidR="00E852BB" w:rsidRDefault="00F467C0">
            <w:pPr>
              <w:pStyle w:val="TableParagraph"/>
              <w:spacing w:before="116" w:line="275" w:lineRule="exact"/>
              <w:ind w:left="1382" w:right="1337"/>
              <w:jc w:val="center"/>
              <w:rPr>
                <w:sz w:val="24"/>
              </w:rPr>
            </w:pPr>
            <w:r>
              <w:rPr>
                <w:sz w:val="24"/>
              </w:rPr>
              <w:t>Directora:</w:t>
            </w:r>
            <w:r>
              <w:rPr>
                <w:spacing w:val="-2"/>
                <w:sz w:val="24"/>
              </w:rPr>
              <w:t xml:space="preserve"> </w:t>
            </w:r>
            <w:r>
              <w:rPr>
                <w:sz w:val="24"/>
              </w:rPr>
              <w:t>Lic.</w:t>
            </w:r>
            <w:r>
              <w:rPr>
                <w:spacing w:val="-3"/>
                <w:sz w:val="24"/>
              </w:rPr>
              <w:t xml:space="preserve"> </w:t>
            </w:r>
            <w:r>
              <w:rPr>
                <w:sz w:val="24"/>
              </w:rPr>
              <w:t>María</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Luz</w:t>
            </w:r>
            <w:r>
              <w:rPr>
                <w:spacing w:val="-2"/>
                <w:sz w:val="24"/>
              </w:rPr>
              <w:t xml:space="preserve"> </w:t>
            </w:r>
            <w:r>
              <w:rPr>
                <w:sz w:val="24"/>
              </w:rPr>
              <w:t>Pérez</w:t>
            </w:r>
            <w:r>
              <w:rPr>
                <w:spacing w:val="-2"/>
                <w:sz w:val="24"/>
              </w:rPr>
              <w:t xml:space="preserve"> López</w:t>
            </w:r>
          </w:p>
          <w:p w:rsidR="00E852BB" w:rsidRDefault="00F467C0">
            <w:pPr>
              <w:pStyle w:val="TableParagraph"/>
              <w:tabs>
                <w:tab w:val="left" w:pos="7464"/>
              </w:tabs>
              <w:spacing w:line="306" w:lineRule="exact"/>
              <w:ind w:left="957"/>
              <w:rPr>
                <w:sz w:val="28"/>
              </w:rPr>
            </w:pPr>
            <w:r>
              <w:rPr>
                <w:spacing w:val="-9"/>
                <w:sz w:val="28"/>
              </w:rPr>
              <w:t>Sección</w:t>
            </w:r>
            <w:r>
              <w:rPr>
                <w:spacing w:val="-7"/>
                <w:sz w:val="28"/>
              </w:rPr>
              <w:t xml:space="preserve"> </w:t>
            </w:r>
            <w:r>
              <w:rPr>
                <w:spacing w:val="-2"/>
                <w:sz w:val="28"/>
              </w:rPr>
              <w:t>Sexta</w:t>
            </w:r>
            <w:r>
              <w:rPr>
                <w:sz w:val="28"/>
              </w:rPr>
              <w:tab/>
            </w:r>
            <w:r>
              <w:rPr>
                <w:spacing w:val="-8"/>
                <w:sz w:val="28"/>
              </w:rPr>
              <w:t>Tomo</w:t>
            </w:r>
            <w:r>
              <w:rPr>
                <w:spacing w:val="-15"/>
                <w:sz w:val="28"/>
              </w:rPr>
              <w:t xml:space="preserve"> </w:t>
            </w:r>
            <w:r>
              <w:rPr>
                <w:spacing w:val="-4"/>
                <w:sz w:val="28"/>
              </w:rPr>
              <w:t>CCXI</w:t>
            </w:r>
          </w:p>
        </w:tc>
      </w:tr>
      <w:tr w:rsidR="00E852BB">
        <w:trPr>
          <w:trHeight w:val="642"/>
        </w:trPr>
        <w:tc>
          <w:tcPr>
            <w:tcW w:w="8173" w:type="dxa"/>
            <w:tcBorders>
              <w:top w:val="single" w:sz="4" w:space="0" w:color="000000"/>
              <w:bottom w:val="single" w:sz="4" w:space="0" w:color="000000"/>
              <w:right w:val="single" w:sz="4" w:space="0" w:color="000000"/>
            </w:tcBorders>
          </w:tcPr>
          <w:p w:rsidR="00E852BB" w:rsidRDefault="00F467C0">
            <w:pPr>
              <w:pStyle w:val="TableParagraph"/>
              <w:spacing w:before="159"/>
              <w:ind w:left="1226" w:right="1163"/>
              <w:jc w:val="center"/>
              <w:rPr>
                <w:sz w:val="28"/>
              </w:rPr>
            </w:pPr>
            <w:r>
              <w:rPr>
                <w:spacing w:val="15"/>
                <w:sz w:val="28"/>
              </w:rPr>
              <w:t>Tepic,</w:t>
            </w:r>
            <w:r>
              <w:rPr>
                <w:spacing w:val="49"/>
                <w:sz w:val="28"/>
              </w:rPr>
              <w:t xml:space="preserve"> </w:t>
            </w:r>
            <w:r>
              <w:rPr>
                <w:spacing w:val="16"/>
                <w:sz w:val="28"/>
              </w:rPr>
              <w:t>Nayarit;</w:t>
            </w:r>
            <w:r>
              <w:rPr>
                <w:spacing w:val="55"/>
                <w:sz w:val="28"/>
              </w:rPr>
              <w:t xml:space="preserve"> </w:t>
            </w:r>
            <w:r>
              <w:rPr>
                <w:sz w:val="28"/>
              </w:rPr>
              <w:t>27</w:t>
            </w:r>
            <w:r>
              <w:rPr>
                <w:spacing w:val="48"/>
                <w:sz w:val="28"/>
              </w:rPr>
              <w:t xml:space="preserve"> </w:t>
            </w:r>
            <w:r>
              <w:rPr>
                <w:sz w:val="28"/>
              </w:rPr>
              <w:t>de</w:t>
            </w:r>
            <w:r>
              <w:rPr>
                <w:spacing w:val="48"/>
                <w:sz w:val="28"/>
              </w:rPr>
              <w:t xml:space="preserve"> </w:t>
            </w:r>
            <w:r>
              <w:rPr>
                <w:spacing w:val="17"/>
                <w:sz w:val="28"/>
              </w:rPr>
              <w:t>Diciembre</w:t>
            </w:r>
            <w:r>
              <w:rPr>
                <w:spacing w:val="48"/>
                <w:sz w:val="28"/>
              </w:rPr>
              <w:t xml:space="preserve"> </w:t>
            </w:r>
            <w:r>
              <w:rPr>
                <w:sz w:val="28"/>
              </w:rPr>
              <w:t>de</w:t>
            </w:r>
            <w:r>
              <w:rPr>
                <w:spacing w:val="49"/>
                <w:sz w:val="28"/>
              </w:rPr>
              <w:t xml:space="preserve"> </w:t>
            </w:r>
            <w:r>
              <w:rPr>
                <w:spacing w:val="9"/>
                <w:sz w:val="28"/>
              </w:rPr>
              <w:t>2022</w:t>
            </w:r>
          </w:p>
        </w:tc>
        <w:tc>
          <w:tcPr>
            <w:tcW w:w="1915" w:type="dxa"/>
            <w:tcBorders>
              <w:top w:val="single" w:sz="4" w:space="0" w:color="000000"/>
              <w:left w:val="single" w:sz="4" w:space="0" w:color="000000"/>
              <w:bottom w:val="single" w:sz="4" w:space="0" w:color="000000"/>
            </w:tcBorders>
          </w:tcPr>
          <w:p w:rsidR="00E852BB" w:rsidRDefault="00F467C0">
            <w:pPr>
              <w:pStyle w:val="TableParagraph"/>
              <w:spacing w:line="321" w:lineRule="exact"/>
              <w:ind w:left="69"/>
              <w:rPr>
                <w:sz w:val="28"/>
              </w:rPr>
            </w:pPr>
            <w:r>
              <w:rPr>
                <w:sz w:val="28"/>
              </w:rPr>
              <w:t>Número:</w:t>
            </w:r>
            <w:r>
              <w:rPr>
                <w:spacing w:val="-5"/>
                <w:sz w:val="28"/>
              </w:rPr>
              <w:t xml:space="preserve"> 122</w:t>
            </w:r>
          </w:p>
          <w:p w:rsidR="00E852BB" w:rsidRDefault="00F467C0">
            <w:pPr>
              <w:pStyle w:val="TableParagraph"/>
              <w:tabs>
                <w:tab w:val="left" w:pos="1238"/>
              </w:tabs>
              <w:spacing w:line="302" w:lineRule="exact"/>
              <w:ind w:left="69"/>
              <w:rPr>
                <w:sz w:val="28"/>
              </w:rPr>
            </w:pPr>
            <w:r>
              <w:rPr>
                <w:spacing w:val="-2"/>
                <w:sz w:val="28"/>
              </w:rPr>
              <w:t>Tiraje:</w:t>
            </w:r>
            <w:r>
              <w:rPr>
                <w:sz w:val="28"/>
              </w:rPr>
              <w:tab/>
            </w:r>
            <w:r>
              <w:rPr>
                <w:spacing w:val="-5"/>
                <w:sz w:val="28"/>
              </w:rPr>
              <w:t>070</w:t>
            </w:r>
          </w:p>
        </w:tc>
      </w:tr>
      <w:tr w:rsidR="00E852BB">
        <w:trPr>
          <w:trHeight w:val="10285"/>
        </w:trPr>
        <w:tc>
          <w:tcPr>
            <w:tcW w:w="10088" w:type="dxa"/>
            <w:gridSpan w:val="2"/>
            <w:tcBorders>
              <w:top w:val="single" w:sz="4" w:space="0" w:color="000000"/>
            </w:tcBorders>
          </w:tcPr>
          <w:p w:rsidR="00E852BB" w:rsidRDefault="00F467C0">
            <w:pPr>
              <w:pStyle w:val="TableParagraph"/>
              <w:ind w:left="1381" w:right="1337"/>
              <w:jc w:val="center"/>
              <w:rPr>
                <w:b/>
                <w:sz w:val="32"/>
              </w:rPr>
            </w:pPr>
            <w:r>
              <w:rPr>
                <w:b/>
                <w:spacing w:val="-2"/>
                <w:sz w:val="32"/>
              </w:rPr>
              <w:t>SUMARIO</w:t>
            </w: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E852BB">
            <w:pPr>
              <w:pStyle w:val="TableParagraph"/>
              <w:rPr>
                <w:rFonts w:ascii="Times New Roman"/>
                <w:sz w:val="36"/>
              </w:rPr>
            </w:pPr>
          </w:p>
          <w:p w:rsidR="00E852BB" w:rsidRDefault="00F467C0">
            <w:pPr>
              <w:pStyle w:val="TableParagraph"/>
              <w:spacing w:before="322" w:line="360" w:lineRule="auto"/>
              <w:ind w:left="1383" w:right="1337"/>
              <w:jc w:val="center"/>
              <w:rPr>
                <w:b/>
                <w:sz w:val="28"/>
              </w:rPr>
            </w:pPr>
            <w:r>
              <w:rPr>
                <w:b/>
                <w:sz w:val="28"/>
              </w:rPr>
              <w:t>LEY</w:t>
            </w:r>
            <w:r>
              <w:rPr>
                <w:b/>
                <w:spacing w:val="-7"/>
                <w:sz w:val="28"/>
              </w:rPr>
              <w:t xml:space="preserve"> </w:t>
            </w:r>
            <w:r>
              <w:rPr>
                <w:b/>
                <w:sz w:val="28"/>
              </w:rPr>
              <w:t>DE</w:t>
            </w:r>
            <w:r>
              <w:rPr>
                <w:b/>
                <w:spacing w:val="-7"/>
                <w:sz w:val="28"/>
              </w:rPr>
              <w:t xml:space="preserve"> </w:t>
            </w:r>
            <w:r>
              <w:rPr>
                <w:b/>
                <w:sz w:val="28"/>
              </w:rPr>
              <w:t>INGRESOS</w:t>
            </w:r>
            <w:r>
              <w:rPr>
                <w:b/>
                <w:spacing w:val="-7"/>
                <w:sz w:val="28"/>
              </w:rPr>
              <w:t xml:space="preserve"> </w:t>
            </w:r>
            <w:r>
              <w:rPr>
                <w:b/>
                <w:sz w:val="28"/>
              </w:rPr>
              <w:t>DEL</w:t>
            </w:r>
            <w:r>
              <w:rPr>
                <w:b/>
                <w:spacing w:val="-6"/>
                <w:sz w:val="28"/>
              </w:rPr>
              <w:t xml:space="preserve"> </w:t>
            </w:r>
            <w:r>
              <w:rPr>
                <w:b/>
                <w:sz w:val="28"/>
              </w:rPr>
              <w:t>ESTADO</w:t>
            </w:r>
            <w:r>
              <w:rPr>
                <w:b/>
                <w:spacing w:val="-7"/>
                <w:sz w:val="28"/>
              </w:rPr>
              <w:t xml:space="preserve"> </w:t>
            </w:r>
            <w:r>
              <w:rPr>
                <w:b/>
                <w:sz w:val="28"/>
              </w:rPr>
              <w:t>LIBRE</w:t>
            </w:r>
            <w:r>
              <w:rPr>
                <w:b/>
                <w:spacing w:val="-4"/>
                <w:sz w:val="28"/>
              </w:rPr>
              <w:t xml:space="preserve"> </w:t>
            </w:r>
            <w:r>
              <w:rPr>
                <w:b/>
                <w:sz w:val="28"/>
              </w:rPr>
              <w:t>Y</w:t>
            </w:r>
            <w:r>
              <w:rPr>
                <w:b/>
                <w:spacing w:val="-7"/>
                <w:sz w:val="28"/>
              </w:rPr>
              <w:t xml:space="preserve"> </w:t>
            </w:r>
            <w:r>
              <w:rPr>
                <w:b/>
                <w:sz w:val="28"/>
              </w:rPr>
              <w:t>SOBERANO DE NAYARIT, PARA EL EJERCICIO FISCAL 2023</w:t>
            </w:r>
          </w:p>
        </w:tc>
      </w:tr>
    </w:tbl>
    <w:p w:rsidR="00E852BB" w:rsidRDefault="00E852BB">
      <w:pPr>
        <w:spacing w:line="360" w:lineRule="auto"/>
        <w:jc w:val="center"/>
        <w:rPr>
          <w:sz w:val="28"/>
        </w:rPr>
        <w:sectPr w:rsidR="00E852BB">
          <w:type w:val="continuous"/>
          <w:pgSz w:w="12250" w:h="15850"/>
          <w:pgMar w:top="720" w:right="860" w:bottom="280" w:left="940" w:header="720" w:footer="720" w:gutter="0"/>
          <w:cols w:space="720"/>
        </w:sectPr>
      </w:pPr>
    </w:p>
    <w:p w:rsidR="00E852BB" w:rsidRDefault="00E20203">
      <w:pPr>
        <w:spacing w:before="182"/>
        <w:ind w:left="1164" w:right="1238"/>
        <w:jc w:val="center"/>
      </w:pPr>
      <w:r>
        <w:rPr>
          <w:noProof/>
          <w:lang w:val="es-MX" w:eastAsia="es-MX"/>
        </w:rPr>
        <w:lastRenderedPageBreak/>
        <mc:AlternateContent>
          <mc:Choice Requires="wps">
            <w:drawing>
              <wp:anchor distT="0" distB="0" distL="114300" distR="114300" simplePos="0" relativeHeight="476839424"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30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6712A" id="docshape7" o:spid="_x0000_s1026" style="position:absolute;margin-left:63pt;margin-top:-1.45pt;width:486.3pt;height:.95pt;z-index:-264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DkdQIAAPo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DEsLDkdQIAAPoEAAAOAAAA&#10;AAAAAAAAAAAAAC4CAABkcnMvZTJvRG9jLnhtbFBLAQItABQABgAIAAAAIQAoD7R93wAAAAoBAAAP&#10;AAAAAAAAAAAAAAAAAM8EAABkcnMvZG93bnJldi54bWxQSwUGAAAAAAQABADzAAAA2wUAAAAA&#10;" fillcolor="black" stroked="f">
                <w10:wrap anchorx="page"/>
              </v:rect>
            </w:pict>
          </mc:Fallback>
        </mc:AlternateContent>
      </w:r>
      <w:r w:rsidR="00F467C0">
        <w:t>Al</w:t>
      </w:r>
      <w:r w:rsidR="00F467C0">
        <w:rPr>
          <w:spacing w:val="-6"/>
        </w:rPr>
        <w:t xml:space="preserve"> </w:t>
      </w:r>
      <w:r w:rsidR="00F467C0">
        <w:t>margen</w:t>
      </w:r>
      <w:r w:rsidR="00F467C0">
        <w:rPr>
          <w:spacing w:val="-5"/>
        </w:rPr>
        <w:t xml:space="preserve"> </w:t>
      </w:r>
      <w:r w:rsidR="00F467C0">
        <w:t>un</w:t>
      </w:r>
      <w:r w:rsidR="00F467C0">
        <w:rPr>
          <w:spacing w:val="-3"/>
        </w:rPr>
        <w:t xml:space="preserve"> </w:t>
      </w:r>
      <w:r w:rsidR="00F467C0">
        <w:t>Sello</w:t>
      </w:r>
      <w:r w:rsidR="00F467C0">
        <w:rPr>
          <w:spacing w:val="-4"/>
        </w:rPr>
        <w:t xml:space="preserve"> </w:t>
      </w:r>
      <w:r w:rsidR="00F467C0">
        <w:t>con</w:t>
      </w:r>
      <w:r w:rsidR="00F467C0">
        <w:rPr>
          <w:spacing w:val="-7"/>
        </w:rPr>
        <w:t xml:space="preserve"> </w:t>
      </w:r>
      <w:r w:rsidR="00F467C0">
        <w:t>el</w:t>
      </w:r>
      <w:r w:rsidR="00F467C0">
        <w:rPr>
          <w:spacing w:val="-4"/>
        </w:rPr>
        <w:t xml:space="preserve"> </w:t>
      </w:r>
      <w:r w:rsidR="00F467C0">
        <w:t>Escudo</w:t>
      </w:r>
      <w:r w:rsidR="00F467C0">
        <w:rPr>
          <w:spacing w:val="-3"/>
        </w:rPr>
        <w:t xml:space="preserve"> </w:t>
      </w:r>
      <w:r w:rsidR="00F467C0">
        <w:t>Nacional</w:t>
      </w:r>
      <w:r w:rsidR="00F467C0">
        <w:rPr>
          <w:spacing w:val="-4"/>
        </w:rPr>
        <w:t xml:space="preserve"> </w:t>
      </w:r>
      <w:r w:rsidR="00F467C0">
        <w:t>que</w:t>
      </w:r>
      <w:r w:rsidR="00F467C0">
        <w:rPr>
          <w:spacing w:val="-6"/>
        </w:rPr>
        <w:t xml:space="preserve"> </w:t>
      </w:r>
      <w:r w:rsidR="00F467C0">
        <w:t>dice:</w:t>
      </w:r>
      <w:r w:rsidR="00F467C0">
        <w:rPr>
          <w:spacing w:val="-2"/>
        </w:rPr>
        <w:t xml:space="preserve"> </w:t>
      </w:r>
      <w:r w:rsidR="00F467C0">
        <w:t>Estados</w:t>
      </w:r>
      <w:r w:rsidR="00F467C0">
        <w:rPr>
          <w:spacing w:val="-2"/>
        </w:rPr>
        <w:t xml:space="preserve"> </w:t>
      </w:r>
      <w:r w:rsidR="00F467C0">
        <w:t>Unidos</w:t>
      </w:r>
      <w:r w:rsidR="00F467C0">
        <w:rPr>
          <w:spacing w:val="-5"/>
        </w:rPr>
        <w:t xml:space="preserve"> </w:t>
      </w:r>
      <w:r w:rsidR="00F467C0">
        <w:rPr>
          <w:spacing w:val="-2"/>
        </w:rPr>
        <w:t>Mexicanos.-</w:t>
      </w:r>
    </w:p>
    <w:p w:rsidR="00E852BB" w:rsidRDefault="00F467C0">
      <w:pPr>
        <w:spacing w:before="2"/>
        <w:ind w:left="1164" w:right="886"/>
        <w:jc w:val="center"/>
      </w:pPr>
      <w:r>
        <w:t>Poder</w:t>
      </w:r>
      <w:r>
        <w:rPr>
          <w:spacing w:val="-7"/>
        </w:rPr>
        <w:t xml:space="preserve"> </w:t>
      </w:r>
      <w:r>
        <w:t>Legislativo.-</w:t>
      </w:r>
      <w:r>
        <w:rPr>
          <w:spacing w:val="-6"/>
        </w:rPr>
        <w:t xml:space="preserve"> </w:t>
      </w:r>
      <w:r>
        <w:rPr>
          <w:spacing w:val="-2"/>
        </w:rPr>
        <w:t>Nayarit.</w:t>
      </w:r>
    </w:p>
    <w:p w:rsidR="00E852BB" w:rsidRDefault="00E852BB">
      <w:pPr>
        <w:pStyle w:val="Textoindependiente"/>
      </w:pPr>
    </w:p>
    <w:p w:rsidR="00E852BB" w:rsidRDefault="00F467C0">
      <w:pPr>
        <w:ind w:left="320" w:right="398"/>
        <w:jc w:val="both"/>
        <w:rPr>
          <w:sz w:val="24"/>
        </w:rPr>
      </w:pPr>
      <w:r>
        <w:rPr>
          <w:b/>
          <w:sz w:val="24"/>
        </w:rPr>
        <w:t>DR.</w:t>
      </w:r>
      <w:r>
        <w:rPr>
          <w:b/>
          <w:spacing w:val="-4"/>
          <w:sz w:val="24"/>
        </w:rPr>
        <w:t xml:space="preserve"> </w:t>
      </w:r>
      <w:r>
        <w:rPr>
          <w:b/>
          <w:sz w:val="24"/>
        </w:rPr>
        <w:t>MIGUEL</w:t>
      </w:r>
      <w:r>
        <w:rPr>
          <w:b/>
          <w:spacing w:val="-4"/>
          <w:sz w:val="24"/>
        </w:rPr>
        <w:t xml:space="preserve"> </w:t>
      </w:r>
      <w:r>
        <w:rPr>
          <w:b/>
          <w:sz w:val="24"/>
        </w:rPr>
        <w:t>ÁNGEL</w:t>
      </w:r>
      <w:r>
        <w:rPr>
          <w:b/>
          <w:spacing w:val="-4"/>
          <w:sz w:val="24"/>
        </w:rPr>
        <w:t xml:space="preserve"> </w:t>
      </w:r>
      <w:r>
        <w:rPr>
          <w:b/>
          <w:sz w:val="24"/>
        </w:rPr>
        <w:t>NAVARRO</w:t>
      </w:r>
      <w:r>
        <w:rPr>
          <w:b/>
          <w:spacing w:val="-4"/>
          <w:sz w:val="24"/>
        </w:rPr>
        <w:t xml:space="preserve"> </w:t>
      </w:r>
      <w:r>
        <w:rPr>
          <w:b/>
          <w:sz w:val="24"/>
        </w:rPr>
        <w:t>QUINTERO,</w:t>
      </w:r>
      <w:r>
        <w:rPr>
          <w:b/>
          <w:spacing w:val="-3"/>
          <w:sz w:val="24"/>
        </w:rPr>
        <w:t xml:space="preserve"> </w:t>
      </w:r>
      <w:r>
        <w:rPr>
          <w:sz w:val="24"/>
        </w:rPr>
        <w:t>Gobernador</w:t>
      </w:r>
      <w:r>
        <w:rPr>
          <w:spacing w:val="-4"/>
          <w:sz w:val="24"/>
        </w:rPr>
        <w:t xml:space="preserve"> </w:t>
      </w:r>
      <w:r>
        <w:rPr>
          <w:sz w:val="24"/>
        </w:rPr>
        <w:t>Constitucional</w:t>
      </w:r>
      <w:r>
        <w:rPr>
          <w:spacing w:val="-6"/>
          <w:sz w:val="24"/>
        </w:rPr>
        <w:t xml:space="preserve"> </w:t>
      </w:r>
      <w:r>
        <w:rPr>
          <w:sz w:val="24"/>
        </w:rPr>
        <w:t>del</w:t>
      </w:r>
      <w:r>
        <w:rPr>
          <w:spacing w:val="-5"/>
          <w:sz w:val="24"/>
        </w:rPr>
        <w:t xml:space="preserve"> </w:t>
      </w:r>
      <w:r>
        <w:rPr>
          <w:sz w:val="24"/>
        </w:rPr>
        <w:t>Estado</w:t>
      </w:r>
      <w:r>
        <w:rPr>
          <w:spacing w:val="-4"/>
          <w:sz w:val="24"/>
        </w:rPr>
        <w:t xml:space="preserve"> </w:t>
      </w:r>
      <w:r>
        <w:rPr>
          <w:sz w:val="24"/>
        </w:rPr>
        <w:t>Libre y Soberano de Nayarit, a los habitantes del mismo, sabed:</w:t>
      </w:r>
    </w:p>
    <w:p w:rsidR="00E852BB" w:rsidRDefault="00E852BB">
      <w:pPr>
        <w:pStyle w:val="Textoindependiente"/>
      </w:pPr>
    </w:p>
    <w:p w:rsidR="00E852BB" w:rsidRDefault="00F467C0">
      <w:pPr>
        <w:pStyle w:val="Textoindependiente"/>
        <w:ind w:left="320"/>
        <w:jc w:val="both"/>
      </w:pPr>
      <w:r>
        <w:t>Que</w:t>
      </w:r>
      <w:r>
        <w:rPr>
          <w:spacing w:val="-4"/>
        </w:rPr>
        <w:t xml:space="preserve"> </w:t>
      </w:r>
      <w:r>
        <w:t>el</w:t>
      </w:r>
      <w:r>
        <w:rPr>
          <w:spacing w:val="-3"/>
        </w:rPr>
        <w:t xml:space="preserve"> </w:t>
      </w:r>
      <w:r>
        <w:t>H.</w:t>
      </w:r>
      <w:r>
        <w:rPr>
          <w:spacing w:val="-2"/>
        </w:rPr>
        <w:t xml:space="preserve"> </w:t>
      </w:r>
      <w:r>
        <w:t>Congreso</w:t>
      </w:r>
      <w:r>
        <w:rPr>
          <w:spacing w:val="-3"/>
        </w:rPr>
        <w:t xml:space="preserve"> </w:t>
      </w:r>
      <w:r>
        <w:t>Local,</w:t>
      </w:r>
      <w:r>
        <w:rPr>
          <w:spacing w:val="-3"/>
        </w:rPr>
        <w:t xml:space="preserve"> </w:t>
      </w:r>
      <w:r>
        <w:t>se</w:t>
      </w:r>
      <w:r>
        <w:rPr>
          <w:spacing w:val="-3"/>
        </w:rPr>
        <w:t xml:space="preserve"> </w:t>
      </w:r>
      <w:r>
        <w:t>ha</w:t>
      </w:r>
      <w:r>
        <w:rPr>
          <w:spacing w:val="-2"/>
        </w:rPr>
        <w:t xml:space="preserve"> </w:t>
      </w:r>
      <w:r>
        <w:t>servido</w:t>
      </w:r>
      <w:r>
        <w:rPr>
          <w:spacing w:val="-2"/>
        </w:rPr>
        <w:t xml:space="preserve"> </w:t>
      </w:r>
      <w:r>
        <w:t>dirigirme</w:t>
      </w:r>
      <w:r>
        <w:rPr>
          <w:spacing w:val="-2"/>
        </w:rPr>
        <w:t xml:space="preserve"> </w:t>
      </w:r>
      <w:r>
        <w:t>para</w:t>
      </w:r>
      <w:r>
        <w:rPr>
          <w:spacing w:val="-2"/>
        </w:rPr>
        <w:t xml:space="preserve"> </w:t>
      </w:r>
      <w:r>
        <w:t>su</w:t>
      </w:r>
      <w:r>
        <w:rPr>
          <w:spacing w:val="-3"/>
        </w:rPr>
        <w:t xml:space="preserve"> </w:t>
      </w:r>
      <w:r>
        <w:t>promulgación,</w:t>
      </w:r>
      <w:r>
        <w:rPr>
          <w:spacing w:val="-2"/>
        </w:rPr>
        <w:t xml:space="preserve"> </w:t>
      </w:r>
      <w:r>
        <w:t>el</w:t>
      </w:r>
      <w:r>
        <w:rPr>
          <w:spacing w:val="-3"/>
        </w:rPr>
        <w:t xml:space="preserve"> </w:t>
      </w:r>
      <w:r>
        <w:rPr>
          <w:spacing w:val="-2"/>
        </w:rPr>
        <w:t>siguiente:</w:t>
      </w:r>
    </w:p>
    <w:p w:rsidR="00E852BB" w:rsidRDefault="00E852BB">
      <w:pPr>
        <w:pStyle w:val="Textoindependiente"/>
        <w:spacing w:before="10"/>
        <w:rPr>
          <w:sz w:val="23"/>
        </w:rPr>
      </w:pPr>
    </w:p>
    <w:p w:rsidR="00E852BB" w:rsidRDefault="00F467C0">
      <w:pPr>
        <w:pStyle w:val="Ttulo1"/>
        <w:ind w:left="1164" w:right="1235"/>
        <w:jc w:val="center"/>
        <w:rPr>
          <w:rFonts w:ascii="Arial"/>
        </w:rPr>
      </w:pPr>
      <w:r>
        <w:rPr>
          <w:rFonts w:ascii="Arial"/>
          <w:spacing w:val="-2"/>
        </w:rPr>
        <w:t>DECRETO</w:t>
      </w:r>
    </w:p>
    <w:p w:rsidR="00E852BB" w:rsidRDefault="00E852BB">
      <w:pPr>
        <w:pStyle w:val="Textoindependiente"/>
        <w:spacing w:before="11"/>
        <w:rPr>
          <w:b/>
          <w:sz w:val="23"/>
        </w:rPr>
      </w:pPr>
    </w:p>
    <w:p w:rsidR="00E852BB" w:rsidRDefault="00F467C0">
      <w:pPr>
        <w:ind w:left="1164" w:right="1243"/>
        <w:jc w:val="center"/>
        <w:rPr>
          <w:i/>
          <w:sz w:val="28"/>
        </w:rPr>
      </w:pPr>
      <w:r>
        <w:rPr>
          <w:noProof/>
          <w:lang w:val="es-MX" w:eastAsia="es-MX"/>
        </w:rPr>
        <w:drawing>
          <wp:anchor distT="0" distB="0" distL="0" distR="0" simplePos="0" relativeHeight="476838912" behindDoc="1" locked="0" layoutInCell="1" allowOverlap="1">
            <wp:simplePos x="0" y="0"/>
            <wp:positionH relativeFrom="page">
              <wp:posOffset>1369949</wp:posOffset>
            </wp:positionH>
            <wp:positionV relativeFrom="paragraph">
              <wp:posOffset>-54967</wp:posOffset>
            </wp:positionV>
            <wp:extent cx="5022723" cy="51447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022723" cy="5144770"/>
                    </a:xfrm>
                    <a:prstGeom prst="rect">
                      <a:avLst/>
                    </a:prstGeom>
                  </pic:spPr>
                </pic:pic>
              </a:graphicData>
            </a:graphic>
          </wp:anchor>
        </w:drawing>
      </w:r>
      <w:r>
        <w:rPr>
          <w:i/>
          <w:sz w:val="28"/>
        </w:rPr>
        <w:t>El</w:t>
      </w:r>
      <w:r>
        <w:rPr>
          <w:i/>
          <w:spacing w:val="-5"/>
          <w:sz w:val="28"/>
        </w:rPr>
        <w:t xml:space="preserve"> </w:t>
      </w:r>
      <w:r>
        <w:rPr>
          <w:i/>
          <w:sz w:val="28"/>
        </w:rPr>
        <w:t>Congreso</w:t>
      </w:r>
      <w:r>
        <w:rPr>
          <w:i/>
          <w:spacing w:val="-5"/>
          <w:sz w:val="28"/>
        </w:rPr>
        <w:t xml:space="preserve"> </w:t>
      </w:r>
      <w:r>
        <w:rPr>
          <w:i/>
          <w:sz w:val="28"/>
        </w:rPr>
        <w:t>del</w:t>
      </w:r>
      <w:r>
        <w:rPr>
          <w:i/>
          <w:spacing w:val="-5"/>
          <w:sz w:val="28"/>
        </w:rPr>
        <w:t xml:space="preserve"> </w:t>
      </w:r>
      <w:r>
        <w:rPr>
          <w:i/>
          <w:sz w:val="28"/>
        </w:rPr>
        <w:t>Estado</w:t>
      </w:r>
      <w:r>
        <w:rPr>
          <w:i/>
          <w:spacing w:val="-5"/>
          <w:sz w:val="28"/>
        </w:rPr>
        <w:t xml:space="preserve"> </w:t>
      </w:r>
      <w:r>
        <w:rPr>
          <w:i/>
          <w:sz w:val="28"/>
        </w:rPr>
        <w:t>Libre</w:t>
      </w:r>
      <w:r>
        <w:rPr>
          <w:i/>
          <w:spacing w:val="-5"/>
          <w:sz w:val="28"/>
        </w:rPr>
        <w:t xml:space="preserve"> </w:t>
      </w:r>
      <w:r>
        <w:rPr>
          <w:i/>
          <w:sz w:val="28"/>
        </w:rPr>
        <w:t>y</w:t>
      </w:r>
      <w:r>
        <w:rPr>
          <w:i/>
          <w:spacing w:val="-4"/>
          <w:sz w:val="28"/>
        </w:rPr>
        <w:t xml:space="preserve"> </w:t>
      </w:r>
      <w:r>
        <w:rPr>
          <w:i/>
          <w:sz w:val="28"/>
        </w:rPr>
        <w:t>Soberano</w:t>
      </w:r>
      <w:r>
        <w:rPr>
          <w:i/>
          <w:spacing w:val="-3"/>
          <w:sz w:val="28"/>
        </w:rPr>
        <w:t xml:space="preserve"> </w:t>
      </w:r>
      <w:r>
        <w:rPr>
          <w:i/>
          <w:sz w:val="28"/>
        </w:rPr>
        <w:t>de</w:t>
      </w:r>
      <w:r>
        <w:rPr>
          <w:i/>
          <w:spacing w:val="-5"/>
          <w:sz w:val="28"/>
        </w:rPr>
        <w:t xml:space="preserve"> </w:t>
      </w:r>
      <w:r>
        <w:rPr>
          <w:i/>
          <w:sz w:val="28"/>
        </w:rPr>
        <w:t>Nayarit</w:t>
      </w:r>
      <w:r>
        <w:rPr>
          <w:i/>
          <w:sz w:val="28"/>
        </w:rPr>
        <w:t xml:space="preserve"> representado por su XXXIII Legislatura, decreta:</w:t>
      </w:r>
    </w:p>
    <w:p w:rsidR="00E852BB" w:rsidRDefault="00E852BB">
      <w:pPr>
        <w:pStyle w:val="Textoindependiente"/>
        <w:rPr>
          <w:i/>
          <w:sz w:val="30"/>
        </w:rPr>
      </w:pPr>
    </w:p>
    <w:p w:rsidR="00E852BB" w:rsidRDefault="00F467C0">
      <w:pPr>
        <w:spacing w:before="208"/>
        <w:ind w:left="2034" w:right="2114"/>
        <w:jc w:val="center"/>
        <w:rPr>
          <w:b/>
          <w:sz w:val="24"/>
        </w:rPr>
      </w:pPr>
      <w:r>
        <w:rPr>
          <w:b/>
          <w:sz w:val="24"/>
        </w:rPr>
        <w:t>LEY</w:t>
      </w:r>
      <w:r>
        <w:rPr>
          <w:b/>
          <w:spacing w:val="-4"/>
          <w:sz w:val="24"/>
        </w:rPr>
        <w:t xml:space="preserve"> </w:t>
      </w:r>
      <w:r>
        <w:rPr>
          <w:b/>
          <w:sz w:val="24"/>
        </w:rPr>
        <w:t>DE</w:t>
      </w:r>
      <w:r>
        <w:rPr>
          <w:b/>
          <w:spacing w:val="-5"/>
          <w:sz w:val="24"/>
        </w:rPr>
        <w:t xml:space="preserve"> </w:t>
      </w:r>
      <w:r>
        <w:rPr>
          <w:b/>
          <w:sz w:val="24"/>
        </w:rPr>
        <w:t>INGRESOS</w:t>
      </w:r>
      <w:r>
        <w:rPr>
          <w:b/>
          <w:spacing w:val="-4"/>
          <w:sz w:val="24"/>
        </w:rPr>
        <w:t xml:space="preserve"> </w:t>
      </w:r>
      <w:r>
        <w:rPr>
          <w:b/>
          <w:sz w:val="24"/>
        </w:rPr>
        <w:t>DEL</w:t>
      </w:r>
      <w:r>
        <w:rPr>
          <w:b/>
          <w:spacing w:val="-5"/>
          <w:sz w:val="24"/>
        </w:rPr>
        <w:t xml:space="preserve"> </w:t>
      </w:r>
      <w:r>
        <w:rPr>
          <w:b/>
          <w:sz w:val="24"/>
        </w:rPr>
        <w:t>ESTADO</w:t>
      </w:r>
      <w:r>
        <w:rPr>
          <w:b/>
          <w:spacing w:val="-5"/>
          <w:sz w:val="24"/>
        </w:rPr>
        <w:t xml:space="preserve"> </w:t>
      </w:r>
      <w:r>
        <w:rPr>
          <w:b/>
          <w:sz w:val="24"/>
        </w:rPr>
        <w:t>LIBRE</w:t>
      </w:r>
      <w:r>
        <w:rPr>
          <w:b/>
          <w:spacing w:val="-5"/>
          <w:sz w:val="24"/>
        </w:rPr>
        <w:t xml:space="preserve"> </w:t>
      </w:r>
      <w:r>
        <w:rPr>
          <w:b/>
          <w:sz w:val="24"/>
        </w:rPr>
        <w:t>Y</w:t>
      </w:r>
      <w:r>
        <w:rPr>
          <w:b/>
          <w:spacing w:val="-9"/>
          <w:sz w:val="24"/>
        </w:rPr>
        <w:t xml:space="preserve"> </w:t>
      </w:r>
      <w:r>
        <w:rPr>
          <w:b/>
          <w:sz w:val="24"/>
        </w:rPr>
        <w:t>SOBERANO DE NAYARIT, PARA EL EJERCICIO FISCAL 2023</w:t>
      </w:r>
    </w:p>
    <w:p w:rsidR="00E852BB" w:rsidRDefault="00E852BB">
      <w:pPr>
        <w:pStyle w:val="Textoindependiente"/>
        <w:rPr>
          <w:b/>
        </w:rPr>
      </w:pPr>
    </w:p>
    <w:p w:rsidR="00E852BB" w:rsidRDefault="00F467C0">
      <w:pPr>
        <w:ind w:left="3294" w:right="3374" w:firstLine="6"/>
        <w:jc w:val="center"/>
        <w:rPr>
          <w:b/>
          <w:sz w:val="24"/>
        </w:rPr>
      </w:pPr>
      <w:r>
        <w:rPr>
          <w:b/>
          <w:sz w:val="24"/>
        </w:rPr>
        <w:t>TÍTULO PRIMERO DISPOSICIONES</w:t>
      </w:r>
      <w:r>
        <w:rPr>
          <w:b/>
          <w:spacing w:val="-17"/>
          <w:sz w:val="24"/>
        </w:rPr>
        <w:t xml:space="preserve"> </w:t>
      </w:r>
      <w:r>
        <w:rPr>
          <w:b/>
          <w:sz w:val="24"/>
        </w:rPr>
        <w:t>PRELIMINARES</w:t>
      </w:r>
    </w:p>
    <w:p w:rsidR="00E852BB" w:rsidRDefault="00E852BB">
      <w:pPr>
        <w:pStyle w:val="Textoindependiente"/>
        <w:rPr>
          <w:b/>
        </w:rPr>
      </w:pPr>
    </w:p>
    <w:p w:rsidR="00E852BB" w:rsidRDefault="00F467C0">
      <w:pPr>
        <w:spacing w:before="1"/>
        <w:ind w:left="1164" w:right="1238"/>
        <w:jc w:val="center"/>
        <w:rPr>
          <w:b/>
          <w:sz w:val="24"/>
        </w:rPr>
      </w:pPr>
      <w:r>
        <w:rPr>
          <w:b/>
          <w:sz w:val="24"/>
        </w:rPr>
        <w:t>CAPÍTULO</w:t>
      </w:r>
      <w:r>
        <w:rPr>
          <w:b/>
          <w:spacing w:val="-7"/>
          <w:sz w:val="24"/>
        </w:rPr>
        <w:t xml:space="preserve"> </w:t>
      </w:r>
      <w:r>
        <w:rPr>
          <w:b/>
          <w:spacing w:val="-4"/>
          <w:sz w:val="24"/>
        </w:rPr>
        <w:t>ÚNICO</w:t>
      </w:r>
    </w:p>
    <w:p w:rsidR="00E852BB" w:rsidRDefault="00E852BB">
      <w:pPr>
        <w:pStyle w:val="Textoindependiente"/>
        <w:rPr>
          <w:b/>
          <w:sz w:val="26"/>
        </w:rPr>
      </w:pPr>
    </w:p>
    <w:p w:rsidR="00E852BB" w:rsidRDefault="00E852BB">
      <w:pPr>
        <w:pStyle w:val="Textoindependiente"/>
        <w:spacing w:before="11"/>
        <w:rPr>
          <w:b/>
          <w:sz w:val="21"/>
        </w:rPr>
      </w:pPr>
    </w:p>
    <w:p w:rsidR="00E852BB" w:rsidRDefault="00F467C0">
      <w:pPr>
        <w:ind w:left="320" w:right="400"/>
        <w:jc w:val="both"/>
        <w:rPr>
          <w:b/>
          <w:sz w:val="24"/>
        </w:rPr>
      </w:pPr>
      <w:r>
        <w:rPr>
          <w:b/>
          <w:spacing w:val="-2"/>
          <w:sz w:val="24"/>
        </w:rPr>
        <w:t>ARTÍCULO</w:t>
      </w:r>
      <w:r>
        <w:rPr>
          <w:b/>
          <w:spacing w:val="-6"/>
          <w:sz w:val="24"/>
        </w:rPr>
        <w:t xml:space="preserve"> </w:t>
      </w:r>
      <w:r>
        <w:rPr>
          <w:b/>
          <w:spacing w:val="-2"/>
          <w:sz w:val="24"/>
        </w:rPr>
        <w:t>1.-</w:t>
      </w:r>
      <w:r>
        <w:rPr>
          <w:b/>
          <w:spacing w:val="-8"/>
          <w:sz w:val="24"/>
        </w:rPr>
        <w:t xml:space="preserve"> </w:t>
      </w:r>
      <w:r>
        <w:rPr>
          <w:spacing w:val="-2"/>
          <w:sz w:val="24"/>
        </w:rPr>
        <w:t>Los</w:t>
      </w:r>
      <w:r>
        <w:rPr>
          <w:spacing w:val="-7"/>
          <w:sz w:val="24"/>
        </w:rPr>
        <w:t xml:space="preserve"> </w:t>
      </w:r>
      <w:r>
        <w:rPr>
          <w:spacing w:val="-2"/>
          <w:sz w:val="24"/>
        </w:rPr>
        <w:t>ingresos</w:t>
      </w:r>
      <w:r>
        <w:rPr>
          <w:spacing w:val="-7"/>
          <w:sz w:val="24"/>
        </w:rPr>
        <w:t xml:space="preserve"> </w:t>
      </w:r>
      <w:r>
        <w:rPr>
          <w:spacing w:val="-2"/>
          <w:sz w:val="24"/>
        </w:rPr>
        <w:t>que</w:t>
      </w:r>
      <w:r>
        <w:rPr>
          <w:spacing w:val="-6"/>
          <w:sz w:val="24"/>
        </w:rPr>
        <w:t xml:space="preserve"> </w:t>
      </w:r>
      <w:r>
        <w:rPr>
          <w:spacing w:val="-2"/>
          <w:sz w:val="24"/>
        </w:rPr>
        <w:t>la</w:t>
      </w:r>
      <w:r>
        <w:rPr>
          <w:spacing w:val="-6"/>
          <w:sz w:val="24"/>
        </w:rPr>
        <w:t xml:space="preserve"> </w:t>
      </w:r>
      <w:r>
        <w:rPr>
          <w:spacing w:val="-2"/>
          <w:sz w:val="24"/>
        </w:rPr>
        <w:t>Hacienda</w:t>
      </w:r>
      <w:r>
        <w:rPr>
          <w:spacing w:val="-12"/>
          <w:sz w:val="24"/>
        </w:rPr>
        <w:t xml:space="preserve"> </w:t>
      </w:r>
      <w:r>
        <w:rPr>
          <w:spacing w:val="-2"/>
          <w:sz w:val="24"/>
        </w:rPr>
        <w:t>Pública</w:t>
      </w:r>
      <w:r>
        <w:rPr>
          <w:spacing w:val="-6"/>
          <w:sz w:val="24"/>
        </w:rPr>
        <w:t xml:space="preserve"> </w:t>
      </w:r>
      <w:r>
        <w:rPr>
          <w:spacing w:val="-2"/>
          <w:sz w:val="24"/>
        </w:rPr>
        <w:t>del</w:t>
      </w:r>
      <w:r>
        <w:rPr>
          <w:spacing w:val="-7"/>
          <w:sz w:val="24"/>
        </w:rPr>
        <w:t xml:space="preserve"> </w:t>
      </w:r>
      <w:r>
        <w:rPr>
          <w:spacing w:val="-2"/>
          <w:sz w:val="24"/>
        </w:rPr>
        <w:t>Estado</w:t>
      </w:r>
      <w:r>
        <w:rPr>
          <w:spacing w:val="-8"/>
          <w:sz w:val="24"/>
        </w:rPr>
        <w:t xml:space="preserve"> </w:t>
      </w:r>
      <w:r>
        <w:rPr>
          <w:spacing w:val="-2"/>
          <w:sz w:val="24"/>
        </w:rPr>
        <w:t>percibirá</w:t>
      </w:r>
      <w:r>
        <w:rPr>
          <w:spacing w:val="-7"/>
          <w:sz w:val="24"/>
        </w:rPr>
        <w:t xml:space="preserve"> </w:t>
      </w:r>
      <w:r>
        <w:rPr>
          <w:spacing w:val="-2"/>
          <w:sz w:val="24"/>
        </w:rPr>
        <w:t>durante</w:t>
      </w:r>
      <w:r>
        <w:rPr>
          <w:spacing w:val="-6"/>
          <w:sz w:val="24"/>
        </w:rPr>
        <w:t xml:space="preserve"> </w:t>
      </w:r>
      <w:r>
        <w:rPr>
          <w:spacing w:val="-2"/>
          <w:sz w:val="24"/>
        </w:rPr>
        <w:t>el</w:t>
      </w:r>
      <w:r>
        <w:rPr>
          <w:spacing w:val="-11"/>
          <w:sz w:val="24"/>
        </w:rPr>
        <w:t xml:space="preserve"> </w:t>
      </w:r>
      <w:r>
        <w:rPr>
          <w:spacing w:val="-2"/>
          <w:sz w:val="24"/>
        </w:rPr>
        <w:t xml:space="preserve">ejercicio </w:t>
      </w:r>
      <w:r>
        <w:rPr>
          <w:sz w:val="24"/>
        </w:rPr>
        <w:t>fiscal</w:t>
      </w:r>
      <w:r>
        <w:rPr>
          <w:spacing w:val="-2"/>
          <w:sz w:val="24"/>
        </w:rPr>
        <w:t xml:space="preserve"> </w:t>
      </w:r>
      <w:r>
        <w:rPr>
          <w:sz w:val="24"/>
        </w:rPr>
        <w:t>del</w:t>
      </w:r>
      <w:r>
        <w:rPr>
          <w:spacing w:val="-4"/>
          <w:sz w:val="24"/>
        </w:rPr>
        <w:t xml:space="preserve"> </w:t>
      </w:r>
      <w:r>
        <w:rPr>
          <w:sz w:val="24"/>
        </w:rPr>
        <w:t>primero</w:t>
      </w:r>
      <w:r>
        <w:rPr>
          <w:spacing w:val="-3"/>
          <w:sz w:val="24"/>
        </w:rPr>
        <w:t xml:space="preserve"> </w:t>
      </w:r>
      <w:r>
        <w:rPr>
          <w:sz w:val="24"/>
        </w:rPr>
        <w:t>de</w:t>
      </w:r>
      <w:r>
        <w:rPr>
          <w:spacing w:val="-3"/>
          <w:sz w:val="24"/>
        </w:rPr>
        <w:t xml:space="preserve"> </w:t>
      </w:r>
      <w:r>
        <w:rPr>
          <w:sz w:val="24"/>
        </w:rPr>
        <w:t>enero</w:t>
      </w:r>
      <w:r>
        <w:rPr>
          <w:spacing w:val="-1"/>
          <w:sz w:val="24"/>
        </w:rPr>
        <w:t xml:space="preserve"> </w:t>
      </w:r>
      <w:r>
        <w:rPr>
          <w:sz w:val="24"/>
        </w:rPr>
        <w:t>al</w:t>
      </w:r>
      <w:r>
        <w:rPr>
          <w:spacing w:val="-4"/>
          <w:sz w:val="24"/>
        </w:rPr>
        <w:t xml:space="preserve"> </w:t>
      </w:r>
      <w:r>
        <w:rPr>
          <w:sz w:val="24"/>
        </w:rPr>
        <w:t>treinta</w:t>
      </w:r>
      <w:r>
        <w:rPr>
          <w:spacing w:val="-1"/>
          <w:sz w:val="24"/>
        </w:rPr>
        <w:t xml:space="preserve"> </w:t>
      </w:r>
      <w:r>
        <w:rPr>
          <w:sz w:val="24"/>
        </w:rPr>
        <w:t>y</w:t>
      </w:r>
      <w:r>
        <w:rPr>
          <w:spacing w:val="-1"/>
          <w:sz w:val="24"/>
        </w:rPr>
        <w:t xml:space="preserve"> </w:t>
      </w:r>
      <w:r>
        <w:rPr>
          <w:sz w:val="24"/>
        </w:rPr>
        <w:t>uno</w:t>
      </w:r>
      <w:r>
        <w:rPr>
          <w:spacing w:val="-3"/>
          <w:sz w:val="24"/>
        </w:rPr>
        <w:t xml:space="preserve"> </w:t>
      </w:r>
      <w:r>
        <w:rPr>
          <w:sz w:val="24"/>
        </w:rPr>
        <w:t>de</w:t>
      </w:r>
      <w:r>
        <w:rPr>
          <w:spacing w:val="-3"/>
          <w:sz w:val="24"/>
        </w:rPr>
        <w:t xml:space="preserve"> </w:t>
      </w:r>
      <w:r>
        <w:rPr>
          <w:sz w:val="24"/>
        </w:rPr>
        <w:t>diciembre</w:t>
      </w:r>
      <w:r>
        <w:rPr>
          <w:spacing w:val="-1"/>
          <w:sz w:val="24"/>
        </w:rPr>
        <w:t xml:space="preserve"> </w:t>
      </w:r>
      <w:r>
        <w:rPr>
          <w:sz w:val="24"/>
        </w:rPr>
        <w:t>del</w:t>
      </w:r>
      <w:r>
        <w:rPr>
          <w:spacing w:val="-2"/>
          <w:sz w:val="24"/>
        </w:rPr>
        <w:t xml:space="preserve"> </w:t>
      </w:r>
      <w:r>
        <w:rPr>
          <w:sz w:val="24"/>
        </w:rPr>
        <w:t>año</w:t>
      </w:r>
      <w:r>
        <w:rPr>
          <w:spacing w:val="-1"/>
          <w:sz w:val="24"/>
        </w:rPr>
        <w:t xml:space="preserve"> </w:t>
      </w:r>
      <w:r>
        <w:rPr>
          <w:sz w:val="24"/>
        </w:rPr>
        <w:t>dos</w:t>
      </w:r>
      <w:r>
        <w:rPr>
          <w:spacing w:val="-4"/>
          <w:sz w:val="24"/>
        </w:rPr>
        <w:t xml:space="preserve"> </w:t>
      </w:r>
      <w:r>
        <w:rPr>
          <w:sz w:val="24"/>
        </w:rPr>
        <w:t>mil</w:t>
      </w:r>
      <w:r>
        <w:rPr>
          <w:spacing w:val="-2"/>
          <w:sz w:val="24"/>
        </w:rPr>
        <w:t xml:space="preserve"> </w:t>
      </w:r>
      <w:r>
        <w:rPr>
          <w:sz w:val="24"/>
        </w:rPr>
        <w:t>veintitrés,</w:t>
      </w:r>
      <w:r>
        <w:rPr>
          <w:spacing w:val="-1"/>
          <w:sz w:val="24"/>
        </w:rPr>
        <w:t xml:space="preserve"> </w:t>
      </w:r>
      <w:r>
        <w:rPr>
          <w:sz w:val="24"/>
        </w:rPr>
        <w:t>serán</w:t>
      </w:r>
      <w:r>
        <w:rPr>
          <w:spacing w:val="-1"/>
          <w:sz w:val="24"/>
        </w:rPr>
        <w:t xml:space="preserve"> </w:t>
      </w:r>
      <w:r>
        <w:rPr>
          <w:sz w:val="24"/>
        </w:rPr>
        <w:t xml:space="preserve">los que se obtengan por los conceptos y cantidades estimadas que a continuación se enumeran </w:t>
      </w:r>
      <w:r>
        <w:rPr>
          <w:b/>
          <w:sz w:val="24"/>
        </w:rPr>
        <w:t>de conformidad con el</w:t>
      </w:r>
      <w:r>
        <w:rPr>
          <w:b/>
          <w:spacing w:val="40"/>
          <w:sz w:val="24"/>
        </w:rPr>
        <w:t xml:space="preserve"> </w:t>
      </w:r>
      <w:r>
        <w:rPr>
          <w:b/>
          <w:sz w:val="24"/>
        </w:rPr>
        <w:t>Clasificador</w:t>
      </w:r>
      <w:r>
        <w:rPr>
          <w:b/>
          <w:sz w:val="24"/>
        </w:rPr>
        <w:t xml:space="preserve"> por Rubros de Ingresos:</w:t>
      </w:r>
    </w:p>
    <w:p w:rsidR="00E852BB" w:rsidRDefault="00E852BB">
      <w:pPr>
        <w:pStyle w:val="Textoindependiente"/>
        <w:spacing w:before="8"/>
        <w:rPr>
          <w:b/>
        </w:rPr>
      </w:pPr>
    </w:p>
    <w:tbl>
      <w:tblPr>
        <w:tblStyle w:val="TableNormal"/>
        <w:tblW w:w="0" w:type="auto"/>
        <w:tblInd w:w="429" w:type="dxa"/>
        <w:tblLayout w:type="fixed"/>
        <w:tblLook w:val="01E0" w:firstRow="1" w:lastRow="1" w:firstColumn="1" w:lastColumn="1" w:noHBand="0" w:noVBand="0"/>
      </w:tblPr>
      <w:tblGrid>
        <w:gridCol w:w="1067"/>
        <w:gridCol w:w="6327"/>
        <w:gridCol w:w="2127"/>
      </w:tblGrid>
      <w:tr w:rsidR="00E852BB">
        <w:trPr>
          <w:trHeight w:val="302"/>
        </w:trPr>
        <w:tc>
          <w:tcPr>
            <w:tcW w:w="1067" w:type="dxa"/>
          </w:tcPr>
          <w:p w:rsidR="00E852BB" w:rsidRDefault="00E852BB">
            <w:pPr>
              <w:pStyle w:val="TableParagraph"/>
              <w:rPr>
                <w:rFonts w:ascii="Times New Roman"/>
              </w:rPr>
            </w:pPr>
          </w:p>
        </w:tc>
        <w:tc>
          <w:tcPr>
            <w:tcW w:w="6327"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27" w:type="dxa"/>
          </w:tcPr>
          <w:p w:rsidR="00E852BB" w:rsidRDefault="00F467C0">
            <w:pPr>
              <w:pStyle w:val="TableParagraph"/>
              <w:spacing w:line="268" w:lineRule="exact"/>
              <w:ind w:right="50"/>
              <w:jc w:val="right"/>
              <w:rPr>
                <w:b/>
                <w:sz w:val="24"/>
              </w:rPr>
            </w:pPr>
            <w:r>
              <w:rPr>
                <w:b/>
                <w:spacing w:val="-2"/>
                <w:sz w:val="24"/>
              </w:rPr>
              <w:t>2´398,519,946.00</w:t>
            </w:r>
          </w:p>
        </w:tc>
      </w:tr>
      <w:tr w:rsidR="00E852BB">
        <w:trPr>
          <w:trHeight w:val="335"/>
        </w:trPr>
        <w:tc>
          <w:tcPr>
            <w:tcW w:w="1067" w:type="dxa"/>
          </w:tcPr>
          <w:p w:rsidR="00E852BB" w:rsidRDefault="00F467C0">
            <w:pPr>
              <w:pStyle w:val="TableParagraph"/>
              <w:spacing w:before="26"/>
              <w:ind w:left="50"/>
              <w:rPr>
                <w:b/>
                <w:sz w:val="24"/>
              </w:rPr>
            </w:pPr>
            <w:r>
              <w:rPr>
                <w:b/>
                <w:w w:val="99"/>
                <w:sz w:val="24"/>
              </w:rPr>
              <w:t>1</w:t>
            </w:r>
          </w:p>
        </w:tc>
        <w:tc>
          <w:tcPr>
            <w:tcW w:w="6327" w:type="dxa"/>
          </w:tcPr>
          <w:p w:rsidR="00E852BB" w:rsidRDefault="00F467C0">
            <w:pPr>
              <w:pStyle w:val="TableParagraph"/>
              <w:spacing w:before="26"/>
              <w:ind w:left="254"/>
              <w:rPr>
                <w:b/>
                <w:sz w:val="24"/>
              </w:rPr>
            </w:pPr>
            <w:r>
              <w:rPr>
                <w:b/>
                <w:spacing w:val="-2"/>
                <w:sz w:val="24"/>
              </w:rPr>
              <w:t>IMPUESTOS</w:t>
            </w:r>
          </w:p>
        </w:tc>
        <w:tc>
          <w:tcPr>
            <w:tcW w:w="2127" w:type="dxa"/>
          </w:tcPr>
          <w:p w:rsidR="00E852BB" w:rsidRDefault="00F467C0">
            <w:pPr>
              <w:pStyle w:val="TableParagraph"/>
              <w:spacing w:before="26"/>
              <w:ind w:right="50"/>
              <w:jc w:val="right"/>
              <w:rPr>
                <w:b/>
                <w:sz w:val="24"/>
              </w:rPr>
            </w:pPr>
            <w:r>
              <w:rPr>
                <w:b/>
                <w:spacing w:val="-2"/>
                <w:sz w:val="24"/>
              </w:rPr>
              <w:t>1´578,339,992.00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1.1</w:t>
            </w:r>
          </w:p>
        </w:tc>
        <w:tc>
          <w:tcPr>
            <w:tcW w:w="6327" w:type="dxa"/>
          </w:tcPr>
          <w:p w:rsidR="00E852BB" w:rsidRDefault="00F467C0">
            <w:pPr>
              <w:pStyle w:val="TableParagraph"/>
              <w:spacing w:before="26"/>
              <w:ind w:left="254"/>
              <w:rPr>
                <w:b/>
                <w:sz w:val="24"/>
              </w:rPr>
            </w:pPr>
            <w:r>
              <w:rPr>
                <w:b/>
                <w:sz w:val="24"/>
              </w:rPr>
              <w:t>Impuestos</w:t>
            </w:r>
            <w:r>
              <w:rPr>
                <w:b/>
                <w:spacing w:val="-4"/>
                <w:sz w:val="24"/>
              </w:rPr>
              <w:t xml:space="preserve"> </w:t>
            </w:r>
            <w:r>
              <w:rPr>
                <w:b/>
                <w:sz w:val="24"/>
              </w:rPr>
              <w:t>Sobre</w:t>
            </w:r>
            <w:r>
              <w:rPr>
                <w:b/>
                <w:spacing w:val="-1"/>
                <w:sz w:val="24"/>
              </w:rPr>
              <w:t xml:space="preserve"> </w:t>
            </w:r>
            <w:r>
              <w:rPr>
                <w:b/>
                <w:sz w:val="24"/>
              </w:rPr>
              <w:t>los</w:t>
            </w:r>
            <w:r>
              <w:rPr>
                <w:b/>
                <w:spacing w:val="-5"/>
                <w:sz w:val="24"/>
              </w:rPr>
              <w:t xml:space="preserve"> </w:t>
            </w:r>
            <w:r>
              <w:rPr>
                <w:b/>
                <w:spacing w:val="-2"/>
                <w:sz w:val="24"/>
              </w:rPr>
              <w:t>Ingresos</w:t>
            </w:r>
          </w:p>
        </w:tc>
        <w:tc>
          <w:tcPr>
            <w:tcW w:w="2127" w:type="dxa"/>
          </w:tcPr>
          <w:p w:rsidR="00E852BB" w:rsidRDefault="00F467C0">
            <w:pPr>
              <w:pStyle w:val="TableParagraph"/>
              <w:spacing w:before="26"/>
              <w:ind w:right="50"/>
              <w:jc w:val="right"/>
              <w:rPr>
                <w:b/>
                <w:sz w:val="24"/>
              </w:rPr>
            </w:pPr>
            <w:r>
              <w:rPr>
                <w:b/>
                <w:spacing w:val="-2"/>
                <w:sz w:val="24"/>
              </w:rPr>
              <w:t>49,807,798.00</w:t>
            </w:r>
          </w:p>
        </w:tc>
      </w:tr>
      <w:tr w:rsidR="00E852BB">
        <w:trPr>
          <w:trHeight w:val="611"/>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31"/>
                <w:sz w:val="24"/>
              </w:rPr>
              <w:t xml:space="preserve"> </w:t>
            </w:r>
            <w:r>
              <w:rPr>
                <w:sz w:val="24"/>
              </w:rPr>
              <w:t>sobre Juegos y Apuestas permitidas,</w:t>
            </w:r>
            <w:r>
              <w:rPr>
                <w:spacing w:val="31"/>
                <w:sz w:val="24"/>
              </w:rPr>
              <w:t xml:space="preserve"> </w:t>
            </w:r>
            <w:r>
              <w:rPr>
                <w:sz w:val="24"/>
              </w:rPr>
              <w:t>sobre Rifas, Loterías y Sorteos</w:t>
            </w:r>
          </w:p>
        </w:tc>
        <w:tc>
          <w:tcPr>
            <w:tcW w:w="2127" w:type="dxa"/>
          </w:tcPr>
          <w:p w:rsidR="00E852BB" w:rsidRDefault="00F467C0">
            <w:pPr>
              <w:pStyle w:val="TableParagraph"/>
              <w:spacing w:before="26"/>
              <w:ind w:right="50"/>
              <w:jc w:val="right"/>
              <w:rPr>
                <w:sz w:val="24"/>
              </w:rPr>
            </w:pPr>
            <w:r>
              <w:rPr>
                <w:spacing w:val="-2"/>
                <w:sz w:val="24"/>
              </w:rPr>
              <w:t>16,257,874.00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14"/>
                <w:sz w:val="24"/>
              </w:rPr>
              <w:t xml:space="preserve"> </w:t>
            </w:r>
            <w:r>
              <w:rPr>
                <w:sz w:val="24"/>
              </w:rPr>
              <w:t>Cedulares</w:t>
            </w:r>
            <w:r>
              <w:rPr>
                <w:spacing w:val="-15"/>
                <w:sz w:val="24"/>
              </w:rPr>
              <w:t xml:space="preserve"> </w:t>
            </w:r>
            <w:r>
              <w:rPr>
                <w:sz w:val="24"/>
              </w:rPr>
              <w:t>sobre</w:t>
            </w:r>
            <w:r>
              <w:rPr>
                <w:spacing w:val="-14"/>
                <w:sz w:val="24"/>
              </w:rPr>
              <w:t xml:space="preserve"> </w:t>
            </w:r>
            <w:r>
              <w:rPr>
                <w:sz w:val="24"/>
              </w:rPr>
              <w:t>los</w:t>
            </w:r>
            <w:r>
              <w:rPr>
                <w:spacing w:val="-15"/>
                <w:sz w:val="24"/>
              </w:rPr>
              <w:t xml:space="preserve"> </w:t>
            </w:r>
            <w:r>
              <w:rPr>
                <w:sz w:val="24"/>
              </w:rPr>
              <w:t>Ingresos</w:t>
            </w:r>
            <w:r>
              <w:rPr>
                <w:spacing w:val="-16"/>
                <w:sz w:val="24"/>
              </w:rPr>
              <w:t xml:space="preserve"> </w:t>
            </w:r>
            <w:r>
              <w:rPr>
                <w:sz w:val="24"/>
              </w:rPr>
              <w:t>de</w:t>
            </w:r>
            <w:r>
              <w:rPr>
                <w:spacing w:val="-16"/>
                <w:sz w:val="24"/>
              </w:rPr>
              <w:t xml:space="preserve"> </w:t>
            </w:r>
            <w:r>
              <w:rPr>
                <w:sz w:val="24"/>
              </w:rPr>
              <w:t>las</w:t>
            </w:r>
            <w:r>
              <w:rPr>
                <w:spacing w:val="-16"/>
                <w:sz w:val="24"/>
              </w:rPr>
              <w:t xml:space="preserve"> </w:t>
            </w:r>
            <w:r>
              <w:rPr>
                <w:spacing w:val="-2"/>
                <w:sz w:val="24"/>
              </w:rPr>
              <w:t>Personas</w:t>
            </w:r>
          </w:p>
        </w:tc>
        <w:tc>
          <w:tcPr>
            <w:tcW w:w="2127" w:type="dxa"/>
          </w:tcPr>
          <w:p w:rsidR="00E852BB" w:rsidRDefault="00F467C0">
            <w:pPr>
              <w:pStyle w:val="TableParagraph"/>
              <w:spacing w:before="26"/>
              <w:ind w:right="50"/>
              <w:jc w:val="right"/>
              <w:rPr>
                <w:sz w:val="24"/>
              </w:rPr>
            </w:pPr>
            <w:r>
              <w:rPr>
                <w:spacing w:val="-2"/>
                <w:sz w:val="24"/>
              </w:rPr>
              <w:t>33,549,924.00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1.2</w:t>
            </w:r>
          </w:p>
        </w:tc>
        <w:tc>
          <w:tcPr>
            <w:tcW w:w="6327" w:type="dxa"/>
          </w:tcPr>
          <w:p w:rsidR="00E852BB" w:rsidRDefault="00F467C0">
            <w:pPr>
              <w:pStyle w:val="TableParagraph"/>
              <w:spacing w:before="26"/>
              <w:ind w:left="254"/>
              <w:rPr>
                <w:b/>
                <w:sz w:val="24"/>
              </w:rPr>
            </w:pPr>
            <w:r>
              <w:rPr>
                <w:b/>
                <w:sz w:val="24"/>
              </w:rPr>
              <w:t>Impuestos</w:t>
            </w:r>
            <w:r>
              <w:rPr>
                <w:b/>
                <w:spacing w:val="-2"/>
                <w:sz w:val="24"/>
              </w:rPr>
              <w:t xml:space="preserve"> </w:t>
            </w:r>
            <w:r>
              <w:rPr>
                <w:b/>
                <w:sz w:val="24"/>
              </w:rPr>
              <w:t>Sobre</w:t>
            </w:r>
            <w:r>
              <w:rPr>
                <w:b/>
                <w:spacing w:val="-1"/>
                <w:sz w:val="24"/>
              </w:rPr>
              <w:t xml:space="preserve"> </w:t>
            </w:r>
            <w:r>
              <w:rPr>
                <w:b/>
                <w:sz w:val="24"/>
              </w:rPr>
              <w:t>el</w:t>
            </w:r>
            <w:r>
              <w:rPr>
                <w:b/>
                <w:spacing w:val="-2"/>
                <w:sz w:val="24"/>
              </w:rPr>
              <w:t xml:space="preserve"> Patrimonio</w:t>
            </w:r>
          </w:p>
        </w:tc>
        <w:tc>
          <w:tcPr>
            <w:tcW w:w="2127" w:type="dxa"/>
          </w:tcPr>
          <w:p w:rsidR="00E852BB" w:rsidRDefault="00F467C0">
            <w:pPr>
              <w:pStyle w:val="TableParagraph"/>
              <w:spacing w:before="26"/>
              <w:ind w:right="49"/>
              <w:jc w:val="right"/>
              <w:rPr>
                <w:b/>
                <w:sz w:val="24"/>
              </w:rPr>
            </w:pPr>
            <w:r>
              <w:rPr>
                <w:b/>
                <w:spacing w:val="-2"/>
                <w:sz w:val="24"/>
              </w:rPr>
              <w:t>8,264,197.00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3"/>
                <w:sz w:val="24"/>
              </w:rPr>
              <w:t xml:space="preserve"> </w:t>
            </w:r>
            <w:r>
              <w:rPr>
                <w:spacing w:val="-2"/>
                <w:sz w:val="24"/>
              </w:rPr>
              <w:t>Predial</w:t>
            </w:r>
          </w:p>
        </w:tc>
        <w:tc>
          <w:tcPr>
            <w:tcW w:w="2127" w:type="dxa"/>
          </w:tcPr>
          <w:p w:rsidR="00E852BB" w:rsidRDefault="00E852BB">
            <w:pPr>
              <w:pStyle w:val="TableParagraph"/>
              <w:rPr>
                <w:rFonts w:ascii="Times New Roman"/>
                <w:sz w:val="24"/>
              </w:rPr>
            </w:pP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pacing w:val="-2"/>
                <w:sz w:val="24"/>
              </w:rPr>
              <w:t>Urbano</w:t>
            </w:r>
          </w:p>
        </w:tc>
        <w:tc>
          <w:tcPr>
            <w:tcW w:w="2127" w:type="dxa"/>
          </w:tcPr>
          <w:p w:rsidR="00E852BB" w:rsidRDefault="00F467C0">
            <w:pPr>
              <w:pStyle w:val="TableParagraph"/>
              <w:spacing w:before="26"/>
              <w:ind w:right="49"/>
              <w:jc w:val="right"/>
              <w:rPr>
                <w:sz w:val="24"/>
              </w:rPr>
            </w:pPr>
            <w:r>
              <w:rPr>
                <w:spacing w:val="-2"/>
                <w:sz w:val="24"/>
              </w:rPr>
              <w:t>8,020,998.00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pacing w:val="-2"/>
                <w:sz w:val="24"/>
              </w:rPr>
              <w:t>Rústico</w:t>
            </w:r>
          </w:p>
        </w:tc>
        <w:tc>
          <w:tcPr>
            <w:tcW w:w="2127" w:type="dxa"/>
          </w:tcPr>
          <w:p w:rsidR="00E852BB" w:rsidRDefault="00F467C0">
            <w:pPr>
              <w:pStyle w:val="TableParagraph"/>
              <w:spacing w:before="26"/>
              <w:ind w:right="49"/>
              <w:jc w:val="right"/>
              <w:rPr>
                <w:sz w:val="24"/>
              </w:rPr>
            </w:pPr>
            <w:r>
              <w:rPr>
                <w:spacing w:val="-2"/>
                <w:sz w:val="24"/>
              </w:rPr>
              <w:t>243,199.00</w:t>
            </w:r>
          </w:p>
        </w:tc>
      </w:tr>
      <w:tr w:rsidR="00E852BB">
        <w:trPr>
          <w:trHeight w:val="611"/>
        </w:trPr>
        <w:tc>
          <w:tcPr>
            <w:tcW w:w="1067" w:type="dxa"/>
          </w:tcPr>
          <w:p w:rsidR="00E852BB" w:rsidRDefault="00F467C0">
            <w:pPr>
              <w:pStyle w:val="TableParagraph"/>
              <w:spacing w:before="26"/>
              <w:ind w:right="253"/>
              <w:jc w:val="right"/>
              <w:rPr>
                <w:b/>
                <w:sz w:val="24"/>
              </w:rPr>
            </w:pPr>
            <w:r>
              <w:rPr>
                <w:b/>
                <w:spacing w:val="-5"/>
                <w:sz w:val="24"/>
              </w:rPr>
              <w:t>1.3</w:t>
            </w:r>
          </w:p>
        </w:tc>
        <w:tc>
          <w:tcPr>
            <w:tcW w:w="6327" w:type="dxa"/>
          </w:tcPr>
          <w:p w:rsidR="00E852BB" w:rsidRDefault="00F467C0">
            <w:pPr>
              <w:pStyle w:val="TableParagraph"/>
              <w:spacing w:before="26"/>
              <w:ind w:left="254"/>
              <w:rPr>
                <w:b/>
                <w:sz w:val="24"/>
              </w:rPr>
            </w:pPr>
            <w:r>
              <w:rPr>
                <w:b/>
                <w:sz w:val="24"/>
              </w:rPr>
              <w:t>Impuestos</w:t>
            </w:r>
            <w:r>
              <w:rPr>
                <w:b/>
                <w:spacing w:val="-6"/>
                <w:sz w:val="24"/>
              </w:rPr>
              <w:t xml:space="preserve"> </w:t>
            </w:r>
            <w:r>
              <w:rPr>
                <w:b/>
                <w:sz w:val="24"/>
              </w:rPr>
              <w:t>Sobre</w:t>
            </w:r>
            <w:r>
              <w:rPr>
                <w:b/>
                <w:spacing w:val="-6"/>
                <w:sz w:val="24"/>
              </w:rPr>
              <w:t xml:space="preserve"> </w:t>
            </w:r>
            <w:r>
              <w:rPr>
                <w:b/>
                <w:sz w:val="24"/>
              </w:rPr>
              <w:t>la</w:t>
            </w:r>
            <w:r>
              <w:rPr>
                <w:b/>
                <w:spacing w:val="-5"/>
                <w:sz w:val="24"/>
              </w:rPr>
              <w:t xml:space="preserve"> </w:t>
            </w:r>
            <w:r>
              <w:rPr>
                <w:b/>
                <w:sz w:val="24"/>
              </w:rPr>
              <w:t>Producción,</w:t>
            </w:r>
            <w:r>
              <w:rPr>
                <w:b/>
                <w:spacing w:val="-6"/>
                <w:sz w:val="24"/>
              </w:rPr>
              <w:t xml:space="preserve"> </w:t>
            </w:r>
            <w:r>
              <w:rPr>
                <w:b/>
                <w:sz w:val="24"/>
              </w:rPr>
              <w:t>el</w:t>
            </w:r>
            <w:r>
              <w:rPr>
                <w:b/>
                <w:spacing w:val="-6"/>
                <w:sz w:val="24"/>
              </w:rPr>
              <w:t xml:space="preserve"> </w:t>
            </w:r>
            <w:r>
              <w:rPr>
                <w:b/>
                <w:sz w:val="24"/>
              </w:rPr>
              <w:t>Consumo</w:t>
            </w:r>
            <w:r>
              <w:rPr>
                <w:b/>
                <w:spacing w:val="-7"/>
                <w:sz w:val="24"/>
              </w:rPr>
              <w:t xml:space="preserve"> </w:t>
            </w:r>
            <w:r>
              <w:rPr>
                <w:b/>
                <w:sz w:val="24"/>
              </w:rPr>
              <w:t>y</w:t>
            </w:r>
            <w:r>
              <w:rPr>
                <w:b/>
                <w:spacing w:val="-5"/>
                <w:sz w:val="24"/>
              </w:rPr>
              <w:t xml:space="preserve"> </w:t>
            </w:r>
            <w:r>
              <w:rPr>
                <w:b/>
                <w:sz w:val="24"/>
              </w:rPr>
              <w:t xml:space="preserve">las </w:t>
            </w:r>
            <w:r>
              <w:rPr>
                <w:b/>
                <w:spacing w:val="-2"/>
                <w:sz w:val="24"/>
              </w:rPr>
              <w:t>Transacciones</w:t>
            </w:r>
          </w:p>
        </w:tc>
        <w:tc>
          <w:tcPr>
            <w:tcW w:w="2127" w:type="dxa"/>
          </w:tcPr>
          <w:p w:rsidR="00E852BB" w:rsidRDefault="00F467C0">
            <w:pPr>
              <w:pStyle w:val="TableParagraph"/>
              <w:spacing w:before="26"/>
              <w:ind w:right="50"/>
              <w:jc w:val="right"/>
              <w:rPr>
                <w:b/>
                <w:sz w:val="24"/>
              </w:rPr>
            </w:pPr>
            <w:r>
              <w:rPr>
                <w:b/>
                <w:spacing w:val="-2"/>
                <w:sz w:val="24"/>
              </w:rPr>
              <w:t>505,909,260.00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2"/>
                <w:sz w:val="24"/>
              </w:rPr>
              <w:t xml:space="preserve"> </w:t>
            </w:r>
            <w:r>
              <w:rPr>
                <w:sz w:val="24"/>
              </w:rPr>
              <w:t>sobre</w:t>
            </w:r>
            <w:r>
              <w:rPr>
                <w:spacing w:val="-2"/>
                <w:sz w:val="24"/>
              </w:rPr>
              <w:t xml:space="preserve"> Hospedaje</w:t>
            </w:r>
          </w:p>
        </w:tc>
        <w:tc>
          <w:tcPr>
            <w:tcW w:w="2127" w:type="dxa"/>
          </w:tcPr>
          <w:p w:rsidR="00E852BB" w:rsidRDefault="00F467C0">
            <w:pPr>
              <w:pStyle w:val="TableParagraph"/>
              <w:spacing w:before="26"/>
              <w:ind w:right="50"/>
              <w:jc w:val="right"/>
              <w:rPr>
                <w:sz w:val="24"/>
              </w:rPr>
            </w:pPr>
            <w:r>
              <w:rPr>
                <w:spacing w:val="-2"/>
                <w:sz w:val="24"/>
              </w:rPr>
              <w:t>441,206,722.00</w:t>
            </w:r>
          </w:p>
        </w:tc>
      </w:tr>
      <w:tr w:rsidR="00E852BB">
        <w:trPr>
          <w:trHeight w:val="611"/>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80"/>
                <w:sz w:val="24"/>
              </w:rPr>
              <w:t xml:space="preserve"> </w:t>
            </w:r>
            <w:r>
              <w:rPr>
                <w:sz w:val="24"/>
              </w:rPr>
              <w:t>a</w:t>
            </w:r>
            <w:r>
              <w:rPr>
                <w:spacing w:val="80"/>
                <w:sz w:val="24"/>
              </w:rPr>
              <w:t xml:space="preserve"> </w:t>
            </w:r>
            <w:r>
              <w:rPr>
                <w:sz w:val="24"/>
              </w:rPr>
              <w:t>la</w:t>
            </w:r>
            <w:r>
              <w:rPr>
                <w:spacing w:val="80"/>
                <w:sz w:val="24"/>
              </w:rPr>
              <w:t xml:space="preserve"> </w:t>
            </w:r>
            <w:r>
              <w:rPr>
                <w:sz w:val="24"/>
              </w:rPr>
              <w:t>Venta</w:t>
            </w:r>
            <w:r>
              <w:rPr>
                <w:spacing w:val="80"/>
                <w:sz w:val="24"/>
              </w:rPr>
              <w:t xml:space="preserve"> </w:t>
            </w:r>
            <w:r>
              <w:rPr>
                <w:sz w:val="24"/>
              </w:rPr>
              <w:t>de</w:t>
            </w:r>
            <w:r>
              <w:rPr>
                <w:spacing w:val="80"/>
                <w:sz w:val="24"/>
              </w:rPr>
              <w:t xml:space="preserve"> </w:t>
            </w:r>
            <w:r>
              <w:rPr>
                <w:sz w:val="24"/>
              </w:rPr>
              <w:t>Bebidas</w:t>
            </w:r>
            <w:r>
              <w:rPr>
                <w:spacing w:val="80"/>
                <w:sz w:val="24"/>
              </w:rPr>
              <w:t xml:space="preserve"> </w:t>
            </w:r>
            <w:r>
              <w:rPr>
                <w:sz w:val="24"/>
              </w:rPr>
              <w:t>con</w:t>
            </w:r>
            <w:r>
              <w:rPr>
                <w:spacing w:val="80"/>
                <w:sz w:val="24"/>
              </w:rPr>
              <w:t xml:space="preserve"> </w:t>
            </w:r>
            <w:r>
              <w:rPr>
                <w:sz w:val="24"/>
              </w:rPr>
              <w:t>Contenido</w:t>
            </w:r>
            <w:r>
              <w:rPr>
                <w:spacing w:val="80"/>
                <w:sz w:val="24"/>
              </w:rPr>
              <w:t xml:space="preserve"> </w:t>
            </w:r>
            <w:r>
              <w:rPr>
                <w:spacing w:val="-2"/>
                <w:sz w:val="24"/>
              </w:rPr>
              <w:t>Alcohólico</w:t>
            </w:r>
          </w:p>
        </w:tc>
        <w:tc>
          <w:tcPr>
            <w:tcW w:w="2127" w:type="dxa"/>
          </w:tcPr>
          <w:p w:rsidR="00E852BB" w:rsidRDefault="00F467C0">
            <w:pPr>
              <w:pStyle w:val="TableParagraph"/>
              <w:spacing w:before="26"/>
              <w:ind w:right="50"/>
              <w:jc w:val="right"/>
              <w:rPr>
                <w:sz w:val="24"/>
              </w:rPr>
            </w:pPr>
            <w:r>
              <w:rPr>
                <w:spacing w:val="-2"/>
                <w:sz w:val="24"/>
              </w:rPr>
              <w:t>32,436,272.00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5"/>
                <w:sz w:val="24"/>
              </w:rPr>
              <w:t xml:space="preserve"> </w:t>
            </w:r>
            <w:r>
              <w:rPr>
                <w:sz w:val="24"/>
              </w:rPr>
              <w:t>sobre</w:t>
            </w:r>
            <w:r>
              <w:rPr>
                <w:spacing w:val="-5"/>
                <w:sz w:val="24"/>
              </w:rPr>
              <w:t xml:space="preserve"> </w:t>
            </w:r>
            <w:r>
              <w:rPr>
                <w:sz w:val="24"/>
              </w:rPr>
              <w:t>Compraventa</w:t>
            </w:r>
            <w:r>
              <w:rPr>
                <w:spacing w:val="-5"/>
                <w:sz w:val="24"/>
              </w:rPr>
              <w:t xml:space="preserve"> </w:t>
            </w:r>
            <w:r>
              <w:rPr>
                <w:spacing w:val="-2"/>
                <w:sz w:val="24"/>
              </w:rPr>
              <w:t>Vehicular</w:t>
            </w:r>
          </w:p>
        </w:tc>
        <w:tc>
          <w:tcPr>
            <w:tcW w:w="2127" w:type="dxa"/>
          </w:tcPr>
          <w:p w:rsidR="00E852BB" w:rsidRDefault="00F467C0">
            <w:pPr>
              <w:pStyle w:val="TableParagraph"/>
              <w:spacing w:before="26"/>
              <w:ind w:right="50"/>
              <w:jc w:val="right"/>
              <w:rPr>
                <w:sz w:val="24"/>
              </w:rPr>
            </w:pPr>
            <w:r>
              <w:rPr>
                <w:spacing w:val="-2"/>
                <w:sz w:val="24"/>
              </w:rPr>
              <w:t>26,254,384.00</w:t>
            </w:r>
          </w:p>
        </w:tc>
      </w:tr>
      <w:tr w:rsidR="00E852BB">
        <w:trPr>
          <w:trHeight w:val="302"/>
        </w:trPr>
        <w:tc>
          <w:tcPr>
            <w:tcW w:w="1067" w:type="dxa"/>
          </w:tcPr>
          <w:p w:rsidR="00E852BB" w:rsidRDefault="00E852BB">
            <w:pPr>
              <w:pStyle w:val="TableParagraph"/>
              <w:rPr>
                <w:rFonts w:ascii="Times New Roman"/>
              </w:rPr>
            </w:pPr>
          </w:p>
        </w:tc>
        <w:tc>
          <w:tcPr>
            <w:tcW w:w="6327" w:type="dxa"/>
          </w:tcPr>
          <w:p w:rsidR="00E852BB" w:rsidRDefault="00F467C0">
            <w:pPr>
              <w:pStyle w:val="TableParagraph"/>
              <w:spacing w:before="26" w:line="256" w:lineRule="exact"/>
              <w:ind w:left="254"/>
              <w:rPr>
                <w:sz w:val="24"/>
              </w:rPr>
            </w:pPr>
            <w:r>
              <w:rPr>
                <w:sz w:val="24"/>
              </w:rPr>
              <w:t>Impuesto</w:t>
            </w:r>
            <w:r>
              <w:rPr>
                <w:spacing w:val="-3"/>
                <w:sz w:val="24"/>
              </w:rPr>
              <w:t xml:space="preserve"> </w:t>
            </w:r>
            <w:r>
              <w:rPr>
                <w:sz w:val="24"/>
              </w:rPr>
              <w:t>sobre</w:t>
            </w:r>
            <w:r>
              <w:rPr>
                <w:spacing w:val="-2"/>
                <w:sz w:val="24"/>
              </w:rPr>
              <w:t xml:space="preserve"> </w:t>
            </w:r>
            <w:r>
              <w:rPr>
                <w:sz w:val="24"/>
              </w:rPr>
              <w:t>Adquisición</w:t>
            </w:r>
            <w:r>
              <w:rPr>
                <w:spacing w:val="-3"/>
                <w:sz w:val="24"/>
              </w:rPr>
              <w:t xml:space="preserve"> </w:t>
            </w:r>
            <w:r>
              <w:rPr>
                <w:sz w:val="24"/>
              </w:rPr>
              <w:t>de</w:t>
            </w:r>
            <w:r>
              <w:rPr>
                <w:spacing w:val="-4"/>
                <w:sz w:val="24"/>
              </w:rPr>
              <w:t xml:space="preserve"> </w:t>
            </w:r>
            <w:r>
              <w:rPr>
                <w:sz w:val="24"/>
              </w:rPr>
              <w:t>Bienes</w:t>
            </w:r>
            <w:r>
              <w:rPr>
                <w:spacing w:val="-3"/>
                <w:sz w:val="24"/>
              </w:rPr>
              <w:t xml:space="preserve"> </w:t>
            </w:r>
            <w:r>
              <w:rPr>
                <w:spacing w:val="-2"/>
                <w:sz w:val="24"/>
              </w:rPr>
              <w:t>Inmuebles</w:t>
            </w:r>
          </w:p>
        </w:tc>
        <w:tc>
          <w:tcPr>
            <w:tcW w:w="2127" w:type="dxa"/>
          </w:tcPr>
          <w:p w:rsidR="00E852BB" w:rsidRDefault="00F467C0">
            <w:pPr>
              <w:pStyle w:val="TableParagraph"/>
              <w:spacing w:before="26" w:line="256" w:lineRule="exact"/>
              <w:ind w:right="49"/>
              <w:jc w:val="right"/>
              <w:rPr>
                <w:sz w:val="24"/>
              </w:rPr>
            </w:pPr>
            <w:r>
              <w:rPr>
                <w:spacing w:val="-2"/>
                <w:sz w:val="24"/>
              </w:rPr>
              <w:t>6,011,882.00</w:t>
            </w:r>
          </w:p>
        </w:tc>
      </w:tr>
    </w:tbl>
    <w:p w:rsidR="00E852BB" w:rsidRDefault="00E852BB">
      <w:pPr>
        <w:spacing w:line="256" w:lineRule="exact"/>
        <w:jc w:val="right"/>
        <w:rPr>
          <w:sz w:val="24"/>
        </w:rPr>
        <w:sectPr w:rsidR="00E852BB">
          <w:headerReference w:type="even" r:id="rId10"/>
          <w:headerReference w:type="default" r:id="rId11"/>
          <w:pgSz w:w="12250" w:h="15850"/>
          <w:pgMar w:top="1000" w:right="860" w:bottom="280" w:left="940" w:header="730" w:footer="0" w:gutter="0"/>
          <w:pgNumType w:start="2"/>
          <w:cols w:space="720"/>
        </w:sectPr>
      </w:pPr>
    </w:p>
    <w:p w:rsidR="00E852BB" w:rsidRDefault="00F467C0">
      <w:pPr>
        <w:pStyle w:val="Textoindependiente"/>
        <w:spacing w:before="7"/>
        <w:rPr>
          <w:b/>
          <w:sz w:val="16"/>
        </w:rPr>
      </w:pPr>
      <w:r>
        <w:rPr>
          <w:noProof/>
          <w:lang w:val="es-MX" w:eastAsia="es-MX"/>
        </w:rPr>
        <w:lastRenderedPageBreak/>
        <w:drawing>
          <wp:anchor distT="0" distB="0" distL="0" distR="0" simplePos="0" relativeHeight="476839936" behindDoc="1" locked="0" layoutInCell="1" allowOverlap="1">
            <wp:simplePos x="0" y="0"/>
            <wp:positionH relativeFrom="page">
              <wp:posOffset>1370583</wp:posOffset>
            </wp:positionH>
            <wp:positionV relativeFrom="page">
              <wp:posOffset>2460751</wp:posOffset>
            </wp:positionV>
            <wp:extent cx="5022723" cy="514477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4044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30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A3BA9" id="docshape8" o:spid="_x0000_s1026" style="position:absolute;margin-left:63pt;margin-top:49.45pt;width:486.3pt;height:.85pt;z-index:-264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C5rriQdQIAAPo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429" w:type="dxa"/>
        <w:tblLayout w:type="fixed"/>
        <w:tblLook w:val="01E0" w:firstRow="1" w:lastRow="1" w:firstColumn="1" w:lastColumn="1" w:noHBand="0" w:noVBand="0"/>
      </w:tblPr>
      <w:tblGrid>
        <w:gridCol w:w="1067"/>
        <w:gridCol w:w="6328"/>
        <w:gridCol w:w="2125"/>
      </w:tblGrid>
      <w:tr w:rsidR="00E852BB">
        <w:trPr>
          <w:trHeight w:val="302"/>
        </w:trPr>
        <w:tc>
          <w:tcPr>
            <w:tcW w:w="1067" w:type="dxa"/>
          </w:tcPr>
          <w:p w:rsidR="00E852BB" w:rsidRDefault="00E852BB">
            <w:pPr>
              <w:pStyle w:val="TableParagraph"/>
              <w:rPr>
                <w:rFonts w:ascii="Times New Roman"/>
              </w:rPr>
            </w:pPr>
          </w:p>
        </w:tc>
        <w:tc>
          <w:tcPr>
            <w:tcW w:w="6328"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25" w:type="dxa"/>
          </w:tcPr>
          <w:p w:rsidR="00E852BB" w:rsidRDefault="00F467C0">
            <w:pPr>
              <w:pStyle w:val="TableParagraph"/>
              <w:spacing w:line="268" w:lineRule="exact"/>
              <w:ind w:right="49"/>
              <w:jc w:val="right"/>
              <w:rPr>
                <w:b/>
                <w:sz w:val="24"/>
              </w:rPr>
            </w:pPr>
            <w:r>
              <w:rPr>
                <w:b/>
                <w:spacing w:val="-2"/>
                <w:sz w:val="24"/>
              </w:rPr>
              <w:t>2´398,519,946.00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1.4</w:t>
            </w:r>
          </w:p>
        </w:tc>
        <w:tc>
          <w:tcPr>
            <w:tcW w:w="6328" w:type="dxa"/>
          </w:tcPr>
          <w:p w:rsidR="00E852BB" w:rsidRDefault="00F467C0">
            <w:pPr>
              <w:pStyle w:val="TableParagraph"/>
              <w:spacing w:before="26"/>
              <w:ind w:left="254"/>
              <w:rPr>
                <w:b/>
                <w:sz w:val="24"/>
              </w:rPr>
            </w:pPr>
            <w:r>
              <w:rPr>
                <w:b/>
                <w:sz w:val="24"/>
              </w:rPr>
              <w:t>Impuestos</w:t>
            </w:r>
            <w:r>
              <w:rPr>
                <w:b/>
                <w:spacing w:val="-4"/>
                <w:sz w:val="24"/>
              </w:rPr>
              <w:t xml:space="preserve"> </w:t>
            </w:r>
            <w:r>
              <w:rPr>
                <w:b/>
                <w:sz w:val="24"/>
              </w:rPr>
              <w:t>al</w:t>
            </w:r>
            <w:r>
              <w:rPr>
                <w:b/>
                <w:spacing w:val="-3"/>
                <w:sz w:val="24"/>
              </w:rPr>
              <w:t xml:space="preserve"> </w:t>
            </w:r>
            <w:r>
              <w:rPr>
                <w:b/>
                <w:sz w:val="24"/>
              </w:rPr>
              <w:t>Comercio</w:t>
            </w:r>
            <w:r>
              <w:rPr>
                <w:b/>
                <w:spacing w:val="-4"/>
                <w:sz w:val="24"/>
              </w:rPr>
              <w:t xml:space="preserve"> </w:t>
            </w:r>
            <w:r>
              <w:rPr>
                <w:b/>
                <w:spacing w:val="-2"/>
                <w:sz w:val="24"/>
              </w:rPr>
              <w:t>Exterior</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1.5</w:t>
            </w:r>
          </w:p>
        </w:tc>
        <w:tc>
          <w:tcPr>
            <w:tcW w:w="6328" w:type="dxa"/>
          </w:tcPr>
          <w:p w:rsidR="00E852BB" w:rsidRDefault="00F467C0">
            <w:pPr>
              <w:pStyle w:val="TableParagraph"/>
              <w:spacing w:before="26"/>
              <w:ind w:left="254"/>
              <w:rPr>
                <w:b/>
                <w:sz w:val="24"/>
              </w:rPr>
            </w:pPr>
            <w:r>
              <w:rPr>
                <w:b/>
                <w:sz w:val="24"/>
              </w:rPr>
              <w:t>Impuestos</w:t>
            </w:r>
            <w:r>
              <w:rPr>
                <w:b/>
                <w:spacing w:val="-4"/>
                <w:sz w:val="24"/>
              </w:rPr>
              <w:t xml:space="preserve"> </w:t>
            </w:r>
            <w:r>
              <w:rPr>
                <w:b/>
                <w:sz w:val="24"/>
              </w:rPr>
              <w:t>Sobre</w:t>
            </w:r>
            <w:r>
              <w:rPr>
                <w:b/>
                <w:spacing w:val="-3"/>
                <w:sz w:val="24"/>
              </w:rPr>
              <w:t xml:space="preserve"> </w:t>
            </w:r>
            <w:r>
              <w:rPr>
                <w:b/>
                <w:sz w:val="24"/>
              </w:rPr>
              <w:t>Nóminas</w:t>
            </w:r>
            <w:r>
              <w:rPr>
                <w:b/>
                <w:spacing w:val="-5"/>
                <w:sz w:val="24"/>
              </w:rPr>
              <w:t xml:space="preserve"> </w:t>
            </w:r>
            <w:r>
              <w:rPr>
                <w:b/>
                <w:sz w:val="24"/>
              </w:rPr>
              <w:t>y</w:t>
            </w:r>
            <w:r>
              <w:rPr>
                <w:b/>
                <w:spacing w:val="-3"/>
                <w:sz w:val="24"/>
              </w:rPr>
              <w:t xml:space="preserve"> </w:t>
            </w:r>
            <w:r>
              <w:rPr>
                <w:b/>
                <w:spacing w:val="-2"/>
                <w:sz w:val="24"/>
              </w:rPr>
              <w:t>Asimilables</w:t>
            </w:r>
          </w:p>
        </w:tc>
        <w:tc>
          <w:tcPr>
            <w:tcW w:w="2125" w:type="dxa"/>
          </w:tcPr>
          <w:p w:rsidR="00E852BB" w:rsidRDefault="00F467C0">
            <w:pPr>
              <w:pStyle w:val="TableParagraph"/>
              <w:spacing w:before="26"/>
              <w:ind w:right="49"/>
              <w:jc w:val="right"/>
              <w:rPr>
                <w:b/>
                <w:sz w:val="24"/>
              </w:rPr>
            </w:pPr>
            <w:r>
              <w:rPr>
                <w:b/>
                <w:spacing w:val="-2"/>
                <w:sz w:val="24"/>
              </w:rPr>
              <w:t>732,712,555.00</w:t>
            </w:r>
          </w:p>
        </w:tc>
      </w:tr>
      <w:tr w:rsidR="00E852BB">
        <w:trPr>
          <w:trHeight w:val="336"/>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Impuesto</w:t>
            </w:r>
            <w:r>
              <w:rPr>
                <w:spacing w:val="-2"/>
                <w:sz w:val="24"/>
              </w:rPr>
              <w:t xml:space="preserve"> </w:t>
            </w:r>
            <w:r>
              <w:rPr>
                <w:sz w:val="24"/>
              </w:rPr>
              <w:t>sobre</w:t>
            </w:r>
            <w:r>
              <w:rPr>
                <w:spacing w:val="-2"/>
                <w:sz w:val="24"/>
              </w:rPr>
              <w:t xml:space="preserve"> Nóminas</w:t>
            </w:r>
          </w:p>
        </w:tc>
        <w:tc>
          <w:tcPr>
            <w:tcW w:w="2125" w:type="dxa"/>
          </w:tcPr>
          <w:p w:rsidR="00E852BB" w:rsidRDefault="00F467C0">
            <w:pPr>
              <w:pStyle w:val="TableParagraph"/>
              <w:spacing w:before="26"/>
              <w:ind w:right="49"/>
              <w:jc w:val="right"/>
              <w:rPr>
                <w:sz w:val="24"/>
              </w:rPr>
            </w:pPr>
            <w:r>
              <w:rPr>
                <w:spacing w:val="-2"/>
                <w:sz w:val="24"/>
              </w:rPr>
              <w:t>732,712,555.00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1.6</w:t>
            </w:r>
          </w:p>
        </w:tc>
        <w:tc>
          <w:tcPr>
            <w:tcW w:w="6328" w:type="dxa"/>
          </w:tcPr>
          <w:p w:rsidR="00E852BB" w:rsidRDefault="00F467C0">
            <w:pPr>
              <w:pStyle w:val="TableParagraph"/>
              <w:spacing w:before="26"/>
              <w:ind w:left="254"/>
              <w:rPr>
                <w:b/>
                <w:sz w:val="24"/>
              </w:rPr>
            </w:pPr>
            <w:r>
              <w:rPr>
                <w:b/>
                <w:sz w:val="24"/>
              </w:rPr>
              <w:t>Impuestos</w:t>
            </w:r>
            <w:r>
              <w:rPr>
                <w:b/>
                <w:spacing w:val="-1"/>
                <w:sz w:val="24"/>
              </w:rPr>
              <w:t xml:space="preserve"> </w:t>
            </w:r>
            <w:r>
              <w:rPr>
                <w:b/>
                <w:spacing w:val="-2"/>
                <w:sz w:val="24"/>
              </w:rPr>
              <w:t>Ecológicos</w:t>
            </w:r>
          </w:p>
        </w:tc>
        <w:tc>
          <w:tcPr>
            <w:tcW w:w="2125" w:type="dxa"/>
          </w:tcPr>
          <w:p w:rsidR="00E852BB" w:rsidRDefault="00F467C0">
            <w:pPr>
              <w:pStyle w:val="TableParagraph"/>
              <w:spacing w:before="26"/>
              <w:ind w:right="48"/>
              <w:jc w:val="right"/>
              <w:rPr>
                <w:b/>
                <w:sz w:val="24"/>
              </w:rPr>
            </w:pPr>
            <w:r>
              <w:rPr>
                <w:b/>
                <w:spacing w:val="-2"/>
                <w:sz w:val="24"/>
              </w:rPr>
              <w:t>800,000.00</w:t>
            </w:r>
          </w:p>
        </w:tc>
      </w:tr>
      <w:tr w:rsidR="00E852BB">
        <w:trPr>
          <w:trHeight w:val="887"/>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ight="196"/>
              <w:jc w:val="both"/>
              <w:rPr>
                <w:sz w:val="24"/>
              </w:rPr>
            </w:pPr>
            <w:r>
              <w:rPr>
                <w:sz w:val="24"/>
              </w:rPr>
              <w:t xml:space="preserve">Impuesto a la Industria de Extracción de Materiales Pétreos en Transporte de Vehículos o Camiones de </w:t>
            </w:r>
            <w:r>
              <w:rPr>
                <w:spacing w:val="-2"/>
                <w:sz w:val="24"/>
              </w:rPr>
              <w:t>Volteo.</w:t>
            </w:r>
          </w:p>
        </w:tc>
        <w:tc>
          <w:tcPr>
            <w:tcW w:w="2125" w:type="dxa"/>
          </w:tcPr>
          <w:p w:rsidR="00E852BB" w:rsidRDefault="00F467C0">
            <w:pPr>
              <w:pStyle w:val="TableParagraph"/>
              <w:spacing w:before="26"/>
              <w:ind w:right="48"/>
              <w:jc w:val="right"/>
              <w:rPr>
                <w:sz w:val="24"/>
              </w:rPr>
            </w:pPr>
            <w:r>
              <w:rPr>
                <w:spacing w:val="-2"/>
                <w:sz w:val="24"/>
              </w:rPr>
              <w:t>800,000.00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1.7</w:t>
            </w:r>
          </w:p>
        </w:tc>
        <w:tc>
          <w:tcPr>
            <w:tcW w:w="6328" w:type="dxa"/>
          </w:tcPr>
          <w:p w:rsidR="00E852BB" w:rsidRDefault="00F467C0">
            <w:pPr>
              <w:pStyle w:val="TableParagraph"/>
              <w:spacing w:before="26"/>
              <w:ind w:left="254"/>
              <w:rPr>
                <w:b/>
                <w:sz w:val="24"/>
              </w:rPr>
            </w:pPr>
            <w:r>
              <w:rPr>
                <w:b/>
                <w:sz w:val="24"/>
              </w:rPr>
              <w:t>Accesorios</w:t>
            </w:r>
            <w:r>
              <w:rPr>
                <w:b/>
                <w:spacing w:val="-9"/>
                <w:sz w:val="24"/>
              </w:rPr>
              <w:t xml:space="preserve"> </w:t>
            </w:r>
            <w:r>
              <w:rPr>
                <w:b/>
                <w:sz w:val="24"/>
              </w:rPr>
              <w:t>de</w:t>
            </w:r>
            <w:r>
              <w:rPr>
                <w:b/>
                <w:spacing w:val="-12"/>
                <w:sz w:val="24"/>
              </w:rPr>
              <w:t xml:space="preserve"> </w:t>
            </w:r>
            <w:r>
              <w:rPr>
                <w:b/>
                <w:spacing w:val="-2"/>
                <w:sz w:val="24"/>
              </w:rPr>
              <w:t>Impuestos</w:t>
            </w:r>
          </w:p>
        </w:tc>
        <w:tc>
          <w:tcPr>
            <w:tcW w:w="2125" w:type="dxa"/>
          </w:tcPr>
          <w:p w:rsidR="00E852BB" w:rsidRDefault="00F467C0">
            <w:pPr>
              <w:pStyle w:val="TableParagraph"/>
              <w:spacing w:before="26"/>
              <w:ind w:right="49"/>
              <w:jc w:val="right"/>
              <w:rPr>
                <w:b/>
                <w:sz w:val="24"/>
              </w:rPr>
            </w:pPr>
            <w:r>
              <w:rPr>
                <w:b/>
                <w:spacing w:val="-2"/>
                <w:sz w:val="24"/>
              </w:rPr>
              <w:t>15,277,958.00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pacing w:val="-2"/>
                <w:sz w:val="24"/>
              </w:rPr>
              <w:t>Recargos</w:t>
            </w:r>
          </w:p>
        </w:tc>
        <w:tc>
          <w:tcPr>
            <w:tcW w:w="2125" w:type="dxa"/>
          </w:tcPr>
          <w:p w:rsidR="00E852BB" w:rsidRDefault="00F467C0">
            <w:pPr>
              <w:pStyle w:val="TableParagraph"/>
              <w:spacing w:before="26"/>
              <w:ind w:right="48"/>
              <w:jc w:val="right"/>
              <w:rPr>
                <w:sz w:val="24"/>
              </w:rPr>
            </w:pPr>
            <w:r>
              <w:rPr>
                <w:spacing w:val="-2"/>
                <w:sz w:val="24"/>
              </w:rPr>
              <w:t>7,575,328.00</w:t>
            </w:r>
          </w:p>
        </w:tc>
      </w:tr>
      <w:tr w:rsidR="00E852BB">
        <w:trPr>
          <w:trHeight w:val="336"/>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Gastos</w:t>
            </w:r>
            <w:r>
              <w:rPr>
                <w:spacing w:val="-1"/>
                <w:sz w:val="24"/>
              </w:rPr>
              <w:t xml:space="preserve"> </w:t>
            </w:r>
            <w:r>
              <w:rPr>
                <w:sz w:val="24"/>
              </w:rPr>
              <w:t>de</w:t>
            </w:r>
            <w:r>
              <w:rPr>
                <w:spacing w:val="-1"/>
                <w:sz w:val="24"/>
              </w:rPr>
              <w:t xml:space="preserve"> </w:t>
            </w:r>
            <w:r>
              <w:rPr>
                <w:spacing w:val="-2"/>
                <w:sz w:val="24"/>
              </w:rPr>
              <w:t>Ejecución</w:t>
            </w:r>
          </w:p>
        </w:tc>
        <w:tc>
          <w:tcPr>
            <w:tcW w:w="2125" w:type="dxa"/>
          </w:tcPr>
          <w:p w:rsidR="00E852BB" w:rsidRDefault="00F467C0">
            <w:pPr>
              <w:pStyle w:val="TableParagraph"/>
              <w:spacing w:before="26"/>
              <w:ind w:right="48"/>
              <w:jc w:val="right"/>
              <w:rPr>
                <w:sz w:val="24"/>
              </w:rPr>
            </w:pPr>
            <w:r>
              <w:rPr>
                <w:spacing w:val="-2"/>
                <w:sz w:val="24"/>
              </w:rPr>
              <w:t>3,296,772.00</w:t>
            </w:r>
          </w:p>
        </w:tc>
      </w:tr>
      <w:tr w:rsidR="00E852BB">
        <w:trPr>
          <w:trHeight w:val="336"/>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pacing w:val="-2"/>
                <w:sz w:val="24"/>
              </w:rPr>
              <w:t>Multas</w:t>
            </w:r>
          </w:p>
        </w:tc>
        <w:tc>
          <w:tcPr>
            <w:tcW w:w="2125" w:type="dxa"/>
          </w:tcPr>
          <w:p w:rsidR="00E852BB" w:rsidRDefault="00F467C0">
            <w:pPr>
              <w:pStyle w:val="TableParagraph"/>
              <w:spacing w:before="26"/>
              <w:ind w:right="48"/>
              <w:jc w:val="right"/>
              <w:rPr>
                <w:sz w:val="24"/>
              </w:rPr>
            </w:pPr>
            <w:r>
              <w:rPr>
                <w:spacing w:val="-2"/>
                <w:sz w:val="24"/>
              </w:rPr>
              <w:t>4,405,858.00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1.8</w:t>
            </w:r>
          </w:p>
        </w:tc>
        <w:tc>
          <w:tcPr>
            <w:tcW w:w="6328" w:type="dxa"/>
          </w:tcPr>
          <w:p w:rsidR="00E852BB" w:rsidRDefault="00F467C0">
            <w:pPr>
              <w:pStyle w:val="TableParagraph"/>
              <w:spacing w:before="26"/>
              <w:ind w:left="254"/>
              <w:rPr>
                <w:b/>
                <w:sz w:val="24"/>
              </w:rPr>
            </w:pPr>
            <w:r>
              <w:rPr>
                <w:b/>
                <w:sz w:val="24"/>
              </w:rPr>
              <w:t xml:space="preserve">Otros </w:t>
            </w:r>
            <w:r>
              <w:rPr>
                <w:b/>
                <w:spacing w:val="-2"/>
                <w:sz w:val="24"/>
              </w:rPr>
              <w:t>Impuestos</w:t>
            </w:r>
          </w:p>
        </w:tc>
        <w:tc>
          <w:tcPr>
            <w:tcW w:w="2125" w:type="dxa"/>
          </w:tcPr>
          <w:p w:rsidR="00E852BB" w:rsidRDefault="00F467C0">
            <w:pPr>
              <w:pStyle w:val="TableParagraph"/>
              <w:spacing w:before="26"/>
              <w:ind w:right="49"/>
              <w:jc w:val="right"/>
              <w:rPr>
                <w:b/>
                <w:sz w:val="24"/>
              </w:rPr>
            </w:pPr>
            <w:r>
              <w:rPr>
                <w:b/>
                <w:spacing w:val="-2"/>
                <w:sz w:val="24"/>
              </w:rPr>
              <w:t>265,568,224.00</w:t>
            </w:r>
          </w:p>
        </w:tc>
      </w:tr>
      <w:tr w:rsidR="00E852BB">
        <w:trPr>
          <w:trHeight w:val="336"/>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Impuesto</w:t>
            </w:r>
            <w:r>
              <w:rPr>
                <w:spacing w:val="-2"/>
                <w:sz w:val="24"/>
              </w:rPr>
              <w:t xml:space="preserve"> </w:t>
            </w:r>
            <w:r>
              <w:rPr>
                <w:sz w:val="24"/>
              </w:rPr>
              <w:t>para</w:t>
            </w:r>
            <w:r>
              <w:rPr>
                <w:spacing w:val="-1"/>
                <w:sz w:val="24"/>
              </w:rPr>
              <w:t xml:space="preserve"> </w:t>
            </w:r>
            <w:r>
              <w:rPr>
                <w:sz w:val="24"/>
              </w:rPr>
              <w:t>el</w:t>
            </w:r>
            <w:r>
              <w:rPr>
                <w:spacing w:val="-2"/>
                <w:sz w:val="24"/>
              </w:rPr>
              <w:t xml:space="preserve"> </w:t>
            </w:r>
            <w:r>
              <w:rPr>
                <w:sz w:val="24"/>
              </w:rPr>
              <w:t>Fomento</w:t>
            </w:r>
            <w:r>
              <w:rPr>
                <w:spacing w:val="-2"/>
                <w:sz w:val="24"/>
              </w:rPr>
              <w:t xml:space="preserve"> </w:t>
            </w:r>
            <w:r>
              <w:rPr>
                <w:sz w:val="24"/>
              </w:rPr>
              <w:t>de</w:t>
            </w:r>
            <w:r>
              <w:rPr>
                <w:spacing w:val="-3"/>
                <w:sz w:val="24"/>
              </w:rPr>
              <w:t xml:space="preserve"> </w:t>
            </w:r>
            <w:r>
              <w:rPr>
                <w:sz w:val="24"/>
              </w:rPr>
              <w:t>la</w:t>
            </w:r>
            <w:r>
              <w:rPr>
                <w:spacing w:val="-1"/>
                <w:sz w:val="24"/>
              </w:rPr>
              <w:t xml:space="preserve"> </w:t>
            </w:r>
            <w:r>
              <w:rPr>
                <w:spacing w:val="-2"/>
                <w:sz w:val="24"/>
              </w:rPr>
              <w:t>Educación</w:t>
            </w:r>
          </w:p>
        </w:tc>
        <w:tc>
          <w:tcPr>
            <w:tcW w:w="2125" w:type="dxa"/>
          </w:tcPr>
          <w:p w:rsidR="00E852BB" w:rsidRDefault="00F467C0">
            <w:pPr>
              <w:pStyle w:val="TableParagraph"/>
              <w:spacing w:before="26"/>
              <w:ind w:right="49"/>
              <w:jc w:val="right"/>
              <w:rPr>
                <w:sz w:val="24"/>
              </w:rPr>
            </w:pPr>
            <w:r>
              <w:rPr>
                <w:spacing w:val="-2"/>
                <w:sz w:val="24"/>
              </w:rPr>
              <w:t>120,149,361.00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Impuesto</w:t>
            </w:r>
            <w:r>
              <w:rPr>
                <w:spacing w:val="-2"/>
                <w:sz w:val="24"/>
              </w:rPr>
              <w:t xml:space="preserve"> </w:t>
            </w:r>
            <w:r>
              <w:rPr>
                <w:sz w:val="24"/>
              </w:rPr>
              <w:t>para</w:t>
            </w:r>
            <w:r>
              <w:rPr>
                <w:spacing w:val="-3"/>
                <w:sz w:val="24"/>
              </w:rPr>
              <w:t xml:space="preserve"> </w:t>
            </w:r>
            <w:r>
              <w:rPr>
                <w:sz w:val="24"/>
              </w:rPr>
              <w:t>la</w:t>
            </w:r>
            <w:r>
              <w:rPr>
                <w:spacing w:val="-2"/>
                <w:sz w:val="24"/>
              </w:rPr>
              <w:t xml:space="preserve"> </w:t>
            </w:r>
            <w:r>
              <w:rPr>
                <w:sz w:val="24"/>
              </w:rPr>
              <w:t>Asistencia</w:t>
            </w:r>
            <w:r>
              <w:rPr>
                <w:spacing w:val="-2"/>
                <w:sz w:val="24"/>
              </w:rPr>
              <w:t xml:space="preserve"> Social</w:t>
            </w:r>
          </w:p>
        </w:tc>
        <w:tc>
          <w:tcPr>
            <w:tcW w:w="2125" w:type="dxa"/>
          </w:tcPr>
          <w:p w:rsidR="00E852BB" w:rsidRDefault="00F467C0">
            <w:pPr>
              <w:pStyle w:val="TableParagraph"/>
              <w:spacing w:before="26"/>
              <w:ind w:right="49"/>
              <w:jc w:val="right"/>
              <w:rPr>
                <w:sz w:val="24"/>
              </w:rPr>
            </w:pPr>
            <w:r>
              <w:rPr>
                <w:spacing w:val="-2"/>
                <w:sz w:val="24"/>
              </w:rPr>
              <w:t>72,089,617.00</w:t>
            </w:r>
          </w:p>
        </w:tc>
      </w:tr>
      <w:tr w:rsidR="00E852BB">
        <w:trPr>
          <w:trHeight w:val="612"/>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tabs>
                <w:tab w:val="left" w:pos="1506"/>
                <w:tab w:val="left" w:pos="2674"/>
                <w:tab w:val="left" w:pos="4019"/>
                <w:tab w:val="left" w:pos="4415"/>
                <w:tab w:val="left" w:pos="4866"/>
              </w:tabs>
              <w:spacing w:before="26"/>
              <w:ind w:left="254" w:right="194"/>
              <w:rPr>
                <w:sz w:val="24"/>
              </w:rPr>
            </w:pPr>
            <w:r>
              <w:rPr>
                <w:spacing w:val="-2"/>
                <w:sz w:val="24"/>
              </w:rPr>
              <w:t>Impuesto</w:t>
            </w:r>
            <w:r>
              <w:rPr>
                <w:sz w:val="24"/>
              </w:rPr>
              <w:tab/>
            </w:r>
            <w:r>
              <w:rPr>
                <w:spacing w:val="-2"/>
                <w:sz w:val="24"/>
              </w:rPr>
              <w:t>Especial</w:t>
            </w:r>
            <w:r>
              <w:rPr>
                <w:sz w:val="24"/>
              </w:rPr>
              <w:tab/>
            </w:r>
            <w:r>
              <w:rPr>
                <w:spacing w:val="-2"/>
                <w:sz w:val="24"/>
              </w:rPr>
              <w:t>Destinado</w:t>
            </w:r>
            <w:r>
              <w:rPr>
                <w:sz w:val="24"/>
              </w:rPr>
              <w:tab/>
            </w:r>
            <w:r>
              <w:rPr>
                <w:spacing w:val="-10"/>
                <w:sz w:val="24"/>
              </w:rPr>
              <w:t>a</w:t>
            </w:r>
            <w:r>
              <w:rPr>
                <w:sz w:val="24"/>
              </w:rPr>
              <w:tab/>
            </w:r>
            <w:r>
              <w:rPr>
                <w:spacing w:val="-6"/>
                <w:sz w:val="24"/>
              </w:rPr>
              <w:t>la</w:t>
            </w:r>
            <w:r>
              <w:rPr>
                <w:sz w:val="24"/>
              </w:rPr>
              <w:tab/>
            </w:r>
            <w:r>
              <w:rPr>
                <w:spacing w:val="-2"/>
                <w:sz w:val="24"/>
              </w:rPr>
              <w:t xml:space="preserve">Universidad </w:t>
            </w:r>
            <w:r>
              <w:rPr>
                <w:sz w:val="24"/>
              </w:rPr>
              <w:t>Autónoma de Nayarit</w:t>
            </w:r>
          </w:p>
        </w:tc>
        <w:tc>
          <w:tcPr>
            <w:tcW w:w="2125" w:type="dxa"/>
          </w:tcPr>
          <w:p w:rsidR="00E852BB" w:rsidRDefault="00F467C0">
            <w:pPr>
              <w:pStyle w:val="TableParagraph"/>
              <w:spacing w:before="26"/>
              <w:ind w:right="49"/>
              <w:jc w:val="right"/>
              <w:rPr>
                <w:sz w:val="24"/>
              </w:rPr>
            </w:pPr>
            <w:r>
              <w:rPr>
                <w:spacing w:val="-2"/>
                <w:sz w:val="24"/>
              </w:rPr>
              <w:t>73,329,246.00</w:t>
            </w:r>
          </w:p>
        </w:tc>
      </w:tr>
      <w:tr w:rsidR="00E852BB">
        <w:trPr>
          <w:trHeight w:val="887"/>
        </w:trPr>
        <w:tc>
          <w:tcPr>
            <w:tcW w:w="1067" w:type="dxa"/>
          </w:tcPr>
          <w:p w:rsidR="00E852BB" w:rsidRDefault="00F467C0">
            <w:pPr>
              <w:pStyle w:val="TableParagraph"/>
              <w:spacing w:before="26"/>
              <w:ind w:right="253"/>
              <w:jc w:val="right"/>
              <w:rPr>
                <w:b/>
                <w:sz w:val="24"/>
              </w:rPr>
            </w:pPr>
            <w:r>
              <w:rPr>
                <w:b/>
                <w:spacing w:val="-5"/>
                <w:sz w:val="24"/>
              </w:rPr>
              <w:t>1.9</w:t>
            </w:r>
          </w:p>
        </w:tc>
        <w:tc>
          <w:tcPr>
            <w:tcW w:w="6328" w:type="dxa"/>
          </w:tcPr>
          <w:p w:rsidR="00E852BB" w:rsidRDefault="00F467C0">
            <w:pPr>
              <w:pStyle w:val="TableParagraph"/>
              <w:spacing w:before="26"/>
              <w:ind w:left="254" w:right="191"/>
              <w:jc w:val="both"/>
              <w:rPr>
                <w:b/>
                <w:sz w:val="24"/>
              </w:rPr>
            </w:pPr>
            <w:r>
              <w:rPr>
                <w:b/>
                <w:sz w:val="24"/>
              </w:rPr>
              <w:t>Impuestos no Comprendidos en la Ley de</w:t>
            </w:r>
            <w:r>
              <w:rPr>
                <w:b/>
                <w:spacing w:val="-1"/>
                <w:sz w:val="24"/>
              </w:rPr>
              <w:t xml:space="preserve"> </w:t>
            </w:r>
            <w:r>
              <w:rPr>
                <w:b/>
                <w:sz w:val="24"/>
              </w:rPr>
              <w:t>Ingresos Vigente, Causados en Ejercicios Fiscales Anteriores Pendientes de Liquidación o Pago</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612"/>
        </w:trPr>
        <w:tc>
          <w:tcPr>
            <w:tcW w:w="1067" w:type="dxa"/>
          </w:tcPr>
          <w:p w:rsidR="00E852BB" w:rsidRDefault="00F467C0">
            <w:pPr>
              <w:pStyle w:val="TableParagraph"/>
              <w:spacing w:before="26"/>
              <w:ind w:left="50"/>
              <w:rPr>
                <w:b/>
                <w:sz w:val="24"/>
              </w:rPr>
            </w:pPr>
            <w:r>
              <w:rPr>
                <w:b/>
                <w:w w:val="99"/>
                <w:sz w:val="24"/>
              </w:rPr>
              <w:t>2</w:t>
            </w:r>
          </w:p>
        </w:tc>
        <w:tc>
          <w:tcPr>
            <w:tcW w:w="6328" w:type="dxa"/>
          </w:tcPr>
          <w:p w:rsidR="00E852BB" w:rsidRDefault="00F467C0">
            <w:pPr>
              <w:pStyle w:val="TableParagraph"/>
              <w:tabs>
                <w:tab w:val="left" w:pos="1519"/>
                <w:tab w:val="left" w:pos="1929"/>
                <w:tab w:val="left" w:pos="4111"/>
                <w:tab w:val="left" w:pos="4692"/>
              </w:tabs>
              <w:spacing w:before="26"/>
              <w:ind w:left="254" w:right="195"/>
              <w:rPr>
                <w:b/>
                <w:sz w:val="24"/>
              </w:rPr>
            </w:pPr>
            <w:r>
              <w:rPr>
                <w:b/>
                <w:spacing w:val="-2"/>
                <w:sz w:val="24"/>
              </w:rPr>
              <w:t>CUOTAS</w:t>
            </w:r>
            <w:r>
              <w:rPr>
                <w:b/>
                <w:sz w:val="24"/>
              </w:rPr>
              <w:tab/>
            </w:r>
            <w:r>
              <w:rPr>
                <w:b/>
                <w:spacing w:val="-10"/>
                <w:sz w:val="24"/>
              </w:rPr>
              <w:t>Y</w:t>
            </w:r>
            <w:r>
              <w:rPr>
                <w:b/>
                <w:sz w:val="24"/>
              </w:rPr>
              <w:tab/>
            </w:r>
            <w:r>
              <w:rPr>
                <w:b/>
                <w:spacing w:val="-2"/>
                <w:sz w:val="24"/>
              </w:rPr>
              <w:t>APORTACIONES</w:t>
            </w:r>
            <w:r>
              <w:rPr>
                <w:b/>
                <w:sz w:val="24"/>
              </w:rPr>
              <w:tab/>
            </w:r>
            <w:r>
              <w:rPr>
                <w:b/>
                <w:spacing w:val="-6"/>
                <w:sz w:val="24"/>
              </w:rPr>
              <w:t>DE</w:t>
            </w:r>
            <w:r>
              <w:rPr>
                <w:b/>
                <w:sz w:val="24"/>
              </w:rPr>
              <w:tab/>
            </w:r>
            <w:r>
              <w:rPr>
                <w:b/>
                <w:spacing w:val="-2"/>
                <w:sz w:val="24"/>
              </w:rPr>
              <w:t>SEGURIDAD SOCIAL</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2.1</w:t>
            </w:r>
          </w:p>
        </w:tc>
        <w:tc>
          <w:tcPr>
            <w:tcW w:w="6328" w:type="dxa"/>
          </w:tcPr>
          <w:p w:rsidR="00E852BB" w:rsidRDefault="00F467C0">
            <w:pPr>
              <w:pStyle w:val="TableParagraph"/>
              <w:spacing w:before="26"/>
              <w:ind w:left="254"/>
              <w:rPr>
                <w:b/>
                <w:sz w:val="24"/>
              </w:rPr>
            </w:pPr>
            <w:r>
              <w:rPr>
                <w:b/>
                <w:sz w:val="24"/>
              </w:rPr>
              <w:t>Aportaciones</w:t>
            </w:r>
            <w:r>
              <w:rPr>
                <w:b/>
                <w:spacing w:val="-3"/>
                <w:sz w:val="24"/>
              </w:rPr>
              <w:t xml:space="preserve"> </w:t>
            </w:r>
            <w:r>
              <w:rPr>
                <w:b/>
                <w:sz w:val="24"/>
              </w:rPr>
              <w:t>para</w:t>
            </w:r>
            <w:r>
              <w:rPr>
                <w:b/>
                <w:spacing w:val="-3"/>
                <w:sz w:val="24"/>
              </w:rPr>
              <w:t xml:space="preserve"> </w:t>
            </w:r>
            <w:r>
              <w:rPr>
                <w:b/>
                <w:sz w:val="24"/>
              </w:rPr>
              <w:t>Fondos</w:t>
            </w:r>
            <w:r>
              <w:rPr>
                <w:b/>
                <w:spacing w:val="-2"/>
                <w:sz w:val="24"/>
              </w:rPr>
              <w:t xml:space="preserve"> </w:t>
            </w:r>
            <w:r>
              <w:rPr>
                <w:b/>
                <w:sz w:val="24"/>
              </w:rPr>
              <w:t>de</w:t>
            </w:r>
            <w:r>
              <w:rPr>
                <w:b/>
                <w:spacing w:val="-2"/>
                <w:sz w:val="24"/>
              </w:rPr>
              <w:t xml:space="preserve"> Vivienda</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2.2</w:t>
            </w:r>
          </w:p>
        </w:tc>
        <w:tc>
          <w:tcPr>
            <w:tcW w:w="6328" w:type="dxa"/>
          </w:tcPr>
          <w:p w:rsidR="00E852BB" w:rsidRDefault="00F467C0">
            <w:pPr>
              <w:pStyle w:val="TableParagraph"/>
              <w:spacing w:before="26"/>
              <w:ind w:left="254"/>
              <w:rPr>
                <w:b/>
                <w:sz w:val="24"/>
              </w:rPr>
            </w:pPr>
            <w:r>
              <w:rPr>
                <w:b/>
                <w:sz w:val="24"/>
              </w:rPr>
              <w:t>Cuotas</w:t>
            </w:r>
            <w:r>
              <w:rPr>
                <w:b/>
                <w:spacing w:val="-3"/>
                <w:sz w:val="24"/>
              </w:rPr>
              <w:t xml:space="preserve"> </w:t>
            </w:r>
            <w:r>
              <w:rPr>
                <w:b/>
                <w:sz w:val="24"/>
              </w:rPr>
              <w:t>para</w:t>
            </w:r>
            <w:r>
              <w:rPr>
                <w:b/>
                <w:spacing w:val="-3"/>
                <w:sz w:val="24"/>
              </w:rPr>
              <w:t xml:space="preserve"> </w:t>
            </w:r>
            <w:r>
              <w:rPr>
                <w:b/>
                <w:sz w:val="24"/>
              </w:rPr>
              <w:t>la</w:t>
            </w:r>
            <w:r>
              <w:rPr>
                <w:b/>
                <w:spacing w:val="-1"/>
                <w:sz w:val="24"/>
              </w:rPr>
              <w:t xml:space="preserve"> </w:t>
            </w:r>
            <w:r>
              <w:rPr>
                <w:b/>
                <w:sz w:val="24"/>
              </w:rPr>
              <w:t>Seguridad</w:t>
            </w:r>
            <w:r>
              <w:rPr>
                <w:b/>
                <w:spacing w:val="-3"/>
                <w:sz w:val="24"/>
              </w:rPr>
              <w:t xml:space="preserve"> </w:t>
            </w:r>
            <w:r>
              <w:rPr>
                <w:b/>
                <w:spacing w:val="-2"/>
                <w:sz w:val="24"/>
              </w:rPr>
              <w:t>Social</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2.3</w:t>
            </w:r>
          </w:p>
        </w:tc>
        <w:tc>
          <w:tcPr>
            <w:tcW w:w="6328" w:type="dxa"/>
          </w:tcPr>
          <w:p w:rsidR="00E852BB" w:rsidRDefault="00F467C0">
            <w:pPr>
              <w:pStyle w:val="TableParagraph"/>
              <w:spacing w:before="26"/>
              <w:ind w:left="254"/>
              <w:rPr>
                <w:b/>
                <w:sz w:val="24"/>
              </w:rPr>
            </w:pPr>
            <w:r>
              <w:rPr>
                <w:b/>
                <w:sz w:val="24"/>
              </w:rPr>
              <w:t>Cuotas</w:t>
            </w:r>
            <w:r>
              <w:rPr>
                <w:b/>
                <w:spacing w:val="-2"/>
                <w:sz w:val="24"/>
              </w:rPr>
              <w:t xml:space="preserve"> </w:t>
            </w:r>
            <w:r>
              <w:rPr>
                <w:b/>
                <w:sz w:val="24"/>
              </w:rPr>
              <w:t>de Ahorro</w:t>
            </w:r>
            <w:r>
              <w:rPr>
                <w:b/>
                <w:spacing w:val="-2"/>
                <w:sz w:val="24"/>
              </w:rPr>
              <w:t xml:space="preserve"> </w:t>
            </w:r>
            <w:r>
              <w:rPr>
                <w:b/>
                <w:sz w:val="24"/>
              </w:rPr>
              <w:t>para</w:t>
            </w:r>
            <w:r>
              <w:rPr>
                <w:b/>
                <w:spacing w:val="-1"/>
                <w:sz w:val="24"/>
              </w:rPr>
              <w:t xml:space="preserve"> </w:t>
            </w:r>
            <w:r>
              <w:rPr>
                <w:b/>
                <w:sz w:val="24"/>
              </w:rPr>
              <w:t>el</w:t>
            </w:r>
            <w:r>
              <w:rPr>
                <w:b/>
                <w:spacing w:val="-2"/>
                <w:sz w:val="24"/>
              </w:rPr>
              <w:t xml:space="preserve"> Retiro</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611"/>
        </w:trPr>
        <w:tc>
          <w:tcPr>
            <w:tcW w:w="1067" w:type="dxa"/>
          </w:tcPr>
          <w:p w:rsidR="00E852BB" w:rsidRDefault="00F467C0">
            <w:pPr>
              <w:pStyle w:val="TableParagraph"/>
              <w:spacing w:before="26"/>
              <w:ind w:right="253"/>
              <w:jc w:val="right"/>
              <w:rPr>
                <w:b/>
                <w:sz w:val="24"/>
              </w:rPr>
            </w:pPr>
            <w:r>
              <w:rPr>
                <w:b/>
                <w:spacing w:val="-5"/>
                <w:sz w:val="24"/>
              </w:rPr>
              <w:t>2.4</w:t>
            </w:r>
          </w:p>
        </w:tc>
        <w:tc>
          <w:tcPr>
            <w:tcW w:w="6328" w:type="dxa"/>
          </w:tcPr>
          <w:p w:rsidR="00E852BB" w:rsidRDefault="00F467C0">
            <w:pPr>
              <w:pStyle w:val="TableParagraph"/>
              <w:spacing w:before="26"/>
              <w:ind w:left="254"/>
              <w:rPr>
                <w:b/>
                <w:sz w:val="24"/>
              </w:rPr>
            </w:pPr>
            <w:r>
              <w:rPr>
                <w:b/>
                <w:sz w:val="24"/>
              </w:rPr>
              <w:t>Otras</w:t>
            </w:r>
            <w:r>
              <w:rPr>
                <w:b/>
                <w:spacing w:val="40"/>
                <w:sz w:val="24"/>
              </w:rPr>
              <w:t xml:space="preserve"> </w:t>
            </w:r>
            <w:r>
              <w:rPr>
                <w:b/>
                <w:sz w:val="24"/>
              </w:rPr>
              <w:t>Cuotas</w:t>
            </w:r>
            <w:r>
              <w:rPr>
                <w:b/>
                <w:spacing w:val="40"/>
                <w:sz w:val="24"/>
              </w:rPr>
              <w:t xml:space="preserve"> </w:t>
            </w:r>
            <w:r>
              <w:rPr>
                <w:b/>
                <w:sz w:val="24"/>
              </w:rPr>
              <w:t>y</w:t>
            </w:r>
            <w:r>
              <w:rPr>
                <w:b/>
                <w:spacing w:val="40"/>
                <w:sz w:val="24"/>
              </w:rPr>
              <w:t xml:space="preserve"> </w:t>
            </w:r>
            <w:r>
              <w:rPr>
                <w:b/>
                <w:sz w:val="24"/>
              </w:rPr>
              <w:t>Aportaciones</w:t>
            </w:r>
            <w:r>
              <w:rPr>
                <w:b/>
                <w:spacing w:val="40"/>
                <w:sz w:val="24"/>
              </w:rPr>
              <w:t xml:space="preserve"> </w:t>
            </w:r>
            <w:r>
              <w:rPr>
                <w:b/>
                <w:sz w:val="24"/>
              </w:rPr>
              <w:t>para</w:t>
            </w:r>
            <w:r>
              <w:rPr>
                <w:b/>
                <w:spacing w:val="40"/>
                <w:sz w:val="24"/>
              </w:rPr>
              <w:t xml:space="preserve"> </w:t>
            </w:r>
            <w:r>
              <w:rPr>
                <w:b/>
                <w:sz w:val="24"/>
              </w:rPr>
              <w:t>la</w:t>
            </w:r>
            <w:r>
              <w:rPr>
                <w:b/>
                <w:spacing w:val="40"/>
                <w:sz w:val="24"/>
              </w:rPr>
              <w:t xml:space="preserve"> </w:t>
            </w:r>
            <w:r>
              <w:rPr>
                <w:b/>
                <w:sz w:val="24"/>
              </w:rPr>
              <w:t>Seguridad</w:t>
            </w:r>
            <w:r>
              <w:rPr>
                <w:b/>
                <w:spacing w:val="40"/>
                <w:sz w:val="24"/>
              </w:rPr>
              <w:t xml:space="preserve"> </w:t>
            </w:r>
            <w:r>
              <w:rPr>
                <w:b/>
                <w:spacing w:val="-2"/>
                <w:sz w:val="24"/>
              </w:rPr>
              <w:t>Social</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612"/>
        </w:trPr>
        <w:tc>
          <w:tcPr>
            <w:tcW w:w="1067" w:type="dxa"/>
          </w:tcPr>
          <w:p w:rsidR="00E852BB" w:rsidRDefault="00F467C0">
            <w:pPr>
              <w:pStyle w:val="TableParagraph"/>
              <w:spacing w:before="26"/>
              <w:ind w:right="253"/>
              <w:jc w:val="right"/>
              <w:rPr>
                <w:b/>
                <w:sz w:val="24"/>
              </w:rPr>
            </w:pPr>
            <w:r>
              <w:rPr>
                <w:b/>
                <w:spacing w:val="-5"/>
                <w:sz w:val="24"/>
              </w:rPr>
              <w:t>2.5</w:t>
            </w:r>
          </w:p>
        </w:tc>
        <w:tc>
          <w:tcPr>
            <w:tcW w:w="6328" w:type="dxa"/>
          </w:tcPr>
          <w:p w:rsidR="00E852BB" w:rsidRDefault="00F467C0">
            <w:pPr>
              <w:pStyle w:val="TableParagraph"/>
              <w:spacing w:before="26"/>
              <w:ind w:left="254"/>
              <w:rPr>
                <w:b/>
                <w:sz w:val="24"/>
              </w:rPr>
            </w:pPr>
            <w:r>
              <w:rPr>
                <w:b/>
                <w:sz w:val="24"/>
              </w:rPr>
              <w:t>Accesorios</w:t>
            </w:r>
            <w:r>
              <w:rPr>
                <w:b/>
                <w:spacing w:val="-11"/>
                <w:sz w:val="24"/>
              </w:rPr>
              <w:t xml:space="preserve"> </w:t>
            </w:r>
            <w:r>
              <w:rPr>
                <w:b/>
                <w:sz w:val="24"/>
              </w:rPr>
              <w:t>de</w:t>
            </w:r>
            <w:r>
              <w:rPr>
                <w:b/>
                <w:spacing w:val="-12"/>
                <w:sz w:val="24"/>
              </w:rPr>
              <w:t xml:space="preserve"> </w:t>
            </w:r>
            <w:r>
              <w:rPr>
                <w:b/>
                <w:sz w:val="24"/>
              </w:rPr>
              <w:t>Cuotas</w:t>
            </w:r>
            <w:r>
              <w:rPr>
                <w:b/>
                <w:spacing w:val="-11"/>
                <w:sz w:val="24"/>
              </w:rPr>
              <w:t xml:space="preserve"> </w:t>
            </w:r>
            <w:r>
              <w:rPr>
                <w:b/>
                <w:sz w:val="24"/>
              </w:rPr>
              <w:t>y</w:t>
            </w:r>
            <w:r>
              <w:rPr>
                <w:b/>
                <w:spacing w:val="-11"/>
                <w:sz w:val="24"/>
              </w:rPr>
              <w:t xml:space="preserve"> </w:t>
            </w:r>
            <w:r>
              <w:rPr>
                <w:b/>
                <w:sz w:val="24"/>
              </w:rPr>
              <w:t>Aportaciones</w:t>
            </w:r>
            <w:r>
              <w:rPr>
                <w:b/>
                <w:spacing w:val="-11"/>
                <w:sz w:val="24"/>
              </w:rPr>
              <w:t xml:space="preserve"> </w:t>
            </w:r>
            <w:r>
              <w:rPr>
                <w:b/>
                <w:sz w:val="24"/>
              </w:rPr>
              <w:t>de</w:t>
            </w:r>
            <w:r>
              <w:rPr>
                <w:b/>
                <w:spacing w:val="-12"/>
                <w:sz w:val="24"/>
              </w:rPr>
              <w:t xml:space="preserve"> </w:t>
            </w:r>
            <w:r>
              <w:rPr>
                <w:b/>
                <w:sz w:val="24"/>
              </w:rPr>
              <w:t xml:space="preserve">Seguridad </w:t>
            </w:r>
            <w:r>
              <w:rPr>
                <w:b/>
                <w:spacing w:val="-2"/>
                <w:sz w:val="24"/>
              </w:rPr>
              <w:t>Social</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left="50"/>
              <w:rPr>
                <w:b/>
                <w:sz w:val="24"/>
              </w:rPr>
            </w:pPr>
            <w:r>
              <w:rPr>
                <w:b/>
                <w:w w:val="99"/>
                <w:sz w:val="24"/>
              </w:rPr>
              <w:t>3</w:t>
            </w:r>
          </w:p>
        </w:tc>
        <w:tc>
          <w:tcPr>
            <w:tcW w:w="6328" w:type="dxa"/>
          </w:tcPr>
          <w:p w:rsidR="00E852BB" w:rsidRDefault="00F467C0">
            <w:pPr>
              <w:pStyle w:val="TableParagraph"/>
              <w:spacing w:before="26"/>
              <w:ind w:left="254"/>
              <w:rPr>
                <w:b/>
                <w:sz w:val="24"/>
              </w:rPr>
            </w:pPr>
            <w:r>
              <w:rPr>
                <w:b/>
                <w:sz w:val="24"/>
              </w:rPr>
              <w:t>CONTRIBUCIONES</w:t>
            </w:r>
            <w:r>
              <w:rPr>
                <w:b/>
                <w:spacing w:val="-6"/>
                <w:sz w:val="24"/>
              </w:rPr>
              <w:t xml:space="preserve"> </w:t>
            </w:r>
            <w:r>
              <w:rPr>
                <w:b/>
                <w:sz w:val="24"/>
              </w:rPr>
              <w:t>DE</w:t>
            </w:r>
            <w:r>
              <w:rPr>
                <w:b/>
                <w:spacing w:val="-5"/>
                <w:sz w:val="24"/>
              </w:rPr>
              <w:t xml:space="preserve"> </w:t>
            </w:r>
            <w:r>
              <w:rPr>
                <w:b/>
                <w:spacing w:val="-2"/>
                <w:sz w:val="24"/>
              </w:rPr>
              <w:t>MEJORAS</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3.1</w:t>
            </w:r>
          </w:p>
        </w:tc>
        <w:tc>
          <w:tcPr>
            <w:tcW w:w="6328" w:type="dxa"/>
          </w:tcPr>
          <w:p w:rsidR="00E852BB" w:rsidRDefault="00F467C0">
            <w:pPr>
              <w:pStyle w:val="TableParagraph"/>
              <w:spacing w:before="26"/>
              <w:ind w:left="254"/>
              <w:rPr>
                <w:b/>
                <w:sz w:val="24"/>
              </w:rPr>
            </w:pPr>
            <w:r>
              <w:rPr>
                <w:b/>
                <w:sz w:val="24"/>
              </w:rPr>
              <w:t>Contribuciones</w:t>
            </w:r>
            <w:r>
              <w:rPr>
                <w:b/>
                <w:spacing w:val="-3"/>
                <w:sz w:val="24"/>
              </w:rPr>
              <w:t xml:space="preserve"> </w:t>
            </w:r>
            <w:r>
              <w:rPr>
                <w:b/>
                <w:sz w:val="24"/>
              </w:rPr>
              <w:t>de</w:t>
            </w:r>
            <w:r>
              <w:rPr>
                <w:b/>
                <w:spacing w:val="-1"/>
                <w:sz w:val="24"/>
              </w:rPr>
              <w:t xml:space="preserve"> </w:t>
            </w:r>
            <w:r>
              <w:rPr>
                <w:b/>
                <w:sz w:val="24"/>
              </w:rPr>
              <w:t>Mejoras</w:t>
            </w:r>
            <w:r>
              <w:rPr>
                <w:b/>
                <w:spacing w:val="-5"/>
                <w:sz w:val="24"/>
              </w:rPr>
              <w:t xml:space="preserve"> </w:t>
            </w:r>
            <w:r>
              <w:rPr>
                <w:b/>
                <w:sz w:val="24"/>
              </w:rPr>
              <w:t>por</w:t>
            </w:r>
            <w:r>
              <w:rPr>
                <w:b/>
                <w:spacing w:val="-2"/>
                <w:sz w:val="24"/>
              </w:rPr>
              <w:t xml:space="preserve"> </w:t>
            </w:r>
            <w:r>
              <w:rPr>
                <w:b/>
                <w:sz w:val="24"/>
              </w:rPr>
              <w:t>Obras</w:t>
            </w:r>
            <w:r>
              <w:rPr>
                <w:b/>
                <w:spacing w:val="-3"/>
                <w:sz w:val="24"/>
              </w:rPr>
              <w:t xml:space="preserve"> </w:t>
            </w:r>
            <w:r>
              <w:rPr>
                <w:b/>
                <w:spacing w:val="-2"/>
                <w:sz w:val="24"/>
              </w:rPr>
              <w:t>Públicas</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1164"/>
        </w:trPr>
        <w:tc>
          <w:tcPr>
            <w:tcW w:w="1067" w:type="dxa"/>
          </w:tcPr>
          <w:p w:rsidR="00E852BB" w:rsidRDefault="00F467C0">
            <w:pPr>
              <w:pStyle w:val="TableParagraph"/>
              <w:spacing w:before="26"/>
              <w:ind w:right="253"/>
              <w:jc w:val="right"/>
              <w:rPr>
                <w:b/>
                <w:sz w:val="24"/>
              </w:rPr>
            </w:pPr>
            <w:r>
              <w:rPr>
                <w:b/>
                <w:spacing w:val="-5"/>
                <w:sz w:val="24"/>
              </w:rPr>
              <w:t>3.9</w:t>
            </w:r>
          </w:p>
        </w:tc>
        <w:tc>
          <w:tcPr>
            <w:tcW w:w="6328" w:type="dxa"/>
          </w:tcPr>
          <w:p w:rsidR="00E852BB" w:rsidRDefault="00F467C0">
            <w:pPr>
              <w:pStyle w:val="TableParagraph"/>
              <w:spacing w:before="26"/>
              <w:ind w:left="254" w:right="192"/>
              <w:jc w:val="both"/>
              <w:rPr>
                <w:b/>
                <w:sz w:val="24"/>
              </w:rPr>
            </w:pPr>
            <w:r>
              <w:rPr>
                <w:b/>
                <w:sz w:val="24"/>
              </w:rPr>
              <w:t xml:space="preserve">Contribuciones de Mejoras no Comprendidas en la Ley de Ingresos Vigente, Causadas en Ejercicios Fiscales Anteriores Pendientes de Liquidación o </w:t>
            </w:r>
            <w:r>
              <w:rPr>
                <w:b/>
                <w:spacing w:val="-4"/>
                <w:sz w:val="24"/>
              </w:rPr>
              <w:t>Pago</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left="50"/>
              <w:rPr>
                <w:b/>
                <w:sz w:val="24"/>
              </w:rPr>
            </w:pPr>
            <w:r>
              <w:rPr>
                <w:b/>
                <w:w w:val="99"/>
                <w:sz w:val="24"/>
              </w:rPr>
              <w:t>4</w:t>
            </w:r>
          </w:p>
        </w:tc>
        <w:tc>
          <w:tcPr>
            <w:tcW w:w="6328" w:type="dxa"/>
          </w:tcPr>
          <w:p w:rsidR="00E852BB" w:rsidRDefault="00F467C0">
            <w:pPr>
              <w:pStyle w:val="TableParagraph"/>
              <w:spacing w:before="26"/>
              <w:ind w:left="254"/>
              <w:rPr>
                <w:b/>
                <w:sz w:val="24"/>
              </w:rPr>
            </w:pPr>
            <w:r>
              <w:rPr>
                <w:b/>
                <w:spacing w:val="-2"/>
                <w:sz w:val="24"/>
              </w:rPr>
              <w:t>DERECHOS</w:t>
            </w:r>
          </w:p>
        </w:tc>
        <w:tc>
          <w:tcPr>
            <w:tcW w:w="2125" w:type="dxa"/>
          </w:tcPr>
          <w:p w:rsidR="00E852BB" w:rsidRDefault="00F467C0">
            <w:pPr>
              <w:pStyle w:val="TableParagraph"/>
              <w:spacing w:before="26"/>
              <w:ind w:right="49"/>
              <w:jc w:val="right"/>
              <w:rPr>
                <w:b/>
                <w:sz w:val="24"/>
              </w:rPr>
            </w:pPr>
            <w:r>
              <w:rPr>
                <w:b/>
                <w:spacing w:val="-2"/>
                <w:sz w:val="24"/>
              </w:rPr>
              <w:t>461,940,770.00</w:t>
            </w:r>
          </w:p>
        </w:tc>
      </w:tr>
      <w:tr w:rsidR="00E852BB">
        <w:trPr>
          <w:trHeight w:val="611"/>
        </w:trPr>
        <w:tc>
          <w:tcPr>
            <w:tcW w:w="1067" w:type="dxa"/>
          </w:tcPr>
          <w:p w:rsidR="00E852BB" w:rsidRDefault="00F467C0">
            <w:pPr>
              <w:pStyle w:val="TableParagraph"/>
              <w:spacing w:before="26"/>
              <w:ind w:right="253"/>
              <w:jc w:val="right"/>
              <w:rPr>
                <w:b/>
                <w:sz w:val="24"/>
              </w:rPr>
            </w:pPr>
            <w:r>
              <w:rPr>
                <w:b/>
                <w:spacing w:val="-5"/>
                <w:sz w:val="24"/>
              </w:rPr>
              <w:t>4.1</w:t>
            </w:r>
          </w:p>
        </w:tc>
        <w:tc>
          <w:tcPr>
            <w:tcW w:w="6328" w:type="dxa"/>
          </w:tcPr>
          <w:p w:rsidR="00E852BB" w:rsidRDefault="00F467C0">
            <w:pPr>
              <w:pStyle w:val="TableParagraph"/>
              <w:spacing w:before="26"/>
              <w:ind w:left="254"/>
              <w:rPr>
                <w:b/>
                <w:sz w:val="24"/>
              </w:rPr>
            </w:pPr>
            <w:r>
              <w:rPr>
                <w:b/>
                <w:sz w:val="24"/>
              </w:rPr>
              <w:t>Derechos</w:t>
            </w:r>
            <w:r>
              <w:rPr>
                <w:b/>
                <w:spacing w:val="40"/>
                <w:sz w:val="24"/>
              </w:rPr>
              <w:t xml:space="preserve"> </w:t>
            </w:r>
            <w:r>
              <w:rPr>
                <w:b/>
                <w:sz w:val="24"/>
              </w:rPr>
              <w:t>por</w:t>
            </w:r>
            <w:r>
              <w:rPr>
                <w:b/>
                <w:spacing w:val="40"/>
                <w:sz w:val="24"/>
              </w:rPr>
              <w:t xml:space="preserve"> </w:t>
            </w:r>
            <w:r>
              <w:rPr>
                <w:b/>
                <w:sz w:val="24"/>
              </w:rPr>
              <w:t>el</w:t>
            </w:r>
            <w:r>
              <w:rPr>
                <w:b/>
                <w:spacing w:val="40"/>
                <w:sz w:val="24"/>
              </w:rPr>
              <w:t xml:space="preserve"> </w:t>
            </w:r>
            <w:r>
              <w:rPr>
                <w:b/>
                <w:sz w:val="24"/>
              </w:rPr>
              <w:t>Uso,</w:t>
            </w:r>
            <w:r>
              <w:rPr>
                <w:b/>
                <w:spacing w:val="40"/>
                <w:sz w:val="24"/>
              </w:rPr>
              <w:t xml:space="preserve"> </w:t>
            </w:r>
            <w:r>
              <w:rPr>
                <w:b/>
                <w:sz w:val="24"/>
              </w:rPr>
              <w:t>Goce,</w:t>
            </w:r>
            <w:r>
              <w:rPr>
                <w:b/>
                <w:spacing w:val="40"/>
                <w:sz w:val="24"/>
              </w:rPr>
              <w:t xml:space="preserve"> </w:t>
            </w:r>
            <w:r>
              <w:rPr>
                <w:b/>
                <w:sz w:val="24"/>
              </w:rPr>
              <w:t>Aprovechamiento</w:t>
            </w:r>
            <w:r>
              <w:rPr>
                <w:b/>
                <w:spacing w:val="40"/>
                <w:sz w:val="24"/>
              </w:rPr>
              <w:t xml:space="preserve"> </w:t>
            </w:r>
            <w:r>
              <w:rPr>
                <w:b/>
                <w:sz w:val="24"/>
              </w:rPr>
              <w:t>o Explotación de Bienes de Dominio Público.</w:t>
            </w:r>
          </w:p>
        </w:tc>
        <w:tc>
          <w:tcPr>
            <w:tcW w:w="2125"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4.3</w:t>
            </w:r>
          </w:p>
        </w:tc>
        <w:tc>
          <w:tcPr>
            <w:tcW w:w="6328" w:type="dxa"/>
          </w:tcPr>
          <w:p w:rsidR="00E852BB" w:rsidRDefault="00F467C0">
            <w:pPr>
              <w:pStyle w:val="TableParagraph"/>
              <w:spacing w:before="26"/>
              <w:ind w:left="254"/>
              <w:rPr>
                <w:b/>
                <w:sz w:val="24"/>
              </w:rPr>
            </w:pPr>
            <w:r>
              <w:rPr>
                <w:b/>
                <w:sz w:val="24"/>
              </w:rPr>
              <w:t>Derechos</w:t>
            </w:r>
            <w:r>
              <w:rPr>
                <w:b/>
                <w:spacing w:val="-10"/>
                <w:sz w:val="24"/>
              </w:rPr>
              <w:t xml:space="preserve"> </w:t>
            </w:r>
            <w:r>
              <w:rPr>
                <w:b/>
                <w:sz w:val="24"/>
              </w:rPr>
              <w:t>por</w:t>
            </w:r>
            <w:r>
              <w:rPr>
                <w:b/>
                <w:spacing w:val="-12"/>
                <w:sz w:val="24"/>
              </w:rPr>
              <w:t xml:space="preserve"> </w:t>
            </w:r>
            <w:r>
              <w:rPr>
                <w:b/>
                <w:sz w:val="24"/>
              </w:rPr>
              <w:t>Prestación</w:t>
            </w:r>
            <w:r>
              <w:rPr>
                <w:b/>
                <w:spacing w:val="-9"/>
                <w:sz w:val="24"/>
              </w:rPr>
              <w:t xml:space="preserve"> </w:t>
            </w:r>
            <w:r>
              <w:rPr>
                <w:b/>
                <w:sz w:val="24"/>
              </w:rPr>
              <w:t>de</w:t>
            </w:r>
            <w:r>
              <w:rPr>
                <w:b/>
                <w:spacing w:val="-9"/>
                <w:sz w:val="24"/>
              </w:rPr>
              <w:t xml:space="preserve"> </w:t>
            </w:r>
            <w:r>
              <w:rPr>
                <w:b/>
                <w:spacing w:val="-2"/>
                <w:sz w:val="24"/>
              </w:rPr>
              <w:t>Servicios</w:t>
            </w:r>
          </w:p>
        </w:tc>
        <w:tc>
          <w:tcPr>
            <w:tcW w:w="2125" w:type="dxa"/>
          </w:tcPr>
          <w:p w:rsidR="00E852BB" w:rsidRDefault="00F467C0">
            <w:pPr>
              <w:pStyle w:val="TableParagraph"/>
              <w:spacing w:before="26"/>
              <w:ind w:right="49"/>
              <w:jc w:val="right"/>
              <w:rPr>
                <w:b/>
                <w:sz w:val="24"/>
              </w:rPr>
            </w:pPr>
            <w:r>
              <w:rPr>
                <w:b/>
                <w:spacing w:val="-2"/>
                <w:sz w:val="24"/>
              </w:rPr>
              <w:t>448,496,347.00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Servicios</w:t>
            </w:r>
            <w:r>
              <w:rPr>
                <w:spacing w:val="-4"/>
                <w:sz w:val="24"/>
              </w:rPr>
              <w:t xml:space="preserve"> </w:t>
            </w:r>
            <w:r>
              <w:rPr>
                <w:spacing w:val="-2"/>
                <w:sz w:val="24"/>
              </w:rPr>
              <w:t>Registrales</w:t>
            </w:r>
          </w:p>
        </w:tc>
        <w:tc>
          <w:tcPr>
            <w:tcW w:w="2125" w:type="dxa"/>
          </w:tcPr>
          <w:p w:rsidR="00E852BB" w:rsidRDefault="00F467C0">
            <w:pPr>
              <w:pStyle w:val="TableParagraph"/>
              <w:spacing w:before="26"/>
              <w:ind w:right="49"/>
              <w:jc w:val="right"/>
              <w:rPr>
                <w:sz w:val="24"/>
              </w:rPr>
            </w:pPr>
            <w:r>
              <w:rPr>
                <w:spacing w:val="-2"/>
                <w:sz w:val="24"/>
              </w:rPr>
              <w:t>105,715,237.00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Servicios</w:t>
            </w:r>
            <w:r>
              <w:rPr>
                <w:spacing w:val="-2"/>
                <w:sz w:val="24"/>
              </w:rPr>
              <w:t xml:space="preserve"> </w:t>
            </w:r>
            <w:r>
              <w:rPr>
                <w:sz w:val="24"/>
              </w:rPr>
              <w:t>Prestados</w:t>
            </w:r>
            <w:r>
              <w:rPr>
                <w:spacing w:val="-3"/>
                <w:sz w:val="24"/>
              </w:rPr>
              <w:t xml:space="preserve"> </w:t>
            </w:r>
            <w:r>
              <w:rPr>
                <w:sz w:val="24"/>
              </w:rPr>
              <w:t>en</w:t>
            </w:r>
            <w:r>
              <w:rPr>
                <w:spacing w:val="-3"/>
                <w:sz w:val="24"/>
              </w:rPr>
              <w:t xml:space="preserve"> </w:t>
            </w:r>
            <w:r>
              <w:rPr>
                <w:sz w:val="24"/>
              </w:rPr>
              <w:t>Materia</w:t>
            </w:r>
            <w:r>
              <w:rPr>
                <w:spacing w:val="-1"/>
                <w:sz w:val="24"/>
              </w:rPr>
              <w:t xml:space="preserve"> </w:t>
            </w:r>
            <w:r>
              <w:rPr>
                <w:sz w:val="24"/>
              </w:rPr>
              <w:t>de</w:t>
            </w:r>
            <w:r>
              <w:rPr>
                <w:spacing w:val="-1"/>
                <w:sz w:val="24"/>
              </w:rPr>
              <w:t xml:space="preserve"> </w:t>
            </w:r>
            <w:r>
              <w:rPr>
                <w:spacing w:val="-2"/>
                <w:sz w:val="24"/>
              </w:rPr>
              <w:t>Profesiones</w:t>
            </w:r>
          </w:p>
        </w:tc>
        <w:tc>
          <w:tcPr>
            <w:tcW w:w="2125" w:type="dxa"/>
          </w:tcPr>
          <w:p w:rsidR="00E852BB" w:rsidRDefault="00F467C0">
            <w:pPr>
              <w:pStyle w:val="TableParagraph"/>
              <w:spacing w:before="26"/>
              <w:ind w:right="48"/>
              <w:jc w:val="right"/>
              <w:rPr>
                <w:sz w:val="24"/>
              </w:rPr>
            </w:pPr>
            <w:r>
              <w:rPr>
                <w:spacing w:val="-2"/>
                <w:sz w:val="24"/>
              </w:rPr>
              <w:t>6,768,690.00</w:t>
            </w:r>
          </w:p>
        </w:tc>
      </w:tr>
      <w:tr w:rsidR="00E852BB">
        <w:trPr>
          <w:trHeight w:val="302"/>
        </w:trPr>
        <w:tc>
          <w:tcPr>
            <w:tcW w:w="1067" w:type="dxa"/>
          </w:tcPr>
          <w:p w:rsidR="00E852BB" w:rsidRDefault="00E852BB">
            <w:pPr>
              <w:pStyle w:val="TableParagraph"/>
              <w:rPr>
                <w:rFonts w:ascii="Times New Roman"/>
              </w:rPr>
            </w:pPr>
          </w:p>
        </w:tc>
        <w:tc>
          <w:tcPr>
            <w:tcW w:w="6328" w:type="dxa"/>
          </w:tcPr>
          <w:p w:rsidR="00E852BB" w:rsidRDefault="00F467C0">
            <w:pPr>
              <w:pStyle w:val="TableParagraph"/>
              <w:spacing w:before="26" w:line="256" w:lineRule="exact"/>
              <w:ind w:left="254"/>
              <w:rPr>
                <w:sz w:val="24"/>
              </w:rPr>
            </w:pPr>
            <w:r>
              <w:rPr>
                <w:sz w:val="24"/>
              </w:rPr>
              <w:t>Servicios</w:t>
            </w:r>
            <w:r>
              <w:rPr>
                <w:spacing w:val="-2"/>
                <w:sz w:val="24"/>
              </w:rPr>
              <w:t xml:space="preserve"> </w:t>
            </w:r>
            <w:r>
              <w:rPr>
                <w:sz w:val="24"/>
              </w:rPr>
              <w:t>Prestados</w:t>
            </w:r>
            <w:r>
              <w:rPr>
                <w:spacing w:val="-4"/>
                <w:sz w:val="24"/>
              </w:rPr>
              <w:t xml:space="preserve"> </w:t>
            </w:r>
            <w:r>
              <w:rPr>
                <w:sz w:val="24"/>
              </w:rPr>
              <w:t>por</w:t>
            </w:r>
            <w:r>
              <w:rPr>
                <w:spacing w:val="-2"/>
                <w:sz w:val="24"/>
              </w:rPr>
              <w:t xml:space="preserve"> </w:t>
            </w:r>
            <w:r>
              <w:rPr>
                <w:sz w:val="24"/>
              </w:rPr>
              <w:t>la</w:t>
            </w:r>
            <w:r>
              <w:rPr>
                <w:spacing w:val="-2"/>
                <w:sz w:val="24"/>
              </w:rPr>
              <w:t xml:space="preserve"> </w:t>
            </w:r>
            <w:r>
              <w:rPr>
                <w:sz w:val="24"/>
              </w:rPr>
              <w:t>Dirección</w:t>
            </w:r>
            <w:r>
              <w:rPr>
                <w:spacing w:val="-1"/>
                <w:sz w:val="24"/>
              </w:rPr>
              <w:t xml:space="preserve"> </w:t>
            </w:r>
            <w:r>
              <w:rPr>
                <w:sz w:val="24"/>
              </w:rPr>
              <w:t>del</w:t>
            </w:r>
            <w:r>
              <w:rPr>
                <w:spacing w:val="-3"/>
                <w:sz w:val="24"/>
              </w:rPr>
              <w:t xml:space="preserve"> </w:t>
            </w:r>
            <w:r>
              <w:rPr>
                <w:spacing w:val="-2"/>
                <w:sz w:val="24"/>
              </w:rPr>
              <w:t>Notariado</w:t>
            </w:r>
          </w:p>
        </w:tc>
        <w:tc>
          <w:tcPr>
            <w:tcW w:w="2125" w:type="dxa"/>
          </w:tcPr>
          <w:p w:rsidR="00E852BB" w:rsidRDefault="00F467C0">
            <w:pPr>
              <w:pStyle w:val="TableParagraph"/>
              <w:spacing w:before="26" w:line="256" w:lineRule="exact"/>
              <w:ind w:right="48"/>
              <w:jc w:val="right"/>
              <w:rPr>
                <w:sz w:val="24"/>
              </w:rPr>
            </w:pPr>
            <w:r>
              <w:rPr>
                <w:spacing w:val="-2"/>
                <w:sz w:val="24"/>
              </w:rPr>
              <w:t>2,193,124.00</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b/>
          <w:sz w:val="16"/>
        </w:rPr>
      </w:pPr>
      <w:r>
        <w:rPr>
          <w:noProof/>
          <w:lang w:val="es-MX" w:eastAsia="es-MX"/>
        </w:rPr>
        <w:lastRenderedPageBreak/>
        <w:drawing>
          <wp:anchor distT="0" distB="0" distL="0" distR="0" simplePos="0" relativeHeight="47684096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4147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9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FAEDC" id="docshape9" o:spid="_x0000_s1026" style="position:absolute;margin-left:63pt;margin-top:49.55pt;width:486.3pt;height:.95pt;z-index:-264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Av4z4VdQIAAPo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429" w:type="dxa"/>
        <w:tblLayout w:type="fixed"/>
        <w:tblLook w:val="01E0" w:firstRow="1" w:lastRow="1" w:firstColumn="1" w:lastColumn="1" w:noHBand="0" w:noVBand="0"/>
      </w:tblPr>
      <w:tblGrid>
        <w:gridCol w:w="1067"/>
        <w:gridCol w:w="6329"/>
        <w:gridCol w:w="2124"/>
      </w:tblGrid>
      <w:tr w:rsidR="00E852BB">
        <w:trPr>
          <w:trHeight w:val="302"/>
        </w:trPr>
        <w:tc>
          <w:tcPr>
            <w:tcW w:w="1067" w:type="dxa"/>
          </w:tcPr>
          <w:p w:rsidR="00E852BB" w:rsidRDefault="00E852BB">
            <w:pPr>
              <w:pStyle w:val="TableParagraph"/>
              <w:rPr>
                <w:rFonts w:ascii="Times New Roman"/>
              </w:rPr>
            </w:pPr>
          </w:p>
        </w:tc>
        <w:tc>
          <w:tcPr>
            <w:tcW w:w="6329"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24" w:type="dxa"/>
          </w:tcPr>
          <w:p w:rsidR="00E852BB" w:rsidRDefault="00F467C0">
            <w:pPr>
              <w:pStyle w:val="TableParagraph"/>
              <w:spacing w:line="268" w:lineRule="exact"/>
              <w:ind w:right="49"/>
              <w:jc w:val="right"/>
              <w:rPr>
                <w:b/>
                <w:sz w:val="24"/>
              </w:rPr>
            </w:pPr>
            <w:r>
              <w:rPr>
                <w:b/>
                <w:spacing w:val="-2"/>
                <w:sz w:val="24"/>
              </w:rPr>
              <w:t>2´398,519,946.00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tabs>
                <w:tab w:val="left" w:pos="1900"/>
                <w:tab w:val="left" w:pos="3781"/>
                <w:tab w:val="left" w:pos="4359"/>
                <w:tab w:val="left" w:pos="6014"/>
              </w:tabs>
              <w:spacing w:before="26"/>
              <w:ind w:left="254" w:right="192"/>
              <w:rPr>
                <w:sz w:val="24"/>
              </w:rPr>
            </w:pPr>
            <w:r>
              <w:rPr>
                <w:spacing w:val="-2"/>
                <w:sz w:val="24"/>
              </w:rPr>
              <w:t>Certificados,</w:t>
            </w:r>
            <w:r>
              <w:rPr>
                <w:sz w:val="24"/>
              </w:rPr>
              <w:tab/>
            </w:r>
            <w:r>
              <w:rPr>
                <w:spacing w:val="-2"/>
                <w:sz w:val="24"/>
              </w:rPr>
              <w:t>Certificaciones</w:t>
            </w:r>
            <w:r>
              <w:rPr>
                <w:sz w:val="24"/>
              </w:rPr>
              <w:tab/>
            </w:r>
            <w:r>
              <w:rPr>
                <w:spacing w:val="-6"/>
                <w:sz w:val="24"/>
              </w:rPr>
              <w:t>de</w:t>
            </w:r>
            <w:r>
              <w:rPr>
                <w:sz w:val="24"/>
              </w:rPr>
              <w:tab/>
            </w:r>
            <w:r>
              <w:rPr>
                <w:spacing w:val="-2"/>
                <w:sz w:val="24"/>
              </w:rPr>
              <w:t>Documentos</w:t>
            </w:r>
            <w:r>
              <w:rPr>
                <w:sz w:val="24"/>
              </w:rPr>
              <w:tab/>
            </w:r>
            <w:r>
              <w:rPr>
                <w:spacing w:val="-10"/>
                <w:sz w:val="24"/>
              </w:rPr>
              <w:t xml:space="preserve">y </w:t>
            </w:r>
            <w:r>
              <w:rPr>
                <w:spacing w:val="-2"/>
                <w:sz w:val="24"/>
              </w:rPr>
              <w:t>Constancias</w:t>
            </w:r>
          </w:p>
        </w:tc>
        <w:tc>
          <w:tcPr>
            <w:tcW w:w="2124" w:type="dxa"/>
          </w:tcPr>
          <w:p w:rsidR="00E852BB" w:rsidRDefault="00F467C0">
            <w:pPr>
              <w:pStyle w:val="TableParagraph"/>
              <w:spacing w:before="26"/>
              <w:ind w:right="48"/>
              <w:jc w:val="right"/>
              <w:rPr>
                <w:sz w:val="24"/>
              </w:rPr>
            </w:pPr>
            <w:r>
              <w:rPr>
                <w:spacing w:val="-2"/>
                <w:sz w:val="24"/>
              </w:rPr>
              <w:t>1,125,920.00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4"/>
                <w:sz w:val="24"/>
              </w:rPr>
              <w:t xml:space="preserve"> </w:t>
            </w:r>
            <w:r>
              <w:rPr>
                <w:sz w:val="24"/>
              </w:rPr>
              <w:t>Prestados</w:t>
            </w:r>
            <w:r>
              <w:rPr>
                <w:spacing w:val="-6"/>
                <w:sz w:val="24"/>
              </w:rPr>
              <w:t xml:space="preserve"> </w:t>
            </w:r>
            <w:r>
              <w:rPr>
                <w:sz w:val="24"/>
              </w:rPr>
              <w:t>por</w:t>
            </w:r>
            <w:r>
              <w:rPr>
                <w:spacing w:val="-3"/>
                <w:sz w:val="24"/>
              </w:rPr>
              <w:t xml:space="preserve"> </w:t>
            </w:r>
            <w:r>
              <w:rPr>
                <w:sz w:val="24"/>
              </w:rPr>
              <w:t>el</w:t>
            </w:r>
            <w:r>
              <w:rPr>
                <w:spacing w:val="-5"/>
                <w:sz w:val="24"/>
              </w:rPr>
              <w:t xml:space="preserve"> </w:t>
            </w:r>
            <w:r>
              <w:rPr>
                <w:sz w:val="24"/>
              </w:rPr>
              <w:t>Registro</w:t>
            </w:r>
            <w:r>
              <w:rPr>
                <w:spacing w:val="-4"/>
                <w:sz w:val="24"/>
              </w:rPr>
              <w:t xml:space="preserve"> </w:t>
            </w:r>
            <w:r>
              <w:rPr>
                <w:spacing w:val="-2"/>
                <w:sz w:val="24"/>
              </w:rPr>
              <w:t>Civil</w:t>
            </w:r>
          </w:p>
        </w:tc>
        <w:tc>
          <w:tcPr>
            <w:tcW w:w="2124" w:type="dxa"/>
          </w:tcPr>
          <w:p w:rsidR="00E852BB" w:rsidRDefault="00F467C0">
            <w:pPr>
              <w:pStyle w:val="TableParagraph"/>
              <w:spacing w:before="26"/>
              <w:ind w:right="48"/>
              <w:jc w:val="right"/>
              <w:rPr>
                <w:sz w:val="24"/>
              </w:rPr>
            </w:pPr>
            <w:r>
              <w:rPr>
                <w:spacing w:val="-2"/>
                <w:sz w:val="24"/>
              </w:rPr>
              <w:t>7,514,447.00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 Prestados en Materia de</w:t>
            </w:r>
            <w:r>
              <w:rPr>
                <w:spacing w:val="33"/>
                <w:sz w:val="24"/>
              </w:rPr>
              <w:t xml:space="preserve"> </w:t>
            </w:r>
            <w:r>
              <w:rPr>
                <w:sz w:val="24"/>
              </w:rPr>
              <w:t xml:space="preserve">Registro y Control </w:t>
            </w:r>
            <w:r>
              <w:rPr>
                <w:spacing w:val="-2"/>
                <w:sz w:val="24"/>
              </w:rPr>
              <w:t>Vehicular</w:t>
            </w:r>
          </w:p>
        </w:tc>
        <w:tc>
          <w:tcPr>
            <w:tcW w:w="2124" w:type="dxa"/>
          </w:tcPr>
          <w:p w:rsidR="00E852BB" w:rsidRDefault="00F467C0">
            <w:pPr>
              <w:pStyle w:val="TableParagraph"/>
              <w:spacing w:before="26"/>
              <w:ind w:right="49"/>
              <w:jc w:val="right"/>
              <w:rPr>
                <w:sz w:val="24"/>
              </w:rPr>
            </w:pPr>
            <w:r>
              <w:rPr>
                <w:spacing w:val="-2"/>
                <w:sz w:val="24"/>
              </w:rPr>
              <w:t>148,565,311.00</w:t>
            </w:r>
          </w:p>
        </w:tc>
      </w:tr>
      <w:tr w:rsidR="00E852BB">
        <w:trPr>
          <w:trHeight w:val="335"/>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2"/>
                <w:sz w:val="24"/>
              </w:rPr>
              <w:t xml:space="preserve"> Catastrales</w:t>
            </w:r>
          </w:p>
        </w:tc>
        <w:tc>
          <w:tcPr>
            <w:tcW w:w="2124" w:type="dxa"/>
          </w:tcPr>
          <w:p w:rsidR="00E852BB" w:rsidRDefault="00F467C0">
            <w:pPr>
              <w:pStyle w:val="TableParagraph"/>
              <w:spacing w:before="26"/>
              <w:ind w:right="48"/>
              <w:jc w:val="right"/>
              <w:rPr>
                <w:sz w:val="24"/>
              </w:rPr>
            </w:pPr>
            <w:r>
              <w:rPr>
                <w:spacing w:val="-2"/>
                <w:sz w:val="24"/>
              </w:rPr>
              <w:t>3,396,662.00</w:t>
            </w:r>
          </w:p>
        </w:tc>
      </w:tr>
      <w:tr w:rsidR="00E852BB">
        <w:trPr>
          <w:trHeight w:val="335"/>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2"/>
                <w:sz w:val="24"/>
              </w:rPr>
              <w:t xml:space="preserve"> </w:t>
            </w:r>
            <w:r>
              <w:rPr>
                <w:sz w:val="24"/>
              </w:rPr>
              <w:t>Prestados</w:t>
            </w:r>
            <w:r>
              <w:rPr>
                <w:spacing w:val="-3"/>
                <w:sz w:val="24"/>
              </w:rPr>
              <w:t xml:space="preserve"> </w:t>
            </w:r>
            <w:r>
              <w:rPr>
                <w:sz w:val="24"/>
              </w:rPr>
              <w:t>en</w:t>
            </w:r>
            <w:r>
              <w:rPr>
                <w:spacing w:val="-3"/>
                <w:sz w:val="24"/>
              </w:rPr>
              <w:t xml:space="preserve"> </w:t>
            </w:r>
            <w:r>
              <w:rPr>
                <w:sz w:val="24"/>
              </w:rPr>
              <w:t>Materia</w:t>
            </w:r>
            <w:r>
              <w:rPr>
                <w:spacing w:val="-1"/>
                <w:sz w:val="24"/>
              </w:rPr>
              <w:t xml:space="preserve"> </w:t>
            </w:r>
            <w:r>
              <w:rPr>
                <w:sz w:val="24"/>
              </w:rPr>
              <w:t>de</w:t>
            </w:r>
            <w:r>
              <w:rPr>
                <w:spacing w:val="-1"/>
                <w:sz w:val="24"/>
              </w:rPr>
              <w:t xml:space="preserve"> </w:t>
            </w:r>
            <w:r>
              <w:rPr>
                <w:spacing w:val="-2"/>
                <w:sz w:val="24"/>
              </w:rPr>
              <w:t>Educación</w:t>
            </w:r>
          </w:p>
        </w:tc>
        <w:tc>
          <w:tcPr>
            <w:tcW w:w="2124" w:type="dxa"/>
          </w:tcPr>
          <w:p w:rsidR="00E852BB" w:rsidRDefault="00F467C0">
            <w:pPr>
              <w:pStyle w:val="TableParagraph"/>
              <w:spacing w:before="26"/>
              <w:ind w:right="49"/>
              <w:jc w:val="right"/>
              <w:rPr>
                <w:sz w:val="24"/>
              </w:rPr>
            </w:pPr>
            <w:r>
              <w:rPr>
                <w:spacing w:val="-2"/>
                <w:sz w:val="24"/>
              </w:rPr>
              <w:t>11,032,827.00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Expedición</w:t>
            </w:r>
            <w:r>
              <w:rPr>
                <w:spacing w:val="35"/>
                <w:sz w:val="24"/>
              </w:rPr>
              <w:t xml:space="preserve"> </w:t>
            </w:r>
            <w:r>
              <w:rPr>
                <w:sz w:val="24"/>
              </w:rPr>
              <w:t>de</w:t>
            </w:r>
            <w:r>
              <w:rPr>
                <w:spacing w:val="35"/>
                <w:sz w:val="24"/>
              </w:rPr>
              <w:t xml:space="preserve"> </w:t>
            </w:r>
            <w:r>
              <w:rPr>
                <w:sz w:val="24"/>
              </w:rPr>
              <w:t>Permisos</w:t>
            </w:r>
            <w:r>
              <w:rPr>
                <w:spacing w:val="35"/>
                <w:sz w:val="24"/>
              </w:rPr>
              <w:t xml:space="preserve"> </w:t>
            </w:r>
            <w:r>
              <w:rPr>
                <w:sz w:val="24"/>
              </w:rPr>
              <w:t>y</w:t>
            </w:r>
            <w:r>
              <w:rPr>
                <w:spacing w:val="35"/>
                <w:sz w:val="24"/>
              </w:rPr>
              <w:t xml:space="preserve"> </w:t>
            </w:r>
            <w:r>
              <w:rPr>
                <w:sz w:val="24"/>
              </w:rPr>
              <w:t>Refrendos en</w:t>
            </w:r>
            <w:r>
              <w:rPr>
                <w:spacing w:val="35"/>
                <w:sz w:val="24"/>
              </w:rPr>
              <w:t xml:space="preserve"> </w:t>
            </w:r>
            <w:r>
              <w:rPr>
                <w:sz w:val="24"/>
              </w:rPr>
              <w:t>el Ramo</w:t>
            </w:r>
            <w:r>
              <w:rPr>
                <w:spacing w:val="35"/>
                <w:sz w:val="24"/>
              </w:rPr>
              <w:t xml:space="preserve"> </w:t>
            </w:r>
            <w:r>
              <w:rPr>
                <w:sz w:val="24"/>
              </w:rPr>
              <w:t xml:space="preserve">de </w:t>
            </w:r>
            <w:r>
              <w:rPr>
                <w:spacing w:val="-2"/>
                <w:sz w:val="24"/>
              </w:rPr>
              <w:t>Alcoholes</w:t>
            </w:r>
          </w:p>
        </w:tc>
        <w:tc>
          <w:tcPr>
            <w:tcW w:w="2124" w:type="dxa"/>
          </w:tcPr>
          <w:p w:rsidR="00E852BB" w:rsidRDefault="00F467C0">
            <w:pPr>
              <w:pStyle w:val="TableParagraph"/>
              <w:spacing w:before="26"/>
              <w:ind w:right="49"/>
              <w:jc w:val="right"/>
              <w:rPr>
                <w:sz w:val="24"/>
              </w:rPr>
            </w:pPr>
            <w:r>
              <w:rPr>
                <w:spacing w:val="-2"/>
                <w:sz w:val="24"/>
              </w:rPr>
              <w:t>63,270,676.00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Casas</w:t>
            </w:r>
            <w:r>
              <w:rPr>
                <w:spacing w:val="-6"/>
                <w:sz w:val="24"/>
              </w:rPr>
              <w:t xml:space="preserve"> </w:t>
            </w:r>
            <w:r>
              <w:rPr>
                <w:sz w:val="24"/>
              </w:rPr>
              <w:t>de</w:t>
            </w:r>
            <w:r>
              <w:rPr>
                <w:spacing w:val="-5"/>
                <w:sz w:val="24"/>
              </w:rPr>
              <w:t xml:space="preserve"> </w:t>
            </w:r>
            <w:r>
              <w:rPr>
                <w:spacing w:val="-2"/>
                <w:sz w:val="24"/>
              </w:rPr>
              <w:t>Empeño</w:t>
            </w:r>
          </w:p>
        </w:tc>
        <w:tc>
          <w:tcPr>
            <w:tcW w:w="2124" w:type="dxa"/>
          </w:tcPr>
          <w:p w:rsidR="00E852BB" w:rsidRDefault="00F467C0">
            <w:pPr>
              <w:pStyle w:val="TableParagraph"/>
              <w:spacing w:before="26"/>
              <w:ind w:right="48"/>
              <w:jc w:val="right"/>
              <w:rPr>
                <w:sz w:val="24"/>
              </w:rPr>
            </w:pPr>
            <w:r>
              <w:rPr>
                <w:spacing w:val="-2"/>
                <w:sz w:val="24"/>
              </w:rPr>
              <w:t>1,487,064.00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40"/>
                <w:sz w:val="24"/>
              </w:rPr>
              <w:t xml:space="preserve"> </w:t>
            </w:r>
            <w:r>
              <w:rPr>
                <w:sz w:val="24"/>
              </w:rPr>
              <w:t>Prestados</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Secretaría</w:t>
            </w:r>
            <w:r>
              <w:rPr>
                <w:spacing w:val="40"/>
                <w:sz w:val="24"/>
              </w:rPr>
              <w:t xml:space="preserve"> </w:t>
            </w:r>
            <w:r>
              <w:rPr>
                <w:sz w:val="24"/>
              </w:rPr>
              <w:t>de</w:t>
            </w:r>
            <w:r>
              <w:rPr>
                <w:spacing w:val="40"/>
                <w:sz w:val="24"/>
              </w:rPr>
              <w:t xml:space="preserve"> </w:t>
            </w:r>
            <w:r>
              <w:rPr>
                <w:sz w:val="24"/>
              </w:rPr>
              <w:t xml:space="preserve">Desarrollo </w:t>
            </w:r>
            <w:r>
              <w:rPr>
                <w:spacing w:val="-2"/>
                <w:sz w:val="24"/>
              </w:rPr>
              <w:t>Rural</w:t>
            </w:r>
          </w:p>
        </w:tc>
        <w:tc>
          <w:tcPr>
            <w:tcW w:w="2124" w:type="dxa"/>
          </w:tcPr>
          <w:p w:rsidR="00E852BB" w:rsidRDefault="00F467C0">
            <w:pPr>
              <w:pStyle w:val="TableParagraph"/>
              <w:spacing w:before="26"/>
              <w:ind w:right="48"/>
              <w:jc w:val="right"/>
              <w:rPr>
                <w:sz w:val="24"/>
              </w:rPr>
            </w:pPr>
            <w:r>
              <w:rPr>
                <w:spacing w:val="-2"/>
                <w:sz w:val="24"/>
              </w:rPr>
              <w:t>3,896,012.00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4"/>
                <w:sz w:val="24"/>
              </w:rPr>
              <w:t xml:space="preserve"> </w:t>
            </w:r>
            <w:r>
              <w:rPr>
                <w:sz w:val="24"/>
              </w:rPr>
              <w:t>Prestados</w:t>
            </w:r>
            <w:r>
              <w:rPr>
                <w:spacing w:val="-3"/>
                <w:sz w:val="24"/>
              </w:rPr>
              <w:t xml:space="preserve"> </w:t>
            </w:r>
            <w:r>
              <w:rPr>
                <w:sz w:val="24"/>
              </w:rPr>
              <w:t>en</w:t>
            </w:r>
            <w:r>
              <w:rPr>
                <w:spacing w:val="-3"/>
                <w:sz w:val="24"/>
              </w:rPr>
              <w:t xml:space="preserve"> </w:t>
            </w:r>
            <w:r>
              <w:rPr>
                <w:sz w:val="24"/>
              </w:rPr>
              <w:t>Materia</w:t>
            </w:r>
            <w:r>
              <w:rPr>
                <w:spacing w:val="-2"/>
                <w:sz w:val="24"/>
              </w:rPr>
              <w:t xml:space="preserve"> </w:t>
            </w:r>
            <w:r>
              <w:rPr>
                <w:sz w:val="24"/>
              </w:rPr>
              <w:t>de</w:t>
            </w:r>
            <w:r>
              <w:rPr>
                <w:spacing w:val="-1"/>
                <w:sz w:val="24"/>
              </w:rPr>
              <w:t xml:space="preserve"> </w:t>
            </w:r>
            <w:r>
              <w:rPr>
                <w:sz w:val="24"/>
              </w:rPr>
              <w:t>Protección</w:t>
            </w:r>
            <w:r>
              <w:rPr>
                <w:spacing w:val="-2"/>
                <w:sz w:val="24"/>
              </w:rPr>
              <w:t xml:space="preserve"> Civil</w:t>
            </w:r>
          </w:p>
        </w:tc>
        <w:tc>
          <w:tcPr>
            <w:tcW w:w="2124" w:type="dxa"/>
          </w:tcPr>
          <w:p w:rsidR="00E852BB" w:rsidRDefault="00F467C0">
            <w:pPr>
              <w:pStyle w:val="TableParagraph"/>
              <w:spacing w:before="26"/>
              <w:ind w:right="48"/>
              <w:jc w:val="right"/>
              <w:rPr>
                <w:sz w:val="24"/>
              </w:rPr>
            </w:pPr>
            <w:r>
              <w:rPr>
                <w:spacing w:val="-2"/>
                <w:sz w:val="24"/>
              </w:rPr>
              <w:t>740,888.00</w:t>
            </w:r>
          </w:p>
        </w:tc>
      </w:tr>
      <w:tr w:rsidR="00E852BB">
        <w:trPr>
          <w:trHeight w:val="335"/>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3"/>
                <w:sz w:val="24"/>
              </w:rPr>
              <w:t xml:space="preserve"> </w:t>
            </w:r>
            <w:r>
              <w:rPr>
                <w:sz w:val="24"/>
              </w:rPr>
              <w:t>Prestados</w:t>
            </w:r>
            <w:r>
              <w:rPr>
                <w:spacing w:val="-3"/>
                <w:sz w:val="24"/>
              </w:rPr>
              <w:t xml:space="preserve"> </w:t>
            </w:r>
            <w:r>
              <w:rPr>
                <w:sz w:val="24"/>
              </w:rPr>
              <w:t>en</w:t>
            </w:r>
            <w:r>
              <w:rPr>
                <w:spacing w:val="-4"/>
                <w:sz w:val="24"/>
              </w:rPr>
              <w:t xml:space="preserve"> </w:t>
            </w:r>
            <w:r>
              <w:rPr>
                <w:sz w:val="24"/>
              </w:rPr>
              <w:t>Materia</w:t>
            </w:r>
            <w:r>
              <w:rPr>
                <w:spacing w:val="-2"/>
                <w:sz w:val="24"/>
              </w:rPr>
              <w:t xml:space="preserve"> </w:t>
            </w:r>
            <w:r>
              <w:rPr>
                <w:sz w:val="24"/>
              </w:rPr>
              <w:t>de</w:t>
            </w:r>
            <w:r>
              <w:rPr>
                <w:spacing w:val="-3"/>
                <w:sz w:val="24"/>
              </w:rPr>
              <w:t xml:space="preserve"> </w:t>
            </w:r>
            <w:r>
              <w:rPr>
                <w:sz w:val="24"/>
              </w:rPr>
              <w:t>Seguridad</w:t>
            </w:r>
            <w:r>
              <w:rPr>
                <w:spacing w:val="-3"/>
                <w:sz w:val="24"/>
              </w:rPr>
              <w:t xml:space="preserve"> </w:t>
            </w:r>
            <w:r>
              <w:rPr>
                <w:spacing w:val="-2"/>
                <w:sz w:val="24"/>
              </w:rPr>
              <w:t>Pública</w:t>
            </w:r>
          </w:p>
        </w:tc>
        <w:tc>
          <w:tcPr>
            <w:tcW w:w="2124" w:type="dxa"/>
          </w:tcPr>
          <w:p w:rsidR="00E852BB" w:rsidRDefault="00F467C0">
            <w:pPr>
              <w:pStyle w:val="TableParagraph"/>
              <w:spacing w:before="26"/>
              <w:ind w:right="48"/>
              <w:jc w:val="right"/>
              <w:rPr>
                <w:sz w:val="24"/>
              </w:rPr>
            </w:pPr>
            <w:r>
              <w:rPr>
                <w:spacing w:val="-2"/>
                <w:sz w:val="24"/>
              </w:rPr>
              <w:t>1,547,363.00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3"/>
                <w:sz w:val="24"/>
              </w:rPr>
              <w:t xml:space="preserve"> </w:t>
            </w:r>
            <w:r>
              <w:rPr>
                <w:sz w:val="24"/>
              </w:rPr>
              <w:t>Prestados</w:t>
            </w:r>
            <w:r>
              <w:rPr>
                <w:spacing w:val="-3"/>
                <w:sz w:val="24"/>
              </w:rPr>
              <w:t xml:space="preserve"> </w:t>
            </w:r>
            <w:r>
              <w:rPr>
                <w:sz w:val="24"/>
              </w:rPr>
              <w:t>por</w:t>
            </w:r>
            <w:r>
              <w:rPr>
                <w:spacing w:val="-2"/>
                <w:sz w:val="24"/>
              </w:rPr>
              <w:t xml:space="preserve"> </w:t>
            </w:r>
            <w:r>
              <w:rPr>
                <w:sz w:val="24"/>
              </w:rPr>
              <w:t>el</w:t>
            </w:r>
            <w:r>
              <w:rPr>
                <w:spacing w:val="-1"/>
                <w:sz w:val="24"/>
              </w:rPr>
              <w:t xml:space="preserve"> </w:t>
            </w:r>
            <w:r>
              <w:rPr>
                <w:sz w:val="24"/>
              </w:rPr>
              <w:t>Periódico</w:t>
            </w:r>
            <w:r>
              <w:rPr>
                <w:spacing w:val="-3"/>
                <w:sz w:val="24"/>
              </w:rPr>
              <w:t xml:space="preserve"> </w:t>
            </w:r>
            <w:r>
              <w:rPr>
                <w:spacing w:val="-2"/>
                <w:sz w:val="24"/>
              </w:rPr>
              <w:t>Oficial</w:t>
            </w:r>
          </w:p>
        </w:tc>
        <w:tc>
          <w:tcPr>
            <w:tcW w:w="2124" w:type="dxa"/>
          </w:tcPr>
          <w:p w:rsidR="00E852BB" w:rsidRDefault="00F467C0">
            <w:pPr>
              <w:pStyle w:val="TableParagraph"/>
              <w:spacing w:before="26"/>
              <w:ind w:right="48"/>
              <w:jc w:val="right"/>
              <w:rPr>
                <w:sz w:val="24"/>
              </w:rPr>
            </w:pPr>
            <w:r>
              <w:rPr>
                <w:spacing w:val="-2"/>
                <w:sz w:val="24"/>
              </w:rPr>
              <w:t>2,592,436.00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40"/>
                <w:sz w:val="24"/>
              </w:rPr>
              <w:t xml:space="preserve"> </w:t>
            </w:r>
            <w:r>
              <w:rPr>
                <w:sz w:val="24"/>
              </w:rPr>
              <w:t>Prestados</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Secretaría</w:t>
            </w:r>
            <w:r>
              <w:rPr>
                <w:spacing w:val="40"/>
                <w:sz w:val="24"/>
              </w:rPr>
              <w:t xml:space="preserve"> </w:t>
            </w:r>
            <w:r>
              <w:rPr>
                <w:sz w:val="24"/>
              </w:rPr>
              <w:t>de</w:t>
            </w:r>
            <w:r>
              <w:rPr>
                <w:spacing w:val="40"/>
                <w:sz w:val="24"/>
              </w:rPr>
              <w:t xml:space="preserve"> </w:t>
            </w:r>
            <w:r>
              <w:rPr>
                <w:sz w:val="24"/>
              </w:rPr>
              <w:t xml:space="preserve">Desarrollo </w:t>
            </w:r>
            <w:r>
              <w:rPr>
                <w:spacing w:val="-2"/>
                <w:sz w:val="24"/>
              </w:rPr>
              <w:t>Sustentable</w:t>
            </w:r>
          </w:p>
        </w:tc>
        <w:tc>
          <w:tcPr>
            <w:tcW w:w="2124" w:type="dxa"/>
          </w:tcPr>
          <w:p w:rsidR="00E852BB" w:rsidRDefault="00F467C0">
            <w:pPr>
              <w:pStyle w:val="TableParagraph"/>
              <w:spacing w:before="26"/>
              <w:ind w:right="48"/>
              <w:jc w:val="right"/>
              <w:rPr>
                <w:sz w:val="24"/>
              </w:rPr>
            </w:pPr>
            <w:r>
              <w:rPr>
                <w:spacing w:val="-2"/>
                <w:sz w:val="24"/>
              </w:rPr>
              <w:t>3,662,448.00</w:t>
            </w:r>
          </w:p>
        </w:tc>
      </w:tr>
      <w:tr w:rsidR="00E852BB">
        <w:trPr>
          <w:trHeight w:val="611"/>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tabs>
                <w:tab w:val="left" w:pos="1483"/>
                <w:tab w:val="left" w:pos="2814"/>
                <w:tab w:val="left" w:pos="3413"/>
                <w:tab w:val="left" w:pos="3852"/>
                <w:tab w:val="left" w:pos="5212"/>
                <w:tab w:val="left" w:pos="5946"/>
              </w:tabs>
              <w:spacing w:before="26"/>
              <w:ind w:left="254" w:right="194"/>
              <w:rPr>
                <w:sz w:val="24"/>
              </w:rPr>
            </w:pPr>
            <w:r>
              <w:rPr>
                <w:spacing w:val="-2"/>
                <w:sz w:val="24"/>
              </w:rPr>
              <w:t>Servicios</w:t>
            </w:r>
            <w:r>
              <w:rPr>
                <w:sz w:val="24"/>
              </w:rPr>
              <w:tab/>
            </w:r>
            <w:r>
              <w:rPr>
                <w:spacing w:val="-2"/>
                <w:sz w:val="24"/>
              </w:rPr>
              <w:t>Prestados</w:t>
            </w:r>
            <w:r>
              <w:rPr>
                <w:sz w:val="24"/>
              </w:rPr>
              <w:tab/>
            </w:r>
            <w:r>
              <w:rPr>
                <w:spacing w:val="-4"/>
                <w:sz w:val="24"/>
              </w:rPr>
              <w:t>por</w:t>
            </w:r>
            <w:r>
              <w:rPr>
                <w:sz w:val="24"/>
              </w:rPr>
              <w:tab/>
            </w:r>
            <w:r>
              <w:rPr>
                <w:spacing w:val="-6"/>
                <w:sz w:val="24"/>
              </w:rPr>
              <w:t>la</w:t>
            </w:r>
            <w:r>
              <w:rPr>
                <w:sz w:val="24"/>
              </w:rPr>
              <w:tab/>
            </w:r>
            <w:r>
              <w:rPr>
                <w:spacing w:val="-2"/>
                <w:sz w:val="24"/>
              </w:rPr>
              <w:t>Secretaría</w:t>
            </w:r>
            <w:r>
              <w:rPr>
                <w:sz w:val="24"/>
              </w:rPr>
              <w:tab/>
            </w:r>
            <w:r>
              <w:rPr>
                <w:spacing w:val="-4"/>
                <w:sz w:val="24"/>
              </w:rPr>
              <w:t>para</w:t>
            </w:r>
            <w:r>
              <w:rPr>
                <w:sz w:val="24"/>
              </w:rPr>
              <w:tab/>
            </w:r>
            <w:r>
              <w:rPr>
                <w:spacing w:val="-6"/>
                <w:sz w:val="24"/>
              </w:rPr>
              <w:t xml:space="preserve">la </w:t>
            </w:r>
            <w:r>
              <w:rPr>
                <w:sz w:val="24"/>
              </w:rPr>
              <w:t>Honestidad y Buena Gobernanza</w:t>
            </w:r>
          </w:p>
        </w:tc>
        <w:tc>
          <w:tcPr>
            <w:tcW w:w="2124" w:type="dxa"/>
          </w:tcPr>
          <w:p w:rsidR="00E852BB" w:rsidRDefault="00F467C0">
            <w:pPr>
              <w:pStyle w:val="TableParagraph"/>
              <w:spacing w:before="26"/>
              <w:ind w:right="48"/>
              <w:jc w:val="right"/>
              <w:rPr>
                <w:sz w:val="24"/>
              </w:rPr>
            </w:pPr>
            <w:r>
              <w:rPr>
                <w:spacing w:val="-2"/>
                <w:sz w:val="24"/>
              </w:rPr>
              <w:t>75,878.00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40"/>
                <w:sz w:val="24"/>
              </w:rPr>
              <w:t xml:space="preserve"> </w:t>
            </w:r>
            <w:r>
              <w:rPr>
                <w:sz w:val="24"/>
              </w:rPr>
              <w:t>Prestados</w:t>
            </w:r>
            <w:r>
              <w:rPr>
                <w:spacing w:val="40"/>
                <w:sz w:val="24"/>
              </w:rPr>
              <w:t xml:space="preserve"> </w:t>
            </w:r>
            <w:r>
              <w:rPr>
                <w:sz w:val="24"/>
              </w:rPr>
              <w:t>en</w:t>
            </w:r>
            <w:r>
              <w:rPr>
                <w:spacing w:val="40"/>
                <w:sz w:val="24"/>
              </w:rPr>
              <w:t xml:space="preserve"> </w:t>
            </w:r>
            <w:r>
              <w:rPr>
                <w:sz w:val="24"/>
              </w:rPr>
              <w:t>Materia</w:t>
            </w:r>
            <w:r>
              <w:rPr>
                <w:spacing w:val="40"/>
                <w:sz w:val="24"/>
              </w:rPr>
              <w:t xml:space="preserve"> </w:t>
            </w:r>
            <w:r>
              <w:rPr>
                <w:sz w:val="24"/>
              </w:rPr>
              <w:t>de</w:t>
            </w:r>
            <w:r>
              <w:rPr>
                <w:spacing w:val="40"/>
                <w:sz w:val="24"/>
              </w:rPr>
              <w:t xml:space="preserve"> </w:t>
            </w:r>
            <w:r>
              <w:rPr>
                <w:sz w:val="24"/>
              </w:rPr>
              <w:t>Transparencia</w:t>
            </w:r>
            <w:r>
              <w:rPr>
                <w:spacing w:val="40"/>
                <w:sz w:val="24"/>
              </w:rPr>
              <w:t xml:space="preserve"> </w:t>
            </w:r>
            <w:r>
              <w:rPr>
                <w:sz w:val="24"/>
              </w:rPr>
              <w:t>y Acceso a la Información</w:t>
            </w:r>
          </w:p>
        </w:tc>
        <w:tc>
          <w:tcPr>
            <w:tcW w:w="2124" w:type="dxa"/>
          </w:tcPr>
          <w:p w:rsidR="00E852BB" w:rsidRDefault="00F467C0">
            <w:pPr>
              <w:pStyle w:val="TableParagraph"/>
              <w:spacing w:before="26"/>
              <w:ind w:right="48"/>
              <w:jc w:val="right"/>
              <w:rPr>
                <w:sz w:val="24"/>
              </w:rPr>
            </w:pPr>
            <w:r>
              <w:rPr>
                <w:spacing w:val="-2"/>
                <w:sz w:val="24"/>
              </w:rPr>
              <w:t>16,286.00</w:t>
            </w:r>
          </w:p>
        </w:tc>
      </w:tr>
      <w:tr w:rsidR="00E852BB">
        <w:trPr>
          <w:trHeight w:val="612"/>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Expedición</w:t>
            </w:r>
            <w:r>
              <w:rPr>
                <w:spacing w:val="40"/>
                <w:sz w:val="24"/>
              </w:rPr>
              <w:t xml:space="preserve"> </w:t>
            </w:r>
            <w:r>
              <w:rPr>
                <w:sz w:val="24"/>
              </w:rPr>
              <w:t>de</w:t>
            </w:r>
            <w:r>
              <w:rPr>
                <w:spacing w:val="40"/>
                <w:sz w:val="24"/>
              </w:rPr>
              <w:t xml:space="preserve"> </w:t>
            </w:r>
            <w:r>
              <w:rPr>
                <w:sz w:val="24"/>
              </w:rPr>
              <w:t>Permisos</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Explotación</w:t>
            </w:r>
            <w:r>
              <w:rPr>
                <w:spacing w:val="40"/>
                <w:sz w:val="24"/>
              </w:rPr>
              <w:t xml:space="preserve"> </w:t>
            </w:r>
            <w:r>
              <w:rPr>
                <w:sz w:val="24"/>
              </w:rPr>
              <w:t>de</w:t>
            </w:r>
            <w:r>
              <w:rPr>
                <w:spacing w:val="40"/>
                <w:sz w:val="24"/>
              </w:rPr>
              <w:t xml:space="preserve"> </w:t>
            </w:r>
            <w:r>
              <w:rPr>
                <w:sz w:val="24"/>
              </w:rPr>
              <w:t>las</w:t>
            </w:r>
            <w:r>
              <w:rPr>
                <w:spacing w:val="80"/>
                <w:w w:val="150"/>
                <w:sz w:val="24"/>
              </w:rPr>
              <w:t xml:space="preserve"> </w:t>
            </w:r>
            <w:r>
              <w:rPr>
                <w:sz w:val="24"/>
              </w:rPr>
              <w:t>Diversiones o Espectáculos Públicos</w:t>
            </w:r>
          </w:p>
        </w:tc>
        <w:tc>
          <w:tcPr>
            <w:tcW w:w="2124" w:type="dxa"/>
          </w:tcPr>
          <w:p w:rsidR="00E852BB" w:rsidRDefault="00F467C0">
            <w:pPr>
              <w:pStyle w:val="TableParagraph"/>
              <w:spacing w:before="26"/>
              <w:ind w:right="48"/>
              <w:jc w:val="right"/>
              <w:rPr>
                <w:sz w:val="24"/>
              </w:rPr>
            </w:pPr>
            <w:r>
              <w:rPr>
                <w:spacing w:val="-2"/>
                <w:sz w:val="24"/>
              </w:rPr>
              <w:t>277,667.00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pacing w:val="-2"/>
                <w:sz w:val="24"/>
              </w:rPr>
              <w:t>Servicios</w:t>
            </w:r>
            <w:r>
              <w:rPr>
                <w:spacing w:val="-6"/>
                <w:sz w:val="24"/>
              </w:rPr>
              <w:t xml:space="preserve"> </w:t>
            </w:r>
            <w:r>
              <w:rPr>
                <w:spacing w:val="-2"/>
                <w:sz w:val="24"/>
              </w:rPr>
              <w:t>Prestados</w:t>
            </w:r>
            <w:r>
              <w:rPr>
                <w:spacing w:val="-5"/>
                <w:sz w:val="24"/>
              </w:rPr>
              <w:t xml:space="preserve"> </w:t>
            </w:r>
            <w:r>
              <w:rPr>
                <w:spacing w:val="-2"/>
                <w:sz w:val="24"/>
              </w:rPr>
              <w:t>en</w:t>
            </w:r>
            <w:r>
              <w:rPr>
                <w:spacing w:val="-7"/>
                <w:sz w:val="24"/>
              </w:rPr>
              <w:t xml:space="preserve"> </w:t>
            </w:r>
            <w:r>
              <w:rPr>
                <w:spacing w:val="-2"/>
                <w:sz w:val="24"/>
              </w:rPr>
              <w:t>Materia</w:t>
            </w:r>
            <w:r>
              <w:rPr>
                <w:spacing w:val="-6"/>
                <w:sz w:val="24"/>
              </w:rPr>
              <w:t xml:space="preserve"> </w:t>
            </w:r>
            <w:r>
              <w:rPr>
                <w:spacing w:val="-2"/>
                <w:sz w:val="24"/>
              </w:rPr>
              <w:t>de</w:t>
            </w:r>
            <w:r>
              <w:rPr>
                <w:spacing w:val="-5"/>
                <w:sz w:val="24"/>
              </w:rPr>
              <w:t xml:space="preserve"> </w:t>
            </w:r>
            <w:r>
              <w:rPr>
                <w:spacing w:val="-2"/>
                <w:sz w:val="24"/>
              </w:rPr>
              <w:t>Control</w:t>
            </w:r>
            <w:r>
              <w:rPr>
                <w:spacing w:val="-6"/>
                <w:sz w:val="24"/>
              </w:rPr>
              <w:t xml:space="preserve"> </w:t>
            </w:r>
            <w:r>
              <w:rPr>
                <w:spacing w:val="-2"/>
                <w:sz w:val="24"/>
              </w:rPr>
              <w:t>de</w:t>
            </w:r>
            <w:r>
              <w:rPr>
                <w:spacing w:val="-8"/>
                <w:sz w:val="24"/>
              </w:rPr>
              <w:t xml:space="preserve"> </w:t>
            </w:r>
            <w:r>
              <w:rPr>
                <w:spacing w:val="-2"/>
                <w:sz w:val="24"/>
              </w:rPr>
              <w:t>Confianza</w:t>
            </w:r>
          </w:p>
        </w:tc>
        <w:tc>
          <w:tcPr>
            <w:tcW w:w="2124" w:type="dxa"/>
          </w:tcPr>
          <w:p w:rsidR="00E852BB" w:rsidRDefault="00F467C0">
            <w:pPr>
              <w:pStyle w:val="TableParagraph"/>
              <w:spacing w:before="26"/>
              <w:ind w:right="48"/>
              <w:jc w:val="right"/>
              <w:rPr>
                <w:sz w:val="24"/>
              </w:rPr>
            </w:pPr>
            <w:r>
              <w:rPr>
                <w:spacing w:val="-2"/>
                <w:sz w:val="24"/>
              </w:rPr>
              <w:t>805,958.00</w:t>
            </w:r>
          </w:p>
        </w:tc>
      </w:tr>
      <w:tr w:rsidR="00E852BB">
        <w:trPr>
          <w:trHeight w:val="611"/>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80"/>
                <w:sz w:val="24"/>
              </w:rPr>
              <w:t xml:space="preserve"> </w:t>
            </w:r>
            <w:r>
              <w:rPr>
                <w:sz w:val="24"/>
              </w:rPr>
              <w:t>Prestados</w:t>
            </w:r>
            <w:r>
              <w:rPr>
                <w:spacing w:val="80"/>
                <w:sz w:val="24"/>
              </w:rPr>
              <w:t xml:space="preserve"> </w:t>
            </w:r>
            <w:r>
              <w:rPr>
                <w:sz w:val="24"/>
              </w:rPr>
              <w:t>en</w:t>
            </w:r>
            <w:r>
              <w:rPr>
                <w:spacing w:val="80"/>
                <w:sz w:val="24"/>
              </w:rPr>
              <w:t xml:space="preserve"> </w:t>
            </w:r>
            <w:r>
              <w:rPr>
                <w:sz w:val="24"/>
              </w:rPr>
              <w:t>Materia</w:t>
            </w:r>
            <w:r>
              <w:rPr>
                <w:spacing w:val="80"/>
                <w:sz w:val="24"/>
              </w:rPr>
              <w:t xml:space="preserve"> </w:t>
            </w:r>
            <w:r>
              <w:rPr>
                <w:sz w:val="24"/>
              </w:rPr>
              <w:t>de</w:t>
            </w:r>
            <w:r>
              <w:rPr>
                <w:spacing w:val="80"/>
                <w:sz w:val="24"/>
              </w:rPr>
              <w:t xml:space="preserve"> </w:t>
            </w:r>
            <w:r>
              <w:rPr>
                <w:sz w:val="24"/>
              </w:rPr>
              <w:t>Adquisición</w:t>
            </w:r>
            <w:r>
              <w:rPr>
                <w:spacing w:val="80"/>
                <w:sz w:val="24"/>
              </w:rPr>
              <w:t xml:space="preserve"> </w:t>
            </w:r>
            <w:r>
              <w:rPr>
                <w:sz w:val="24"/>
              </w:rPr>
              <w:t>de Bienes y/o contratación de servicios</w:t>
            </w:r>
          </w:p>
        </w:tc>
        <w:tc>
          <w:tcPr>
            <w:tcW w:w="2124" w:type="dxa"/>
          </w:tcPr>
          <w:p w:rsidR="00E852BB" w:rsidRDefault="00F467C0">
            <w:pPr>
              <w:pStyle w:val="TableParagraph"/>
              <w:spacing w:before="26"/>
              <w:ind w:right="48"/>
              <w:jc w:val="right"/>
              <w:rPr>
                <w:sz w:val="24"/>
              </w:rPr>
            </w:pPr>
            <w:r>
              <w:rPr>
                <w:spacing w:val="-2"/>
                <w:sz w:val="24"/>
              </w:rPr>
              <w:t>923,376.00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Servicios</w:t>
            </w:r>
            <w:r>
              <w:rPr>
                <w:spacing w:val="-2"/>
                <w:sz w:val="24"/>
              </w:rPr>
              <w:t xml:space="preserve"> </w:t>
            </w:r>
            <w:r>
              <w:rPr>
                <w:sz w:val="24"/>
              </w:rPr>
              <w:t>Prestados</w:t>
            </w:r>
            <w:r>
              <w:rPr>
                <w:spacing w:val="-3"/>
                <w:sz w:val="24"/>
              </w:rPr>
              <w:t xml:space="preserve"> </w:t>
            </w:r>
            <w:r>
              <w:rPr>
                <w:sz w:val="24"/>
              </w:rPr>
              <w:t>por</w:t>
            </w:r>
            <w:r>
              <w:rPr>
                <w:spacing w:val="-2"/>
                <w:sz w:val="24"/>
              </w:rPr>
              <w:t xml:space="preserve"> </w:t>
            </w:r>
            <w:r>
              <w:rPr>
                <w:sz w:val="24"/>
              </w:rPr>
              <w:t>la</w:t>
            </w:r>
            <w:r>
              <w:rPr>
                <w:spacing w:val="-2"/>
                <w:sz w:val="24"/>
              </w:rPr>
              <w:t xml:space="preserve"> </w:t>
            </w:r>
            <w:r>
              <w:rPr>
                <w:sz w:val="24"/>
              </w:rPr>
              <w:t>Secretaría</w:t>
            </w:r>
            <w:r>
              <w:rPr>
                <w:spacing w:val="-3"/>
                <w:sz w:val="24"/>
              </w:rPr>
              <w:t xml:space="preserve"> </w:t>
            </w:r>
            <w:r>
              <w:rPr>
                <w:sz w:val="24"/>
              </w:rPr>
              <w:t>de</w:t>
            </w:r>
            <w:r>
              <w:rPr>
                <w:spacing w:val="-1"/>
                <w:sz w:val="24"/>
              </w:rPr>
              <w:t xml:space="preserve"> </w:t>
            </w:r>
            <w:r>
              <w:rPr>
                <w:spacing w:val="-2"/>
                <w:sz w:val="24"/>
              </w:rPr>
              <w:t>Movilidad</w:t>
            </w:r>
          </w:p>
        </w:tc>
        <w:tc>
          <w:tcPr>
            <w:tcW w:w="2124" w:type="dxa"/>
          </w:tcPr>
          <w:p w:rsidR="00E852BB" w:rsidRDefault="00F467C0">
            <w:pPr>
              <w:pStyle w:val="TableParagraph"/>
              <w:spacing w:before="26"/>
              <w:ind w:right="49"/>
              <w:jc w:val="right"/>
              <w:rPr>
                <w:sz w:val="24"/>
              </w:rPr>
            </w:pPr>
            <w:r>
              <w:rPr>
                <w:spacing w:val="-2"/>
                <w:sz w:val="24"/>
              </w:rPr>
              <w:t>82,888,077.00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4.4</w:t>
            </w:r>
          </w:p>
        </w:tc>
        <w:tc>
          <w:tcPr>
            <w:tcW w:w="6329" w:type="dxa"/>
          </w:tcPr>
          <w:p w:rsidR="00E852BB" w:rsidRDefault="00F467C0">
            <w:pPr>
              <w:pStyle w:val="TableParagraph"/>
              <w:spacing w:before="26"/>
              <w:ind w:left="254"/>
              <w:rPr>
                <w:b/>
                <w:sz w:val="24"/>
              </w:rPr>
            </w:pPr>
            <w:r>
              <w:rPr>
                <w:b/>
                <w:sz w:val="24"/>
              </w:rPr>
              <w:t>Otros</w:t>
            </w:r>
            <w:r>
              <w:rPr>
                <w:b/>
                <w:spacing w:val="1"/>
                <w:sz w:val="24"/>
              </w:rPr>
              <w:t xml:space="preserve"> </w:t>
            </w:r>
            <w:r>
              <w:rPr>
                <w:b/>
                <w:spacing w:val="-2"/>
                <w:sz w:val="24"/>
              </w:rPr>
              <w:t>Derechos</w:t>
            </w:r>
          </w:p>
        </w:tc>
        <w:tc>
          <w:tcPr>
            <w:tcW w:w="2124"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4.5</w:t>
            </w:r>
          </w:p>
        </w:tc>
        <w:tc>
          <w:tcPr>
            <w:tcW w:w="6329" w:type="dxa"/>
          </w:tcPr>
          <w:p w:rsidR="00E852BB" w:rsidRDefault="00F467C0">
            <w:pPr>
              <w:pStyle w:val="TableParagraph"/>
              <w:spacing w:before="26"/>
              <w:ind w:left="254"/>
              <w:rPr>
                <w:b/>
                <w:sz w:val="24"/>
              </w:rPr>
            </w:pPr>
            <w:r>
              <w:rPr>
                <w:b/>
                <w:sz w:val="24"/>
              </w:rPr>
              <w:t>Accesorios</w:t>
            </w:r>
            <w:r>
              <w:rPr>
                <w:b/>
                <w:spacing w:val="-9"/>
                <w:sz w:val="24"/>
              </w:rPr>
              <w:t xml:space="preserve"> </w:t>
            </w:r>
            <w:r>
              <w:rPr>
                <w:b/>
                <w:sz w:val="24"/>
              </w:rPr>
              <w:t>de</w:t>
            </w:r>
            <w:r>
              <w:rPr>
                <w:b/>
                <w:spacing w:val="-12"/>
                <w:sz w:val="24"/>
              </w:rPr>
              <w:t xml:space="preserve"> </w:t>
            </w:r>
            <w:r>
              <w:rPr>
                <w:b/>
                <w:spacing w:val="-2"/>
                <w:sz w:val="24"/>
              </w:rPr>
              <w:t>Derechos</w:t>
            </w:r>
          </w:p>
        </w:tc>
        <w:tc>
          <w:tcPr>
            <w:tcW w:w="2124" w:type="dxa"/>
          </w:tcPr>
          <w:p w:rsidR="00E852BB" w:rsidRDefault="00F467C0">
            <w:pPr>
              <w:pStyle w:val="TableParagraph"/>
              <w:spacing w:before="26"/>
              <w:ind w:right="49"/>
              <w:jc w:val="right"/>
              <w:rPr>
                <w:b/>
                <w:sz w:val="24"/>
              </w:rPr>
            </w:pPr>
            <w:r>
              <w:rPr>
                <w:b/>
                <w:spacing w:val="-2"/>
                <w:sz w:val="24"/>
              </w:rPr>
              <w:t>13,444,423.00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pacing w:val="-2"/>
                <w:sz w:val="24"/>
              </w:rPr>
              <w:t>Multas</w:t>
            </w:r>
          </w:p>
        </w:tc>
        <w:tc>
          <w:tcPr>
            <w:tcW w:w="2124" w:type="dxa"/>
          </w:tcPr>
          <w:p w:rsidR="00E852BB" w:rsidRDefault="00F467C0">
            <w:pPr>
              <w:pStyle w:val="TableParagraph"/>
              <w:spacing w:before="26"/>
              <w:ind w:right="49"/>
              <w:jc w:val="right"/>
              <w:rPr>
                <w:sz w:val="24"/>
              </w:rPr>
            </w:pPr>
            <w:r>
              <w:rPr>
                <w:spacing w:val="-2"/>
                <w:sz w:val="24"/>
              </w:rPr>
              <w:t>13,444,423.00</w:t>
            </w:r>
          </w:p>
        </w:tc>
      </w:tr>
      <w:tr w:rsidR="00E852BB">
        <w:trPr>
          <w:trHeight w:val="888"/>
        </w:trPr>
        <w:tc>
          <w:tcPr>
            <w:tcW w:w="1067" w:type="dxa"/>
          </w:tcPr>
          <w:p w:rsidR="00E852BB" w:rsidRDefault="00F467C0">
            <w:pPr>
              <w:pStyle w:val="TableParagraph"/>
              <w:spacing w:before="26"/>
              <w:ind w:right="253"/>
              <w:jc w:val="right"/>
              <w:rPr>
                <w:b/>
                <w:sz w:val="24"/>
              </w:rPr>
            </w:pPr>
            <w:r>
              <w:rPr>
                <w:b/>
                <w:spacing w:val="-5"/>
                <w:sz w:val="24"/>
              </w:rPr>
              <w:t>4.9</w:t>
            </w:r>
          </w:p>
        </w:tc>
        <w:tc>
          <w:tcPr>
            <w:tcW w:w="6329" w:type="dxa"/>
          </w:tcPr>
          <w:p w:rsidR="00E852BB" w:rsidRDefault="00F467C0">
            <w:pPr>
              <w:pStyle w:val="TableParagraph"/>
              <w:spacing w:before="26"/>
              <w:ind w:left="254" w:right="193"/>
              <w:jc w:val="both"/>
              <w:rPr>
                <w:b/>
                <w:sz w:val="24"/>
              </w:rPr>
            </w:pPr>
            <w:r>
              <w:rPr>
                <w:b/>
                <w:sz w:val="24"/>
              </w:rPr>
              <w:t>Derechos no Comprendidos en la Ley de Ingresos Vigente, Causados en Ejercicios Fiscales Anteriores Pendiente de Liquidación o Pago</w:t>
            </w:r>
          </w:p>
        </w:tc>
        <w:tc>
          <w:tcPr>
            <w:tcW w:w="2124"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left="50"/>
              <w:rPr>
                <w:b/>
                <w:sz w:val="24"/>
              </w:rPr>
            </w:pPr>
            <w:r>
              <w:rPr>
                <w:b/>
                <w:w w:val="99"/>
                <w:sz w:val="24"/>
              </w:rPr>
              <w:t>5</w:t>
            </w:r>
          </w:p>
        </w:tc>
        <w:tc>
          <w:tcPr>
            <w:tcW w:w="6329" w:type="dxa"/>
          </w:tcPr>
          <w:p w:rsidR="00E852BB" w:rsidRDefault="00F467C0">
            <w:pPr>
              <w:pStyle w:val="TableParagraph"/>
              <w:spacing w:before="26"/>
              <w:ind w:left="254"/>
              <w:rPr>
                <w:b/>
                <w:sz w:val="24"/>
              </w:rPr>
            </w:pPr>
            <w:r>
              <w:rPr>
                <w:b/>
                <w:spacing w:val="-2"/>
                <w:sz w:val="24"/>
              </w:rPr>
              <w:t>PRODUCTOS</w:t>
            </w:r>
          </w:p>
        </w:tc>
        <w:tc>
          <w:tcPr>
            <w:tcW w:w="2124" w:type="dxa"/>
          </w:tcPr>
          <w:p w:rsidR="00E852BB" w:rsidRDefault="00F467C0">
            <w:pPr>
              <w:pStyle w:val="TableParagraph"/>
              <w:spacing w:before="26"/>
              <w:ind w:right="49"/>
              <w:jc w:val="right"/>
              <w:rPr>
                <w:b/>
                <w:sz w:val="24"/>
              </w:rPr>
            </w:pPr>
            <w:r>
              <w:rPr>
                <w:b/>
                <w:spacing w:val="-2"/>
                <w:sz w:val="24"/>
              </w:rPr>
              <w:t>28,686,577.00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5.1</w:t>
            </w:r>
          </w:p>
        </w:tc>
        <w:tc>
          <w:tcPr>
            <w:tcW w:w="6329" w:type="dxa"/>
          </w:tcPr>
          <w:p w:rsidR="00E852BB" w:rsidRDefault="00F467C0">
            <w:pPr>
              <w:pStyle w:val="TableParagraph"/>
              <w:spacing w:before="26"/>
              <w:ind w:left="254"/>
              <w:rPr>
                <w:b/>
                <w:sz w:val="24"/>
              </w:rPr>
            </w:pPr>
            <w:r>
              <w:rPr>
                <w:b/>
                <w:spacing w:val="-2"/>
                <w:sz w:val="24"/>
              </w:rPr>
              <w:t>Productos</w:t>
            </w:r>
          </w:p>
        </w:tc>
        <w:tc>
          <w:tcPr>
            <w:tcW w:w="2124" w:type="dxa"/>
          </w:tcPr>
          <w:p w:rsidR="00E852BB" w:rsidRDefault="00F467C0">
            <w:pPr>
              <w:pStyle w:val="TableParagraph"/>
              <w:spacing w:before="26"/>
              <w:ind w:right="49"/>
              <w:jc w:val="right"/>
              <w:rPr>
                <w:b/>
                <w:sz w:val="24"/>
              </w:rPr>
            </w:pPr>
            <w:r>
              <w:rPr>
                <w:b/>
                <w:spacing w:val="-2"/>
                <w:sz w:val="24"/>
              </w:rPr>
              <w:t>28,686,577.00</w:t>
            </w:r>
          </w:p>
        </w:tc>
      </w:tr>
      <w:tr w:rsidR="00E852BB">
        <w:trPr>
          <w:trHeight w:val="335"/>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Periódico</w:t>
            </w:r>
            <w:r>
              <w:rPr>
                <w:spacing w:val="-4"/>
                <w:sz w:val="24"/>
              </w:rPr>
              <w:t xml:space="preserve"> </w:t>
            </w:r>
            <w:r>
              <w:rPr>
                <w:spacing w:val="-2"/>
                <w:sz w:val="24"/>
              </w:rPr>
              <w:t>Oficial</w:t>
            </w:r>
          </w:p>
        </w:tc>
        <w:tc>
          <w:tcPr>
            <w:tcW w:w="2124" w:type="dxa"/>
          </w:tcPr>
          <w:p w:rsidR="00E852BB" w:rsidRDefault="00F467C0">
            <w:pPr>
              <w:pStyle w:val="TableParagraph"/>
              <w:spacing w:before="26"/>
              <w:ind w:right="48"/>
              <w:jc w:val="right"/>
              <w:rPr>
                <w:sz w:val="24"/>
              </w:rPr>
            </w:pPr>
            <w:r>
              <w:rPr>
                <w:spacing w:val="-2"/>
                <w:sz w:val="24"/>
              </w:rPr>
              <w:t>162,654.00</w:t>
            </w:r>
          </w:p>
        </w:tc>
      </w:tr>
      <w:tr w:rsidR="00E852BB">
        <w:trPr>
          <w:trHeight w:val="336"/>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Rentas,</w:t>
            </w:r>
            <w:r>
              <w:rPr>
                <w:spacing w:val="-6"/>
                <w:sz w:val="24"/>
              </w:rPr>
              <w:t xml:space="preserve"> </w:t>
            </w:r>
            <w:r>
              <w:rPr>
                <w:sz w:val="24"/>
              </w:rPr>
              <w:t>Dividendos</w:t>
            </w:r>
            <w:r>
              <w:rPr>
                <w:spacing w:val="-4"/>
                <w:sz w:val="24"/>
              </w:rPr>
              <w:t xml:space="preserve"> </w:t>
            </w:r>
            <w:r>
              <w:rPr>
                <w:sz w:val="24"/>
              </w:rPr>
              <w:t>y</w:t>
            </w:r>
            <w:r>
              <w:rPr>
                <w:spacing w:val="-6"/>
                <w:sz w:val="24"/>
              </w:rPr>
              <w:t xml:space="preserve"> </w:t>
            </w:r>
            <w:r>
              <w:rPr>
                <w:spacing w:val="-2"/>
                <w:sz w:val="24"/>
              </w:rPr>
              <w:t>Regalías</w:t>
            </w:r>
          </w:p>
        </w:tc>
        <w:tc>
          <w:tcPr>
            <w:tcW w:w="2124" w:type="dxa"/>
          </w:tcPr>
          <w:p w:rsidR="00E852BB" w:rsidRDefault="00F467C0">
            <w:pPr>
              <w:pStyle w:val="TableParagraph"/>
              <w:spacing w:before="26"/>
              <w:ind w:right="49"/>
              <w:jc w:val="right"/>
              <w:rPr>
                <w:sz w:val="24"/>
              </w:rPr>
            </w:pPr>
            <w:r>
              <w:rPr>
                <w:spacing w:val="-2"/>
                <w:sz w:val="24"/>
              </w:rPr>
              <w:t>27,185,339.00</w:t>
            </w:r>
          </w:p>
        </w:tc>
      </w:tr>
      <w:tr w:rsidR="00E852BB">
        <w:trPr>
          <w:trHeight w:val="335"/>
        </w:trPr>
        <w:tc>
          <w:tcPr>
            <w:tcW w:w="1067" w:type="dxa"/>
          </w:tcPr>
          <w:p w:rsidR="00E852BB" w:rsidRDefault="00E852BB">
            <w:pPr>
              <w:pStyle w:val="TableParagraph"/>
              <w:rPr>
                <w:rFonts w:ascii="Times New Roman"/>
                <w:sz w:val="24"/>
              </w:rPr>
            </w:pPr>
          </w:p>
        </w:tc>
        <w:tc>
          <w:tcPr>
            <w:tcW w:w="6329" w:type="dxa"/>
          </w:tcPr>
          <w:p w:rsidR="00E852BB" w:rsidRDefault="00F467C0">
            <w:pPr>
              <w:pStyle w:val="TableParagraph"/>
              <w:spacing w:before="26"/>
              <w:ind w:left="254"/>
              <w:rPr>
                <w:sz w:val="24"/>
              </w:rPr>
            </w:pPr>
            <w:r>
              <w:rPr>
                <w:sz w:val="24"/>
              </w:rPr>
              <w:t xml:space="preserve">Otros </w:t>
            </w:r>
            <w:r>
              <w:rPr>
                <w:spacing w:val="-2"/>
                <w:sz w:val="24"/>
              </w:rPr>
              <w:t>Productos</w:t>
            </w:r>
          </w:p>
        </w:tc>
        <w:tc>
          <w:tcPr>
            <w:tcW w:w="2124" w:type="dxa"/>
          </w:tcPr>
          <w:p w:rsidR="00E852BB" w:rsidRDefault="00F467C0">
            <w:pPr>
              <w:pStyle w:val="TableParagraph"/>
              <w:spacing w:before="26"/>
              <w:ind w:right="48"/>
              <w:jc w:val="right"/>
              <w:rPr>
                <w:sz w:val="24"/>
              </w:rPr>
            </w:pPr>
            <w:r>
              <w:rPr>
                <w:spacing w:val="-2"/>
                <w:sz w:val="24"/>
              </w:rPr>
              <w:t>1,338,584.00</w:t>
            </w:r>
          </w:p>
        </w:tc>
      </w:tr>
      <w:tr w:rsidR="00E852BB">
        <w:trPr>
          <w:trHeight w:val="888"/>
        </w:trPr>
        <w:tc>
          <w:tcPr>
            <w:tcW w:w="1067" w:type="dxa"/>
          </w:tcPr>
          <w:p w:rsidR="00E852BB" w:rsidRDefault="00F467C0">
            <w:pPr>
              <w:pStyle w:val="TableParagraph"/>
              <w:spacing w:before="26"/>
              <w:ind w:right="253"/>
              <w:jc w:val="right"/>
              <w:rPr>
                <w:b/>
                <w:sz w:val="24"/>
              </w:rPr>
            </w:pPr>
            <w:r>
              <w:rPr>
                <w:b/>
                <w:spacing w:val="-5"/>
                <w:sz w:val="24"/>
              </w:rPr>
              <w:t>5.9</w:t>
            </w:r>
          </w:p>
        </w:tc>
        <w:tc>
          <w:tcPr>
            <w:tcW w:w="6329" w:type="dxa"/>
          </w:tcPr>
          <w:p w:rsidR="00E852BB" w:rsidRDefault="00F467C0">
            <w:pPr>
              <w:pStyle w:val="TableParagraph"/>
              <w:spacing w:before="26"/>
              <w:ind w:left="254" w:right="194"/>
              <w:jc w:val="both"/>
              <w:rPr>
                <w:b/>
                <w:sz w:val="24"/>
              </w:rPr>
            </w:pPr>
            <w:r>
              <w:rPr>
                <w:b/>
                <w:sz w:val="24"/>
              </w:rPr>
              <w:t>Productos no Comprendidos en la Ley de Ingresos Vigente, Causados en Ejercicios Fiscales Anteriores Pendientes de Liquidación o Pago</w:t>
            </w:r>
          </w:p>
        </w:tc>
        <w:tc>
          <w:tcPr>
            <w:tcW w:w="2124" w:type="dxa"/>
          </w:tcPr>
          <w:p w:rsidR="00E852BB" w:rsidRDefault="00F467C0">
            <w:pPr>
              <w:pStyle w:val="TableParagraph"/>
              <w:spacing w:before="26"/>
              <w:ind w:right="47"/>
              <w:jc w:val="right"/>
              <w:rPr>
                <w:b/>
                <w:sz w:val="24"/>
              </w:rPr>
            </w:pPr>
            <w:r>
              <w:rPr>
                <w:b/>
                <w:spacing w:val="-4"/>
                <w:sz w:val="24"/>
              </w:rPr>
              <w:t>0.00</w:t>
            </w:r>
          </w:p>
        </w:tc>
      </w:tr>
      <w:tr w:rsidR="00E852BB">
        <w:trPr>
          <w:trHeight w:val="302"/>
        </w:trPr>
        <w:tc>
          <w:tcPr>
            <w:tcW w:w="1067" w:type="dxa"/>
          </w:tcPr>
          <w:p w:rsidR="00E852BB" w:rsidRDefault="00F467C0">
            <w:pPr>
              <w:pStyle w:val="TableParagraph"/>
              <w:spacing w:before="26" w:line="256" w:lineRule="exact"/>
              <w:ind w:left="50"/>
              <w:rPr>
                <w:b/>
                <w:sz w:val="24"/>
              </w:rPr>
            </w:pPr>
            <w:r>
              <w:rPr>
                <w:b/>
                <w:w w:val="99"/>
                <w:sz w:val="24"/>
              </w:rPr>
              <w:t>6</w:t>
            </w:r>
          </w:p>
        </w:tc>
        <w:tc>
          <w:tcPr>
            <w:tcW w:w="6329" w:type="dxa"/>
          </w:tcPr>
          <w:p w:rsidR="00E852BB" w:rsidRDefault="00F467C0">
            <w:pPr>
              <w:pStyle w:val="TableParagraph"/>
              <w:spacing w:before="26" w:line="256" w:lineRule="exact"/>
              <w:ind w:left="254"/>
              <w:rPr>
                <w:b/>
                <w:sz w:val="24"/>
              </w:rPr>
            </w:pPr>
            <w:r>
              <w:rPr>
                <w:b/>
                <w:spacing w:val="-2"/>
                <w:sz w:val="24"/>
              </w:rPr>
              <w:t>APROVECHAMIENTOS</w:t>
            </w:r>
          </w:p>
        </w:tc>
        <w:tc>
          <w:tcPr>
            <w:tcW w:w="2124" w:type="dxa"/>
          </w:tcPr>
          <w:p w:rsidR="00E852BB" w:rsidRDefault="00F467C0">
            <w:pPr>
              <w:pStyle w:val="TableParagraph"/>
              <w:spacing w:before="26" w:line="256" w:lineRule="exact"/>
              <w:ind w:right="49"/>
              <w:jc w:val="right"/>
              <w:rPr>
                <w:b/>
                <w:sz w:val="24"/>
              </w:rPr>
            </w:pPr>
            <w:r>
              <w:rPr>
                <w:b/>
                <w:spacing w:val="-2"/>
                <w:sz w:val="24"/>
              </w:rPr>
              <w:t>91,613,258.00</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b/>
          <w:sz w:val="16"/>
        </w:rPr>
      </w:pPr>
      <w:r>
        <w:rPr>
          <w:noProof/>
          <w:lang w:val="es-MX" w:eastAsia="es-MX"/>
        </w:rPr>
        <w:lastRenderedPageBreak/>
        <w:drawing>
          <wp:anchor distT="0" distB="0" distL="0" distR="0" simplePos="0" relativeHeight="476841984" behindDoc="1" locked="0" layoutInCell="1" allowOverlap="1">
            <wp:simplePos x="0" y="0"/>
            <wp:positionH relativeFrom="page">
              <wp:posOffset>1370583</wp:posOffset>
            </wp:positionH>
            <wp:positionV relativeFrom="page">
              <wp:posOffset>2460751</wp:posOffset>
            </wp:positionV>
            <wp:extent cx="5022723" cy="514477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4249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9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DB268" id="docshape10" o:spid="_x0000_s1026" style="position:absolute;margin-left:63pt;margin-top:49.45pt;width:486.3pt;height:.85pt;z-index:-26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hdcwIAAPs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ktSIXXMCAAD7BAAADgAAAAAA&#10;AAAAAAAAAAAuAgAAZHJzL2Uyb0RvYy54bWxQSwECLQAUAAYACAAAACEAQ5krw98AAAALAQAADwAA&#10;AAAAAAAAAAAAAADNBAAAZHJzL2Rvd25yZXYueG1sUEsFBgAAAAAEAAQA8wAAANkFAAAAAA==&#10;" fillcolor="black" stroked="f">
                <w10:wrap anchorx="page" anchory="page"/>
              </v:rect>
            </w:pict>
          </mc:Fallback>
        </mc:AlternateContent>
      </w:r>
    </w:p>
    <w:tbl>
      <w:tblPr>
        <w:tblStyle w:val="TableNormal"/>
        <w:tblW w:w="0" w:type="auto"/>
        <w:tblInd w:w="429" w:type="dxa"/>
        <w:tblLayout w:type="fixed"/>
        <w:tblLook w:val="01E0" w:firstRow="1" w:lastRow="1" w:firstColumn="1" w:lastColumn="1" w:noHBand="0" w:noVBand="0"/>
      </w:tblPr>
      <w:tblGrid>
        <w:gridCol w:w="1067"/>
        <w:gridCol w:w="6328"/>
        <w:gridCol w:w="2126"/>
      </w:tblGrid>
      <w:tr w:rsidR="00E852BB">
        <w:trPr>
          <w:trHeight w:val="302"/>
        </w:trPr>
        <w:tc>
          <w:tcPr>
            <w:tcW w:w="1067" w:type="dxa"/>
          </w:tcPr>
          <w:p w:rsidR="00E852BB" w:rsidRDefault="00E852BB">
            <w:pPr>
              <w:pStyle w:val="TableParagraph"/>
              <w:rPr>
                <w:rFonts w:ascii="Times New Roman"/>
              </w:rPr>
            </w:pPr>
          </w:p>
        </w:tc>
        <w:tc>
          <w:tcPr>
            <w:tcW w:w="6328"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26" w:type="dxa"/>
          </w:tcPr>
          <w:p w:rsidR="00E852BB" w:rsidRDefault="00F467C0">
            <w:pPr>
              <w:pStyle w:val="TableParagraph"/>
              <w:spacing w:line="268" w:lineRule="exact"/>
              <w:ind w:right="50"/>
              <w:jc w:val="right"/>
              <w:rPr>
                <w:b/>
                <w:sz w:val="24"/>
              </w:rPr>
            </w:pPr>
            <w:r>
              <w:rPr>
                <w:b/>
                <w:spacing w:val="-2"/>
                <w:sz w:val="24"/>
              </w:rPr>
              <w:t>2´398,519,946.00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6.1</w:t>
            </w:r>
          </w:p>
        </w:tc>
        <w:tc>
          <w:tcPr>
            <w:tcW w:w="6328" w:type="dxa"/>
          </w:tcPr>
          <w:p w:rsidR="00E852BB" w:rsidRDefault="00F467C0">
            <w:pPr>
              <w:pStyle w:val="TableParagraph"/>
              <w:spacing w:before="26"/>
              <w:ind w:left="254"/>
              <w:rPr>
                <w:b/>
                <w:sz w:val="24"/>
              </w:rPr>
            </w:pPr>
            <w:r>
              <w:rPr>
                <w:b/>
                <w:spacing w:val="-2"/>
                <w:sz w:val="24"/>
              </w:rPr>
              <w:t>Aprovechamientos</w:t>
            </w:r>
          </w:p>
        </w:tc>
        <w:tc>
          <w:tcPr>
            <w:tcW w:w="2126" w:type="dxa"/>
          </w:tcPr>
          <w:p w:rsidR="00E852BB" w:rsidRDefault="00F467C0">
            <w:pPr>
              <w:pStyle w:val="TableParagraph"/>
              <w:spacing w:before="26"/>
              <w:ind w:right="50"/>
              <w:jc w:val="right"/>
              <w:rPr>
                <w:b/>
                <w:sz w:val="24"/>
              </w:rPr>
            </w:pPr>
            <w:r>
              <w:rPr>
                <w:b/>
                <w:spacing w:val="-2"/>
                <w:sz w:val="24"/>
              </w:rPr>
              <w:t>91,613,258.00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pacing w:val="-2"/>
                <w:sz w:val="24"/>
              </w:rPr>
              <w:t>Donaciones</w:t>
            </w:r>
          </w:p>
        </w:tc>
        <w:tc>
          <w:tcPr>
            <w:tcW w:w="2126" w:type="dxa"/>
          </w:tcPr>
          <w:p w:rsidR="00E852BB" w:rsidRDefault="00F467C0">
            <w:pPr>
              <w:pStyle w:val="TableParagraph"/>
              <w:spacing w:before="26"/>
              <w:ind w:right="48"/>
              <w:jc w:val="right"/>
              <w:rPr>
                <w:sz w:val="24"/>
              </w:rPr>
            </w:pPr>
            <w:r>
              <w:rPr>
                <w:spacing w:val="-4"/>
                <w:sz w:val="24"/>
              </w:rPr>
              <w:t>0.00</w:t>
            </w:r>
          </w:p>
        </w:tc>
      </w:tr>
      <w:tr w:rsidR="00E852BB">
        <w:trPr>
          <w:trHeight w:val="336"/>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Otros</w:t>
            </w:r>
            <w:r>
              <w:rPr>
                <w:spacing w:val="-5"/>
                <w:sz w:val="24"/>
              </w:rPr>
              <w:t xml:space="preserve"> </w:t>
            </w:r>
            <w:r>
              <w:rPr>
                <w:sz w:val="24"/>
              </w:rPr>
              <w:t>Aprovechamientos</w:t>
            </w:r>
            <w:r>
              <w:rPr>
                <w:spacing w:val="-4"/>
                <w:sz w:val="24"/>
              </w:rPr>
              <w:t xml:space="preserve"> </w:t>
            </w:r>
            <w:r>
              <w:rPr>
                <w:spacing w:val="-2"/>
                <w:sz w:val="24"/>
              </w:rPr>
              <w:t>Diversos</w:t>
            </w:r>
          </w:p>
        </w:tc>
        <w:tc>
          <w:tcPr>
            <w:tcW w:w="2126" w:type="dxa"/>
          </w:tcPr>
          <w:p w:rsidR="00E852BB" w:rsidRDefault="00F467C0">
            <w:pPr>
              <w:pStyle w:val="TableParagraph"/>
              <w:spacing w:before="26"/>
              <w:ind w:right="50"/>
              <w:jc w:val="right"/>
              <w:rPr>
                <w:sz w:val="24"/>
              </w:rPr>
            </w:pPr>
            <w:r>
              <w:rPr>
                <w:spacing w:val="-2"/>
                <w:sz w:val="24"/>
              </w:rPr>
              <w:t>89,345,872.00</w:t>
            </w:r>
          </w:p>
        </w:tc>
      </w:tr>
      <w:tr w:rsidR="00E852BB">
        <w:trPr>
          <w:trHeight w:val="335"/>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Multas</w:t>
            </w:r>
            <w:r>
              <w:rPr>
                <w:spacing w:val="-9"/>
                <w:sz w:val="24"/>
              </w:rPr>
              <w:t xml:space="preserve"> </w:t>
            </w:r>
            <w:r>
              <w:rPr>
                <w:sz w:val="24"/>
              </w:rPr>
              <w:t>Estatales</w:t>
            </w:r>
            <w:r>
              <w:rPr>
                <w:spacing w:val="-11"/>
                <w:sz w:val="24"/>
              </w:rPr>
              <w:t xml:space="preserve"> </w:t>
            </w:r>
            <w:r>
              <w:rPr>
                <w:sz w:val="24"/>
              </w:rPr>
              <w:t>no</w:t>
            </w:r>
            <w:r>
              <w:rPr>
                <w:spacing w:val="-9"/>
                <w:sz w:val="24"/>
              </w:rPr>
              <w:t xml:space="preserve"> </w:t>
            </w:r>
            <w:r>
              <w:rPr>
                <w:spacing w:val="-2"/>
                <w:sz w:val="24"/>
              </w:rPr>
              <w:t>Fiscales</w:t>
            </w:r>
          </w:p>
        </w:tc>
        <w:tc>
          <w:tcPr>
            <w:tcW w:w="2126" w:type="dxa"/>
          </w:tcPr>
          <w:p w:rsidR="00E852BB" w:rsidRDefault="00F467C0">
            <w:pPr>
              <w:pStyle w:val="TableParagraph"/>
              <w:spacing w:before="26"/>
              <w:ind w:right="49"/>
              <w:jc w:val="right"/>
              <w:rPr>
                <w:sz w:val="24"/>
              </w:rPr>
            </w:pPr>
            <w:r>
              <w:rPr>
                <w:spacing w:val="-2"/>
                <w:sz w:val="24"/>
              </w:rPr>
              <w:t>2,267,386.00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6.2</w:t>
            </w:r>
          </w:p>
        </w:tc>
        <w:tc>
          <w:tcPr>
            <w:tcW w:w="6328" w:type="dxa"/>
          </w:tcPr>
          <w:p w:rsidR="00E852BB" w:rsidRDefault="00F467C0">
            <w:pPr>
              <w:pStyle w:val="TableParagraph"/>
              <w:spacing w:before="26"/>
              <w:ind w:left="254"/>
              <w:rPr>
                <w:b/>
                <w:sz w:val="24"/>
              </w:rPr>
            </w:pPr>
            <w:r>
              <w:rPr>
                <w:b/>
                <w:sz w:val="24"/>
              </w:rPr>
              <w:t>Aprovechamientos</w:t>
            </w:r>
            <w:r>
              <w:rPr>
                <w:b/>
                <w:spacing w:val="-11"/>
                <w:sz w:val="24"/>
              </w:rPr>
              <w:t xml:space="preserve"> </w:t>
            </w:r>
            <w:r>
              <w:rPr>
                <w:b/>
                <w:spacing w:val="-2"/>
                <w:sz w:val="24"/>
              </w:rPr>
              <w:t>Patrimoniales</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6.3</w:t>
            </w:r>
          </w:p>
        </w:tc>
        <w:tc>
          <w:tcPr>
            <w:tcW w:w="6328" w:type="dxa"/>
          </w:tcPr>
          <w:p w:rsidR="00E852BB" w:rsidRDefault="00F467C0">
            <w:pPr>
              <w:pStyle w:val="TableParagraph"/>
              <w:spacing w:before="26"/>
              <w:ind w:left="254"/>
              <w:rPr>
                <w:b/>
                <w:sz w:val="24"/>
              </w:rPr>
            </w:pPr>
            <w:r>
              <w:rPr>
                <w:b/>
                <w:sz w:val="24"/>
              </w:rPr>
              <w:t>Accesorios</w:t>
            </w:r>
            <w:r>
              <w:rPr>
                <w:b/>
                <w:spacing w:val="-9"/>
                <w:sz w:val="24"/>
              </w:rPr>
              <w:t xml:space="preserve"> </w:t>
            </w:r>
            <w:r>
              <w:rPr>
                <w:b/>
                <w:sz w:val="24"/>
              </w:rPr>
              <w:t>de</w:t>
            </w:r>
            <w:r>
              <w:rPr>
                <w:b/>
                <w:spacing w:val="-12"/>
                <w:sz w:val="24"/>
              </w:rPr>
              <w:t xml:space="preserve"> </w:t>
            </w:r>
            <w:r>
              <w:rPr>
                <w:b/>
                <w:spacing w:val="-2"/>
                <w:sz w:val="24"/>
              </w:rPr>
              <w:t>Aprovechamientos</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887"/>
        </w:trPr>
        <w:tc>
          <w:tcPr>
            <w:tcW w:w="1067" w:type="dxa"/>
          </w:tcPr>
          <w:p w:rsidR="00E852BB" w:rsidRDefault="00F467C0">
            <w:pPr>
              <w:pStyle w:val="TableParagraph"/>
              <w:spacing w:before="26"/>
              <w:ind w:right="253"/>
              <w:jc w:val="right"/>
              <w:rPr>
                <w:b/>
                <w:sz w:val="24"/>
              </w:rPr>
            </w:pPr>
            <w:r>
              <w:rPr>
                <w:b/>
                <w:spacing w:val="-5"/>
                <w:sz w:val="24"/>
              </w:rPr>
              <w:t>6.9</w:t>
            </w:r>
          </w:p>
        </w:tc>
        <w:tc>
          <w:tcPr>
            <w:tcW w:w="6328" w:type="dxa"/>
          </w:tcPr>
          <w:p w:rsidR="00E852BB" w:rsidRDefault="00F467C0">
            <w:pPr>
              <w:pStyle w:val="TableParagraph"/>
              <w:spacing w:before="26"/>
              <w:ind w:left="254" w:right="192"/>
              <w:jc w:val="both"/>
              <w:rPr>
                <w:b/>
                <w:sz w:val="24"/>
              </w:rPr>
            </w:pPr>
            <w:r>
              <w:rPr>
                <w:b/>
                <w:sz w:val="24"/>
              </w:rPr>
              <w:t>Aprovechamientos no Comprendidos en la Ley de Ingresos Vigente, Causados en Ejercicios Fiscales Anteriores Pendientes de Liquidación o Pago</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612"/>
        </w:trPr>
        <w:tc>
          <w:tcPr>
            <w:tcW w:w="1067" w:type="dxa"/>
          </w:tcPr>
          <w:p w:rsidR="00E852BB" w:rsidRDefault="00F467C0">
            <w:pPr>
              <w:pStyle w:val="TableParagraph"/>
              <w:spacing w:before="26"/>
              <w:ind w:left="50"/>
              <w:rPr>
                <w:b/>
                <w:sz w:val="24"/>
              </w:rPr>
            </w:pPr>
            <w:r>
              <w:rPr>
                <w:b/>
                <w:w w:val="99"/>
                <w:sz w:val="24"/>
              </w:rPr>
              <w:t>7</w:t>
            </w:r>
          </w:p>
        </w:tc>
        <w:tc>
          <w:tcPr>
            <w:tcW w:w="6328" w:type="dxa"/>
          </w:tcPr>
          <w:p w:rsidR="00E852BB" w:rsidRDefault="00F467C0">
            <w:pPr>
              <w:pStyle w:val="TableParagraph"/>
              <w:spacing w:before="26"/>
              <w:ind w:left="254"/>
              <w:rPr>
                <w:b/>
                <w:sz w:val="24"/>
              </w:rPr>
            </w:pPr>
            <w:r>
              <w:rPr>
                <w:b/>
                <w:sz w:val="24"/>
              </w:rPr>
              <w:t>INGRESOS POR VENTA DE BIENES, PRESTACIÓN DE SERVICIOS Y OTROS INGRESOS</w:t>
            </w:r>
          </w:p>
        </w:tc>
        <w:tc>
          <w:tcPr>
            <w:tcW w:w="2126" w:type="dxa"/>
          </w:tcPr>
          <w:p w:rsidR="00E852BB" w:rsidRDefault="00F467C0">
            <w:pPr>
              <w:pStyle w:val="TableParagraph"/>
              <w:spacing w:before="26"/>
              <w:ind w:right="50"/>
              <w:jc w:val="right"/>
              <w:rPr>
                <w:b/>
                <w:sz w:val="24"/>
              </w:rPr>
            </w:pPr>
            <w:r>
              <w:rPr>
                <w:b/>
                <w:spacing w:val="-2"/>
                <w:sz w:val="24"/>
              </w:rPr>
              <w:t>237,939,349.00</w:t>
            </w:r>
          </w:p>
        </w:tc>
      </w:tr>
      <w:tr w:rsidR="00E852BB">
        <w:trPr>
          <w:trHeight w:val="612"/>
        </w:trPr>
        <w:tc>
          <w:tcPr>
            <w:tcW w:w="1067" w:type="dxa"/>
          </w:tcPr>
          <w:p w:rsidR="00E852BB" w:rsidRDefault="00F467C0">
            <w:pPr>
              <w:pStyle w:val="TableParagraph"/>
              <w:spacing w:before="26"/>
              <w:ind w:right="253"/>
              <w:jc w:val="right"/>
              <w:rPr>
                <w:b/>
                <w:sz w:val="24"/>
              </w:rPr>
            </w:pPr>
            <w:r>
              <w:rPr>
                <w:b/>
                <w:spacing w:val="-5"/>
                <w:sz w:val="24"/>
              </w:rPr>
              <w:t>7.1</w:t>
            </w:r>
          </w:p>
        </w:tc>
        <w:tc>
          <w:tcPr>
            <w:tcW w:w="6328" w:type="dxa"/>
          </w:tcPr>
          <w:p w:rsidR="00E852BB" w:rsidRDefault="00F467C0">
            <w:pPr>
              <w:pStyle w:val="TableParagraph"/>
              <w:spacing w:before="26"/>
              <w:ind w:left="254"/>
              <w:rPr>
                <w:b/>
                <w:sz w:val="24"/>
              </w:rPr>
            </w:pPr>
            <w:r>
              <w:rPr>
                <w:b/>
                <w:sz w:val="24"/>
              </w:rPr>
              <w:t>Ingresos</w:t>
            </w:r>
            <w:r>
              <w:rPr>
                <w:b/>
                <w:spacing w:val="80"/>
                <w:w w:val="150"/>
                <w:sz w:val="24"/>
              </w:rPr>
              <w:t xml:space="preserve"> </w:t>
            </w:r>
            <w:r>
              <w:rPr>
                <w:b/>
                <w:sz w:val="24"/>
              </w:rPr>
              <w:t>por</w:t>
            </w:r>
            <w:r>
              <w:rPr>
                <w:b/>
                <w:spacing w:val="80"/>
                <w:w w:val="150"/>
                <w:sz w:val="24"/>
              </w:rPr>
              <w:t xml:space="preserve"> </w:t>
            </w:r>
            <w:r>
              <w:rPr>
                <w:b/>
                <w:sz w:val="24"/>
              </w:rPr>
              <w:t>venta</w:t>
            </w:r>
            <w:r>
              <w:rPr>
                <w:b/>
                <w:spacing w:val="80"/>
                <w:w w:val="150"/>
                <w:sz w:val="24"/>
              </w:rPr>
              <w:t xml:space="preserve"> </w:t>
            </w:r>
            <w:r>
              <w:rPr>
                <w:b/>
                <w:sz w:val="24"/>
              </w:rPr>
              <w:t>de</w:t>
            </w:r>
            <w:r>
              <w:rPr>
                <w:b/>
                <w:spacing w:val="80"/>
                <w:w w:val="150"/>
                <w:sz w:val="24"/>
              </w:rPr>
              <w:t xml:space="preserve"> </w:t>
            </w:r>
            <w:r>
              <w:rPr>
                <w:b/>
                <w:sz w:val="24"/>
              </w:rPr>
              <w:t>bienes</w:t>
            </w:r>
            <w:r>
              <w:rPr>
                <w:b/>
                <w:spacing w:val="80"/>
                <w:w w:val="150"/>
                <w:sz w:val="24"/>
              </w:rPr>
              <w:t xml:space="preserve"> </w:t>
            </w:r>
            <w:r>
              <w:rPr>
                <w:b/>
                <w:sz w:val="24"/>
              </w:rPr>
              <w:t>y</w:t>
            </w:r>
            <w:r>
              <w:rPr>
                <w:b/>
                <w:spacing w:val="80"/>
                <w:w w:val="150"/>
                <w:sz w:val="24"/>
              </w:rPr>
              <w:t xml:space="preserve"> </w:t>
            </w:r>
            <w:r>
              <w:rPr>
                <w:b/>
                <w:sz w:val="24"/>
              </w:rPr>
              <w:t>servicios</w:t>
            </w:r>
            <w:r>
              <w:rPr>
                <w:b/>
                <w:spacing w:val="80"/>
                <w:w w:val="150"/>
                <w:sz w:val="24"/>
              </w:rPr>
              <w:t xml:space="preserve"> </w:t>
            </w:r>
            <w:r>
              <w:rPr>
                <w:b/>
                <w:sz w:val="24"/>
              </w:rPr>
              <w:t>de Instituciones Públicas de Seguridad Social</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612"/>
        </w:trPr>
        <w:tc>
          <w:tcPr>
            <w:tcW w:w="1067" w:type="dxa"/>
          </w:tcPr>
          <w:p w:rsidR="00E852BB" w:rsidRDefault="00F467C0">
            <w:pPr>
              <w:pStyle w:val="TableParagraph"/>
              <w:spacing w:before="26"/>
              <w:ind w:right="253"/>
              <w:jc w:val="right"/>
              <w:rPr>
                <w:b/>
                <w:sz w:val="24"/>
              </w:rPr>
            </w:pPr>
            <w:r>
              <w:rPr>
                <w:b/>
                <w:spacing w:val="-5"/>
                <w:sz w:val="24"/>
              </w:rPr>
              <w:t>7.2</w:t>
            </w:r>
          </w:p>
        </w:tc>
        <w:tc>
          <w:tcPr>
            <w:tcW w:w="6328" w:type="dxa"/>
          </w:tcPr>
          <w:p w:rsidR="00E852BB" w:rsidRDefault="00F467C0">
            <w:pPr>
              <w:pStyle w:val="TableParagraph"/>
              <w:spacing w:before="26"/>
              <w:ind w:left="254"/>
              <w:rPr>
                <w:b/>
                <w:sz w:val="24"/>
              </w:rPr>
            </w:pPr>
            <w:r>
              <w:rPr>
                <w:b/>
                <w:sz w:val="24"/>
              </w:rPr>
              <w:t>Ingresos</w:t>
            </w:r>
            <w:r>
              <w:rPr>
                <w:b/>
                <w:spacing w:val="80"/>
                <w:sz w:val="24"/>
              </w:rPr>
              <w:t xml:space="preserve"> </w:t>
            </w:r>
            <w:r>
              <w:rPr>
                <w:b/>
                <w:sz w:val="24"/>
              </w:rPr>
              <w:t>por</w:t>
            </w:r>
            <w:r>
              <w:rPr>
                <w:b/>
                <w:spacing w:val="80"/>
                <w:sz w:val="24"/>
              </w:rPr>
              <w:t xml:space="preserve"> </w:t>
            </w:r>
            <w:r>
              <w:rPr>
                <w:b/>
                <w:sz w:val="24"/>
              </w:rPr>
              <w:t>venta</w:t>
            </w:r>
            <w:r>
              <w:rPr>
                <w:b/>
                <w:spacing w:val="80"/>
                <w:sz w:val="24"/>
              </w:rPr>
              <w:t xml:space="preserve"> </w:t>
            </w:r>
            <w:r>
              <w:rPr>
                <w:b/>
                <w:sz w:val="24"/>
              </w:rPr>
              <w:t>de</w:t>
            </w:r>
            <w:r>
              <w:rPr>
                <w:b/>
                <w:spacing w:val="80"/>
                <w:sz w:val="24"/>
              </w:rPr>
              <w:t xml:space="preserve"> </w:t>
            </w:r>
            <w:r>
              <w:rPr>
                <w:b/>
                <w:sz w:val="24"/>
              </w:rPr>
              <w:t>bienes</w:t>
            </w:r>
            <w:r>
              <w:rPr>
                <w:b/>
                <w:spacing w:val="80"/>
                <w:sz w:val="24"/>
              </w:rPr>
              <w:t xml:space="preserve"> </w:t>
            </w:r>
            <w:r>
              <w:rPr>
                <w:b/>
                <w:sz w:val="24"/>
              </w:rPr>
              <w:t>y</w:t>
            </w:r>
            <w:r>
              <w:rPr>
                <w:b/>
                <w:spacing w:val="80"/>
                <w:sz w:val="24"/>
              </w:rPr>
              <w:t xml:space="preserve"> </w:t>
            </w:r>
            <w:r>
              <w:rPr>
                <w:b/>
                <w:sz w:val="24"/>
              </w:rPr>
              <w:t>prestación</w:t>
            </w:r>
            <w:r>
              <w:rPr>
                <w:b/>
                <w:spacing w:val="80"/>
                <w:sz w:val="24"/>
              </w:rPr>
              <w:t xml:space="preserve"> </w:t>
            </w:r>
            <w:r>
              <w:rPr>
                <w:b/>
                <w:sz w:val="24"/>
              </w:rPr>
              <w:t>de servicios de Empresas Productivas del Estado</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887"/>
        </w:trPr>
        <w:tc>
          <w:tcPr>
            <w:tcW w:w="1067" w:type="dxa"/>
          </w:tcPr>
          <w:p w:rsidR="00E852BB" w:rsidRDefault="00F467C0">
            <w:pPr>
              <w:pStyle w:val="TableParagraph"/>
              <w:spacing w:before="26"/>
              <w:ind w:right="253"/>
              <w:jc w:val="right"/>
              <w:rPr>
                <w:b/>
                <w:sz w:val="24"/>
              </w:rPr>
            </w:pPr>
            <w:r>
              <w:rPr>
                <w:b/>
                <w:spacing w:val="-5"/>
                <w:sz w:val="24"/>
              </w:rPr>
              <w:t>7.3</w:t>
            </w:r>
          </w:p>
        </w:tc>
        <w:tc>
          <w:tcPr>
            <w:tcW w:w="6328" w:type="dxa"/>
          </w:tcPr>
          <w:p w:rsidR="00E852BB" w:rsidRDefault="00F467C0">
            <w:pPr>
              <w:pStyle w:val="TableParagraph"/>
              <w:spacing w:before="26"/>
              <w:ind w:left="254" w:right="191"/>
              <w:jc w:val="both"/>
              <w:rPr>
                <w:b/>
                <w:sz w:val="24"/>
              </w:rPr>
            </w:pPr>
            <w:r>
              <w:rPr>
                <w:b/>
                <w:sz w:val="24"/>
              </w:rPr>
              <w:t>Ingresos por venta de bienes y prestación de servicios de E</w:t>
            </w:r>
            <w:r>
              <w:rPr>
                <w:b/>
                <w:sz w:val="24"/>
              </w:rPr>
              <w:t>ntidades Paraestatales y Fideicomisos no empresariales y no financieros</w:t>
            </w:r>
          </w:p>
        </w:tc>
        <w:tc>
          <w:tcPr>
            <w:tcW w:w="2126" w:type="dxa"/>
          </w:tcPr>
          <w:p w:rsidR="00E852BB" w:rsidRDefault="00F467C0">
            <w:pPr>
              <w:pStyle w:val="TableParagraph"/>
              <w:spacing w:before="26"/>
              <w:ind w:right="50"/>
              <w:jc w:val="right"/>
              <w:rPr>
                <w:b/>
                <w:sz w:val="24"/>
              </w:rPr>
            </w:pPr>
            <w:r>
              <w:rPr>
                <w:b/>
                <w:spacing w:val="-2"/>
                <w:sz w:val="24"/>
              </w:rPr>
              <w:t>126,843,782.00</w:t>
            </w:r>
          </w:p>
        </w:tc>
      </w:tr>
      <w:tr w:rsidR="00E852BB">
        <w:trPr>
          <w:trHeight w:val="612"/>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Pr>
                <w:sz w:val="24"/>
              </w:rPr>
            </w:pPr>
            <w:r>
              <w:rPr>
                <w:sz w:val="24"/>
              </w:rPr>
              <w:t>Ingresos</w:t>
            </w:r>
            <w:r>
              <w:rPr>
                <w:spacing w:val="-17"/>
                <w:sz w:val="24"/>
              </w:rPr>
              <w:t xml:space="preserve"> </w:t>
            </w:r>
            <w:r>
              <w:rPr>
                <w:sz w:val="24"/>
              </w:rPr>
              <w:t>por</w:t>
            </w:r>
            <w:r>
              <w:rPr>
                <w:spacing w:val="-17"/>
                <w:sz w:val="24"/>
              </w:rPr>
              <w:t xml:space="preserve"> </w:t>
            </w:r>
            <w:r>
              <w:rPr>
                <w:sz w:val="24"/>
              </w:rPr>
              <w:t>venta</w:t>
            </w:r>
            <w:r>
              <w:rPr>
                <w:spacing w:val="-16"/>
                <w:sz w:val="24"/>
              </w:rPr>
              <w:t xml:space="preserve"> </w:t>
            </w:r>
            <w:r>
              <w:rPr>
                <w:sz w:val="24"/>
              </w:rPr>
              <w:t>de</w:t>
            </w:r>
            <w:r>
              <w:rPr>
                <w:spacing w:val="-17"/>
                <w:sz w:val="24"/>
              </w:rPr>
              <w:t xml:space="preserve"> </w:t>
            </w:r>
            <w:r>
              <w:rPr>
                <w:sz w:val="24"/>
              </w:rPr>
              <w:t>bienes</w:t>
            </w:r>
            <w:r>
              <w:rPr>
                <w:spacing w:val="-17"/>
                <w:sz w:val="24"/>
              </w:rPr>
              <w:t xml:space="preserve"> </w:t>
            </w:r>
            <w:r>
              <w:rPr>
                <w:sz w:val="24"/>
              </w:rPr>
              <w:t>y</w:t>
            </w:r>
            <w:r>
              <w:rPr>
                <w:spacing w:val="-17"/>
                <w:sz w:val="24"/>
              </w:rPr>
              <w:t xml:space="preserve"> </w:t>
            </w:r>
            <w:r>
              <w:rPr>
                <w:sz w:val="24"/>
              </w:rPr>
              <w:t>servicios</w:t>
            </w:r>
            <w:r>
              <w:rPr>
                <w:spacing w:val="-16"/>
                <w:sz w:val="24"/>
              </w:rPr>
              <w:t xml:space="preserve"> </w:t>
            </w:r>
            <w:r>
              <w:rPr>
                <w:sz w:val="24"/>
              </w:rPr>
              <w:t>de</w:t>
            </w:r>
            <w:r>
              <w:rPr>
                <w:spacing w:val="-17"/>
                <w:sz w:val="24"/>
              </w:rPr>
              <w:t xml:space="preserve"> </w:t>
            </w:r>
            <w:r>
              <w:rPr>
                <w:sz w:val="24"/>
              </w:rPr>
              <w:t>Organismos Públicos Descentralizados</w:t>
            </w:r>
          </w:p>
        </w:tc>
        <w:tc>
          <w:tcPr>
            <w:tcW w:w="2126" w:type="dxa"/>
          </w:tcPr>
          <w:p w:rsidR="00E852BB" w:rsidRDefault="00F467C0">
            <w:pPr>
              <w:pStyle w:val="TableParagraph"/>
              <w:spacing w:before="26"/>
              <w:ind w:right="50"/>
              <w:jc w:val="right"/>
              <w:rPr>
                <w:sz w:val="24"/>
              </w:rPr>
            </w:pPr>
            <w:r>
              <w:rPr>
                <w:spacing w:val="-2"/>
                <w:sz w:val="24"/>
              </w:rPr>
              <w:t>126,843,782.00</w:t>
            </w:r>
          </w:p>
        </w:tc>
      </w:tr>
      <w:tr w:rsidR="00E852BB">
        <w:trPr>
          <w:trHeight w:val="1164"/>
        </w:trPr>
        <w:tc>
          <w:tcPr>
            <w:tcW w:w="1067" w:type="dxa"/>
          </w:tcPr>
          <w:p w:rsidR="00E852BB" w:rsidRDefault="00F467C0">
            <w:pPr>
              <w:pStyle w:val="TableParagraph"/>
              <w:spacing w:before="26"/>
              <w:ind w:right="253"/>
              <w:jc w:val="right"/>
              <w:rPr>
                <w:b/>
                <w:sz w:val="24"/>
              </w:rPr>
            </w:pPr>
            <w:r>
              <w:rPr>
                <w:b/>
                <w:spacing w:val="-5"/>
                <w:sz w:val="24"/>
              </w:rPr>
              <w:t>7.4</w:t>
            </w:r>
          </w:p>
        </w:tc>
        <w:tc>
          <w:tcPr>
            <w:tcW w:w="6328" w:type="dxa"/>
          </w:tcPr>
          <w:p w:rsidR="00E852BB" w:rsidRDefault="00F467C0">
            <w:pPr>
              <w:pStyle w:val="TableParagraph"/>
              <w:spacing w:before="26"/>
              <w:ind w:left="254" w:right="191"/>
              <w:jc w:val="both"/>
              <w:rPr>
                <w:b/>
                <w:sz w:val="24"/>
              </w:rPr>
            </w:pPr>
            <w:r>
              <w:rPr>
                <w:b/>
                <w:sz w:val="24"/>
              </w:rPr>
              <w:t>Ingresos por venta de bienes y prestación de servicios</w:t>
            </w:r>
            <w:r>
              <w:rPr>
                <w:b/>
                <w:spacing w:val="-17"/>
                <w:sz w:val="24"/>
              </w:rPr>
              <w:t xml:space="preserve"> </w:t>
            </w:r>
            <w:r>
              <w:rPr>
                <w:b/>
                <w:sz w:val="24"/>
              </w:rPr>
              <w:t>de</w:t>
            </w:r>
            <w:r>
              <w:rPr>
                <w:b/>
                <w:spacing w:val="-17"/>
                <w:sz w:val="24"/>
              </w:rPr>
              <w:t xml:space="preserve"> </w:t>
            </w:r>
            <w:r>
              <w:rPr>
                <w:b/>
                <w:sz w:val="24"/>
              </w:rPr>
              <w:t>Entidades</w:t>
            </w:r>
            <w:r>
              <w:rPr>
                <w:b/>
                <w:spacing w:val="-16"/>
                <w:sz w:val="24"/>
              </w:rPr>
              <w:t xml:space="preserve"> </w:t>
            </w:r>
            <w:r>
              <w:rPr>
                <w:b/>
                <w:sz w:val="24"/>
              </w:rPr>
              <w:t>Paraestatales</w:t>
            </w:r>
            <w:r>
              <w:rPr>
                <w:b/>
                <w:spacing w:val="-17"/>
                <w:sz w:val="24"/>
              </w:rPr>
              <w:t xml:space="preserve"> </w:t>
            </w:r>
            <w:r>
              <w:rPr>
                <w:b/>
                <w:sz w:val="24"/>
              </w:rPr>
              <w:t>Empresariales No Financieras Monetarias con Participación Estatal Mayoritaria</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1163"/>
        </w:trPr>
        <w:tc>
          <w:tcPr>
            <w:tcW w:w="1067" w:type="dxa"/>
          </w:tcPr>
          <w:p w:rsidR="00E852BB" w:rsidRDefault="00F467C0">
            <w:pPr>
              <w:pStyle w:val="TableParagraph"/>
              <w:spacing w:before="26"/>
              <w:ind w:right="253"/>
              <w:jc w:val="right"/>
              <w:rPr>
                <w:b/>
                <w:sz w:val="24"/>
              </w:rPr>
            </w:pPr>
            <w:r>
              <w:rPr>
                <w:b/>
                <w:spacing w:val="-5"/>
                <w:sz w:val="24"/>
              </w:rPr>
              <w:t>7.5</w:t>
            </w:r>
          </w:p>
        </w:tc>
        <w:tc>
          <w:tcPr>
            <w:tcW w:w="6328" w:type="dxa"/>
          </w:tcPr>
          <w:p w:rsidR="00E852BB" w:rsidRDefault="00F467C0">
            <w:pPr>
              <w:pStyle w:val="TableParagraph"/>
              <w:spacing w:before="26"/>
              <w:ind w:left="254" w:right="193"/>
              <w:jc w:val="both"/>
              <w:rPr>
                <w:b/>
                <w:sz w:val="24"/>
              </w:rPr>
            </w:pPr>
            <w:r>
              <w:rPr>
                <w:b/>
                <w:sz w:val="24"/>
              </w:rPr>
              <w:t>Ingresos por venta de bienes y prestación de servicios</w:t>
            </w:r>
            <w:r>
              <w:rPr>
                <w:b/>
                <w:spacing w:val="-17"/>
                <w:sz w:val="24"/>
              </w:rPr>
              <w:t xml:space="preserve"> </w:t>
            </w:r>
            <w:r>
              <w:rPr>
                <w:b/>
                <w:sz w:val="24"/>
              </w:rPr>
              <w:t>de</w:t>
            </w:r>
            <w:r>
              <w:rPr>
                <w:b/>
                <w:spacing w:val="-17"/>
                <w:sz w:val="24"/>
              </w:rPr>
              <w:t xml:space="preserve"> </w:t>
            </w:r>
            <w:r>
              <w:rPr>
                <w:b/>
                <w:sz w:val="24"/>
              </w:rPr>
              <w:t>Entidades</w:t>
            </w:r>
            <w:r>
              <w:rPr>
                <w:b/>
                <w:spacing w:val="-16"/>
                <w:sz w:val="24"/>
              </w:rPr>
              <w:t xml:space="preserve"> </w:t>
            </w:r>
            <w:r>
              <w:rPr>
                <w:b/>
                <w:sz w:val="24"/>
              </w:rPr>
              <w:t>Paraestatales</w:t>
            </w:r>
            <w:r>
              <w:rPr>
                <w:b/>
                <w:spacing w:val="-17"/>
                <w:sz w:val="24"/>
              </w:rPr>
              <w:t xml:space="preserve"> </w:t>
            </w:r>
            <w:r>
              <w:rPr>
                <w:b/>
                <w:sz w:val="24"/>
              </w:rPr>
              <w:t xml:space="preserve">Empresariales Financieras Monetarias con Participación Estatal </w:t>
            </w:r>
            <w:r>
              <w:rPr>
                <w:b/>
                <w:spacing w:val="-2"/>
                <w:sz w:val="24"/>
              </w:rPr>
              <w:t>Mayoritaria</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1164"/>
        </w:trPr>
        <w:tc>
          <w:tcPr>
            <w:tcW w:w="1067" w:type="dxa"/>
          </w:tcPr>
          <w:p w:rsidR="00E852BB" w:rsidRDefault="00F467C0">
            <w:pPr>
              <w:pStyle w:val="TableParagraph"/>
              <w:spacing w:before="26"/>
              <w:ind w:right="253"/>
              <w:jc w:val="right"/>
              <w:rPr>
                <w:b/>
                <w:sz w:val="24"/>
              </w:rPr>
            </w:pPr>
            <w:r>
              <w:rPr>
                <w:b/>
                <w:spacing w:val="-5"/>
                <w:sz w:val="24"/>
              </w:rPr>
              <w:t>7.6</w:t>
            </w:r>
          </w:p>
        </w:tc>
        <w:tc>
          <w:tcPr>
            <w:tcW w:w="6328" w:type="dxa"/>
          </w:tcPr>
          <w:p w:rsidR="00E852BB" w:rsidRDefault="00F467C0">
            <w:pPr>
              <w:pStyle w:val="TableParagraph"/>
              <w:spacing w:before="26"/>
              <w:ind w:left="254" w:right="191"/>
              <w:jc w:val="both"/>
              <w:rPr>
                <w:b/>
                <w:sz w:val="24"/>
              </w:rPr>
            </w:pPr>
            <w:r>
              <w:rPr>
                <w:b/>
                <w:sz w:val="24"/>
              </w:rPr>
              <w:t>Ingresos por venta de bienes y prestación de servicios</w:t>
            </w:r>
            <w:r>
              <w:rPr>
                <w:b/>
                <w:spacing w:val="-17"/>
                <w:sz w:val="24"/>
              </w:rPr>
              <w:t xml:space="preserve"> </w:t>
            </w:r>
            <w:r>
              <w:rPr>
                <w:b/>
                <w:sz w:val="24"/>
              </w:rPr>
              <w:t>de</w:t>
            </w:r>
            <w:r>
              <w:rPr>
                <w:b/>
                <w:spacing w:val="-17"/>
                <w:sz w:val="24"/>
              </w:rPr>
              <w:t xml:space="preserve"> </w:t>
            </w:r>
            <w:r>
              <w:rPr>
                <w:b/>
                <w:sz w:val="24"/>
              </w:rPr>
              <w:t>Entidades</w:t>
            </w:r>
            <w:r>
              <w:rPr>
                <w:b/>
                <w:spacing w:val="-16"/>
                <w:sz w:val="24"/>
              </w:rPr>
              <w:t xml:space="preserve"> </w:t>
            </w:r>
            <w:r>
              <w:rPr>
                <w:b/>
                <w:sz w:val="24"/>
              </w:rPr>
              <w:t>Paraestatales</w:t>
            </w:r>
            <w:r>
              <w:rPr>
                <w:b/>
                <w:spacing w:val="-17"/>
                <w:sz w:val="24"/>
              </w:rPr>
              <w:t xml:space="preserve"> </w:t>
            </w:r>
            <w:r>
              <w:rPr>
                <w:b/>
                <w:sz w:val="24"/>
              </w:rPr>
              <w:t>Empresariales Financieras No Monetarias con Participación Estatal Mayoritaria</w:t>
            </w:r>
          </w:p>
        </w:tc>
        <w:tc>
          <w:tcPr>
            <w:tcW w:w="2126" w:type="dxa"/>
          </w:tcPr>
          <w:p w:rsidR="00E852BB" w:rsidRDefault="00F467C0">
            <w:pPr>
              <w:pStyle w:val="TableParagraph"/>
              <w:spacing w:before="26"/>
              <w:ind w:right="48"/>
              <w:jc w:val="right"/>
              <w:rPr>
                <w:b/>
                <w:sz w:val="24"/>
              </w:rPr>
            </w:pPr>
            <w:r>
              <w:rPr>
                <w:b/>
                <w:spacing w:val="-4"/>
                <w:sz w:val="24"/>
              </w:rPr>
              <w:t>0.00</w:t>
            </w:r>
          </w:p>
        </w:tc>
      </w:tr>
      <w:tr w:rsidR="00E852BB">
        <w:trPr>
          <w:trHeight w:val="888"/>
        </w:trPr>
        <w:tc>
          <w:tcPr>
            <w:tcW w:w="1067" w:type="dxa"/>
          </w:tcPr>
          <w:p w:rsidR="00E852BB" w:rsidRDefault="00F467C0">
            <w:pPr>
              <w:pStyle w:val="TableParagraph"/>
              <w:spacing w:before="26"/>
              <w:ind w:right="253"/>
              <w:jc w:val="right"/>
              <w:rPr>
                <w:b/>
                <w:sz w:val="24"/>
              </w:rPr>
            </w:pPr>
            <w:r>
              <w:rPr>
                <w:b/>
                <w:spacing w:val="-5"/>
                <w:sz w:val="24"/>
              </w:rPr>
              <w:t>7.7</w:t>
            </w:r>
          </w:p>
        </w:tc>
        <w:tc>
          <w:tcPr>
            <w:tcW w:w="6328" w:type="dxa"/>
          </w:tcPr>
          <w:p w:rsidR="00E852BB" w:rsidRDefault="00F467C0">
            <w:pPr>
              <w:pStyle w:val="TableParagraph"/>
              <w:spacing w:before="26"/>
              <w:ind w:left="254" w:right="192"/>
              <w:jc w:val="both"/>
              <w:rPr>
                <w:b/>
                <w:sz w:val="24"/>
              </w:rPr>
            </w:pPr>
            <w:r>
              <w:rPr>
                <w:b/>
                <w:sz w:val="24"/>
              </w:rPr>
              <w:t xml:space="preserve">Ingresos por venta de bienes y prestación de </w:t>
            </w:r>
            <w:r>
              <w:rPr>
                <w:b/>
                <w:spacing w:val="-2"/>
                <w:sz w:val="24"/>
              </w:rPr>
              <w:t>servicios</w:t>
            </w:r>
            <w:r>
              <w:rPr>
                <w:b/>
                <w:spacing w:val="-6"/>
                <w:sz w:val="24"/>
              </w:rPr>
              <w:t xml:space="preserve"> </w:t>
            </w:r>
            <w:r>
              <w:rPr>
                <w:b/>
                <w:spacing w:val="-2"/>
                <w:sz w:val="24"/>
              </w:rPr>
              <w:t>de</w:t>
            </w:r>
            <w:r>
              <w:rPr>
                <w:b/>
                <w:spacing w:val="-4"/>
                <w:sz w:val="24"/>
              </w:rPr>
              <w:t xml:space="preserve"> </w:t>
            </w:r>
            <w:r>
              <w:rPr>
                <w:b/>
                <w:spacing w:val="-2"/>
                <w:sz w:val="24"/>
              </w:rPr>
              <w:t>Fideicomisos</w:t>
            </w:r>
            <w:r>
              <w:rPr>
                <w:b/>
                <w:spacing w:val="-6"/>
                <w:sz w:val="24"/>
              </w:rPr>
              <w:t xml:space="preserve"> </w:t>
            </w:r>
            <w:r>
              <w:rPr>
                <w:b/>
                <w:spacing w:val="-2"/>
                <w:sz w:val="24"/>
              </w:rPr>
              <w:t>Financieros</w:t>
            </w:r>
            <w:r>
              <w:rPr>
                <w:b/>
                <w:spacing w:val="-6"/>
                <w:sz w:val="24"/>
              </w:rPr>
              <w:t xml:space="preserve"> </w:t>
            </w:r>
            <w:r>
              <w:rPr>
                <w:b/>
                <w:spacing w:val="-2"/>
                <w:sz w:val="24"/>
              </w:rPr>
              <w:t>Públicos</w:t>
            </w:r>
            <w:r>
              <w:rPr>
                <w:b/>
                <w:spacing w:val="-10"/>
                <w:sz w:val="24"/>
              </w:rPr>
              <w:t xml:space="preserve"> </w:t>
            </w:r>
            <w:r>
              <w:rPr>
                <w:b/>
                <w:spacing w:val="-2"/>
                <w:sz w:val="24"/>
              </w:rPr>
              <w:t xml:space="preserve">con </w:t>
            </w:r>
            <w:r>
              <w:rPr>
                <w:b/>
                <w:sz w:val="24"/>
              </w:rPr>
              <w:t>Participación Estatal Mayoritaria</w:t>
            </w:r>
          </w:p>
        </w:tc>
        <w:tc>
          <w:tcPr>
            <w:tcW w:w="2126" w:type="dxa"/>
          </w:tcPr>
          <w:p w:rsidR="00E852BB" w:rsidRDefault="00F467C0">
            <w:pPr>
              <w:pStyle w:val="TableParagraph"/>
              <w:spacing w:before="26"/>
              <w:ind w:right="50"/>
              <w:jc w:val="right"/>
              <w:rPr>
                <w:b/>
                <w:sz w:val="24"/>
              </w:rPr>
            </w:pPr>
            <w:r>
              <w:rPr>
                <w:b/>
                <w:spacing w:val="-2"/>
                <w:sz w:val="24"/>
              </w:rPr>
              <w:t>99,999,999.00</w:t>
            </w:r>
          </w:p>
        </w:tc>
      </w:tr>
      <w:tr w:rsidR="00E852BB">
        <w:trPr>
          <w:trHeight w:val="611"/>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26"/>
              <w:ind w:left="254" w:right="194"/>
              <w:rPr>
                <w:sz w:val="24"/>
              </w:rPr>
            </w:pPr>
            <w:r>
              <w:rPr>
                <w:sz w:val="24"/>
              </w:rPr>
              <w:t>Ingresos</w:t>
            </w:r>
            <w:r>
              <w:rPr>
                <w:spacing w:val="-8"/>
                <w:sz w:val="24"/>
              </w:rPr>
              <w:t xml:space="preserve"> </w:t>
            </w:r>
            <w:r>
              <w:rPr>
                <w:sz w:val="24"/>
              </w:rPr>
              <w:t>por</w:t>
            </w:r>
            <w:r>
              <w:rPr>
                <w:spacing w:val="-5"/>
                <w:sz w:val="24"/>
              </w:rPr>
              <w:t xml:space="preserve"> </w:t>
            </w:r>
            <w:r>
              <w:rPr>
                <w:sz w:val="24"/>
              </w:rPr>
              <w:t>venta</w:t>
            </w:r>
            <w:r>
              <w:rPr>
                <w:spacing w:val="-5"/>
                <w:sz w:val="24"/>
              </w:rPr>
              <w:t xml:space="preserve"> </w:t>
            </w:r>
            <w:r>
              <w:rPr>
                <w:sz w:val="24"/>
              </w:rPr>
              <w:t>de</w:t>
            </w:r>
            <w:r>
              <w:rPr>
                <w:spacing w:val="-7"/>
                <w:sz w:val="24"/>
              </w:rPr>
              <w:t xml:space="preserve"> </w:t>
            </w:r>
            <w:r>
              <w:rPr>
                <w:sz w:val="24"/>
              </w:rPr>
              <w:t>bienes</w:t>
            </w:r>
            <w:r>
              <w:rPr>
                <w:spacing w:val="-8"/>
                <w:sz w:val="24"/>
              </w:rPr>
              <w:t xml:space="preserve"> </w:t>
            </w:r>
            <w:r>
              <w:rPr>
                <w:sz w:val="24"/>
              </w:rPr>
              <w:t>y</w:t>
            </w:r>
            <w:r>
              <w:rPr>
                <w:spacing w:val="-5"/>
                <w:sz w:val="24"/>
              </w:rPr>
              <w:t xml:space="preserve"> </w:t>
            </w:r>
            <w:r>
              <w:rPr>
                <w:sz w:val="24"/>
              </w:rPr>
              <w:t>servicios</w:t>
            </w:r>
            <w:r>
              <w:rPr>
                <w:spacing w:val="-5"/>
                <w:sz w:val="24"/>
              </w:rPr>
              <w:t xml:space="preserve"> </w:t>
            </w:r>
            <w:r>
              <w:rPr>
                <w:sz w:val="24"/>
              </w:rPr>
              <w:t>del Fideicomiso de Bahía de Banderas</w:t>
            </w:r>
          </w:p>
        </w:tc>
        <w:tc>
          <w:tcPr>
            <w:tcW w:w="2126" w:type="dxa"/>
          </w:tcPr>
          <w:p w:rsidR="00E852BB" w:rsidRDefault="00F467C0">
            <w:pPr>
              <w:pStyle w:val="TableParagraph"/>
              <w:spacing w:before="26"/>
              <w:ind w:right="50"/>
              <w:jc w:val="right"/>
              <w:rPr>
                <w:sz w:val="24"/>
              </w:rPr>
            </w:pPr>
            <w:r>
              <w:rPr>
                <w:spacing w:val="-2"/>
                <w:sz w:val="24"/>
              </w:rPr>
              <w:t>99,999,999.00</w:t>
            </w:r>
          </w:p>
        </w:tc>
      </w:tr>
      <w:tr w:rsidR="00E852BB">
        <w:trPr>
          <w:trHeight w:val="887"/>
        </w:trPr>
        <w:tc>
          <w:tcPr>
            <w:tcW w:w="1067" w:type="dxa"/>
          </w:tcPr>
          <w:p w:rsidR="00E852BB" w:rsidRDefault="00F467C0">
            <w:pPr>
              <w:pStyle w:val="TableParagraph"/>
              <w:spacing w:before="26"/>
              <w:ind w:right="253"/>
              <w:jc w:val="right"/>
              <w:rPr>
                <w:b/>
                <w:sz w:val="24"/>
              </w:rPr>
            </w:pPr>
            <w:r>
              <w:rPr>
                <w:b/>
                <w:spacing w:val="-5"/>
                <w:sz w:val="24"/>
              </w:rPr>
              <w:t>7.8</w:t>
            </w:r>
          </w:p>
        </w:tc>
        <w:tc>
          <w:tcPr>
            <w:tcW w:w="6328" w:type="dxa"/>
          </w:tcPr>
          <w:p w:rsidR="00E852BB" w:rsidRDefault="00F467C0">
            <w:pPr>
              <w:pStyle w:val="TableParagraph"/>
              <w:spacing w:before="26"/>
              <w:ind w:left="254" w:right="193"/>
              <w:jc w:val="both"/>
              <w:rPr>
                <w:b/>
                <w:sz w:val="24"/>
              </w:rPr>
            </w:pPr>
            <w:r>
              <w:rPr>
                <w:b/>
                <w:sz w:val="24"/>
              </w:rPr>
              <w:t>Ingresos por venta de bienes y prestación de servicios</w:t>
            </w:r>
            <w:r>
              <w:rPr>
                <w:b/>
                <w:spacing w:val="-9"/>
                <w:sz w:val="24"/>
              </w:rPr>
              <w:t xml:space="preserve"> </w:t>
            </w:r>
            <w:r>
              <w:rPr>
                <w:b/>
                <w:sz w:val="24"/>
              </w:rPr>
              <w:t>de</w:t>
            </w:r>
            <w:r>
              <w:rPr>
                <w:b/>
                <w:spacing w:val="-9"/>
                <w:sz w:val="24"/>
              </w:rPr>
              <w:t xml:space="preserve"> </w:t>
            </w:r>
            <w:r>
              <w:rPr>
                <w:b/>
                <w:sz w:val="24"/>
              </w:rPr>
              <w:t>los</w:t>
            </w:r>
            <w:r>
              <w:rPr>
                <w:b/>
                <w:spacing w:val="-7"/>
                <w:sz w:val="24"/>
              </w:rPr>
              <w:t xml:space="preserve"> </w:t>
            </w:r>
            <w:r>
              <w:rPr>
                <w:b/>
                <w:sz w:val="24"/>
              </w:rPr>
              <w:t>Poderes</w:t>
            </w:r>
            <w:r>
              <w:rPr>
                <w:b/>
                <w:spacing w:val="-9"/>
                <w:sz w:val="24"/>
              </w:rPr>
              <w:t xml:space="preserve"> </w:t>
            </w:r>
            <w:r>
              <w:rPr>
                <w:b/>
                <w:sz w:val="24"/>
              </w:rPr>
              <w:t>Legislativo</w:t>
            </w:r>
            <w:r>
              <w:rPr>
                <w:b/>
                <w:spacing w:val="-10"/>
                <w:sz w:val="24"/>
              </w:rPr>
              <w:t xml:space="preserve"> </w:t>
            </w:r>
            <w:r>
              <w:rPr>
                <w:b/>
                <w:sz w:val="24"/>
              </w:rPr>
              <w:t>y</w:t>
            </w:r>
            <w:r>
              <w:rPr>
                <w:b/>
                <w:spacing w:val="-11"/>
                <w:sz w:val="24"/>
              </w:rPr>
              <w:t xml:space="preserve"> </w:t>
            </w:r>
            <w:r>
              <w:rPr>
                <w:b/>
                <w:sz w:val="24"/>
              </w:rPr>
              <w:t>Judicial,</w:t>
            </w:r>
            <w:r>
              <w:rPr>
                <w:b/>
                <w:spacing w:val="-11"/>
                <w:sz w:val="24"/>
              </w:rPr>
              <w:t xml:space="preserve"> </w:t>
            </w:r>
            <w:r>
              <w:rPr>
                <w:b/>
                <w:sz w:val="24"/>
              </w:rPr>
              <w:t>y</w:t>
            </w:r>
            <w:r>
              <w:rPr>
                <w:b/>
                <w:spacing w:val="-9"/>
                <w:sz w:val="24"/>
              </w:rPr>
              <w:t xml:space="preserve"> </w:t>
            </w:r>
            <w:r>
              <w:rPr>
                <w:b/>
                <w:sz w:val="24"/>
              </w:rPr>
              <w:t>de los Órganos Autónomos</w:t>
            </w:r>
          </w:p>
        </w:tc>
        <w:tc>
          <w:tcPr>
            <w:tcW w:w="2126" w:type="dxa"/>
          </w:tcPr>
          <w:p w:rsidR="00E852BB" w:rsidRDefault="00F467C0">
            <w:pPr>
              <w:pStyle w:val="TableParagraph"/>
              <w:spacing w:before="26"/>
              <w:ind w:right="50"/>
              <w:jc w:val="right"/>
              <w:rPr>
                <w:b/>
                <w:sz w:val="24"/>
              </w:rPr>
            </w:pPr>
            <w:r>
              <w:rPr>
                <w:b/>
                <w:spacing w:val="-2"/>
                <w:sz w:val="24"/>
              </w:rPr>
              <w:t>11,095,568.00</w:t>
            </w:r>
          </w:p>
        </w:tc>
      </w:tr>
      <w:tr w:rsidR="00E852BB">
        <w:trPr>
          <w:trHeight w:val="578"/>
        </w:trPr>
        <w:tc>
          <w:tcPr>
            <w:tcW w:w="1067" w:type="dxa"/>
          </w:tcPr>
          <w:p w:rsidR="00E852BB" w:rsidRDefault="00E852BB">
            <w:pPr>
              <w:pStyle w:val="TableParagraph"/>
              <w:rPr>
                <w:rFonts w:ascii="Times New Roman"/>
                <w:sz w:val="24"/>
              </w:rPr>
            </w:pPr>
          </w:p>
        </w:tc>
        <w:tc>
          <w:tcPr>
            <w:tcW w:w="6328" w:type="dxa"/>
          </w:tcPr>
          <w:p w:rsidR="00E852BB" w:rsidRDefault="00F467C0">
            <w:pPr>
              <w:pStyle w:val="TableParagraph"/>
              <w:spacing w:before="6" w:line="270" w:lineRule="atLeast"/>
              <w:ind w:left="254"/>
              <w:rPr>
                <w:sz w:val="24"/>
              </w:rPr>
            </w:pPr>
            <w:r>
              <w:rPr>
                <w:sz w:val="24"/>
              </w:rPr>
              <w:t>Ingresos por venta de bienes y servicios de la Fiscalía General del Estado de Nayarit</w:t>
            </w:r>
          </w:p>
        </w:tc>
        <w:tc>
          <w:tcPr>
            <w:tcW w:w="2126" w:type="dxa"/>
          </w:tcPr>
          <w:p w:rsidR="00E852BB" w:rsidRDefault="00F467C0">
            <w:pPr>
              <w:pStyle w:val="TableParagraph"/>
              <w:spacing w:before="26"/>
              <w:ind w:right="50"/>
              <w:jc w:val="right"/>
              <w:rPr>
                <w:sz w:val="24"/>
              </w:rPr>
            </w:pPr>
            <w:r>
              <w:rPr>
                <w:spacing w:val="-2"/>
                <w:sz w:val="24"/>
              </w:rPr>
              <w:t>10,315,568.00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b/>
          <w:sz w:val="16"/>
        </w:rPr>
      </w:pPr>
      <w:r>
        <w:rPr>
          <w:noProof/>
          <w:lang w:val="es-MX" w:eastAsia="es-MX"/>
        </w:rPr>
        <w:lastRenderedPageBreak/>
        <w:drawing>
          <wp:anchor distT="0" distB="0" distL="0" distR="0" simplePos="0" relativeHeight="47684300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4352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9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2F362" id="docshape11" o:spid="_x0000_s1026" style="position:absolute;margin-left:63pt;margin-top:49.55pt;width:486.3pt;height:.95pt;z-index:-26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bjqcz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429" w:type="dxa"/>
        <w:tblLayout w:type="fixed"/>
        <w:tblLook w:val="01E0" w:firstRow="1" w:lastRow="1" w:firstColumn="1" w:lastColumn="1" w:noHBand="0" w:noVBand="0"/>
      </w:tblPr>
      <w:tblGrid>
        <w:gridCol w:w="1067"/>
        <w:gridCol w:w="6260"/>
        <w:gridCol w:w="2194"/>
      </w:tblGrid>
      <w:tr w:rsidR="00E852BB">
        <w:trPr>
          <w:trHeight w:val="302"/>
        </w:trPr>
        <w:tc>
          <w:tcPr>
            <w:tcW w:w="1067" w:type="dxa"/>
          </w:tcPr>
          <w:p w:rsidR="00E852BB" w:rsidRDefault="00E852BB">
            <w:pPr>
              <w:pStyle w:val="TableParagraph"/>
              <w:rPr>
                <w:rFonts w:ascii="Times New Roman"/>
              </w:rPr>
            </w:pPr>
          </w:p>
        </w:tc>
        <w:tc>
          <w:tcPr>
            <w:tcW w:w="6260"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94" w:type="dxa"/>
          </w:tcPr>
          <w:p w:rsidR="00E852BB" w:rsidRDefault="00F467C0">
            <w:pPr>
              <w:pStyle w:val="TableParagraph"/>
              <w:spacing w:line="268" w:lineRule="exact"/>
              <w:ind w:right="50"/>
              <w:jc w:val="right"/>
              <w:rPr>
                <w:b/>
                <w:sz w:val="24"/>
              </w:rPr>
            </w:pPr>
            <w:r>
              <w:rPr>
                <w:b/>
                <w:spacing w:val="-2"/>
                <w:sz w:val="24"/>
              </w:rPr>
              <w:t>2´398,519,946.00</w:t>
            </w:r>
          </w:p>
        </w:tc>
      </w:tr>
      <w:tr w:rsidR="00E852BB">
        <w:trPr>
          <w:trHeight w:val="612"/>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Ingresos</w:t>
            </w:r>
            <w:r>
              <w:rPr>
                <w:spacing w:val="-9"/>
                <w:sz w:val="24"/>
              </w:rPr>
              <w:t xml:space="preserve"> </w:t>
            </w:r>
            <w:r>
              <w:rPr>
                <w:sz w:val="24"/>
              </w:rPr>
              <w:t>por</w:t>
            </w:r>
            <w:r>
              <w:rPr>
                <w:spacing w:val="-7"/>
                <w:sz w:val="24"/>
              </w:rPr>
              <w:t xml:space="preserve"> </w:t>
            </w:r>
            <w:r>
              <w:rPr>
                <w:sz w:val="24"/>
              </w:rPr>
              <w:t>venta</w:t>
            </w:r>
            <w:r>
              <w:rPr>
                <w:spacing w:val="-8"/>
                <w:sz w:val="24"/>
              </w:rPr>
              <w:t xml:space="preserve"> </w:t>
            </w:r>
            <w:r>
              <w:rPr>
                <w:sz w:val="24"/>
              </w:rPr>
              <w:t>de</w:t>
            </w:r>
            <w:r>
              <w:rPr>
                <w:spacing w:val="-8"/>
                <w:sz w:val="24"/>
              </w:rPr>
              <w:t xml:space="preserve"> </w:t>
            </w:r>
            <w:r>
              <w:rPr>
                <w:sz w:val="24"/>
              </w:rPr>
              <w:t>bienes</w:t>
            </w:r>
            <w:r>
              <w:rPr>
                <w:spacing w:val="-6"/>
                <w:sz w:val="24"/>
              </w:rPr>
              <w:t xml:space="preserve"> </w:t>
            </w:r>
            <w:r>
              <w:rPr>
                <w:sz w:val="24"/>
              </w:rPr>
              <w:t>y</w:t>
            </w:r>
            <w:r>
              <w:rPr>
                <w:spacing w:val="-6"/>
                <w:sz w:val="24"/>
              </w:rPr>
              <w:t xml:space="preserve"> </w:t>
            </w:r>
            <w:r>
              <w:rPr>
                <w:sz w:val="24"/>
              </w:rPr>
              <w:t>servicios</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Auditoría Superior del Estado de Nayarit</w:t>
            </w:r>
          </w:p>
        </w:tc>
        <w:tc>
          <w:tcPr>
            <w:tcW w:w="2194" w:type="dxa"/>
          </w:tcPr>
          <w:p w:rsidR="00E852BB" w:rsidRDefault="00F467C0">
            <w:pPr>
              <w:pStyle w:val="TableParagraph"/>
              <w:spacing w:before="26"/>
              <w:ind w:right="49"/>
              <w:jc w:val="right"/>
              <w:rPr>
                <w:sz w:val="24"/>
              </w:rPr>
            </w:pPr>
            <w:r>
              <w:rPr>
                <w:spacing w:val="-2"/>
                <w:sz w:val="24"/>
              </w:rPr>
              <w:t>780,000.00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7.9</w:t>
            </w:r>
          </w:p>
        </w:tc>
        <w:tc>
          <w:tcPr>
            <w:tcW w:w="6260" w:type="dxa"/>
          </w:tcPr>
          <w:p w:rsidR="00E852BB" w:rsidRDefault="00F467C0">
            <w:pPr>
              <w:pStyle w:val="TableParagraph"/>
              <w:spacing w:before="26"/>
              <w:ind w:left="254"/>
              <w:rPr>
                <w:b/>
                <w:sz w:val="24"/>
              </w:rPr>
            </w:pPr>
            <w:r>
              <w:rPr>
                <w:b/>
                <w:sz w:val="24"/>
              </w:rPr>
              <w:t xml:space="preserve">Otros </w:t>
            </w:r>
            <w:r>
              <w:rPr>
                <w:b/>
                <w:spacing w:val="-2"/>
                <w:sz w:val="24"/>
              </w:rPr>
              <w:t>Ingresos</w:t>
            </w:r>
          </w:p>
        </w:tc>
        <w:tc>
          <w:tcPr>
            <w:tcW w:w="2194" w:type="dxa"/>
          </w:tcPr>
          <w:p w:rsidR="00E852BB" w:rsidRDefault="00F467C0">
            <w:pPr>
              <w:pStyle w:val="TableParagraph"/>
              <w:spacing w:before="26"/>
              <w:ind w:right="48"/>
              <w:jc w:val="right"/>
              <w:rPr>
                <w:b/>
                <w:sz w:val="24"/>
              </w:rPr>
            </w:pPr>
            <w:r>
              <w:rPr>
                <w:b/>
                <w:spacing w:val="-4"/>
                <w:sz w:val="24"/>
              </w:rPr>
              <w:t>0.00</w:t>
            </w:r>
          </w:p>
        </w:tc>
      </w:tr>
      <w:tr w:rsidR="00E852BB">
        <w:trPr>
          <w:trHeight w:val="1163"/>
        </w:trPr>
        <w:tc>
          <w:tcPr>
            <w:tcW w:w="1067" w:type="dxa"/>
          </w:tcPr>
          <w:p w:rsidR="00E852BB" w:rsidRDefault="00F467C0">
            <w:pPr>
              <w:pStyle w:val="TableParagraph"/>
              <w:spacing w:before="26"/>
              <w:ind w:left="50"/>
              <w:rPr>
                <w:b/>
                <w:sz w:val="24"/>
              </w:rPr>
            </w:pPr>
            <w:r>
              <w:rPr>
                <w:b/>
                <w:w w:val="99"/>
                <w:sz w:val="24"/>
              </w:rPr>
              <w:t>8</w:t>
            </w:r>
          </w:p>
        </w:tc>
        <w:tc>
          <w:tcPr>
            <w:tcW w:w="6260" w:type="dxa"/>
          </w:tcPr>
          <w:p w:rsidR="00E852BB" w:rsidRDefault="00F467C0">
            <w:pPr>
              <w:pStyle w:val="TableParagraph"/>
              <w:spacing w:before="26"/>
              <w:ind w:left="254" w:right="185"/>
              <w:rPr>
                <w:b/>
                <w:sz w:val="24"/>
              </w:rPr>
            </w:pPr>
            <w:r>
              <w:rPr>
                <w:b/>
                <w:sz w:val="24"/>
              </w:rPr>
              <w:t>PARTICIPACIONES, APORTACIONES, CONVENIOS, INCENTIVOS DERIVADOS DE LA COLABORACIÓN</w:t>
            </w:r>
            <w:r>
              <w:rPr>
                <w:b/>
                <w:spacing w:val="-9"/>
                <w:sz w:val="24"/>
              </w:rPr>
              <w:t xml:space="preserve"> </w:t>
            </w:r>
            <w:r>
              <w:rPr>
                <w:b/>
                <w:sz w:val="24"/>
              </w:rPr>
              <w:t>FISCAL</w:t>
            </w:r>
            <w:r>
              <w:rPr>
                <w:b/>
                <w:spacing w:val="-9"/>
                <w:sz w:val="24"/>
              </w:rPr>
              <w:t xml:space="preserve"> </w:t>
            </w:r>
            <w:r>
              <w:rPr>
                <w:b/>
                <w:sz w:val="24"/>
              </w:rPr>
              <w:t>Y</w:t>
            </w:r>
            <w:r>
              <w:rPr>
                <w:b/>
                <w:spacing w:val="-9"/>
                <w:sz w:val="24"/>
              </w:rPr>
              <w:t xml:space="preserve"> </w:t>
            </w:r>
            <w:r>
              <w:rPr>
                <w:b/>
                <w:sz w:val="24"/>
              </w:rPr>
              <w:t>FONDOS</w:t>
            </w:r>
            <w:r>
              <w:rPr>
                <w:b/>
                <w:spacing w:val="-9"/>
                <w:sz w:val="24"/>
              </w:rPr>
              <w:t xml:space="preserve"> </w:t>
            </w:r>
            <w:r>
              <w:rPr>
                <w:b/>
                <w:sz w:val="24"/>
              </w:rPr>
              <w:t>DISTINTOS DE APORTACIONES</w:t>
            </w:r>
          </w:p>
        </w:tc>
        <w:tc>
          <w:tcPr>
            <w:tcW w:w="2194" w:type="dxa"/>
          </w:tcPr>
          <w:p w:rsidR="00E852BB" w:rsidRDefault="00F467C0">
            <w:pPr>
              <w:pStyle w:val="TableParagraph"/>
              <w:spacing w:before="26"/>
              <w:ind w:right="50"/>
              <w:jc w:val="right"/>
              <w:rPr>
                <w:b/>
                <w:sz w:val="24"/>
              </w:rPr>
            </w:pPr>
            <w:r>
              <w:rPr>
                <w:b/>
                <w:spacing w:val="-2"/>
                <w:sz w:val="24"/>
              </w:rPr>
              <w:t>25´828,065,883.00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8.1</w:t>
            </w:r>
          </w:p>
        </w:tc>
        <w:tc>
          <w:tcPr>
            <w:tcW w:w="6260" w:type="dxa"/>
          </w:tcPr>
          <w:p w:rsidR="00E852BB" w:rsidRDefault="00F467C0">
            <w:pPr>
              <w:pStyle w:val="TableParagraph"/>
              <w:spacing w:before="26"/>
              <w:ind w:left="254"/>
              <w:rPr>
                <w:b/>
                <w:sz w:val="24"/>
              </w:rPr>
            </w:pPr>
            <w:r>
              <w:rPr>
                <w:b/>
                <w:spacing w:val="-2"/>
                <w:sz w:val="24"/>
              </w:rPr>
              <w:t>Participaciones</w:t>
            </w:r>
          </w:p>
        </w:tc>
        <w:tc>
          <w:tcPr>
            <w:tcW w:w="2194" w:type="dxa"/>
          </w:tcPr>
          <w:p w:rsidR="00E852BB" w:rsidRDefault="00F467C0">
            <w:pPr>
              <w:pStyle w:val="TableParagraph"/>
              <w:spacing w:before="26"/>
              <w:ind w:right="50"/>
              <w:jc w:val="right"/>
              <w:rPr>
                <w:b/>
                <w:sz w:val="24"/>
              </w:rPr>
            </w:pPr>
            <w:r>
              <w:rPr>
                <w:b/>
                <w:spacing w:val="-2"/>
                <w:sz w:val="24"/>
              </w:rPr>
              <w:t>10´207,586,077.00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Fondo</w:t>
            </w:r>
            <w:r>
              <w:rPr>
                <w:spacing w:val="-5"/>
                <w:sz w:val="24"/>
              </w:rPr>
              <w:t xml:space="preserve"> </w:t>
            </w:r>
            <w:r>
              <w:rPr>
                <w:sz w:val="24"/>
              </w:rPr>
              <w:t>General</w:t>
            </w:r>
            <w:r>
              <w:rPr>
                <w:spacing w:val="-3"/>
                <w:sz w:val="24"/>
              </w:rPr>
              <w:t xml:space="preserve"> </w:t>
            </w:r>
            <w:r>
              <w:rPr>
                <w:sz w:val="24"/>
              </w:rPr>
              <w:t>de</w:t>
            </w:r>
            <w:r>
              <w:rPr>
                <w:spacing w:val="-3"/>
                <w:sz w:val="24"/>
              </w:rPr>
              <w:t xml:space="preserve"> </w:t>
            </w:r>
            <w:r>
              <w:rPr>
                <w:sz w:val="24"/>
              </w:rPr>
              <w:t>Participaciones</w:t>
            </w:r>
            <w:r>
              <w:rPr>
                <w:spacing w:val="-2"/>
                <w:sz w:val="24"/>
              </w:rPr>
              <w:t xml:space="preserve"> </w:t>
            </w:r>
            <w:r>
              <w:rPr>
                <w:spacing w:val="-4"/>
                <w:sz w:val="24"/>
              </w:rPr>
              <w:t>(FGP)</w:t>
            </w:r>
          </w:p>
        </w:tc>
        <w:tc>
          <w:tcPr>
            <w:tcW w:w="2194" w:type="dxa"/>
          </w:tcPr>
          <w:p w:rsidR="00E852BB" w:rsidRDefault="00F467C0">
            <w:pPr>
              <w:pStyle w:val="TableParagraph"/>
              <w:spacing w:before="26"/>
              <w:ind w:right="50"/>
              <w:jc w:val="right"/>
              <w:rPr>
                <w:sz w:val="24"/>
              </w:rPr>
            </w:pPr>
            <w:r>
              <w:rPr>
                <w:spacing w:val="-2"/>
                <w:sz w:val="24"/>
              </w:rPr>
              <w:t>7´492,467,594.00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Fondo</w:t>
            </w:r>
            <w:r>
              <w:rPr>
                <w:spacing w:val="-4"/>
                <w:sz w:val="24"/>
              </w:rPr>
              <w:t xml:space="preserve"> </w:t>
            </w:r>
            <w:r>
              <w:rPr>
                <w:sz w:val="24"/>
              </w:rPr>
              <w:t>de</w:t>
            </w:r>
            <w:r>
              <w:rPr>
                <w:spacing w:val="-2"/>
                <w:sz w:val="24"/>
              </w:rPr>
              <w:t xml:space="preserve"> </w:t>
            </w:r>
            <w:r>
              <w:rPr>
                <w:sz w:val="24"/>
              </w:rPr>
              <w:t>Fomento</w:t>
            </w:r>
            <w:r>
              <w:rPr>
                <w:spacing w:val="-1"/>
                <w:sz w:val="24"/>
              </w:rPr>
              <w:t xml:space="preserve"> </w:t>
            </w:r>
            <w:r>
              <w:rPr>
                <w:sz w:val="24"/>
              </w:rPr>
              <w:t>Municipal</w:t>
            </w:r>
            <w:r>
              <w:rPr>
                <w:spacing w:val="-2"/>
                <w:sz w:val="24"/>
              </w:rPr>
              <w:t xml:space="preserve"> </w:t>
            </w:r>
            <w:r>
              <w:rPr>
                <w:spacing w:val="-4"/>
                <w:sz w:val="24"/>
              </w:rPr>
              <w:t>(FFM)</w:t>
            </w:r>
          </w:p>
        </w:tc>
        <w:tc>
          <w:tcPr>
            <w:tcW w:w="2194" w:type="dxa"/>
          </w:tcPr>
          <w:p w:rsidR="00E852BB" w:rsidRDefault="00F467C0">
            <w:pPr>
              <w:pStyle w:val="TableParagraph"/>
              <w:spacing w:before="26"/>
              <w:ind w:right="50"/>
              <w:jc w:val="right"/>
              <w:rPr>
                <w:sz w:val="24"/>
              </w:rPr>
            </w:pPr>
            <w:r>
              <w:rPr>
                <w:spacing w:val="-2"/>
                <w:sz w:val="24"/>
              </w:rPr>
              <w:t>604,667,887.00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Impuesto</w:t>
            </w:r>
            <w:r>
              <w:rPr>
                <w:spacing w:val="-5"/>
                <w:sz w:val="24"/>
              </w:rPr>
              <w:t xml:space="preserve"> </w:t>
            </w:r>
            <w:r>
              <w:rPr>
                <w:sz w:val="24"/>
              </w:rPr>
              <w:t>Especial</w:t>
            </w:r>
            <w:r>
              <w:rPr>
                <w:spacing w:val="-5"/>
                <w:sz w:val="24"/>
              </w:rPr>
              <w:t xml:space="preserve"> </w:t>
            </w:r>
            <w:r>
              <w:rPr>
                <w:sz w:val="24"/>
              </w:rPr>
              <w:t>sobre</w:t>
            </w:r>
            <w:r>
              <w:rPr>
                <w:spacing w:val="-5"/>
                <w:sz w:val="24"/>
              </w:rPr>
              <w:t xml:space="preserve"> </w:t>
            </w:r>
            <w:r>
              <w:rPr>
                <w:sz w:val="24"/>
              </w:rPr>
              <w:t>Producción</w:t>
            </w:r>
            <w:r>
              <w:rPr>
                <w:spacing w:val="-6"/>
                <w:sz w:val="24"/>
              </w:rPr>
              <w:t xml:space="preserve"> </w:t>
            </w:r>
            <w:r>
              <w:rPr>
                <w:sz w:val="24"/>
              </w:rPr>
              <w:t>y</w:t>
            </w:r>
            <w:r>
              <w:rPr>
                <w:spacing w:val="-5"/>
                <w:sz w:val="24"/>
              </w:rPr>
              <w:t xml:space="preserve"> </w:t>
            </w:r>
            <w:r>
              <w:rPr>
                <w:sz w:val="24"/>
              </w:rPr>
              <w:t>Servicios</w:t>
            </w:r>
            <w:r>
              <w:rPr>
                <w:spacing w:val="-4"/>
                <w:sz w:val="24"/>
              </w:rPr>
              <w:t xml:space="preserve"> </w:t>
            </w:r>
            <w:r>
              <w:rPr>
                <w:spacing w:val="-2"/>
                <w:sz w:val="24"/>
              </w:rPr>
              <w:t>(IEPS)</w:t>
            </w:r>
          </w:p>
        </w:tc>
        <w:tc>
          <w:tcPr>
            <w:tcW w:w="2194" w:type="dxa"/>
          </w:tcPr>
          <w:p w:rsidR="00E852BB" w:rsidRDefault="00F467C0">
            <w:pPr>
              <w:pStyle w:val="TableParagraph"/>
              <w:spacing w:before="26"/>
              <w:ind w:right="50"/>
              <w:jc w:val="right"/>
              <w:rPr>
                <w:sz w:val="24"/>
              </w:rPr>
            </w:pPr>
            <w:r>
              <w:rPr>
                <w:spacing w:val="-2"/>
                <w:sz w:val="24"/>
              </w:rPr>
              <w:t>153,029,680.00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Nuevas</w:t>
            </w:r>
            <w:r>
              <w:rPr>
                <w:spacing w:val="-5"/>
                <w:sz w:val="24"/>
              </w:rPr>
              <w:t xml:space="preserve"> </w:t>
            </w:r>
            <w:r>
              <w:rPr>
                <w:sz w:val="24"/>
              </w:rPr>
              <w:t>Potestades</w:t>
            </w:r>
            <w:r>
              <w:rPr>
                <w:spacing w:val="-5"/>
                <w:sz w:val="24"/>
              </w:rPr>
              <w:t xml:space="preserve"> </w:t>
            </w:r>
            <w:r>
              <w:rPr>
                <w:sz w:val="24"/>
              </w:rPr>
              <w:t>(Gasolina</w:t>
            </w:r>
            <w:r>
              <w:rPr>
                <w:spacing w:val="-4"/>
                <w:sz w:val="24"/>
              </w:rPr>
              <w:t xml:space="preserve"> </w:t>
            </w:r>
            <w:r>
              <w:rPr>
                <w:sz w:val="24"/>
              </w:rPr>
              <w:t>y</w:t>
            </w:r>
            <w:r>
              <w:rPr>
                <w:spacing w:val="-6"/>
                <w:sz w:val="24"/>
              </w:rPr>
              <w:t xml:space="preserve"> </w:t>
            </w:r>
            <w:r>
              <w:rPr>
                <w:spacing w:val="-2"/>
                <w:sz w:val="24"/>
              </w:rPr>
              <w:t>Diésel)</w:t>
            </w:r>
          </w:p>
        </w:tc>
        <w:tc>
          <w:tcPr>
            <w:tcW w:w="2194" w:type="dxa"/>
          </w:tcPr>
          <w:p w:rsidR="00E852BB" w:rsidRDefault="00F467C0">
            <w:pPr>
              <w:pStyle w:val="TableParagraph"/>
              <w:spacing w:before="26"/>
              <w:ind w:right="50"/>
              <w:jc w:val="right"/>
              <w:rPr>
                <w:sz w:val="24"/>
              </w:rPr>
            </w:pPr>
            <w:r>
              <w:rPr>
                <w:spacing w:val="-2"/>
                <w:sz w:val="24"/>
              </w:rPr>
              <w:t>265,620,642.00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Fondo</w:t>
            </w:r>
            <w:r>
              <w:rPr>
                <w:spacing w:val="-3"/>
                <w:sz w:val="24"/>
              </w:rPr>
              <w:t xml:space="preserve"> </w:t>
            </w:r>
            <w:r>
              <w:rPr>
                <w:sz w:val="24"/>
              </w:rPr>
              <w:t>de</w:t>
            </w:r>
            <w:r>
              <w:rPr>
                <w:spacing w:val="-3"/>
                <w:sz w:val="24"/>
              </w:rPr>
              <w:t xml:space="preserve"> </w:t>
            </w:r>
            <w:r>
              <w:rPr>
                <w:sz w:val="24"/>
              </w:rPr>
              <w:t>Fiscalización</w:t>
            </w:r>
            <w:r>
              <w:rPr>
                <w:spacing w:val="-2"/>
                <w:sz w:val="24"/>
              </w:rPr>
              <w:t xml:space="preserve"> </w:t>
            </w:r>
            <w:r>
              <w:rPr>
                <w:sz w:val="24"/>
              </w:rPr>
              <w:t>y</w:t>
            </w:r>
            <w:r>
              <w:rPr>
                <w:spacing w:val="-1"/>
                <w:sz w:val="24"/>
              </w:rPr>
              <w:t xml:space="preserve"> </w:t>
            </w:r>
            <w:r>
              <w:rPr>
                <w:sz w:val="24"/>
              </w:rPr>
              <w:t xml:space="preserve">Recaudación </w:t>
            </w:r>
            <w:r>
              <w:rPr>
                <w:spacing w:val="-2"/>
                <w:sz w:val="24"/>
              </w:rPr>
              <w:t>(FOFIR)</w:t>
            </w:r>
          </w:p>
        </w:tc>
        <w:tc>
          <w:tcPr>
            <w:tcW w:w="2194" w:type="dxa"/>
          </w:tcPr>
          <w:p w:rsidR="00E852BB" w:rsidRDefault="00F467C0">
            <w:pPr>
              <w:pStyle w:val="TableParagraph"/>
              <w:spacing w:before="26"/>
              <w:ind w:right="50"/>
              <w:jc w:val="right"/>
              <w:rPr>
                <w:sz w:val="24"/>
              </w:rPr>
            </w:pPr>
            <w:r>
              <w:rPr>
                <w:spacing w:val="-2"/>
                <w:sz w:val="24"/>
              </w:rPr>
              <w:t>420,326,886.00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Fondo</w:t>
            </w:r>
            <w:r>
              <w:rPr>
                <w:spacing w:val="-3"/>
                <w:sz w:val="24"/>
              </w:rPr>
              <w:t xml:space="preserve"> </w:t>
            </w:r>
            <w:r>
              <w:rPr>
                <w:sz w:val="24"/>
              </w:rPr>
              <w:t>de</w:t>
            </w:r>
            <w:r>
              <w:rPr>
                <w:spacing w:val="-1"/>
                <w:sz w:val="24"/>
              </w:rPr>
              <w:t xml:space="preserve"> </w:t>
            </w:r>
            <w:r>
              <w:rPr>
                <w:sz w:val="24"/>
              </w:rPr>
              <w:t>Compensación</w:t>
            </w:r>
            <w:r>
              <w:rPr>
                <w:spacing w:val="-1"/>
                <w:sz w:val="24"/>
              </w:rPr>
              <w:t xml:space="preserve"> </w:t>
            </w:r>
            <w:r>
              <w:rPr>
                <w:spacing w:val="-2"/>
                <w:sz w:val="24"/>
              </w:rPr>
              <w:t>(FOCO)</w:t>
            </w:r>
          </w:p>
        </w:tc>
        <w:tc>
          <w:tcPr>
            <w:tcW w:w="2194" w:type="dxa"/>
          </w:tcPr>
          <w:p w:rsidR="00E852BB" w:rsidRDefault="00F467C0">
            <w:pPr>
              <w:pStyle w:val="TableParagraph"/>
              <w:spacing w:before="26"/>
              <w:ind w:right="50"/>
              <w:jc w:val="right"/>
              <w:rPr>
                <w:sz w:val="24"/>
              </w:rPr>
            </w:pPr>
            <w:r>
              <w:rPr>
                <w:spacing w:val="-2"/>
                <w:sz w:val="24"/>
              </w:rPr>
              <w:t>388,884,231.00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Fondo</w:t>
            </w:r>
            <w:r>
              <w:rPr>
                <w:spacing w:val="-3"/>
                <w:sz w:val="24"/>
              </w:rPr>
              <w:t xml:space="preserve"> </w:t>
            </w:r>
            <w:r>
              <w:rPr>
                <w:sz w:val="24"/>
              </w:rPr>
              <w:t>Impuesto</w:t>
            </w:r>
            <w:r>
              <w:rPr>
                <w:spacing w:val="-2"/>
                <w:sz w:val="24"/>
              </w:rPr>
              <w:t xml:space="preserve"> </w:t>
            </w:r>
            <w:r>
              <w:rPr>
                <w:sz w:val="24"/>
              </w:rPr>
              <w:t>sobre</w:t>
            </w:r>
            <w:r>
              <w:rPr>
                <w:spacing w:val="-4"/>
                <w:sz w:val="24"/>
              </w:rPr>
              <w:t xml:space="preserve"> </w:t>
            </w:r>
            <w:r>
              <w:rPr>
                <w:sz w:val="24"/>
              </w:rPr>
              <w:t xml:space="preserve">la </w:t>
            </w:r>
            <w:r>
              <w:rPr>
                <w:spacing w:val="-4"/>
                <w:sz w:val="24"/>
              </w:rPr>
              <w:t>Renta</w:t>
            </w:r>
          </w:p>
        </w:tc>
        <w:tc>
          <w:tcPr>
            <w:tcW w:w="2194" w:type="dxa"/>
          </w:tcPr>
          <w:p w:rsidR="00E852BB" w:rsidRDefault="00F467C0">
            <w:pPr>
              <w:pStyle w:val="TableParagraph"/>
              <w:spacing w:before="26"/>
              <w:ind w:right="50"/>
              <w:jc w:val="right"/>
              <w:rPr>
                <w:sz w:val="24"/>
              </w:rPr>
            </w:pPr>
            <w:r>
              <w:rPr>
                <w:spacing w:val="-2"/>
                <w:sz w:val="24"/>
              </w:rPr>
              <w:t>882,589,157.00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8.2</w:t>
            </w:r>
          </w:p>
        </w:tc>
        <w:tc>
          <w:tcPr>
            <w:tcW w:w="6260" w:type="dxa"/>
          </w:tcPr>
          <w:p w:rsidR="00E852BB" w:rsidRDefault="00F467C0">
            <w:pPr>
              <w:pStyle w:val="TableParagraph"/>
              <w:spacing w:before="26"/>
              <w:ind w:left="254"/>
              <w:rPr>
                <w:b/>
                <w:sz w:val="24"/>
              </w:rPr>
            </w:pPr>
            <w:r>
              <w:rPr>
                <w:b/>
                <w:spacing w:val="-2"/>
                <w:sz w:val="24"/>
              </w:rPr>
              <w:t>Aportaciones</w:t>
            </w:r>
          </w:p>
        </w:tc>
        <w:tc>
          <w:tcPr>
            <w:tcW w:w="2194" w:type="dxa"/>
          </w:tcPr>
          <w:p w:rsidR="00E852BB" w:rsidRDefault="00F467C0">
            <w:pPr>
              <w:pStyle w:val="TableParagraph"/>
              <w:spacing w:before="26"/>
              <w:ind w:right="50"/>
              <w:jc w:val="right"/>
              <w:rPr>
                <w:b/>
                <w:sz w:val="24"/>
              </w:rPr>
            </w:pPr>
            <w:r>
              <w:rPr>
                <w:b/>
                <w:spacing w:val="-2"/>
                <w:sz w:val="24"/>
              </w:rPr>
              <w:t>12´485,713,523.00</w:t>
            </w:r>
          </w:p>
        </w:tc>
      </w:tr>
      <w:tr w:rsidR="00E852BB">
        <w:trPr>
          <w:trHeight w:val="612"/>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b/>
                <w:sz w:val="24"/>
              </w:rPr>
            </w:pPr>
            <w:r>
              <w:rPr>
                <w:b/>
                <w:sz w:val="24"/>
              </w:rPr>
              <w:t>FONDO</w:t>
            </w:r>
            <w:r>
              <w:rPr>
                <w:b/>
                <w:spacing w:val="-5"/>
                <w:sz w:val="24"/>
              </w:rPr>
              <w:t xml:space="preserve"> </w:t>
            </w:r>
            <w:r>
              <w:rPr>
                <w:b/>
                <w:sz w:val="24"/>
              </w:rPr>
              <w:t>I.-</w:t>
            </w:r>
            <w:r>
              <w:rPr>
                <w:b/>
                <w:spacing w:val="-7"/>
                <w:sz w:val="24"/>
              </w:rPr>
              <w:t xml:space="preserve"> </w:t>
            </w:r>
            <w:r>
              <w:rPr>
                <w:b/>
                <w:sz w:val="24"/>
              </w:rPr>
              <w:t>Fondo</w:t>
            </w:r>
            <w:r>
              <w:rPr>
                <w:b/>
                <w:spacing w:val="-6"/>
                <w:sz w:val="24"/>
              </w:rPr>
              <w:t xml:space="preserve"> </w:t>
            </w:r>
            <w:r>
              <w:rPr>
                <w:b/>
                <w:sz w:val="24"/>
              </w:rPr>
              <w:t>de</w:t>
            </w:r>
            <w:r>
              <w:rPr>
                <w:b/>
                <w:spacing w:val="-8"/>
                <w:sz w:val="24"/>
              </w:rPr>
              <w:t xml:space="preserve"> </w:t>
            </w:r>
            <w:r>
              <w:rPr>
                <w:b/>
                <w:sz w:val="24"/>
              </w:rPr>
              <w:t>Aportaciones</w:t>
            </w:r>
            <w:r>
              <w:rPr>
                <w:b/>
                <w:spacing w:val="-5"/>
                <w:sz w:val="24"/>
              </w:rPr>
              <w:t xml:space="preserve"> </w:t>
            </w:r>
            <w:r>
              <w:rPr>
                <w:b/>
                <w:sz w:val="24"/>
              </w:rPr>
              <w:t>para</w:t>
            </w:r>
            <w:r>
              <w:rPr>
                <w:b/>
                <w:spacing w:val="-5"/>
                <w:sz w:val="24"/>
              </w:rPr>
              <w:t xml:space="preserve"> </w:t>
            </w:r>
            <w:r>
              <w:rPr>
                <w:b/>
                <w:sz w:val="24"/>
              </w:rPr>
              <w:t>la</w:t>
            </w:r>
            <w:r>
              <w:rPr>
                <w:b/>
                <w:spacing w:val="-7"/>
                <w:sz w:val="24"/>
              </w:rPr>
              <w:t xml:space="preserve"> </w:t>
            </w:r>
            <w:r>
              <w:rPr>
                <w:b/>
                <w:sz w:val="24"/>
              </w:rPr>
              <w:t>Nómina Educativa y Gasto Operativo (FONE)</w:t>
            </w:r>
          </w:p>
        </w:tc>
        <w:tc>
          <w:tcPr>
            <w:tcW w:w="2194" w:type="dxa"/>
          </w:tcPr>
          <w:p w:rsidR="00E852BB" w:rsidRDefault="00F467C0">
            <w:pPr>
              <w:pStyle w:val="TableParagraph"/>
              <w:spacing w:before="26"/>
              <w:ind w:right="50"/>
              <w:jc w:val="right"/>
              <w:rPr>
                <w:b/>
                <w:sz w:val="24"/>
              </w:rPr>
            </w:pPr>
            <w:r>
              <w:rPr>
                <w:b/>
                <w:spacing w:val="-2"/>
                <w:sz w:val="24"/>
              </w:rPr>
              <w:t>6´232,927,340.00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Servicios</w:t>
            </w:r>
            <w:r>
              <w:rPr>
                <w:spacing w:val="-2"/>
                <w:sz w:val="24"/>
              </w:rPr>
              <w:t xml:space="preserve"> Personales</w:t>
            </w:r>
          </w:p>
        </w:tc>
        <w:tc>
          <w:tcPr>
            <w:tcW w:w="2194" w:type="dxa"/>
          </w:tcPr>
          <w:p w:rsidR="00E852BB" w:rsidRDefault="00F467C0">
            <w:pPr>
              <w:pStyle w:val="TableParagraph"/>
              <w:spacing w:before="26"/>
              <w:ind w:right="50"/>
              <w:jc w:val="right"/>
              <w:rPr>
                <w:sz w:val="24"/>
              </w:rPr>
            </w:pPr>
            <w:r>
              <w:rPr>
                <w:spacing w:val="-2"/>
                <w:sz w:val="24"/>
              </w:rPr>
              <w:t>5´825,469,999.00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Otros</w:t>
            </w:r>
            <w:r>
              <w:rPr>
                <w:spacing w:val="-1"/>
                <w:sz w:val="24"/>
              </w:rPr>
              <w:t xml:space="preserve"> </w:t>
            </w:r>
            <w:r>
              <w:rPr>
                <w:sz w:val="24"/>
              </w:rPr>
              <w:t>de</w:t>
            </w:r>
            <w:r>
              <w:rPr>
                <w:spacing w:val="-3"/>
                <w:sz w:val="24"/>
              </w:rPr>
              <w:t xml:space="preserve"> </w:t>
            </w:r>
            <w:r>
              <w:rPr>
                <w:sz w:val="24"/>
              </w:rPr>
              <w:t xml:space="preserve">Gasto </w:t>
            </w:r>
            <w:r>
              <w:rPr>
                <w:spacing w:val="-2"/>
                <w:sz w:val="24"/>
              </w:rPr>
              <w:t>Corriente</w:t>
            </w:r>
          </w:p>
        </w:tc>
        <w:tc>
          <w:tcPr>
            <w:tcW w:w="2194" w:type="dxa"/>
          </w:tcPr>
          <w:p w:rsidR="00E852BB" w:rsidRDefault="00F467C0">
            <w:pPr>
              <w:pStyle w:val="TableParagraph"/>
              <w:spacing w:before="26"/>
              <w:ind w:right="50"/>
              <w:jc w:val="right"/>
              <w:rPr>
                <w:sz w:val="24"/>
              </w:rPr>
            </w:pPr>
            <w:r>
              <w:rPr>
                <w:spacing w:val="-2"/>
                <w:sz w:val="24"/>
              </w:rPr>
              <w:t>230,185,333.00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Gastos</w:t>
            </w:r>
            <w:r>
              <w:rPr>
                <w:spacing w:val="-3"/>
                <w:sz w:val="24"/>
              </w:rPr>
              <w:t xml:space="preserve"> </w:t>
            </w:r>
            <w:r>
              <w:rPr>
                <w:sz w:val="24"/>
              </w:rPr>
              <w:t>de</w:t>
            </w:r>
            <w:r>
              <w:rPr>
                <w:spacing w:val="-1"/>
                <w:sz w:val="24"/>
              </w:rPr>
              <w:t xml:space="preserve"> </w:t>
            </w:r>
            <w:r>
              <w:rPr>
                <w:spacing w:val="-2"/>
                <w:sz w:val="24"/>
              </w:rPr>
              <w:t>Operación</w:t>
            </w:r>
          </w:p>
        </w:tc>
        <w:tc>
          <w:tcPr>
            <w:tcW w:w="2194" w:type="dxa"/>
          </w:tcPr>
          <w:p w:rsidR="00E852BB" w:rsidRDefault="00F467C0">
            <w:pPr>
              <w:pStyle w:val="TableParagraph"/>
              <w:spacing w:before="26"/>
              <w:ind w:right="50"/>
              <w:jc w:val="right"/>
              <w:rPr>
                <w:sz w:val="24"/>
              </w:rPr>
            </w:pPr>
            <w:r>
              <w:rPr>
                <w:spacing w:val="-2"/>
                <w:sz w:val="24"/>
              </w:rPr>
              <w:t>177,272,008.00</w:t>
            </w:r>
          </w:p>
        </w:tc>
      </w:tr>
      <w:tr w:rsidR="00E852BB">
        <w:trPr>
          <w:trHeight w:val="612"/>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ight="185"/>
              <w:rPr>
                <w:b/>
                <w:sz w:val="24"/>
              </w:rPr>
            </w:pPr>
            <w:r>
              <w:rPr>
                <w:b/>
                <w:sz w:val="24"/>
              </w:rPr>
              <w:t>FONDO</w:t>
            </w:r>
            <w:r>
              <w:rPr>
                <w:b/>
                <w:spacing w:val="-6"/>
                <w:sz w:val="24"/>
              </w:rPr>
              <w:t xml:space="preserve"> </w:t>
            </w:r>
            <w:r>
              <w:rPr>
                <w:b/>
                <w:sz w:val="24"/>
              </w:rPr>
              <w:t>II.-</w:t>
            </w:r>
            <w:r>
              <w:rPr>
                <w:b/>
                <w:spacing w:val="-7"/>
                <w:sz w:val="24"/>
              </w:rPr>
              <w:t xml:space="preserve"> </w:t>
            </w:r>
            <w:r>
              <w:rPr>
                <w:b/>
                <w:sz w:val="24"/>
              </w:rPr>
              <w:t>Fondo</w:t>
            </w:r>
            <w:r>
              <w:rPr>
                <w:b/>
                <w:spacing w:val="-6"/>
                <w:sz w:val="24"/>
              </w:rPr>
              <w:t xml:space="preserve"> </w:t>
            </w:r>
            <w:r>
              <w:rPr>
                <w:b/>
                <w:sz w:val="24"/>
              </w:rPr>
              <w:t>de</w:t>
            </w:r>
            <w:r>
              <w:rPr>
                <w:b/>
                <w:spacing w:val="-8"/>
                <w:sz w:val="24"/>
              </w:rPr>
              <w:t xml:space="preserve"> </w:t>
            </w:r>
            <w:r>
              <w:rPr>
                <w:b/>
                <w:sz w:val="24"/>
              </w:rPr>
              <w:t>Aportaciones</w:t>
            </w:r>
            <w:r>
              <w:rPr>
                <w:b/>
                <w:spacing w:val="-6"/>
                <w:sz w:val="24"/>
              </w:rPr>
              <w:t xml:space="preserve"> </w:t>
            </w:r>
            <w:r>
              <w:rPr>
                <w:b/>
                <w:sz w:val="24"/>
              </w:rPr>
              <w:t>para</w:t>
            </w:r>
            <w:r>
              <w:rPr>
                <w:b/>
                <w:spacing w:val="-6"/>
                <w:sz w:val="24"/>
              </w:rPr>
              <w:t xml:space="preserve"> </w:t>
            </w:r>
            <w:r>
              <w:rPr>
                <w:b/>
                <w:sz w:val="24"/>
              </w:rPr>
              <w:t>los Servicios de Salud (FASSA)</w:t>
            </w:r>
          </w:p>
        </w:tc>
        <w:tc>
          <w:tcPr>
            <w:tcW w:w="2194" w:type="dxa"/>
          </w:tcPr>
          <w:p w:rsidR="00E852BB" w:rsidRDefault="00F467C0">
            <w:pPr>
              <w:pStyle w:val="TableParagraph"/>
              <w:spacing w:before="26"/>
              <w:ind w:right="50"/>
              <w:jc w:val="right"/>
              <w:rPr>
                <w:b/>
                <w:sz w:val="24"/>
              </w:rPr>
            </w:pPr>
            <w:r>
              <w:rPr>
                <w:b/>
                <w:spacing w:val="-2"/>
                <w:sz w:val="24"/>
              </w:rPr>
              <w:t>2´192,358,764.00</w:t>
            </w:r>
          </w:p>
        </w:tc>
      </w:tr>
      <w:tr w:rsidR="00E852BB">
        <w:trPr>
          <w:trHeight w:val="612"/>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b/>
                <w:sz w:val="24"/>
              </w:rPr>
            </w:pPr>
            <w:r>
              <w:rPr>
                <w:b/>
                <w:sz w:val="24"/>
              </w:rPr>
              <w:t>FONDO</w:t>
            </w:r>
            <w:r>
              <w:rPr>
                <w:b/>
                <w:spacing w:val="-5"/>
                <w:sz w:val="24"/>
              </w:rPr>
              <w:t xml:space="preserve"> </w:t>
            </w:r>
            <w:r>
              <w:rPr>
                <w:b/>
                <w:sz w:val="24"/>
              </w:rPr>
              <w:t>III.-</w:t>
            </w:r>
            <w:r>
              <w:rPr>
                <w:b/>
                <w:spacing w:val="-7"/>
                <w:sz w:val="24"/>
              </w:rPr>
              <w:t xml:space="preserve"> </w:t>
            </w:r>
            <w:r>
              <w:rPr>
                <w:b/>
                <w:sz w:val="24"/>
              </w:rPr>
              <w:t>Fondo</w:t>
            </w:r>
            <w:r>
              <w:rPr>
                <w:b/>
                <w:spacing w:val="-6"/>
                <w:sz w:val="24"/>
              </w:rPr>
              <w:t xml:space="preserve"> </w:t>
            </w:r>
            <w:r>
              <w:rPr>
                <w:b/>
                <w:sz w:val="24"/>
              </w:rPr>
              <w:t>de</w:t>
            </w:r>
            <w:r>
              <w:rPr>
                <w:b/>
                <w:spacing w:val="-8"/>
                <w:sz w:val="24"/>
              </w:rPr>
              <w:t xml:space="preserve"> </w:t>
            </w:r>
            <w:r>
              <w:rPr>
                <w:b/>
                <w:sz w:val="24"/>
              </w:rPr>
              <w:t>Aportaciones</w:t>
            </w:r>
            <w:r>
              <w:rPr>
                <w:b/>
                <w:spacing w:val="-6"/>
                <w:sz w:val="24"/>
              </w:rPr>
              <w:t xml:space="preserve"> </w:t>
            </w:r>
            <w:r>
              <w:rPr>
                <w:b/>
                <w:sz w:val="24"/>
              </w:rPr>
              <w:t>para</w:t>
            </w:r>
            <w:r>
              <w:rPr>
                <w:b/>
                <w:spacing w:val="-7"/>
                <w:sz w:val="24"/>
              </w:rPr>
              <w:t xml:space="preserve"> </w:t>
            </w:r>
            <w:r>
              <w:rPr>
                <w:b/>
                <w:sz w:val="24"/>
              </w:rPr>
              <w:t>la Infraestructura Social (FAIS)</w:t>
            </w:r>
          </w:p>
        </w:tc>
        <w:tc>
          <w:tcPr>
            <w:tcW w:w="2194" w:type="dxa"/>
          </w:tcPr>
          <w:p w:rsidR="00E852BB" w:rsidRDefault="00F467C0">
            <w:pPr>
              <w:pStyle w:val="TableParagraph"/>
              <w:spacing w:before="26"/>
              <w:ind w:right="50"/>
              <w:jc w:val="right"/>
              <w:rPr>
                <w:b/>
                <w:sz w:val="24"/>
              </w:rPr>
            </w:pPr>
            <w:r>
              <w:rPr>
                <w:b/>
                <w:spacing w:val="-2"/>
                <w:sz w:val="24"/>
              </w:rPr>
              <w:t>1´406,966,639.00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Infraestructura</w:t>
            </w:r>
            <w:r>
              <w:rPr>
                <w:spacing w:val="-3"/>
                <w:sz w:val="24"/>
              </w:rPr>
              <w:t xml:space="preserve"> </w:t>
            </w:r>
            <w:r>
              <w:rPr>
                <w:sz w:val="24"/>
              </w:rPr>
              <w:t>Social</w:t>
            </w:r>
            <w:r>
              <w:rPr>
                <w:spacing w:val="-2"/>
                <w:sz w:val="24"/>
              </w:rPr>
              <w:t xml:space="preserve"> Municipal</w:t>
            </w:r>
          </w:p>
        </w:tc>
        <w:tc>
          <w:tcPr>
            <w:tcW w:w="2194" w:type="dxa"/>
          </w:tcPr>
          <w:p w:rsidR="00E852BB" w:rsidRDefault="00F467C0">
            <w:pPr>
              <w:pStyle w:val="TableParagraph"/>
              <w:spacing w:before="26"/>
              <w:ind w:right="50"/>
              <w:jc w:val="right"/>
              <w:rPr>
                <w:sz w:val="24"/>
              </w:rPr>
            </w:pPr>
            <w:r>
              <w:rPr>
                <w:spacing w:val="-2"/>
                <w:sz w:val="24"/>
              </w:rPr>
              <w:t>1´236,421,857.00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Infraestructura</w:t>
            </w:r>
            <w:r>
              <w:rPr>
                <w:spacing w:val="-3"/>
                <w:sz w:val="24"/>
              </w:rPr>
              <w:t xml:space="preserve"> </w:t>
            </w:r>
            <w:r>
              <w:rPr>
                <w:sz w:val="24"/>
              </w:rPr>
              <w:t>Social</w:t>
            </w:r>
            <w:r>
              <w:rPr>
                <w:spacing w:val="-2"/>
                <w:sz w:val="24"/>
              </w:rPr>
              <w:t xml:space="preserve"> Estatal</w:t>
            </w:r>
          </w:p>
        </w:tc>
        <w:tc>
          <w:tcPr>
            <w:tcW w:w="2194" w:type="dxa"/>
          </w:tcPr>
          <w:p w:rsidR="00E852BB" w:rsidRDefault="00F467C0">
            <w:pPr>
              <w:pStyle w:val="TableParagraph"/>
              <w:spacing w:before="26"/>
              <w:ind w:right="50"/>
              <w:jc w:val="right"/>
              <w:rPr>
                <w:sz w:val="24"/>
              </w:rPr>
            </w:pPr>
            <w:r>
              <w:rPr>
                <w:spacing w:val="-2"/>
                <w:sz w:val="24"/>
              </w:rPr>
              <w:t>170,544,782.00</w:t>
            </w:r>
          </w:p>
        </w:tc>
      </w:tr>
      <w:tr w:rsidR="00E852BB">
        <w:trPr>
          <w:trHeight w:val="611"/>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b/>
                <w:sz w:val="24"/>
              </w:rPr>
            </w:pPr>
            <w:r>
              <w:rPr>
                <w:b/>
                <w:sz w:val="24"/>
              </w:rPr>
              <w:t>FONDO IV.- Fondo de Aportaciones para el Fortalecimiento</w:t>
            </w:r>
            <w:r>
              <w:rPr>
                <w:b/>
                <w:spacing w:val="-10"/>
                <w:sz w:val="24"/>
              </w:rPr>
              <w:t xml:space="preserve"> </w:t>
            </w:r>
            <w:r>
              <w:rPr>
                <w:b/>
                <w:sz w:val="24"/>
              </w:rPr>
              <w:t>de</w:t>
            </w:r>
            <w:r>
              <w:rPr>
                <w:b/>
                <w:spacing w:val="-10"/>
                <w:sz w:val="24"/>
              </w:rPr>
              <w:t xml:space="preserve"> </w:t>
            </w:r>
            <w:r>
              <w:rPr>
                <w:b/>
                <w:sz w:val="24"/>
              </w:rPr>
              <w:t>los</w:t>
            </w:r>
            <w:r>
              <w:rPr>
                <w:b/>
                <w:spacing w:val="-10"/>
                <w:sz w:val="24"/>
              </w:rPr>
              <w:t xml:space="preserve"> </w:t>
            </w:r>
            <w:r>
              <w:rPr>
                <w:b/>
                <w:sz w:val="24"/>
              </w:rPr>
              <w:t>Municipios</w:t>
            </w:r>
            <w:r>
              <w:rPr>
                <w:b/>
                <w:spacing w:val="-11"/>
                <w:sz w:val="24"/>
              </w:rPr>
              <w:t xml:space="preserve"> </w:t>
            </w:r>
            <w:r>
              <w:rPr>
                <w:b/>
                <w:sz w:val="24"/>
              </w:rPr>
              <w:t>(FORTAMUN)</w:t>
            </w:r>
          </w:p>
        </w:tc>
        <w:tc>
          <w:tcPr>
            <w:tcW w:w="2194" w:type="dxa"/>
          </w:tcPr>
          <w:p w:rsidR="00E852BB" w:rsidRDefault="00F467C0">
            <w:pPr>
              <w:pStyle w:val="TableParagraph"/>
              <w:spacing w:before="26"/>
              <w:ind w:right="50"/>
              <w:jc w:val="right"/>
              <w:rPr>
                <w:b/>
                <w:sz w:val="24"/>
              </w:rPr>
            </w:pPr>
            <w:r>
              <w:rPr>
                <w:b/>
                <w:spacing w:val="-2"/>
                <w:sz w:val="24"/>
              </w:rPr>
              <w:t>1´101,061,858.00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b/>
                <w:sz w:val="24"/>
              </w:rPr>
            </w:pPr>
            <w:r>
              <w:rPr>
                <w:b/>
                <w:sz w:val="24"/>
              </w:rPr>
              <w:t>FONDO</w:t>
            </w:r>
            <w:r>
              <w:rPr>
                <w:b/>
                <w:spacing w:val="-4"/>
                <w:sz w:val="24"/>
              </w:rPr>
              <w:t xml:space="preserve"> </w:t>
            </w:r>
            <w:r>
              <w:rPr>
                <w:b/>
                <w:sz w:val="24"/>
              </w:rPr>
              <w:t>V.-</w:t>
            </w:r>
            <w:r>
              <w:rPr>
                <w:b/>
                <w:spacing w:val="-4"/>
                <w:sz w:val="24"/>
              </w:rPr>
              <w:t xml:space="preserve"> </w:t>
            </w:r>
            <w:r>
              <w:rPr>
                <w:b/>
                <w:sz w:val="24"/>
              </w:rPr>
              <w:t>Fondo</w:t>
            </w:r>
            <w:r>
              <w:rPr>
                <w:b/>
                <w:spacing w:val="-4"/>
                <w:sz w:val="24"/>
              </w:rPr>
              <w:t xml:space="preserve"> </w:t>
            </w:r>
            <w:r>
              <w:rPr>
                <w:b/>
                <w:sz w:val="24"/>
              </w:rPr>
              <w:t>de</w:t>
            </w:r>
            <w:r>
              <w:rPr>
                <w:b/>
                <w:spacing w:val="-6"/>
                <w:sz w:val="24"/>
              </w:rPr>
              <w:t xml:space="preserve"> </w:t>
            </w:r>
            <w:r>
              <w:rPr>
                <w:b/>
                <w:sz w:val="24"/>
              </w:rPr>
              <w:t>Aportaciones</w:t>
            </w:r>
            <w:r>
              <w:rPr>
                <w:b/>
                <w:spacing w:val="-3"/>
                <w:sz w:val="24"/>
              </w:rPr>
              <w:t xml:space="preserve"> </w:t>
            </w:r>
            <w:r>
              <w:rPr>
                <w:b/>
                <w:sz w:val="24"/>
              </w:rPr>
              <w:t>Múltiples</w:t>
            </w:r>
            <w:r>
              <w:rPr>
                <w:b/>
                <w:spacing w:val="-3"/>
                <w:sz w:val="24"/>
              </w:rPr>
              <w:t xml:space="preserve"> </w:t>
            </w:r>
            <w:r>
              <w:rPr>
                <w:b/>
                <w:spacing w:val="-2"/>
                <w:sz w:val="24"/>
              </w:rPr>
              <w:t>(FAM)</w:t>
            </w:r>
          </w:p>
        </w:tc>
        <w:tc>
          <w:tcPr>
            <w:tcW w:w="2194" w:type="dxa"/>
          </w:tcPr>
          <w:p w:rsidR="00E852BB" w:rsidRDefault="00F467C0">
            <w:pPr>
              <w:pStyle w:val="TableParagraph"/>
              <w:spacing w:before="26"/>
              <w:ind w:right="50"/>
              <w:jc w:val="right"/>
              <w:rPr>
                <w:b/>
                <w:sz w:val="24"/>
              </w:rPr>
            </w:pPr>
            <w:r>
              <w:rPr>
                <w:b/>
                <w:spacing w:val="-2"/>
                <w:sz w:val="24"/>
              </w:rPr>
              <w:t>477,563,081.00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Asistencia</w:t>
            </w:r>
            <w:r>
              <w:rPr>
                <w:spacing w:val="-2"/>
                <w:sz w:val="24"/>
              </w:rPr>
              <w:t xml:space="preserve"> Social</w:t>
            </w:r>
          </w:p>
        </w:tc>
        <w:tc>
          <w:tcPr>
            <w:tcW w:w="2194" w:type="dxa"/>
          </w:tcPr>
          <w:p w:rsidR="00E852BB" w:rsidRDefault="00F467C0">
            <w:pPr>
              <w:pStyle w:val="TableParagraph"/>
              <w:spacing w:before="26"/>
              <w:ind w:right="50"/>
              <w:jc w:val="right"/>
              <w:rPr>
                <w:sz w:val="24"/>
              </w:rPr>
            </w:pPr>
            <w:r>
              <w:rPr>
                <w:spacing w:val="-2"/>
                <w:sz w:val="24"/>
              </w:rPr>
              <w:t>162,835,853.00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Infraestructura</w:t>
            </w:r>
            <w:r>
              <w:rPr>
                <w:spacing w:val="-6"/>
                <w:sz w:val="24"/>
              </w:rPr>
              <w:t xml:space="preserve"> </w:t>
            </w:r>
            <w:r>
              <w:rPr>
                <w:sz w:val="24"/>
              </w:rPr>
              <w:t>Educativa</w:t>
            </w:r>
            <w:r>
              <w:rPr>
                <w:spacing w:val="-3"/>
                <w:sz w:val="24"/>
              </w:rPr>
              <w:t xml:space="preserve"> </w:t>
            </w:r>
            <w:r>
              <w:rPr>
                <w:spacing w:val="-2"/>
                <w:sz w:val="24"/>
              </w:rPr>
              <w:t>Básica</w:t>
            </w:r>
          </w:p>
        </w:tc>
        <w:tc>
          <w:tcPr>
            <w:tcW w:w="2194" w:type="dxa"/>
          </w:tcPr>
          <w:p w:rsidR="00E852BB" w:rsidRDefault="00F467C0">
            <w:pPr>
              <w:pStyle w:val="TableParagraph"/>
              <w:spacing w:before="26"/>
              <w:ind w:right="50"/>
              <w:jc w:val="right"/>
              <w:rPr>
                <w:sz w:val="24"/>
              </w:rPr>
            </w:pPr>
            <w:r>
              <w:rPr>
                <w:spacing w:val="-2"/>
                <w:sz w:val="24"/>
              </w:rPr>
              <w:t>229,333,067.00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Infraestructura</w:t>
            </w:r>
            <w:r>
              <w:rPr>
                <w:spacing w:val="-5"/>
                <w:sz w:val="24"/>
              </w:rPr>
              <w:t xml:space="preserve"> </w:t>
            </w:r>
            <w:r>
              <w:rPr>
                <w:sz w:val="24"/>
              </w:rPr>
              <w:t>Educativa</w:t>
            </w:r>
            <w:r>
              <w:rPr>
                <w:spacing w:val="-3"/>
                <w:sz w:val="24"/>
              </w:rPr>
              <w:t xml:space="preserve"> </w:t>
            </w:r>
            <w:r>
              <w:rPr>
                <w:sz w:val="24"/>
              </w:rPr>
              <w:t>Media</w:t>
            </w:r>
            <w:r>
              <w:rPr>
                <w:spacing w:val="-4"/>
                <w:sz w:val="24"/>
              </w:rPr>
              <w:t xml:space="preserve"> </w:t>
            </w:r>
            <w:r>
              <w:rPr>
                <w:spacing w:val="-2"/>
                <w:sz w:val="24"/>
              </w:rPr>
              <w:t>Superior</w:t>
            </w:r>
          </w:p>
        </w:tc>
        <w:tc>
          <w:tcPr>
            <w:tcW w:w="2194" w:type="dxa"/>
          </w:tcPr>
          <w:p w:rsidR="00E852BB" w:rsidRDefault="00F467C0">
            <w:pPr>
              <w:pStyle w:val="TableParagraph"/>
              <w:spacing w:before="26"/>
              <w:ind w:right="49"/>
              <w:jc w:val="right"/>
              <w:rPr>
                <w:sz w:val="24"/>
              </w:rPr>
            </w:pPr>
            <w:r>
              <w:rPr>
                <w:spacing w:val="-2"/>
                <w:sz w:val="24"/>
              </w:rPr>
              <w:t>8,160,219.00</w:t>
            </w:r>
          </w:p>
        </w:tc>
      </w:tr>
      <w:tr w:rsidR="00E852BB">
        <w:trPr>
          <w:trHeight w:val="336"/>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Infraestructura</w:t>
            </w:r>
            <w:r>
              <w:rPr>
                <w:spacing w:val="-6"/>
                <w:sz w:val="24"/>
              </w:rPr>
              <w:t xml:space="preserve"> </w:t>
            </w:r>
            <w:r>
              <w:rPr>
                <w:sz w:val="24"/>
              </w:rPr>
              <w:t>Educativa</w:t>
            </w:r>
            <w:r>
              <w:rPr>
                <w:spacing w:val="-3"/>
                <w:sz w:val="24"/>
              </w:rPr>
              <w:t xml:space="preserve"> </w:t>
            </w:r>
            <w:r>
              <w:rPr>
                <w:spacing w:val="-2"/>
                <w:sz w:val="24"/>
              </w:rPr>
              <w:t>Superior</w:t>
            </w:r>
          </w:p>
        </w:tc>
        <w:tc>
          <w:tcPr>
            <w:tcW w:w="2194" w:type="dxa"/>
          </w:tcPr>
          <w:p w:rsidR="00E852BB" w:rsidRDefault="00F467C0">
            <w:pPr>
              <w:pStyle w:val="TableParagraph"/>
              <w:spacing w:before="26"/>
              <w:ind w:right="50"/>
              <w:jc w:val="right"/>
              <w:rPr>
                <w:sz w:val="24"/>
              </w:rPr>
            </w:pPr>
            <w:r>
              <w:rPr>
                <w:spacing w:val="-2"/>
                <w:sz w:val="24"/>
              </w:rPr>
              <w:t>77,233,942.00</w:t>
            </w:r>
          </w:p>
        </w:tc>
      </w:tr>
      <w:tr w:rsidR="00E852BB">
        <w:trPr>
          <w:trHeight w:val="611"/>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ight="185"/>
              <w:rPr>
                <w:b/>
                <w:sz w:val="24"/>
              </w:rPr>
            </w:pPr>
            <w:r>
              <w:rPr>
                <w:b/>
                <w:sz w:val="24"/>
              </w:rPr>
              <w:t>FONDO VI.- Fondo de Aportaciones para Educación</w:t>
            </w:r>
            <w:r>
              <w:rPr>
                <w:b/>
                <w:spacing w:val="-10"/>
                <w:sz w:val="24"/>
              </w:rPr>
              <w:t xml:space="preserve"> </w:t>
            </w:r>
            <w:r>
              <w:rPr>
                <w:b/>
                <w:sz w:val="24"/>
              </w:rPr>
              <w:t>Tecnológica</w:t>
            </w:r>
            <w:r>
              <w:rPr>
                <w:b/>
                <w:spacing w:val="-7"/>
                <w:sz w:val="24"/>
              </w:rPr>
              <w:t xml:space="preserve"> </w:t>
            </w:r>
            <w:r>
              <w:rPr>
                <w:b/>
                <w:sz w:val="24"/>
              </w:rPr>
              <w:t>y</w:t>
            </w:r>
            <w:r>
              <w:rPr>
                <w:b/>
                <w:spacing w:val="-8"/>
                <w:sz w:val="24"/>
              </w:rPr>
              <w:t xml:space="preserve"> </w:t>
            </w:r>
            <w:r>
              <w:rPr>
                <w:b/>
                <w:sz w:val="24"/>
              </w:rPr>
              <w:t>de</w:t>
            </w:r>
            <w:r>
              <w:rPr>
                <w:b/>
                <w:spacing w:val="-6"/>
                <w:sz w:val="24"/>
              </w:rPr>
              <w:t xml:space="preserve"> </w:t>
            </w:r>
            <w:r>
              <w:rPr>
                <w:b/>
                <w:sz w:val="24"/>
              </w:rPr>
              <w:t>Adultos</w:t>
            </w:r>
            <w:r>
              <w:rPr>
                <w:b/>
                <w:spacing w:val="-7"/>
                <w:sz w:val="24"/>
              </w:rPr>
              <w:t xml:space="preserve"> </w:t>
            </w:r>
            <w:r>
              <w:rPr>
                <w:b/>
                <w:sz w:val="24"/>
              </w:rPr>
              <w:t>(FAETA)</w:t>
            </w:r>
          </w:p>
        </w:tc>
        <w:tc>
          <w:tcPr>
            <w:tcW w:w="2194" w:type="dxa"/>
          </w:tcPr>
          <w:p w:rsidR="00E852BB" w:rsidRDefault="00F467C0">
            <w:pPr>
              <w:pStyle w:val="TableParagraph"/>
              <w:spacing w:before="26"/>
              <w:ind w:right="50"/>
              <w:jc w:val="right"/>
              <w:rPr>
                <w:b/>
                <w:sz w:val="24"/>
              </w:rPr>
            </w:pPr>
            <w:r>
              <w:rPr>
                <w:b/>
                <w:spacing w:val="-2"/>
                <w:sz w:val="24"/>
              </w:rPr>
              <w:t>132,402,270.00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Educación</w:t>
            </w:r>
            <w:r>
              <w:rPr>
                <w:spacing w:val="-3"/>
                <w:sz w:val="24"/>
              </w:rPr>
              <w:t xml:space="preserve"> </w:t>
            </w:r>
            <w:r>
              <w:rPr>
                <w:spacing w:val="-2"/>
                <w:sz w:val="24"/>
              </w:rPr>
              <w:t>Tecnológica</w:t>
            </w:r>
          </w:p>
        </w:tc>
        <w:tc>
          <w:tcPr>
            <w:tcW w:w="2194" w:type="dxa"/>
          </w:tcPr>
          <w:p w:rsidR="00E852BB" w:rsidRDefault="00F467C0">
            <w:pPr>
              <w:pStyle w:val="TableParagraph"/>
              <w:spacing w:before="26"/>
              <w:ind w:right="50"/>
              <w:jc w:val="right"/>
              <w:rPr>
                <w:sz w:val="24"/>
              </w:rPr>
            </w:pPr>
            <w:r>
              <w:rPr>
                <w:spacing w:val="-2"/>
                <w:sz w:val="24"/>
              </w:rPr>
              <w:t>62,000,177.00</w:t>
            </w:r>
          </w:p>
        </w:tc>
      </w:tr>
      <w:tr w:rsidR="00E852BB">
        <w:trPr>
          <w:trHeight w:val="335"/>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26"/>
              <w:ind w:left="254"/>
              <w:rPr>
                <w:sz w:val="24"/>
              </w:rPr>
            </w:pPr>
            <w:r>
              <w:rPr>
                <w:sz w:val="24"/>
              </w:rPr>
              <w:t>Educación</w:t>
            </w:r>
            <w:r>
              <w:rPr>
                <w:spacing w:val="-4"/>
                <w:sz w:val="24"/>
              </w:rPr>
              <w:t xml:space="preserve"> </w:t>
            </w:r>
            <w:r>
              <w:rPr>
                <w:sz w:val="24"/>
              </w:rPr>
              <w:t>de</w:t>
            </w:r>
            <w:r>
              <w:rPr>
                <w:spacing w:val="-1"/>
                <w:sz w:val="24"/>
              </w:rPr>
              <w:t xml:space="preserve"> </w:t>
            </w:r>
            <w:r>
              <w:rPr>
                <w:spacing w:val="-2"/>
                <w:sz w:val="24"/>
              </w:rPr>
              <w:t>Adultos</w:t>
            </w:r>
          </w:p>
        </w:tc>
        <w:tc>
          <w:tcPr>
            <w:tcW w:w="2194" w:type="dxa"/>
          </w:tcPr>
          <w:p w:rsidR="00E852BB" w:rsidRDefault="00F467C0">
            <w:pPr>
              <w:pStyle w:val="TableParagraph"/>
              <w:spacing w:before="26"/>
              <w:ind w:right="50"/>
              <w:jc w:val="right"/>
              <w:rPr>
                <w:sz w:val="24"/>
              </w:rPr>
            </w:pPr>
            <w:r>
              <w:rPr>
                <w:spacing w:val="-2"/>
                <w:sz w:val="24"/>
              </w:rPr>
              <w:t>70,402,093.00</w:t>
            </w:r>
          </w:p>
        </w:tc>
      </w:tr>
      <w:tr w:rsidR="00E852BB">
        <w:trPr>
          <w:trHeight w:val="578"/>
        </w:trPr>
        <w:tc>
          <w:tcPr>
            <w:tcW w:w="1067" w:type="dxa"/>
          </w:tcPr>
          <w:p w:rsidR="00E852BB" w:rsidRDefault="00E852BB">
            <w:pPr>
              <w:pStyle w:val="TableParagraph"/>
              <w:rPr>
                <w:rFonts w:ascii="Times New Roman"/>
                <w:sz w:val="24"/>
              </w:rPr>
            </w:pPr>
          </w:p>
        </w:tc>
        <w:tc>
          <w:tcPr>
            <w:tcW w:w="6260" w:type="dxa"/>
          </w:tcPr>
          <w:p w:rsidR="00E852BB" w:rsidRDefault="00F467C0">
            <w:pPr>
              <w:pStyle w:val="TableParagraph"/>
              <w:spacing w:before="6" w:line="270" w:lineRule="atLeast"/>
              <w:ind w:left="254"/>
              <w:rPr>
                <w:b/>
                <w:sz w:val="24"/>
              </w:rPr>
            </w:pPr>
            <w:r>
              <w:rPr>
                <w:b/>
                <w:sz w:val="24"/>
              </w:rPr>
              <w:t>FONDO</w:t>
            </w:r>
            <w:r>
              <w:rPr>
                <w:b/>
                <w:spacing w:val="-6"/>
                <w:sz w:val="24"/>
              </w:rPr>
              <w:t xml:space="preserve"> </w:t>
            </w:r>
            <w:r>
              <w:rPr>
                <w:b/>
                <w:sz w:val="24"/>
              </w:rPr>
              <w:t>VII.-</w:t>
            </w:r>
            <w:r>
              <w:rPr>
                <w:b/>
                <w:spacing w:val="-7"/>
                <w:sz w:val="24"/>
              </w:rPr>
              <w:t xml:space="preserve"> </w:t>
            </w:r>
            <w:r>
              <w:rPr>
                <w:b/>
                <w:sz w:val="24"/>
              </w:rPr>
              <w:t>Fondo</w:t>
            </w:r>
            <w:r>
              <w:rPr>
                <w:b/>
                <w:spacing w:val="-6"/>
                <w:sz w:val="24"/>
              </w:rPr>
              <w:t xml:space="preserve"> </w:t>
            </w:r>
            <w:r>
              <w:rPr>
                <w:b/>
                <w:sz w:val="24"/>
              </w:rPr>
              <w:t>de</w:t>
            </w:r>
            <w:r>
              <w:rPr>
                <w:b/>
                <w:spacing w:val="-6"/>
                <w:sz w:val="24"/>
              </w:rPr>
              <w:t xml:space="preserve"> </w:t>
            </w:r>
            <w:r>
              <w:rPr>
                <w:b/>
                <w:sz w:val="24"/>
              </w:rPr>
              <w:t>Aportaciones</w:t>
            </w:r>
            <w:r>
              <w:rPr>
                <w:b/>
                <w:spacing w:val="-6"/>
                <w:sz w:val="24"/>
              </w:rPr>
              <w:t xml:space="preserve"> </w:t>
            </w:r>
            <w:r>
              <w:rPr>
                <w:b/>
                <w:sz w:val="24"/>
              </w:rPr>
              <w:t>para</w:t>
            </w:r>
            <w:r>
              <w:rPr>
                <w:b/>
                <w:spacing w:val="-8"/>
                <w:sz w:val="24"/>
              </w:rPr>
              <w:t xml:space="preserve"> </w:t>
            </w:r>
            <w:r>
              <w:rPr>
                <w:b/>
                <w:sz w:val="24"/>
              </w:rPr>
              <w:t>la Seguridad Pública (FASP)</w:t>
            </w:r>
          </w:p>
        </w:tc>
        <w:tc>
          <w:tcPr>
            <w:tcW w:w="2194" w:type="dxa"/>
          </w:tcPr>
          <w:p w:rsidR="00E852BB" w:rsidRDefault="00F467C0">
            <w:pPr>
              <w:pStyle w:val="TableParagraph"/>
              <w:spacing w:before="26"/>
              <w:ind w:right="50"/>
              <w:jc w:val="right"/>
              <w:rPr>
                <w:b/>
                <w:sz w:val="24"/>
              </w:rPr>
            </w:pPr>
            <w:r>
              <w:rPr>
                <w:b/>
                <w:spacing w:val="-2"/>
                <w:sz w:val="24"/>
              </w:rPr>
              <w:t>203,624,653.00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b/>
          <w:sz w:val="16"/>
        </w:rPr>
      </w:pPr>
      <w:r>
        <w:rPr>
          <w:noProof/>
          <w:lang w:val="es-MX" w:eastAsia="es-MX"/>
        </w:rPr>
        <w:lastRenderedPageBreak/>
        <w:drawing>
          <wp:anchor distT="0" distB="0" distL="0" distR="0" simplePos="0" relativeHeight="476844032" behindDoc="1" locked="0" layoutInCell="1" allowOverlap="1">
            <wp:simplePos x="0" y="0"/>
            <wp:positionH relativeFrom="page">
              <wp:posOffset>1370583</wp:posOffset>
            </wp:positionH>
            <wp:positionV relativeFrom="page">
              <wp:posOffset>2460751</wp:posOffset>
            </wp:positionV>
            <wp:extent cx="5022723" cy="514477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4454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9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A64EA" id="docshape12" o:spid="_x0000_s1026" style="position:absolute;margin-left:63pt;margin-top:49.45pt;width:486.3pt;height:.85pt;z-index:-26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CH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7yc&#10;UaJZj00SwF24OstDfQbjKgx7NA82ZOjMPfBvjmi4bZneyGtrYWglE8gqC/HJiwPBcHiUrIePIBCc&#10;bT3EUu0b2wdALALZx448nToi955w/DjL5jOsCyUcfVk6L6f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AcMRCH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429" w:type="dxa"/>
        <w:tblLayout w:type="fixed"/>
        <w:tblLook w:val="01E0" w:firstRow="1" w:lastRow="1" w:firstColumn="1" w:lastColumn="1" w:noHBand="0" w:noVBand="0"/>
      </w:tblPr>
      <w:tblGrid>
        <w:gridCol w:w="1067"/>
        <w:gridCol w:w="6327"/>
        <w:gridCol w:w="2126"/>
      </w:tblGrid>
      <w:tr w:rsidR="00E852BB">
        <w:trPr>
          <w:trHeight w:val="302"/>
        </w:trPr>
        <w:tc>
          <w:tcPr>
            <w:tcW w:w="1067" w:type="dxa"/>
          </w:tcPr>
          <w:p w:rsidR="00E852BB" w:rsidRDefault="00E852BB">
            <w:pPr>
              <w:pStyle w:val="TableParagraph"/>
              <w:rPr>
                <w:rFonts w:ascii="Times New Roman"/>
              </w:rPr>
            </w:pPr>
          </w:p>
        </w:tc>
        <w:tc>
          <w:tcPr>
            <w:tcW w:w="6327"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2126" w:type="dxa"/>
          </w:tcPr>
          <w:p w:rsidR="00E852BB" w:rsidRDefault="00F467C0">
            <w:pPr>
              <w:pStyle w:val="TableParagraph"/>
              <w:spacing w:line="268" w:lineRule="exact"/>
              <w:ind w:right="49"/>
              <w:jc w:val="right"/>
              <w:rPr>
                <w:b/>
                <w:sz w:val="24"/>
              </w:rPr>
            </w:pPr>
            <w:r>
              <w:rPr>
                <w:b/>
                <w:spacing w:val="-2"/>
                <w:sz w:val="24"/>
              </w:rPr>
              <w:t>2´398,519,946.00</w:t>
            </w:r>
          </w:p>
        </w:tc>
      </w:tr>
      <w:tr w:rsidR="00E852BB">
        <w:trPr>
          <w:trHeight w:val="888"/>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ight="193"/>
              <w:rPr>
                <w:b/>
                <w:sz w:val="24"/>
              </w:rPr>
            </w:pPr>
            <w:r>
              <w:rPr>
                <w:b/>
                <w:sz w:val="24"/>
              </w:rPr>
              <w:t>FONDO VIII.- Fondo de Aportaciones para el Fortalecimiento</w:t>
            </w:r>
            <w:r>
              <w:rPr>
                <w:b/>
                <w:spacing w:val="-10"/>
                <w:sz w:val="24"/>
              </w:rPr>
              <w:t xml:space="preserve"> </w:t>
            </w:r>
            <w:r>
              <w:rPr>
                <w:b/>
                <w:sz w:val="24"/>
              </w:rPr>
              <w:t>de</w:t>
            </w:r>
            <w:r>
              <w:rPr>
                <w:b/>
                <w:spacing w:val="-10"/>
                <w:sz w:val="24"/>
              </w:rPr>
              <w:t xml:space="preserve"> </w:t>
            </w:r>
            <w:r>
              <w:rPr>
                <w:b/>
                <w:sz w:val="24"/>
              </w:rPr>
              <w:t>las</w:t>
            </w:r>
            <w:r>
              <w:rPr>
                <w:b/>
                <w:spacing w:val="-10"/>
                <w:sz w:val="24"/>
              </w:rPr>
              <w:t xml:space="preserve"> </w:t>
            </w:r>
            <w:r>
              <w:rPr>
                <w:b/>
                <w:sz w:val="24"/>
              </w:rPr>
              <w:t>Entidades</w:t>
            </w:r>
            <w:r>
              <w:rPr>
                <w:b/>
                <w:spacing w:val="-10"/>
                <w:sz w:val="24"/>
              </w:rPr>
              <w:t xml:space="preserve"> </w:t>
            </w:r>
            <w:r>
              <w:rPr>
                <w:b/>
                <w:sz w:val="24"/>
              </w:rPr>
              <w:t xml:space="preserve">Federativas </w:t>
            </w:r>
            <w:r>
              <w:rPr>
                <w:b/>
                <w:spacing w:val="-2"/>
                <w:sz w:val="24"/>
              </w:rPr>
              <w:t>(FAFEF)</w:t>
            </w:r>
          </w:p>
        </w:tc>
        <w:tc>
          <w:tcPr>
            <w:tcW w:w="2126" w:type="dxa"/>
          </w:tcPr>
          <w:p w:rsidR="00E852BB" w:rsidRDefault="00F467C0">
            <w:pPr>
              <w:pStyle w:val="TableParagraph"/>
              <w:spacing w:before="26"/>
              <w:ind w:right="49"/>
              <w:jc w:val="right"/>
              <w:rPr>
                <w:b/>
                <w:sz w:val="24"/>
              </w:rPr>
            </w:pPr>
            <w:r>
              <w:rPr>
                <w:b/>
                <w:spacing w:val="-2"/>
                <w:sz w:val="24"/>
              </w:rPr>
              <w:t>738,808,918.00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8.3</w:t>
            </w:r>
          </w:p>
        </w:tc>
        <w:tc>
          <w:tcPr>
            <w:tcW w:w="6327" w:type="dxa"/>
          </w:tcPr>
          <w:p w:rsidR="00E852BB" w:rsidRDefault="00F467C0">
            <w:pPr>
              <w:pStyle w:val="TableParagraph"/>
              <w:spacing w:before="26"/>
              <w:ind w:left="254"/>
              <w:rPr>
                <w:b/>
                <w:sz w:val="24"/>
              </w:rPr>
            </w:pPr>
            <w:r>
              <w:rPr>
                <w:b/>
                <w:spacing w:val="-2"/>
                <w:sz w:val="24"/>
              </w:rPr>
              <w:t>Convenios</w:t>
            </w:r>
          </w:p>
        </w:tc>
        <w:tc>
          <w:tcPr>
            <w:tcW w:w="2126" w:type="dxa"/>
          </w:tcPr>
          <w:p w:rsidR="00E852BB" w:rsidRDefault="00F467C0">
            <w:pPr>
              <w:pStyle w:val="TableParagraph"/>
              <w:spacing w:before="26"/>
              <w:ind w:right="49"/>
              <w:jc w:val="right"/>
              <w:rPr>
                <w:b/>
                <w:sz w:val="24"/>
              </w:rPr>
            </w:pPr>
            <w:r>
              <w:rPr>
                <w:b/>
                <w:spacing w:val="-2"/>
                <w:sz w:val="24"/>
              </w:rPr>
              <w:t>2´564,269,037.00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Recurso</w:t>
            </w:r>
            <w:r>
              <w:rPr>
                <w:spacing w:val="-10"/>
                <w:sz w:val="24"/>
              </w:rPr>
              <w:t xml:space="preserve"> </w:t>
            </w:r>
            <w:r>
              <w:rPr>
                <w:sz w:val="24"/>
              </w:rPr>
              <w:t>de</w:t>
            </w:r>
            <w:r>
              <w:rPr>
                <w:spacing w:val="-10"/>
                <w:sz w:val="24"/>
              </w:rPr>
              <w:t xml:space="preserve"> </w:t>
            </w:r>
            <w:r>
              <w:rPr>
                <w:sz w:val="24"/>
              </w:rPr>
              <w:t>la</w:t>
            </w:r>
            <w:r>
              <w:rPr>
                <w:spacing w:val="-9"/>
                <w:sz w:val="24"/>
              </w:rPr>
              <w:t xml:space="preserve"> </w:t>
            </w:r>
            <w:r>
              <w:rPr>
                <w:sz w:val="24"/>
              </w:rPr>
              <w:t>Universidad</w:t>
            </w:r>
            <w:r>
              <w:rPr>
                <w:spacing w:val="-12"/>
                <w:sz w:val="24"/>
              </w:rPr>
              <w:t xml:space="preserve"> </w:t>
            </w:r>
            <w:r>
              <w:rPr>
                <w:sz w:val="24"/>
              </w:rPr>
              <w:t>Autónoma</w:t>
            </w:r>
            <w:r>
              <w:rPr>
                <w:spacing w:val="-11"/>
                <w:sz w:val="24"/>
              </w:rPr>
              <w:t xml:space="preserve"> </w:t>
            </w:r>
            <w:r>
              <w:rPr>
                <w:sz w:val="24"/>
              </w:rPr>
              <w:t>de</w:t>
            </w:r>
            <w:r>
              <w:rPr>
                <w:spacing w:val="-11"/>
                <w:sz w:val="24"/>
              </w:rPr>
              <w:t xml:space="preserve"> </w:t>
            </w:r>
            <w:r>
              <w:rPr>
                <w:spacing w:val="-2"/>
                <w:sz w:val="24"/>
              </w:rPr>
              <w:t>Nayarit</w:t>
            </w:r>
          </w:p>
        </w:tc>
        <w:tc>
          <w:tcPr>
            <w:tcW w:w="2126" w:type="dxa"/>
          </w:tcPr>
          <w:p w:rsidR="00E852BB" w:rsidRDefault="00F467C0">
            <w:pPr>
              <w:pStyle w:val="TableParagraph"/>
              <w:spacing w:before="26"/>
              <w:ind w:right="49"/>
              <w:jc w:val="right"/>
              <w:rPr>
                <w:sz w:val="24"/>
              </w:rPr>
            </w:pPr>
            <w:r>
              <w:rPr>
                <w:spacing w:val="-2"/>
                <w:sz w:val="24"/>
              </w:rPr>
              <w:t>1´674,686,127.00</w:t>
            </w:r>
          </w:p>
        </w:tc>
      </w:tr>
      <w:tr w:rsidR="00E852BB">
        <w:trPr>
          <w:trHeight w:val="611"/>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Alimentos</w:t>
            </w:r>
            <w:r>
              <w:rPr>
                <w:spacing w:val="33"/>
                <w:sz w:val="24"/>
              </w:rPr>
              <w:t xml:space="preserve"> </w:t>
            </w:r>
            <w:r>
              <w:rPr>
                <w:sz w:val="24"/>
              </w:rPr>
              <w:t>para</w:t>
            </w:r>
            <w:r>
              <w:rPr>
                <w:spacing w:val="33"/>
                <w:sz w:val="24"/>
              </w:rPr>
              <w:t xml:space="preserve"> </w:t>
            </w:r>
            <w:r>
              <w:rPr>
                <w:sz w:val="24"/>
              </w:rPr>
              <w:t>personas</w:t>
            </w:r>
            <w:r>
              <w:rPr>
                <w:spacing w:val="33"/>
                <w:sz w:val="24"/>
              </w:rPr>
              <w:t xml:space="preserve"> </w:t>
            </w:r>
            <w:r>
              <w:rPr>
                <w:sz w:val="24"/>
              </w:rPr>
              <w:t>privadas</w:t>
            </w:r>
            <w:r>
              <w:rPr>
                <w:spacing w:val="33"/>
                <w:sz w:val="24"/>
              </w:rPr>
              <w:t xml:space="preserve"> </w:t>
            </w:r>
            <w:r>
              <w:rPr>
                <w:sz w:val="24"/>
              </w:rPr>
              <w:t>de</w:t>
            </w:r>
            <w:r>
              <w:rPr>
                <w:spacing w:val="33"/>
                <w:sz w:val="24"/>
              </w:rPr>
              <w:t xml:space="preserve"> </w:t>
            </w:r>
            <w:r>
              <w:rPr>
                <w:sz w:val="24"/>
              </w:rPr>
              <w:t>su</w:t>
            </w:r>
            <w:r>
              <w:rPr>
                <w:spacing w:val="33"/>
                <w:sz w:val="24"/>
              </w:rPr>
              <w:t xml:space="preserve"> </w:t>
            </w:r>
            <w:r>
              <w:rPr>
                <w:sz w:val="24"/>
              </w:rPr>
              <w:t>Libertad</w:t>
            </w:r>
            <w:r>
              <w:rPr>
                <w:spacing w:val="32"/>
                <w:sz w:val="24"/>
              </w:rPr>
              <w:t xml:space="preserve"> </w:t>
            </w:r>
            <w:r>
              <w:rPr>
                <w:sz w:val="24"/>
              </w:rPr>
              <w:t>del Fuero Federal</w:t>
            </w:r>
          </w:p>
        </w:tc>
        <w:tc>
          <w:tcPr>
            <w:tcW w:w="2126" w:type="dxa"/>
          </w:tcPr>
          <w:p w:rsidR="00E852BB" w:rsidRDefault="00F467C0">
            <w:pPr>
              <w:pStyle w:val="TableParagraph"/>
              <w:spacing w:before="26"/>
              <w:ind w:right="48"/>
              <w:jc w:val="right"/>
              <w:rPr>
                <w:sz w:val="24"/>
              </w:rPr>
            </w:pPr>
            <w:r>
              <w:rPr>
                <w:spacing w:val="-2"/>
                <w:sz w:val="24"/>
              </w:rPr>
              <w:t>2,600,000.00</w:t>
            </w:r>
          </w:p>
        </w:tc>
      </w:tr>
      <w:tr w:rsidR="00E852BB">
        <w:trPr>
          <w:trHeight w:val="612"/>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Atención a la Salud y Medicamentos Gratuitos para la población sin Seguridad Social Laboral</w:t>
            </w:r>
          </w:p>
        </w:tc>
        <w:tc>
          <w:tcPr>
            <w:tcW w:w="2126" w:type="dxa"/>
          </w:tcPr>
          <w:p w:rsidR="00E852BB" w:rsidRDefault="00F467C0">
            <w:pPr>
              <w:pStyle w:val="TableParagraph"/>
              <w:spacing w:before="26"/>
              <w:ind w:right="49"/>
              <w:jc w:val="right"/>
              <w:rPr>
                <w:sz w:val="24"/>
              </w:rPr>
            </w:pPr>
            <w:r>
              <w:rPr>
                <w:spacing w:val="-2"/>
                <w:sz w:val="24"/>
              </w:rPr>
              <w:t>395,937,076.00</w:t>
            </w:r>
          </w:p>
        </w:tc>
      </w:tr>
      <w:tr w:rsidR="00E852BB">
        <w:trPr>
          <w:trHeight w:val="612"/>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Centro de Desarrollo</w:t>
            </w:r>
            <w:r>
              <w:rPr>
                <w:spacing w:val="-1"/>
                <w:sz w:val="24"/>
              </w:rPr>
              <w:t xml:space="preserve"> </w:t>
            </w:r>
            <w:r>
              <w:rPr>
                <w:sz w:val="24"/>
              </w:rPr>
              <w:t>Económico Educativo</w:t>
            </w:r>
            <w:r>
              <w:rPr>
                <w:spacing w:val="-2"/>
                <w:sz w:val="24"/>
              </w:rPr>
              <w:t xml:space="preserve"> </w:t>
            </w:r>
            <w:r>
              <w:rPr>
                <w:sz w:val="24"/>
              </w:rPr>
              <w:t>de la Mesa de El Nayar</w:t>
            </w:r>
          </w:p>
        </w:tc>
        <w:tc>
          <w:tcPr>
            <w:tcW w:w="2126" w:type="dxa"/>
          </w:tcPr>
          <w:p w:rsidR="00E852BB" w:rsidRDefault="00F467C0">
            <w:pPr>
              <w:pStyle w:val="TableParagraph"/>
              <w:spacing w:before="26"/>
              <w:ind w:right="48"/>
              <w:jc w:val="right"/>
              <w:rPr>
                <w:sz w:val="24"/>
              </w:rPr>
            </w:pPr>
            <w:r>
              <w:rPr>
                <w:spacing w:val="-2"/>
                <w:sz w:val="24"/>
              </w:rPr>
              <w:t>6,944,788.00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7"/>
                <w:sz w:val="24"/>
              </w:rPr>
              <w:t xml:space="preserve"> </w:t>
            </w:r>
            <w:r>
              <w:rPr>
                <w:sz w:val="24"/>
              </w:rPr>
              <w:t>Telebachillerato</w:t>
            </w:r>
            <w:r>
              <w:rPr>
                <w:spacing w:val="-5"/>
                <w:sz w:val="24"/>
              </w:rPr>
              <w:t xml:space="preserve"> </w:t>
            </w:r>
            <w:r>
              <w:rPr>
                <w:spacing w:val="-2"/>
                <w:sz w:val="24"/>
              </w:rPr>
              <w:t>Comunitario</w:t>
            </w:r>
          </w:p>
        </w:tc>
        <w:tc>
          <w:tcPr>
            <w:tcW w:w="2126" w:type="dxa"/>
          </w:tcPr>
          <w:p w:rsidR="00E852BB" w:rsidRDefault="00F467C0">
            <w:pPr>
              <w:pStyle w:val="TableParagraph"/>
              <w:spacing w:before="26"/>
              <w:ind w:right="49"/>
              <w:jc w:val="right"/>
              <w:rPr>
                <w:sz w:val="24"/>
              </w:rPr>
            </w:pPr>
            <w:r>
              <w:rPr>
                <w:spacing w:val="-2"/>
                <w:sz w:val="24"/>
              </w:rPr>
              <w:t>18,606,784.00</w:t>
            </w:r>
          </w:p>
        </w:tc>
      </w:tr>
      <w:tr w:rsidR="00E852BB">
        <w:trPr>
          <w:trHeight w:val="612"/>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tabs>
                <w:tab w:val="left" w:pos="1523"/>
                <w:tab w:val="left" w:pos="3374"/>
                <w:tab w:val="left" w:pos="3854"/>
                <w:tab w:val="left" w:pos="5036"/>
                <w:tab w:val="left" w:pos="5518"/>
              </w:tabs>
              <w:spacing w:before="26"/>
              <w:ind w:left="254" w:right="193"/>
              <w:rPr>
                <w:sz w:val="24"/>
              </w:rPr>
            </w:pPr>
            <w:r>
              <w:rPr>
                <w:spacing w:val="-2"/>
                <w:sz w:val="24"/>
              </w:rPr>
              <w:t>Programa</w:t>
            </w:r>
            <w:r>
              <w:rPr>
                <w:sz w:val="24"/>
              </w:rPr>
              <w:tab/>
            </w:r>
            <w:r>
              <w:rPr>
                <w:spacing w:val="-2"/>
                <w:sz w:val="24"/>
              </w:rPr>
              <w:t>Fortalecimiento</w:t>
            </w:r>
            <w:r>
              <w:rPr>
                <w:sz w:val="24"/>
              </w:rPr>
              <w:tab/>
            </w:r>
            <w:r>
              <w:rPr>
                <w:spacing w:val="-6"/>
                <w:sz w:val="24"/>
              </w:rPr>
              <w:t>de</w:t>
            </w:r>
            <w:r>
              <w:rPr>
                <w:sz w:val="24"/>
              </w:rPr>
              <w:tab/>
            </w:r>
            <w:r>
              <w:rPr>
                <w:spacing w:val="-2"/>
                <w:sz w:val="24"/>
              </w:rPr>
              <w:t>Acciones</w:t>
            </w:r>
            <w:r>
              <w:rPr>
                <w:sz w:val="24"/>
              </w:rPr>
              <w:tab/>
            </w:r>
            <w:r>
              <w:rPr>
                <w:spacing w:val="-6"/>
                <w:sz w:val="24"/>
              </w:rPr>
              <w:t>de</w:t>
            </w:r>
            <w:r>
              <w:rPr>
                <w:sz w:val="24"/>
              </w:rPr>
              <w:tab/>
            </w:r>
            <w:r>
              <w:rPr>
                <w:spacing w:val="-2"/>
                <w:sz w:val="24"/>
              </w:rPr>
              <w:t xml:space="preserve">Salud </w:t>
            </w:r>
            <w:r>
              <w:rPr>
                <w:sz w:val="24"/>
              </w:rPr>
              <w:t>Pública en las Entidades Federativas</w:t>
            </w:r>
          </w:p>
        </w:tc>
        <w:tc>
          <w:tcPr>
            <w:tcW w:w="2126" w:type="dxa"/>
          </w:tcPr>
          <w:p w:rsidR="00E852BB" w:rsidRDefault="00F467C0">
            <w:pPr>
              <w:pStyle w:val="TableParagraph"/>
              <w:spacing w:before="26"/>
              <w:ind w:right="49"/>
              <w:jc w:val="right"/>
              <w:rPr>
                <w:sz w:val="24"/>
              </w:rPr>
            </w:pPr>
            <w:r>
              <w:rPr>
                <w:spacing w:val="-2"/>
                <w:sz w:val="24"/>
              </w:rPr>
              <w:t>55,250,668.00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2"/>
                <w:sz w:val="24"/>
              </w:rPr>
              <w:t xml:space="preserve"> COBAEN</w:t>
            </w:r>
          </w:p>
        </w:tc>
        <w:tc>
          <w:tcPr>
            <w:tcW w:w="2126" w:type="dxa"/>
          </w:tcPr>
          <w:p w:rsidR="00E852BB" w:rsidRDefault="00F467C0">
            <w:pPr>
              <w:pStyle w:val="TableParagraph"/>
              <w:spacing w:before="26"/>
              <w:ind w:right="49"/>
              <w:jc w:val="right"/>
              <w:rPr>
                <w:sz w:val="24"/>
              </w:rPr>
            </w:pPr>
            <w:r>
              <w:rPr>
                <w:spacing w:val="-2"/>
                <w:sz w:val="24"/>
              </w:rPr>
              <w:t>48,986,599.00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2"/>
                <w:sz w:val="24"/>
              </w:rPr>
              <w:t xml:space="preserve"> ICATEN</w:t>
            </w:r>
          </w:p>
        </w:tc>
        <w:tc>
          <w:tcPr>
            <w:tcW w:w="2126" w:type="dxa"/>
          </w:tcPr>
          <w:p w:rsidR="00E852BB" w:rsidRDefault="00F467C0">
            <w:pPr>
              <w:pStyle w:val="TableParagraph"/>
              <w:spacing w:before="26"/>
              <w:ind w:right="49"/>
              <w:jc w:val="right"/>
              <w:rPr>
                <w:sz w:val="24"/>
              </w:rPr>
            </w:pPr>
            <w:r>
              <w:rPr>
                <w:spacing w:val="-2"/>
                <w:sz w:val="24"/>
              </w:rPr>
              <w:t>35,439,065.00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2"/>
                <w:sz w:val="24"/>
              </w:rPr>
              <w:t xml:space="preserve"> CECYTEN</w:t>
            </w:r>
          </w:p>
        </w:tc>
        <w:tc>
          <w:tcPr>
            <w:tcW w:w="2126" w:type="dxa"/>
          </w:tcPr>
          <w:p w:rsidR="00E852BB" w:rsidRDefault="00F467C0">
            <w:pPr>
              <w:pStyle w:val="TableParagraph"/>
              <w:spacing w:before="26"/>
              <w:ind w:right="49"/>
              <w:jc w:val="right"/>
              <w:rPr>
                <w:sz w:val="24"/>
              </w:rPr>
            </w:pPr>
            <w:r>
              <w:rPr>
                <w:spacing w:val="-2"/>
                <w:sz w:val="24"/>
              </w:rPr>
              <w:t>132,668,778.00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pacing w:val="-2"/>
                <w:sz w:val="24"/>
              </w:rPr>
              <w:t>Universidades</w:t>
            </w:r>
            <w:r>
              <w:rPr>
                <w:spacing w:val="5"/>
                <w:sz w:val="24"/>
              </w:rPr>
              <w:t xml:space="preserve"> </w:t>
            </w:r>
            <w:r>
              <w:rPr>
                <w:spacing w:val="-2"/>
                <w:sz w:val="24"/>
              </w:rPr>
              <w:t>Tecnológicas</w:t>
            </w:r>
          </w:p>
        </w:tc>
        <w:tc>
          <w:tcPr>
            <w:tcW w:w="2126" w:type="dxa"/>
          </w:tcPr>
          <w:p w:rsidR="00E852BB" w:rsidRDefault="00F467C0">
            <w:pPr>
              <w:pStyle w:val="TableParagraph"/>
              <w:spacing w:before="26"/>
              <w:ind w:right="49"/>
              <w:jc w:val="right"/>
              <w:rPr>
                <w:sz w:val="24"/>
              </w:rPr>
            </w:pPr>
            <w:r>
              <w:rPr>
                <w:spacing w:val="-2"/>
                <w:sz w:val="24"/>
              </w:rPr>
              <w:t>132,433,526.00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Universidad</w:t>
            </w:r>
            <w:r>
              <w:rPr>
                <w:spacing w:val="-16"/>
                <w:sz w:val="24"/>
              </w:rPr>
              <w:t xml:space="preserve"> </w:t>
            </w:r>
            <w:r>
              <w:rPr>
                <w:spacing w:val="-2"/>
                <w:sz w:val="24"/>
              </w:rPr>
              <w:t>Politécnica</w:t>
            </w:r>
          </w:p>
        </w:tc>
        <w:tc>
          <w:tcPr>
            <w:tcW w:w="2126" w:type="dxa"/>
          </w:tcPr>
          <w:p w:rsidR="00E852BB" w:rsidRDefault="00F467C0">
            <w:pPr>
              <w:pStyle w:val="TableParagraph"/>
              <w:spacing w:before="26"/>
              <w:ind w:right="48"/>
              <w:jc w:val="right"/>
              <w:rPr>
                <w:sz w:val="24"/>
              </w:rPr>
            </w:pPr>
            <w:r>
              <w:rPr>
                <w:spacing w:val="-2"/>
                <w:sz w:val="24"/>
              </w:rPr>
              <w:t>3,759,022.00</w:t>
            </w:r>
          </w:p>
        </w:tc>
      </w:tr>
      <w:tr w:rsidR="00E852BB">
        <w:trPr>
          <w:trHeight w:val="612"/>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80"/>
                <w:sz w:val="24"/>
              </w:rPr>
              <w:t xml:space="preserve"> </w:t>
            </w:r>
            <w:r>
              <w:rPr>
                <w:sz w:val="24"/>
              </w:rPr>
              <w:t>de</w:t>
            </w:r>
            <w:r>
              <w:rPr>
                <w:spacing w:val="80"/>
                <w:sz w:val="24"/>
              </w:rPr>
              <w:t xml:space="preserve"> </w:t>
            </w:r>
            <w:r>
              <w:rPr>
                <w:sz w:val="24"/>
              </w:rPr>
              <w:t>Capacitación</w:t>
            </w:r>
            <w:r>
              <w:rPr>
                <w:spacing w:val="80"/>
                <w:sz w:val="24"/>
              </w:rPr>
              <w:t xml:space="preserve"> </w:t>
            </w:r>
            <w:r>
              <w:rPr>
                <w:sz w:val="24"/>
              </w:rPr>
              <w:t>Ambiental</w:t>
            </w:r>
            <w:r>
              <w:rPr>
                <w:spacing w:val="80"/>
                <w:sz w:val="24"/>
              </w:rPr>
              <w:t xml:space="preserve"> </w:t>
            </w:r>
            <w:r>
              <w:rPr>
                <w:sz w:val="24"/>
              </w:rPr>
              <w:t>y</w:t>
            </w:r>
            <w:r>
              <w:rPr>
                <w:spacing w:val="80"/>
                <w:sz w:val="24"/>
              </w:rPr>
              <w:t xml:space="preserve"> </w:t>
            </w:r>
            <w:r>
              <w:rPr>
                <w:sz w:val="24"/>
              </w:rPr>
              <w:t xml:space="preserve">Desarrollo </w:t>
            </w:r>
            <w:r>
              <w:rPr>
                <w:spacing w:val="-2"/>
                <w:sz w:val="24"/>
              </w:rPr>
              <w:t>Sustentable</w:t>
            </w:r>
          </w:p>
        </w:tc>
        <w:tc>
          <w:tcPr>
            <w:tcW w:w="2126" w:type="dxa"/>
          </w:tcPr>
          <w:p w:rsidR="00E852BB" w:rsidRDefault="00F467C0">
            <w:pPr>
              <w:pStyle w:val="TableParagraph"/>
              <w:spacing w:before="26"/>
              <w:ind w:right="48"/>
              <w:jc w:val="right"/>
              <w:rPr>
                <w:sz w:val="24"/>
              </w:rPr>
            </w:pPr>
            <w:r>
              <w:rPr>
                <w:spacing w:val="-2"/>
                <w:sz w:val="24"/>
              </w:rPr>
              <w:t>498,014.00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4"/>
                <w:sz w:val="24"/>
              </w:rPr>
              <w:t xml:space="preserve"> </w:t>
            </w:r>
            <w:r>
              <w:rPr>
                <w:sz w:val="24"/>
              </w:rPr>
              <w:t>de</w:t>
            </w:r>
            <w:r>
              <w:rPr>
                <w:spacing w:val="-3"/>
                <w:sz w:val="24"/>
              </w:rPr>
              <w:t xml:space="preserve"> </w:t>
            </w:r>
            <w:r>
              <w:rPr>
                <w:sz w:val="24"/>
              </w:rPr>
              <w:t>Agua</w:t>
            </w:r>
            <w:r>
              <w:rPr>
                <w:spacing w:val="-4"/>
                <w:sz w:val="24"/>
              </w:rPr>
              <w:t xml:space="preserve"> </w:t>
            </w:r>
            <w:r>
              <w:rPr>
                <w:sz w:val="24"/>
              </w:rPr>
              <w:t>Potable,</w:t>
            </w:r>
            <w:r>
              <w:rPr>
                <w:spacing w:val="-3"/>
                <w:sz w:val="24"/>
              </w:rPr>
              <w:t xml:space="preserve"> </w:t>
            </w:r>
            <w:r>
              <w:rPr>
                <w:sz w:val="24"/>
              </w:rPr>
              <w:t>Drenaje</w:t>
            </w:r>
            <w:r>
              <w:rPr>
                <w:spacing w:val="-4"/>
                <w:sz w:val="24"/>
              </w:rPr>
              <w:t xml:space="preserve"> </w:t>
            </w:r>
            <w:r>
              <w:rPr>
                <w:sz w:val="24"/>
              </w:rPr>
              <w:t>y</w:t>
            </w:r>
            <w:r>
              <w:rPr>
                <w:spacing w:val="-1"/>
                <w:sz w:val="24"/>
              </w:rPr>
              <w:t xml:space="preserve"> </w:t>
            </w:r>
            <w:r>
              <w:rPr>
                <w:spacing w:val="-2"/>
                <w:sz w:val="24"/>
              </w:rPr>
              <w:t>Tratamiento</w:t>
            </w:r>
          </w:p>
        </w:tc>
        <w:tc>
          <w:tcPr>
            <w:tcW w:w="2126" w:type="dxa"/>
          </w:tcPr>
          <w:p w:rsidR="00E852BB" w:rsidRDefault="00F467C0">
            <w:pPr>
              <w:pStyle w:val="TableParagraph"/>
              <w:spacing w:before="26"/>
              <w:ind w:right="49"/>
              <w:jc w:val="right"/>
              <w:rPr>
                <w:sz w:val="24"/>
              </w:rPr>
            </w:pPr>
            <w:r>
              <w:rPr>
                <w:spacing w:val="-2"/>
                <w:sz w:val="24"/>
              </w:rPr>
              <w:t>28,126,546.00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3"/>
                <w:sz w:val="24"/>
              </w:rPr>
              <w:t xml:space="preserve"> </w:t>
            </w:r>
            <w:r>
              <w:rPr>
                <w:sz w:val="24"/>
              </w:rPr>
              <w:t>de</w:t>
            </w:r>
            <w:r>
              <w:rPr>
                <w:spacing w:val="-2"/>
                <w:sz w:val="24"/>
              </w:rPr>
              <w:t xml:space="preserve"> </w:t>
            </w:r>
            <w:r>
              <w:rPr>
                <w:sz w:val="24"/>
              </w:rPr>
              <w:t>Apoyo</w:t>
            </w:r>
            <w:r>
              <w:rPr>
                <w:spacing w:val="-3"/>
                <w:sz w:val="24"/>
              </w:rPr>
              <w:t xml:space="preserve"> </w:t>
            </w:r>
            <w:r>
              <w:rPr>
                <w:sz w:val="24"/>
              </w:rPr>
              <w:t>a</w:t>
            </w:r>
            <w:r>
              <w:rPr>
                <w:spacing w:val="-2"/>
                <w:sz w:val="24"/>
              </w:rPr>
              <w:t xml:space="preserve"> </w:t>
            </w:r>
            <w:r>
              <w:rPr>
                <w:sz w:val="24"/>
              </w:rPr>
              <w:t>la</w:t>
            </w:r>
            <w:r>
              <w:rPr>
                <w:spacing w:val="-2"/>
                <w:sz w:val="24"/>
              </w:rPr>
              <w:t xml:space="preserve"> </w:t>
            </w:r>
            <w:r>
              <w:rPr>
                <w:sz w:val="24"/>
              </w:rPr>
              <w:t>Infraestructura</w:t>
            </w:r>
            <w:r>
              <w:rPr>
                <w:spacing w:val="-2"/>
                <w:sz w:val="24"/>
              </w:rPr>
              <w:t xml:space="preserve"> Hidroagrícola</w:t>
            </w:r>
          </w:p>
        </w:tc>
        <w:tc>
          <w:tcPr>
            <w:tcW w:w="2126" w:type="dxa"/>
          </w:tcPr>
          <w:p w:rsidR="00E852BB" w:rsidRDefault="00F467C0">
            <w:pPr>
              <w:pStyle w:val="TableParagraph"/>
              <w:spacing w:before="26"/>
              <w:ind w:right="49"/>
              <w:jc w:val="right"/>
              <w:rPr>
                <w:sz w:val="24"/>
              </w:rPr>
            </w:pPr>
            <w:r>
              <w:rPr>
                <w:spacing w:val="-2"/>
                <w:sz w:val="24"/>
              </w:rPr>
              <w:t>14,514,677.00</w:t>
            </w:r>
          </w:p>
        </w:tc>
      </w:tr>
      <w:tr w:rsidR="00E852BB">
        <w:trPr>
          <w:trHeight w:val="612"/>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9"/>
                <w:sz w:val="24"/>
              </w:rPr>
              <w:t xml:space="preserve"> </w:t>
            </w:r>
            <w:r>
              <w:rPr>
                <w:sz w:val="24"/>
              </w:rPr>
              <w:t>para</w:t>
            </w:r>
            <w:r>
              <w:rPr>
                <w:spacing w:val="-10"/>
                <w:sz w:val="24"/>
              </w:rPr>
              <w:t xml:space="preserve"> </w:t>
            </w:r>
            <w:r>
              <w:rPr>
                <w:sz w:val="24"/>
              </w:rPr>
              <w:t>el</w:t>
            </w:r>
            <w:r>
              <w:rPr>
                <w:spacing w:val="-10"/>
                <w:sz w:val="24"/>
              </w:rPr>
              <w:t xml:space="preserve"> </w:t>
            </w:r>
            <w:r>
              <w:rPr>
                <w:sz w:val="24"/>
              </w:rPr>
              <w:t>Adelanto,</w:t>
            </w:r>
            <w:r>
              <w:rPr>
                <w:spacing w:val="-9"/>
                <w:sz w:val="24"/>
              </w:rPr>
              <w:t xml:space="preserve"> </w:t>
            </w:r>
            <w:r>
              <w:rPr>
                <w:sz w:val="24"/>
              </w:rPr>
              <w:t>Bienestar</w:t>
            </w:r>
            <w:r>
              <w:rPr>
                <w:spacing w:val="-10"/>
                <w:sz w:val="24"/>
              </w:rPr>
              <w:t xml:space="preserve"> </w:t>
            </w:r>
            <w:r>
              <w:rPr>
                <w:sz w:val="24"/>
              </w:rPr>
              <w:t>e</w:t>
            </w:r>
            <w:r>
              <w:rPr>
                <w:spacing w:val="-9"/>
                <w:sz w:val="24"/>
              </w:rPr>
              <w:t xml:space="preserve"> </w:t>
            </w:r>
            <w:r>
              <w:rPr>
                <w:sz w:val="24"/>
              </w:rPr>
              <w:t>Igualdad</w:t>
            </w:r>
            <w:r>
              <w:rPr>
                <w:spacing w:val="-9"/>
                <w:sz w:val="24"/>
              </w:rPr>
              <w:t xml:space="preserve"> </w:t>
            </w:r>
            <w:r>
              <w:rPr>
                <w:sz w:val="24"/>
              </w:rPr>
              <w:t>de</w:t>
            </w:r>
            <w:r>
              <w:rPr>
                <w:spacing w:val="-9"/>
                <w:sz w:val="24"/>
              </w:rPr>
              <w:t xml:space="preserve"> </w:t>
            </w:r>
            <w:r>
              <w:rPr>
                <w:sz w:val="24"/>
              </w:rPr>
              <w:t xml:space="preserve">las </w:t>
            </w:r>
            <w:r>
              <w:rPr>
                <w:spacing w:val="-2"/>
                <w:sz w:val="24"/>
              </w:rPr>
              <w:t>Mujeres</w:t>
            </w:r>
          </w:p>
        </w:tc>
        <w:tc>
          <w:tcPr>
            <w:tcW w:w="2126" w:type="dxa"/>
          </w:tcPr>
          <w:p w:rsidR="00E852BB" w:rsidRDefault="00F467C0">
            <w:pPr>
              <w:pStyle w:val="TableParagraph"/>
              <w:spacing w:before="26"/>
              <w:ind w:right="49"/>
              <w:jc w:val="right"/>
              <w:rPr>
                <w:sz w:val="24"/>
              </w:rPr>
            </w:pPr>
            <w:r>
              <w:rPr>
                <w:spacing w:val="-2"/>
                <w:sz w:val="24"/>
              </w:rPr>
              <w:t>12,417,367.00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Programa</w:t>
            </w:r>
            <w:r>
              <w:rPr>
                <w:spacing w:val="-2"/>
                <w:sz w:val="24"/>
              </w:rPr>
              <w:t xml:space="preserve"> </w:t>
            </w:r>
            <w:r>
              <w:rPr>
                <w:sz w:val="24"/>
              </w:rPr>
              <w:t>de</w:t>
            </w:r>
            <w:r>
              <w:rPr>
                <w:spacing w:val="-3"/>
                <w:sz w:val="24"/>
              </w:rPr>
              <w:t xml:space="preserve"> </w:t>
            </w:r>
            <w:r>
              <w:rPr>
                <w:sz w:val="24"/>
              </w:rPr>
              <w:t>Apoyo</w:t>
            </w:r>
            <w:r>
              <w:rPr>
                <w:spacing w:val="-2"/>
                <w:sz w:val="24"/>
              </w:rPr>
              <w:t xml:space="preserve"> </w:t>
            </w:r>
            <w:r>
              <w:rPr>
                <w:sz w:val="24"/>
              </w:rPr>
              <w:t>a</w:t>
            </w:r>
            <w:r>
              <w:rPr>
                <w:spacing w:val="-2"/>
                <w:sz w:val="24"/>
              </w:rPr>
              <w:t xml:space="preserve"> Cultura</w:t>
            </w:r>
          </w:p>
        </w:tc>
        <w:tc>
          <w:tcPr>
            <w:tcW w:w="2126" w:type="dxa"/>
          </w:tcPr>
          <w:p w:rsidR="00E852BB" w:rsidRDefault="00F467C0">
            <w:pPr>
              <w:pStyle w:val="TableParagraph"/>
              <w:spacing w:before="26"/>
              <w:ind w:right="48"/>
              <w:jc w:val="right"/>
              <w:rPr>
                <w:sz w:val="24"/>
              </w:rPr>
            </w:pPr>
            <w:r>
              <w:rPr>
                <w:spacing w:val="-2"/>
                <w:sz w:val="24"/>
              </w:rPr>
              <w:t>1,400,000.00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8.4</w:t>
            </w:r>
          </w:p>
        </w:tc>
        <w:tc>
          <w:tcPr>
            <w:tcW w:w="6327" w:type="dxa"/>
          </w:tcPr>
          <w:p w:rsidR="00E852BB" w:rsidRDefault="00F467C0">
            <w:pPr>
              <w:pStyle w:val="TableParagraph"/>
              <w:spacing w:before="26"/>
              <w:ind w:left="254"/>
              <w:rPr>
                <w:b/>
                <w:sz w:val="24"/>
              </w:rPr>
            </w:pPr>
            <w:r>
              <w:rPr>
                <w:b/>
                <w:sz w:val="24"/>
              </w:rPr>
              <w:t>Incentivos</w:t>
            </w:r>
            <w:r>
              <w:rPr>
                <w:b/>
                <w:spacing w:val="-4"/>
                <w:sz w:val="24"/>
              </w:rPr>
              <w:t xml:space="preserve"> </w:t>
            </w:r>
            <w:r>
              <w:rPr>
                <w:b/>
                <w:sz w:val="24"/>
              </w:rPr>
              <w:t>Derivados</w:t>
            </w:r>
            <w:r>
              <w:rPr>
                <w:b/>
                <w:spacing w:val="-4"/>
                <w:sz w:val="24"/>
              </w:rPr>
              <w:t xml:space="preserve"> </w:t>
            </w:r>
            <w:r>
              <w:rPr>
                <w:b/>
                <w:sz w:val="24"/>
              </w:rPr>
              <w:t>de la</w:t>
            </w:r>
            <w:r>
              <w:rPr>
                <w:b/>
                <w:spacing w:val="-4"/>
                <w:sz w:val="24"/>
              </w:rPr>
              <w:t xml:space="preserve"> </w:t>
            </w:r>
            <w:r>
              <w:rPr>
                <w:b/>
                <w:sz w:val="24"/>
              </w:rPr>
              <w:t>Colaboración</w:t>
            </w:r>
            <w:r>
              <w:rPr>
                <w:b/>
                <w:spacing w:val="-2"/>
                <w:sz w:val="24"/>
              </w:rPr>
              <w:t xml:space="preserve"> Fiscal</w:t>
            </w:r>
          </w:p>
        </w:tc>
        <w:tc>
          <w:tcPr>
            <w:tcW w:w="2126" w:type="dxa"/>
          </w:tcPr>
          <w:p w:rsidR="00E852BB" w:rsidRDefault="00F467C0">
            <w:pPr>
              <w:pStyle w:val="TableParagraph"/>
              <w:spacing w:before="26"/>
              <w:ind w:right="49"/>
              <w:jc w:val="right"/>
              <w:rPr>
                <w:b/>
                <w:sz w:val="24"/>
              </w:rPr>
            </w:pPr>
            <w:r>
              <w:rPr>
                <w:b/>
                <w:spacing w:val="-2"/>
                <w:sz w:val="24"/>
              </w:rPr>
              <w:t>570,497,246.00</w:t>
            </w:r>
          </w:p>
        </w:tc>
      </w:tr>
      <w:tr w:rsidR="00E852BB">
        <w:trPr>
          <w:trHeight w:val="335"/>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Fondo</w:t>
            </w:r>
            <w:r>
              <w:rPr>
                <w:spacing w:val="-5"/>
                <w:sz w:val="24"/>
              </w:rPr>
              <w:t xml:space="preserve"> </w:t>
            </w:r>
            <w:r>
              <w:rPr>
                <w:sz w:val="24"/>
              </w:rPr>
              <w:t>de</w:t>
            </w:r>
            <w:r>
              <w:rPr>
                <w:spacing w:val="-4"/>
                <w:sz w:val="24"/>
              </w:rPr>
              <w:t xml:space="preserve"> </w:t>
            </w:r>
            <w:r>
              <w:rPr>
                <w:sz w:val="24"/>
              </w:rPr>
              <w:t>Compensación</w:t>
            </w:r>
            <w:r>
              <w:rPr>
                <w:spacing w:val="-2"/>
                <w:sz w:val="24"/>
              </w:rPr>
              <w:t xml:space="preserve"> </w:t>
            </w:r>
            <w:r>
              <w:rPr>
                <w:sz w:val="24"/>
              </w:rPr>
              <w:t>de</w:t>
            </w:r>
            <w:r>
              <w:rPr>
                <w:spacing w:val="-3"/>
                <w:sz w:val="24"/>
              </w:rPr>
              <w:t xml:space="preserve"> </w:t>
            </w:r>
            <w:r>
              <w:rPr>
                <w:spacing w:val="-4"/>
                <w:sz w:val="24"/>
              </w:rPr>
              <w:t>ISAN</w:t>
            </w:r>
          </w:p>
        </w:tc>
        <w:tc>
          <w:tcPr>
            <w:tcW w:w="2126" w:type="dxa"/>
          </w:tcPr>
          <w:p w:rsidR="00E852BB" w:rsidRDefault="00F467C0">
            <w:pPr>
              <w:pStyle w:val="TableParagraph"/>
              <w:spacing w:before="26"/>
              <w:ind w:right="49"/>
              <w:jc w:val="right"/>
              <w:rPr>
                <w:sz w:val="24"/>
              </w:rPr>
            </w:pPr>
            <w:r>
              <w:rPr>
                <w:spacing w:val="-2"/>
                <w:sz w:val="24"/>
              </w:rPr>
              <w:t>12,592,248.00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Impuesto</w:t>
            </w:r>
            <w:r>
              <w:rPr>
                <w:spacing w:val="-3"/>
                <w:sz w:val="24"/>
              </w:rPr>
              <w:t xml:space="preserve"> </w:t>
            </w:r>
            <w:r>
              <w:rPr>
                <w:sz w:val="24"/>
              </w:rPr>
              <w:t>sobre</w:t>
            </w:r>
            <w:r>
              <w:rPr>
                <w:spacing w:val="-3"/>
                <w:sz w:val="24"/>
              </w:rPr>
              <w:t xml:space="preserve"> </w:t>
            </w:r>
            <w:r>
              <w:rPr>
                <w:sz w:val="24"/>
              </w:rPr>
              <w:t>Automóviles</w:t>
            </w:r>
            <w:r>
              <w:rPr>
                <w:spacing w:val="-2"/>
                <w:sz w:val="24"/>
              </w:rPr>
              <w:t xml:space="preserve"> Nuevos</w:t>
            </w:r>
          </w:p>
        </w:tc>
        <w:tc>
          <w:tcPr>
            <w:tcW w:w="2126" w:type="dxa"/>
          </w:tcPr>
          <w:p w:rsidR="00E852BB" w:rsidRDefault="00F467C0">
            <w:pPr>
              <w:pStyle w:val="TableParagraph"/>
              <w:spacing w:before="26"/>
              <w:ind w:right="49"/>
              <w:jc w:val="right"/>
              <w:rPr>
                <w:sz w:val="24"/>
              </w:rPr>
            </w:pPr>
            <w:r>
              <w:rPr>
                <w:spacing w:val="-2"/>
                <w:sz w:val="24"/>
              </w:rPr>
              <w:t>53,130,978.00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Fondo</w:t>
            </w:r>
            <w:r>
              <w:rPr>
                <w:spacing w:val="-3"/>
                <w:sz w:val="24"/>
              </w:rPr>
              <w:t xml:space="preserve"> </w:t>
            </w:r>
            <w:r>
              <w:rPr>
                <w:sz w:val="24"/>
              </w:rPr>
              <w:t>de</w:t>
            </w:r>
            <w:r>
              <w:rPr>
                <w:spacing w:val="-4"/>
                <w:sz w:val="24"/>
              </w:rPr>
              <w:t xml:space="preserve"> </w:t>
            </w:r>
            <w:r>
              <w:rPr>
                <w:sz w:val="24"/>
              </w:rPr>
              <w:t>Repecos</w:t>
            </w:r>
            <w:r>
              <w:rPr>
                <w:spacing w:val="-3"/>
                <w:sz w:val="24"/>
              </w:rPr>
              <w:t xml:space="preserve"> </w:t>
            </w:r>
            <w:r>
              <w:rPr>
                <w:sz w:val="24"/>
              </w:rPr>
              <w:t>e</w:t>
            </w:r>
            <w:r>
              <w:rPr>
                <w:spacing w:val="-1"/>
                <w:sz w:val="24"/>
              </w:rPr>
              <w:t xml:space="preserve"> </w:t>
            </w:r>
            <w:r>
              <w:rPr>
                <w:spacing w:val="-2"/>
                <w:sz w:val="24"/>
              </w:rPr>
              <w:t>Intermedios</w:t>
            </w:r>
          </w:p>
        </w:tc>
        <w:tc>
          <w:tcPr>
            <w:tcW w:w="2126" w:type="dxa"/>
          </w:tcPr>
          <w:p w:rsidR="00E852BB" w:rsidRDefault="00F467C0">
            <w:pPr>
              <w:pStyle w:val="TableParagraph"/>
              <w:spacing w:before="26"/>
              <w:ind w:right="48"/>
              <w:jc w:val="right"/>
              <w:rPr>
                <w:sz w:val="24"/>
              </w:rPr>
            </w:pPr>
            <w:r>
              <w:rPr>
                <w:spacing w:val="-2"/>
                <w:sz w:val="24"/>
              </w:rPr>
              <w:t>8,661,066.00</w:t>
            </w:r>
          </w:p>
        </w:tc>
      </w:tr>
      <w:tr w:rsidR="00E852BB">
        <w:trPr>
          <w:trHeight w:val="336"/>
        </w:trPr>
        <w:tc>
          <w:tcPr>
            <w:tcW w:w="1067" w:type="dxa"/>
          </w:tcPr>
          <w:p w:rsidR="00E852BB" w:rsidRDefault="00E852BB">
            <w:pPr>
              <w:pStyle w:val="TableParagraph"/>
              <w:rPr>
                <w:rFonts w:ascii="Times New Roman"/>
                <w:sz w:val="24"/>
              </w:rPr>
            </w:pPr>
          </w:p>
        </w:tc>
        <w:tc>
          <w:tcPr>
            <w:tcW w:w="6327" w:type="dxa"/>
          </w:tcPr>
          <w:p w:rsidR="00E852BB" w:rsidRDefault="00F467C0">
            <w:pPr>
              <w:pStyle w:val="TableParagraph"/>
              <w:spacing w:before="26"/>
              <w:ind w:left="254"/>
              <w:rPr>
                <w:sz w:val="24"/>
              </w:rPr>
            </w:pPr>
            <w:r>
              <w:rPr>
                <w:sz w:val="24"/>
              </w:rPr>
              <w:t xml:space="preserve">Otros </w:t>
            </w:r>
            <w:r>
              <w:rPr>
                <w:spacing w:val="-2"/>
                <w:sz w:val="24"/>
              </w:rPr>
              <w:t>Incentivos</w:t>
            </w:r>
          </w:p>
        </w:tc>
        <w:tc>
          <w:tcPr>
            <w:tcW w:w="2126" w:type="dxa"/>
          </w:tcPr>
          <w:p w:rsidR="00E852BB" w:rsidRDefault="00F467C0">
            <w:pPr>
              <w:pStyle w:val="TableParagraph"/>
              <w:spacing w:before="26"/>
              <w:ind w:right="49"/>
              <w:jc w:val="right"/>
              <w:rPr>
                <w:sz w:val="24"/>
              </w:rPr>
            </w:pPr>
            <w:r>
              <w:rPr>
                <w:spacing w:val="-2"/>
                <w:sz w:val="24"/>
              </w:rPr>
              <w:t>496,112,954.00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8.5</w:t>
            </w:r>
          </w:p>
        </w:tc>
        <w:tc>
          <w:tcPr>
            <w:tcW w:w="6327" w:type="dxa"/>
          </w:tcPr>
          <w:p w:rsidR="00E852BB" w:rsidRDefault="00F467C0">
            <w:pPr>
              <w:pStyle w:val="TableParagraph"/>
              <w:spacing w:before="26"/>
              <w:ind w:left="254"/>
              <w:rPr>
                <w:b/>
                <w:sz w:val="24"/>
              </w:rPr>
            </w:pPr>
            <w:r>
              <w:rPr>
                <w:b/>
                <w:sz w:val="24"/>
              </w:rPr>
              <w:t>Fondos</w:t>
            </w:r>
            <w:r>
              <w:rPr>
                <w:b/>
                <w:spacing w:val="-2"/>
                <w:sz w:val="24"/>
              </w:rPr>
              <w:t xml:space="preserve"> </w:t>
            </w:r>
            <w:r>
              <w:rPr>
                <w:b/>
                <w:sz w:val="24"/>
              </w:rPr>
              <w:t>Distintos</w:t>
            </w:r>
            <w:r>
              <w:rPr>
                <w:b/>
                <w:spacing w:val="-2"/>
                <w:sz w:val="24"/>
              </w:rPr>
              <w:t xml:space="preserve"> </w:t>
            </w:r>
            <w:r>
              <w:rPr>
                <w:b/>
                <w:sz w:val="24"/>
              </w:rPr>
              <w:t>de</w:t>
            </w:r>
            <w:r>
              <w:rPr>
                <w:b/>
                <w:spacing w:val="-3"/>
                <w:sz w:val="24"/>
              </w:rPr>
              <w:t xml:space="preserve"> </w:t>
            </w:r>
            <w:r>
              <w:rPr>
                <w:b/>
                <w:spacing w:val="-2"/>
                <w:sz w:val="24"/>
              </w:rPr>
              <w:t>Aportaciones</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888"/>
        </w:trPr>
        <w:tc>
          <w:tcPr>
            <w:tcW w:w="1067" w:type="dxa"/>
          </w:tcPr>
          <w:p w:rsidR="00E852BB" w:rsidRDefault="00F467C0">
            <w:pPr>
              <w:pStyle w:val="TableParagraph"/>
              <w:spacing w:before="26"/>
              <w:ind w:left="50"/>
              <w:rPr>
                <w:b/>
                <w:sz w:val="24"/>
              </w:rPr>
            </w:pPr>
            <w:r>
              <w:rPr>
                <w:b/>
                <w:w w:val="99"/>
                <w:sz w:val="24"/>
              </w:rPr>
              <w:t>9</w:t>
            </w:r>
          </w:p>
        </w:tc>
        <w:tc>
          <w:tcPr>
            <w:tcW w:w="6327" w:type="dxa"/>
          </w:tcPr>
          <w:p w:rsidR="00E852BB" w:rsidRDefault="00F467C0">
            <w:pPr>
              <w:pStyle w:val="TableParagraph"/>
              <w:spacing w:before="26"/>
              <w:ind w:left="254" w:right="312"/>
              <w:rPr>
                <w:b/>
                <w:sz w:val="24"/>
              </w:rPr>
            </w:pPr>
            <w:r>
              <w:rPr>
                <w:b/>
                <w:sz w:val="24"/>
              </w:rPr>
              <w:t>TRANSFERENCIAS,</w:t>
            </w:r>
            <w:r>
              <w:rPr>
                <w:b/>
                <w:spacing w:val="-17"/>
                <w:sz w:val="24"/>
              </w:rPr>
              <w:t xml:space="preserve"> </w:t>
            </w:r>
            <w:r>
              <w:rPr>
                <w:b/>
                <w:sz w:val="24"/>
              </w:rPr>
              <w:t>ASIGNACIONES,</w:t>
            </w:r>
            <w:r>
              <w:rPr>
                <w:b/>
                <w:spacing w:val="-17"/>
                <w:sz w:val="24"/>
              </w:rPr>
              <w:t xml:space="preserve"> </w:t>
            </w:r>
            <w:r>
              <w:rPr>
                <w:b/>
                <w:sz w:val="24"/>
              </w:rPr>
              <w:t xml:space="preserve">SUBSIDIOS Y SUBVENCIONES, Y PENSIONES Y </w:t>
            </w:r>
            <w:r>
              <w:rPr>
                <w:b/>
                <w:spacing w:val="-2"/>
                <w:sz w:val="24"/>
              </w:rPr>
              <w:t>JUBILACIONES</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9.1</w:t>
            </w:r>
          </w:p>
        </w:tc>
        <w:tc>
          <w:tcPr>
            <w:tcW w:w="6327" w:type="dxa"/>
          </w:tcPr>
          <w:p w:rsidR="00E852BB" w:rsidRDefault="00F467C0">
            <w:pPr>
              <w:pStyle w:val="TableParagraph"/>
              <w:spacing w:before="26"/>
              <w:ind w:left="254"/>
              <w:rPr>
                <w:b/>
                <w:sz w:val="24"/>
              </w:rPr>
            </w:pPr>
            <w:r>
              <w:rPr>
                <w:b/>
                <w:sz w:val="24"/>
              </w:rPr>
              <w:t>Transferencias</w:t>
            </w:r>
            <w:r>
              <w:rPr>
                <w:b/>
                <w:spacing w:val="-4"/>
                <w:sz w:val="24"/>
              </w:rPr>
              <w:t xml:space="preserve"> </w:t>
            </w:r>
            <w:r>
              <w:rPr>
                <w:b/>
                <w:sz w:val="24"/>
              </w:rPr>
              <w:t xml:space="preserve">y </w:t>
            </w:r>
            <w:r>
              <w:rPr>
                <w:b/>
                <w:spacing w:val="-2"/>
                <w:sz w:val="24"/>
              </w:rPr>
              <w:t>Asignaciones</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336"/>
        </w:trPr>
        <w:tc>
          <w:tcPr>
            <w:tcW w:w="1067" w:type="dxa"/>
          </w:tcPr>
          <w:p w:rsidR="00E852BB" w:rsidRDefault="00F467C0">
            <w:pPr>
              <w:pStyle w:val="TableParagraph"/>
              <w:spacing w:before="26"/>
              <w:ind w:right="253"/>
              <w:jc w:val="right"/>
              <w:rPr>
                <w:b/>
                <w:sz w:val="24"/>
              </w:rPr>
            </w:pPr>
            <w:r>
              <w:rPr>
                <w:b/>
                <w:spacing w:val="-5"/>
                <w:sz w:val="24"/>
              </w:rPr>
              <w:t>9.3</w:t>
            </w:r>
          </w:p>
        </w:tc>
        <w:tc>
          <w:tcPr>
            <w:tcW w:w="6327" w:type="dxa"/>
          </w:tcPr>
          <w:p w:rsidR="00E852BB" w:rsidRDefault="00F467C0">
            <w:pPr>
              <w:pStyle w:val="TableParagraph"/>
              <w:spacing w:before="26"/>
              <w:ind w:left="254"/>
              <w:rPr>
                <w:b/>
                <w:sz w:val="24"/>
              </w:rPr>
            </w:pPr>
            <w:r>
              <w:rPr>
                <w:b/>
                <w:sz w:val="24"/>
              </w:rPr>
              <w:t>Subsidios</w:t>
            </w:r>
            <w:r>
              <w:rPr>
                <w:b/>
                <w:spacing w:val="-2"/>
                <w:sz w:val="24"/>
              </w:rPr>
              <w:t xml:space="preserve"> </w:t>
            </w:r>
            <w:r>
              <w:rPr>
                <w:b/>
                <w:sz w:val="24"/>
              </w:rPr>
              <w:t xml:space="preserve">y </w:t>
            </w:r>
            <w:r>
              <w:rPr>
                <w:b/>
                <w:spacing w:val="-2"/>
                <w:sz w:val="24"/>
              </w:rPr>
              <w:t>Subvenciones</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335"/>
        </w:trPr>
        <w:tc>
          <w:tcPr>
            <w:tcW w:w="1067" w:type="dxa"/>
          </w:tcPr>
          <w:p w:rsidR="00E852BB" w:rsidRDefault="00F467C0">
            <w:pPr>
              <w:pStyle w:val="TableParagraph"/>
              <w:spacing w:before="26"/>
              <w:ind w:right="253"/>
              <w:jc w:val="right"/>
              <w:rPr>
                <w:b/>
                <w:sz w:val="24"/>
              </w:rPr>
            </w:pPr>
            <w:r>
              <w:rPr>
                <w:b/>
                <w:spacing w:val="-5"/>
                <w:sz w:val="24"/>
              </w:rPr>
              <w:t>9.5</w:t>
            </w:r>
          </w:p>
        </w:tc>
        <w:tc>
          <w:tcPr>
            <w:tcW w:w="6327" w:type="dxa"/>
          </w:tcPr>
          <w:p w:rsidR="00E852BB" w:rsidRDefault="00F467C0">
            <w:pPr>
              <w:pStyle w:val="TableParagraph"/>
              <w:spacing w:before="26"/>
              <w:ind w:left="254"/>
              <w:rPr>
                <w:b/>
                <w:sz w:val="24"/>
              </w:rPr>
            </w:pPr>
            <w:r>
              <w:rPr>
                <w:b/>
                <w:sz w:val="24"/>
              </w:rPr>
              <w:t>Pensiones</w:t>
            </w:r>
            <w:r>
              <w:rPr>
                <w:b/>
                <w:spacing w:val="-1"/>
                <w:sz w:val="24"/>
              </w:rPr>
              <w:t xml:space="preserve"> </w:t>
            </w:r>
            <w:r>
              <w:rPr>
                <w:b/>
                <w:sz w:val="24"/>
              </w:rPr>
              <w:t>y</w:t>
            </w:r>
            <w:r>
              <w:rPr>
                <w:b/>
                <w:spacing w:val="-2"/>
                <w:sz w:val="24"/>
              </w:rPr>
              <w:t xml:space="preserve"> Jubilaciones</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611"/>
        </w:trPr>
        <w:tc>
          <w:tcPr>
            <w:tcW w:w="1067" w:type="dxa"/>
          </w:tcPr>
          <w:p w:rsidR="00E852BB" w:rsidRDefault="00F467C0">
            <w:pPr>
              <w:pStyle w:val="TableParagraph"/>
              <w:spacing w:before="26"/>
              <w:ind w:right="253"/>
              <w:jc w:val="right"/>
              <w:rPr>
                <w:b/>
                <w:sz w:val="24"/>
              </w:rPr>
            </w:pPr>
            <w:r>
              <w:rPr>
                <w:b/>
                <w:spacing w:val="-5"/>
                <w:sz w:val="24"/>
              </w:rPr>
              <w:t>9.7</w:t>
            </w:r>
          </w:p>
        </w:tc>
        <w:tc>
          <w:tcPr>
            <w:tcW w:w="6327" w:type="dxa"/>
          </w:tcPr>
          <w:p w:rsidR="00E852BB" w:rsidRDefault="00F467C0">
            <w:pPr>
              <w:pStyle w:val="TableParagraph"/>
              <w:spacing w:before="26"/>
              <w:ind w:left="254" w:right="312"/>
              <w:rPr>
                <w:b/>
                <w:sz w:val="24"/>
              </w:rPr>
            </w:pPr>
            <w:r>
              <w:rPr>
                <w:b/>
                <w:sz w:val="24"/>
              </w:rPr>
              <w:t>Transferencia</w:t>
            </w:r>
            <w:r>
              <w:rPr>
                <w:b/>
                <w:spacing w:val="-8"/>
                <w:sz w:val="24"/>
              </w:rPr>
              <w:t xml:space="preserve"> </w:t>
            </w:r>
            <w:r>
              <w:rPr>
                <w:b/>
                <w:sz w:val="24"/>
              </w:rPr>
              <w:t>del</w:t>
            </w:r>
            <w:r>
              <w:rPr>
                <w:b/>
                <w:spacing w:val="-9"/>
                <w:sz w:val="24"/>
              </w:rPr>
              <w:t xml:space="preserve"> </w:t>
            </w:r>
            <w:r>
              <w:rPr>
                <w:b/>
                <w:sz w:val="24"/>
              </w:rPr>
              <w:t>Fondo</w:t>
            </w:r>
            <w:r>
              <w:rPr>
                <w:b/>
                <w:spacing w:val="-9"/>
                <w:sz w:val="24"/>
              </w:rPr>
              <w:t xml:space="preserve"> </w:t>
            </w:r>
            <w:r>
              <w:rPr>
                <w:b/>
                <w:sz w:val="24"/>
              </w:rPr>
              <w:t>Mexicano</w:t>
            </w:r>
            <w:r>
              <w:rPr>
                <w:b/>
                <w:spacing w:val="-9"/>
                <w:sz w:val="24"/>
              </w:rPr>
              <w:t xml:space="preserve"> </w:t>
            </w:r>
            <w:r>
              <w:rPr>
                <w:b/>
                <w:sz w:val="24"/>
              </w:rPr>
              <w:t>del</w:t>
            </w:r>
            <w:r>
              <w:rPr>
                <w:b/>
                <w:spacing w:val="-9"/>
                <w:sz w:val="24"/>
              </w:rPr>
              <w:t xml:space="preserve"> </w:t>
            </w:r>
            <w:r>
              <w:rPr>
                <w:b/>
                <w:sz w:val="24"/>
              </w:rPr>
              <w:t>Petróleo para la Estabilización y el Desarrollo</w:t>
            </w:r>
          </w:p>
        </w:tc>
        <w:tc>
          <w:tcPr>
            <w:tcW w:w="2126" w:type="dxa"/>
          </w:tcPr>
          <w:p w:rsidR="00E852BB" w:rsidRDefault="00F467C0">
            <w:pPr>
              <w:pStyle w:val="TableParagraph"/>
              <w:spacing w:before="26"/>
              <w:ind w:right="47"/>
              <w:jc w:val="right"/>
              <w:rPr>
                <w:b/>
                <w:sz w:val="24"/>
              </w:rPr>
            </w:pPr>
            <w:r>
              <w:rPr>
                <w:b/>
                <w:spacing w:val="-4"/>
                <w:sz w:val="24"/>
              </w:rPr>
              <w:t>0.00</w:t>
            </w:r>
          </w:p>
        </w:tc>
      </w:tr>
      <w:tr w:rsidR="00E852BB">
        <w:trPr>
          <w:trHeight w:val="302"/>
        </w:trPr>
        <w:tc>
          <w:tcPr>
            <w:tcW w:w="1067" w:type="dxa"/>
          </w:tcPr>
          <w:p w:rsidR="00E852BB" w:rsidRDefault="00F467C0">
            <w:pPr>
              <w:pStyle w:val="TableParagraph"/>
              <w:spacing w:before="26" w:line="256" w:lineRule="exact"/>
              <w:ind w:left="50"/>
              <w:rPr>
                <w:b/>
                <w:sz w:val="24"/>
              </w:rPr>
            </w:pPr>
            <w:r>
              <w:rPr>
                <w:b/>
                <w:w w:val="99"/>
                <w:sz w:val="24"/>
              </w:rPr>
              <w:t>0</w:t>
            </w:r>
          </w:p>
        </w:tc>
        <w:tc>
          <w:tcPr>
            <w:tcW w:w="6327" w:type="dxa"/>
          </w:tcPr>
          <w:p w:rsidR="00E852BB" w:rsidRDefault="00F467C0">
            <w:pPr>
              <w:pStyle w:val="TableParagraph"/>
              <w:spacing w:before="26" w:line="256" w:lineRule="exact"/>
              <w:ind w:left="254"/>
              <w:rPr>
                <w:b/>
                <w:sz w:val="24"/>
              </w:rPr>
            </w:pPr>
            <w:r>
              <w:rPr>
                <w:b/>
                <w:sz w:val="24"/>
              </w:rPr>
              <w:t>INGRESOS</w:t>
            </w:r>
            <w:r>
              <w:rPr>
                <w:b/>
                <w:spacing w:val="-4"/>
                <w:sz w:val="24"/>
              </w:rPr>
              <w:t xml:space="preserve"> </w:t>
            </w:r>
            <w:r>
              <w:rPr>
                <w:b/>
                <w:sz w:val="24"/>
              </w:rPr>
              <w:t>DERIVADOS</w:t>
            </w:r>
            <w:r>
              <w:rPr>
                <w:b/>
                <w:spacing w:val="-4"/>
                <w:sz w:val="24"/>
              </w:rPr>
              <w:t xml:space="preserve"> </w:t>
            </w:r>
            <w:r>
              <w:rPr>
                <w:b/>
                <w:sz w:val="24"/>
              </w:rPr>
              <w:t>DE</w:t>
            </w:r>
            <w:r>
              <w:rPr>
                <w:b/>
                <w:spacing w:val="-5"/>
                <w:sz w:val="24"/>
              </w:rPr>
              <w:t xml:space="preserve"> </w:t>
            </w:r>
            <w:r>
              <w:rPr>
                <w:b/>
                <w:spacing w:val="-2"/>
                <w:sz w:val="24"/>
              </w:rPr>
              <w:t>FINANCIAMIENTO</w:t>
            </w:r>
          </w:p>
        </w:tc>
        <w:tc>
          <w:tcPr>
            <w:tcW w:w="2126" w:type="dxa"/>
          </w:tcPr>
          <w:p w:rsidR="00E852BB" w:rsidRDefault="00F467C0">
            <w:pPr>
              <w:pStyle w:val="TableParagraph"/>
              <w:spacing w:before="26" w:line="256" w:lineRule="exact"/>
              <w:ind w:right="47"/>
              <w:jc w:val="right"/>
              <w:rPr>
                <w:b/>
                <w:sz w:val="24"/>
              </w:rPr>
            </w:pPr>
            <w:r>
              <w:rPr>
                <w:b/>
                <w:spacing w:val="-4"/>
                <w:sz w:val="24"/>
              </w:rPr>
              <w:t>0.00</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E20203">
      <w:pPr>
        <w:pStyle w:val="Textoindependiente"/>
        <w:spacing w:before="7"/>
        <w:rPr>
          <w:b/>
          <w:sz w:val="16"/>
        </w:rPr>
      </w:pPr>
      <w:r>
        <w:rPr>
          <w:noProof/>
          <w:lang w:val="es-MX" w:eastAsia="es-MX"/>
        </w:rPr>
        <w:lastRenderedPageBreak/>
        <mc:AlternateContent>
          <mc:Choice Requires="wps">
            <w:drawing>
              <wp:anchor distT="0" distB="0" distL="114300" distR="114300" simplePos="0" relativeHeight="47684556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9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DF25" id="docshape13" o:spid="_x0000_s1026" style="position:absolute;margin-left:63pt;margin-top:49.55pt;width:486.3pt;height:.95pt;z-index:-26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D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iPjCA3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856" w:type="dxa"/>
        <w:tblLayout w:type="fixed"/>
        <w:tblLook w:val="01E0" w:firstRow="1" w:lastRow="1" w:firstColumn="1" w:lastColumn="1" w:noHBand="0" w:noVBand="0"/>
      </w:tblPr>
      <w:tblGrid>
        <w:gridCol w:w="640"/>
        <w:gridCol w:w="5351"/>
        <w:gridCol w:w="3103"/>
      </w:tblGrid>
      <w:tr w:rsidR="00E852BB">
        <w:trPr>
          <w:trHeight w:val="302"/>
        </w:trPr>
        <w:tc>
          <w:tcPr>
            <w:tcW w:w="640" w:type="dxa"/>
          </w:tcPr>
          <w:p w:rsidR="00E852BB" w:rsidRDefault="00E852BB">
            <w:pPr>
              <w:pStyle w:val="TableParagraph"/>
              <w:rPr>
                <w:rFonts w:ascii="Times New Roman"/>
              </w:rPr>
            </w:pPr>
          </w:p>
        </w:tc>
        <w:tc>
          <w:tcPr>
            <w:tcW w:w="5351" w:type="dxa"/>
          </w:tcPr>
          <w:p w:rsidR="00E852BB" w:rsidRDefault="00F467C0">
            <w:pPr>
              <w:pStyle w:val="TableParagraph"/>
              <w:spacing w:line="268" w:lineRule="exact"/>
              <w:ind w:left="254"/>
              <w:rPr>
                <w:b/>
                <w:sz w:val="24"/>
              </w:rPr>
            </w:pPr>
            <w:r>
              <w:rPr>
                <w:b/>
                <w:sz w:val="24"/>
              </w:rPr>
              <w:t>TOTAL</w:t>
            </w:r>
            <w:r>
              <w:rPr>
                <w:b/>
                <w:spacing w:val="-9"/>
                <w:sz w:val="24"/>
              </w:rPr>
              <w:t xml:space="preserve"> </w:t>
            </w:r>
            <w:r>
              <w:rPr>
                <w:b/>
                <w:sz w:val="24"/>
              </w:rPr>
              <w:t>DE</w:t>
            </w:r>
            <w:r>
              <w:rPr>
                <w:b/>
                <w:spacing w:val="-6"/>
                <w:sz w:val="24"/>
              </w:rPr>
              <w:t xml:space="preserve"> </w:t>
            </w:r>
            <w:r>
              <w:rPr>
                <w:b/>
                <w:sz w:val="24"/>
              </w:rPr>
              <w:t>INGRESOS</w:t>
            </w:r>
            <w:r>
              <w:rPr>
                <w:b/>
                <w:spacing w:val="-7"/>
                <w:sz w:val="24"/>
              </w:rPr>
              <w:t xml:space="preserve"> </w:t>
            </w:r>
            <w:r>
              <w:rPr>
                <w:b/>
                <w:spacing w:val="-2"/>
                <w:sz w:val="24"/>
              </w:rPr>
              <w:t>PROPIOS</w:t>
            </w:r>
          </w:p>
        </w:tc>
        <w:tc>
          <w:tcPr>
            <w:tcW w:w="3103" w:type="dxa"/>
          </w:tcPr>
          <w:p w:rsidR="00E852BB" w:rsidRDefault="00F467C0">
            <w:pPr>
              <w:pStyle w:val="TableParagraph"/>
              <w:spacing w:line="268" w:lineRule="exact"/>
              <w:ind w:right="50"/>
              <w:jc w:val="right"/>
              <w:rPr>
                <w:b/>
                <w:sz w:val="24"/>
              </w:rPr>
            </w:pPr>
            <w:r>
              <w:rPr>
                <w:b/>
                <w:spacing w:val="-2"/>
                <w:sz w:val="24"/>
              </w:rPr>
              <w:t>2´398,519,946.00</w:t>
            </w:r>
          </w:p>
        </w:tc>
      </w:tr>
      <w:tr w:rsidR="00E852BB">
        <w:trPr>
          <w:trHeight w:val="336"/>
        </w:trPr>
        <w:tc>
          <w:tcPr>
            <w:tcW w:w="640" w:type="dxa"/>
          </w:tcPr>
          <w:p w:rsidR="00E852BB" w:rsidRDefault="00F467C0">
            <w:pPr>
              <w:pStyle w:val="TableParagraph"/>
              <w:spacing w:before="26"/>
              <w:ind w:left="50"/>
              <w:rPr>
                <w:b/>
                <w:sz w:val="24"/>
              </w:rPr>
            </w:pPr>
            <w:r>
              <w:rPr>
                <w:b/>
                <w:spacing w:val="-5"/>
                <w:sz w:val="24"/>
              </w:rPr>
              <w:t>0.1</w:t>
            </w:r>
          </w:p>
        </w:tc>
        <w:tc>
          <w:tcPr>
            <w:tcW w:w="5351" w:type="dxa"/>
          </w:tcPr>
          <w:p w:rsidR="00E852BB" w:rsidRDefault="00F467C0">
            <w:pPr>
              <w:pStyle w:val="TableParagraph"/>
              <w:spacing w:before="26"/>
              <w:ind w:left="254"/>
              <w:rPr>
                <w:b/>
                <w:sz w:val="24"/>
              </w:rPr>
            </w:pPr>
            <w:r>
              <w:rPr>
                <w:b/>
                <w:sz w:val="24"/>
              </w:rPr>
              <w:t>Endeudamiento</w:t>
            </w:r>
            <w:r>
              <w:rPr>
                <w:b/>
                <w:spacing w:val="-2"/>
                <w:sz w:val="24"/>
              </w:rPr>
              <w:t xml:space="preserve"> Interno</w:t>
            </w:r>
          </w:p>
        </w:tc>
        <w:tc>
          <w:tcPr>
            <w:tcW w:w="3103" w:type="dxa"/>
          </w:tcPr>
          <w:p w:rsidR="00E852BB" w:rsidRDefault="00F467C0">
            <w:pPr>
              <w:pStyle w:val="TableParagraph"/>
              <w:spacing w:before="26"/>
              <w:ind w:right="49"/>
              <w:jc w:val="right"/>
              <w:rPr>
                <w:b/>
                <w:sz w:val="24"/>
              </w:rPr>
            </w:pPr>
            <w:r>
              <w:rPr>
                <w:b/>
                <w:spacing w:val="-4"/>
                <w:sz w:val="24"/>
              </w:rPr>
              <w:t>0.00</w:t>
            </w:r>
          </w:p>
        </w:tc>
      </w:tr>
      <w:tr w:rsidR="00E852BB">
        <w:trPr>
          <w:trHeight w:val="335"/>
        </w:trPr>
        <w:tc>
          <w:tcPr>
            <w:tcW w:w="640" w:type="dxa"/>
          </w:tcPr>
          <w:p w:rsidR="00E852BB" w:rsidRDefault="00E852BB">
            <w:pPr>
              <w:pStyle w:val="TableParagraph"/>
              <w:rPr>
                <w:rFonts w:ascii="Times New Roman"/>
                <w:sz w:val="24"/>
              </w:rPr>
            </w:pPr>
          </w:p>
        </w:tc>
        <w:tc>
          <w:tcPr>
            <w:tcW w:w="5351" w:type="dxa"/>
          </w:tcPr>
          <w:p w:rsidR="00E852BB" w:rsidRDefault="00F467C0">
            <w:pPr>
              <w:pStyle w:val="TableParagraph"/>
              <w:spacing w:before="26"/>
              <w:ind w:left="254"/>
              <w:rPr>
                <w:sz w:val="24"/>
              </w:rPr>
            </w:pPr>
            <w:r>
              <w:rPr>
                <w:sz w:val="24"/>
              </w:rPr>
              <w:t>Endeudamiento</w:t>
            </w:r>
            <w:r>
              <w:rPr>
                <w:spacing w:val="-7"/>
                <w:sz w:val="24"/>
              </w:rPr>
              <w:t xml:space="preserve"> </w:t>
            </w:r>
            <w:r>
              <w:rPr>
                <w:spacing w:val="-2"/>
                <w:sz w:val="24"/>
              </w:rPr>
              <w:t>Interno</w:t>
            </w:r>
          </w:p>
        </w:tc>
        <w:tc>
          <w:tcPr>
            <w:tcW w:w="3103" w:type="dxa"/>
          </w:tcPr>
          <w:p w:rsidR="00E852BB" w:rsidRDefault="00F467C0">
            <w:pPr>
              <w:pStyle w:val="TableParagraph"/>
              <w:spacing w:before="26"/>
              <w:ind w:right="49"/>
              <w:jc w:val="right"/>
              <w:rPr>
                <w:sz w:val="24"/>
              </w:rPr>
            </w:pPr>
            <w:r>
              <w:rPr>
                <w:spacing w:val="-4"/>
                <w:sz w:val="24"/>
              </w:rPr>
              <w:t>0.00</w:t>
            </w:r>
          </w:p>
        </w:tc>
      </w:tr>
      <w:tr w:rsidR="00E852BB">
        <w:trPr>
          <w:trHeight w:val="336"/>
        </w:trPr>
        <w:tc>
          <w:tcPr>
            <w:tcW w:w="640" w:type="dxa"/>
          </w:tcPr>
          <w:p w:rsidR="00E852BB" w:rsidRDefault="00F467C0">
            <w:pPr>
              <w:pStyle w:val="TableParagraph"/>
              <w:spacing w:before="26"/>
              <w:ind w:left="50"/>
              <w:rPr>
                <w:b/>
                <w:sz w:val="24"/>
              </w:rPr>
            </w:pPr>
            <w:r>
              <w:rPr>
                <w:b/>
                <w:spacing w:val="-5"/>
                <w:sz w:val="24"/>
              </w:rPr>
              <w:t>0.2</w:t>
            </w:r>
          </w:p>
        </w:tc>
        <w:tc>
          <w:tcPr>
            <w:tcW w:w="5351" w:type="dxa"/>
          </w:tcPr>
          <w:p w:rsidR="00E852BB" w:rsidRDefault="00F467C0">
            <w:pPr>
              <w:pStyle w:val="TableParagraph"/>
              <w:spacing w:before="26"/>
              <w:ind w:left="254"/>
              <w:rPr>
                <w:b/>
                <w:sz w:val="24"/>
              </w:rPr>
            </w:pPr>
            <w:r>
              <w:rPr>
                <w:b/>
                <w:sz w:val="24"/>
              </w:rPr>
              <w:t>Endeudamiento</w:t>
            </w:r>
            <w:r>
              <w:rPr>
                <w:b/>
                <w:spacing w:val="-2"/>
                <w:sz w:val="24"/>
              </w:rPr>
              <w:t xml:space="preserve"> Externo</w:t>
            </w:r>
          </w:p>
        </w:tc>
        <w:tc>
          <w:tcPr>
            <w:tcW w:w="3103" w:type="dxa"/>
          </w:tcPr>
          <w:p w:rsidR="00E852BB" w:rsidRDefault="00F467C0">
            <w:pPr>
              <w:pStyle w:val="TableParagraph"/>
              <w:spacing w:before="26"/>
              <w:ind w:right="49"/>
              <w:jc w:val="right"/>
              <w:rPr>
                <w:b/>
                <w:sz w:val="24"/>
              </w:rPr>
            </w:pPr>
            <w:r>
              <w:rPr>
                <w:b/>
                <w:spacing w:val="-4"/>
                <w:sz w:val="24"/>
              </w:rPr>
              <w:t>0.00</w:t>
            </w:r>
          </w:p>
        </w:tc>
      </w:tr>
      <w:tr w:rsidR="00E852BB">
        <w:trPr>
          <w:trHeight w:val="473"/>
        </w:trPr>
        <w:tc>
          <w:tcPr>
            <w:tcW w:w="640" w:type="dxa"/>
          </w:tcPr>
          <w:p w:rsidR="00E852BB" w:rsidRDefault="00F467C0">
            <w:pPr>
              <w:pStyle w:val="TableParagraph"/>
              <w:spacing w:before="26"/>
              <w:ind w:left="50"/>
              <w:rPr>
                <w:b/>
                <w:sz w:val="24"/>
              </w:rPr>
            </w:pPr>
            <w:r>
              <w:rPr>
                <w:b/>
                <w:spacing w:val="-5"/>
                <w:sz w:val="24"/>
              </w:rPr>
              <w:t>0.3</w:t>
            </w:r>
          </w:p>
        </w:tc>
        <w:tc>
          <w:tcPr>
            <w:tcW w:w="5351" w:type="dxa"/>
          </w:tcPr>
          <w:p w:rsidR="00E852BB" w:rsidRDefault="00F467C0">
            <w:pPr>
              <w:pStyle w:val="TableParagraph"/>
              <w:spacing w:before="26"/>
              <w:ind w:left="254"/>
              <w:rPr>
                <w:b/>
                <w:sz w:val="24"/>
              </w:rPr>
            </w:pPr>
            <w:r>
              <w:rPr>
                <w:b/>
                <w:sz w:val="24"/>
              </w:rPr>
              <w:t>Financiamiento</w:t>
            </w:r>
            <w:r>
              <w:rPr>
                <w:b/>
                <w:spacing w:val="-2"/>
                <w:sz w:val="24"/>
              </w:rPr>
              <w:t xml:space="preserve"> Interno</w:t>
            </w:r>
          </w:p>
        </w:tc>
        <w:tc>
          <w:tcPr>
            <w:tcW w:w="3103" w:type="dxa"/>
          </w:tcPr>
          <w:p w:rsidR="00E852BB" w:rsidRDefault="00F467C0">
            <w:pPr>
              <w:pStyle w:val="TableParagraph"/>
              <w:spacing w:before="26"/>
              <w:ind w:right="49"/>
              <w:jc w:val="right"/>
              <w:rPr>
                <w:b/>
                <w:sz w:val="24"/>
              </w:rPr>
            </w:pPr>
            <w:r>
              <w:rPr>
                <w:b/>
                <w:spacing w:val="-4"/>
                <w:sz w:val="24"/>
              </w:rPr>
              <w:t>0.00</w:t>
            </w:r>
          </w:p>
        </w:tc>
      </w:tr>
      <w:tr w:rsidR="00E852BB">
        <w:trPr>
          <w:trHeight w:val="440"/>
        </w:trPr>
        <w:tc>
          <w:tcPr>
            <w:tcW w:w="640" w:type="dxa"/>
          </w:tcPr>
          <w:p w:rsidR="00E852BB" w:rsidRDefault="00E852BB">
            <w:pPr>
              <w:pStyle w:val="TableParagraph"/>
              <w:rPr>
                <w:rFonts w:ascii="Times New Roman"/>
                <w:sz w:val="24"/>
              </w:rPr>
            </w:pPr>
          </w:p>
        </w:tc>
        <w:tc>
          <w:tcPr>
            <w:tcW w:w="5351" w:type="dxa"/>
          </w:tcPr>
          <w:p w:rsidR="00E852BB" w:rsidRDefault="00F467C0">
            <w:pPr>
              <w:pStyle w:val="TableParagraph"/>
              <w:tabs>
                <w:tab w:val="left" w:pos="3247"/>
              </w:tabs>
              <w:spacing w:before="164" w:line="256" w:lineRule="exact"/>
              <w:ind w:left="2074"/>
              <w:rPr>
                <w:b/>
                <w:sz w:val="24"/>
              </w:rPr>
            </w:pPr>
            <w:r>
              <w:rPr>
                <w:b/>
                <w:sz w:val="24"/>
              </w:rPr>
              <w:t>G</w:t>
            </w:r>
            <w:r>
              <w:rPr>
                <w:b/>
                <w:spacing w:val="-2"/>
                <w:sz w:val="24"/>
              </w:rPr>
              <w:t xml:space="preserve"> </w:t>
            </w:r>
            <w:r>
              <w:rPr>
                <w:b/>
                <w:sz w:val="24"/>
              </w:rPr>
              <w:t>R</w:t>
            </w:r>
            <w:r>
              <w:rPr>
                <w:b/>
                <w:spacing w:val="-1"/>
                <w:sz w:val="24"/>
              </w:rPr>
              <w:t xml:space="preserve"> </w:t>
            </w:r>
            <w:r>
              <w:rPr>
                <w:b/>
                <w:sz w:val="24"/>
              </w:rPr>
              <w:t>A</w:t>
            </w:r>
            <w:r>
              <w:rPr>
                <w:b/>
                <w:spacing w:val="-1"/>
                <w:sz w:val="24"/>
              </w:rPr>
              <w:t xml:space="preserve"> </w:t>
            </w:r>
            <w:r>
              <w:rPr>
                <w:b/>
                <w:spacing w:val="-10"/>
                <w:sz w:val="24"/>
              </w:rPr>
              <w:t>N</w:t>
            </w:r>
            <w:r>
              <w:rPr>
                <w:b/>
                <w:sz w:val="24"/>
              </w:rPr>
              <w:tab/>
              <w:t>T O</w:t>
            </w:r>
            <w:r>
              <w:rPr>
                <w:b/>
                <w:spacing w:val="-4"/>
                <w:sz w:val="24"/>
              </w:rPr>
              <w:t xml:space="preserve"> </w:t>
            </w:r>
            <w:r>
              <w:rPr>
                <w:b/>
                <w:sz w:val="24"/>
              </w:rPr>
              <w:t xml:space="preserve">T A </w:t>
            </w:r>
            <w:r>
              <w:rPr>
                <w:b/>
                <w:spacing w:val="-10"/>
                <w:sz w:val="24"/>
              </w:rPr>
              <w:t>L</w:t>
            </w:r>
          </w:p>
        </w:tc>
        <w:tc>
          <w:tcPr>
            <w:tcW w:w="3103" w:type="dxa"/>
          </w:tcPr>
          <w:p w:rsidR="00E852BB" w:rsidRDefault="00F467C0">
            <w:pPr>
              <w:pStyle w:val="TableParagraph"/>
              <w:spacing w:before="164" w:line="256" w:lineRule="exact"/>
              <w:ind w:right="50"/>
              <w:jc w:val="right"/>
              <w:rPr>
                <w:b/>
                <w:sz w:val="24"/>
              </w:rPr>
            </w:pPr>
            <w:r>
              <w:rPr>
                <w:b/>
                <w:spacing w:val="-2"/>
                <w:sz w:val="24"/>
              </w:rPr>
              <w:t>28´226,585,829.00</w:t>
            </w:r>
          </w:p>
        </w:tc>
      </w:tr>
    </w:tbl>
    <w:p w:rsidR="00E852BB" w:rsidRDefault="00E852BB">
      <w:pPr>
        <w:pStyle w:val="Textoindependiente"/>
        <w:spacing w:before="4"/>
        <w:rPr>
          <w:b/>
          <w:sz w:val="21"/>
        </w:rPr>
      </w:pPr>
    </w:p>
    <w:p w:rsidR="00E852BB" w:rsidRDefault="00F467C0">
      <w:pPr>
        <w:spacing w:before="93" w:line="292" w:lineRule="auto"/>
        <w:ind w:left="3999" w:right="4076"/>
        <w:jc w:val="center"/>
        <w:rPr>
          <w:b/>
          <w:sz w:val="24"/>
        </w:rPr>
      </w:pPr>
      <w:r>
        <w:rPr>
          <w:noProof/>
          <w:lang w:val="es-MX" w:eastAsia="es-MX"/>
        </w:rPr>
        <w:drawing>
          <wp:anchor distT="0" distB="0" distL="0" distR="0" simplePos="0" relativeHeight="476845056" behindDoc="1" locked="0" layoutInCell="1" allowOverlap="1">
            <wp:simplePos x="0" y="0"/>
            <wp:positionH relativeFrom="page">
              <wp:posOffset>1369949</wp:posOffset>
            </wp:positionH>
            <wp:positionV relativeFrom="paragraph">
              <wp:posOffset>125042</wp:posOffset>
            </wp:positionV>
            <wp:extent cx="5022723" cy="514477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TÍTULO</w:t>
      </w:r>
      <w:r>
        <w:rPr>
          <w:b/>
          <w:spacing w:val="-17"/>
          <w:sz w:val="24"/>
        </w:rPr>
        <w:t xml:space="preserve"> </w:t>
      </w:r>
      <w:r>
        <w:rPr>
          <w:b/>
          <w:sz w:val="24"/>
        </w:rPr>
        <w:t xml:space="preserve">SEGUNDO </w:t>
      </w:r>
      <w:r>
        <w:rPr>
          <w:b/>
          <w:spacing w:val="-2"/>
          <w:sz w:val="24"/>
        </w:rPr>
        <w:t>IMPUESTOS</w:t>
      </w:r>
    </w:p>
    <w:p w:rsidR="00E852BB" w:rsidRDefault="00E852BB">
      <w:pPr>
        <w:pStyle w:val="Textoindependiente"/>
        <w:spacing w:before="1"/>
        <w:rPr>
          <w:b/>
          <w:sz w:val="29"/>
        </w:rPr>
      </w:pPr>
    </w:p>
    <w:p w:rsidR="00E852BB" w:rsidRDefault="00F467C0">
      <w:pPr>
        <w:spacing w:before="1"/>
        <w:ind w:left="1164" w:right="1237"/>
        <w:jc w:val="center"/>
        <w:rPr>
          <w:b/>
          <w:sz w:val="24"/>
        </w:rPr>
      </w:pPr>
      <w:r>
        <w:rPr>
          <w:b/>
          <w:sz w:val="24"/>
        </w:rPr>
        <w:t>CAPÍTULO</w:t>
      </w:r>
      <w:r>
        <w:rPr>
          <w:b/>
          <w:spacing w:val="-6"/>
          <w:sz w:val="24"/>
        </w:rPr>
        <w:t xml:space="preserve"> </w:t>
      </w:r>
      <w:r>
        <w:rPr>
          <w:b/>
          <w:spacing w:val="-10"/>
          <w:sz w:val="24"/>
        </w:rPr>
        <w:t>I</w:t>
      </w:r>
    </w:p>
    <w:p w:rsidR="00E852BB" w:rsidRDefault="00F467C0">
      <w:pPr>
        <w:spacing w:before="60"/>
        <w:ind w:left="1164" w:right="1242"/>
        <w:jc w:val="center"/>
        <w:rPr>
          <w:b/>
          <w:sz w:val="24"/>
        </w:rPr>
      </w:pPr>
      <w:r>
        <w:rPr>
          <w:b/>
          <w:sz w:val="24"/>
        </w:rPr>
        <w:t>DE</w:t>
      </w:r>
      <w:r>
        <w:rPr>
          <w:b/>
          <w:spacing w:val="-3"/>
          <w:sz w:val="24"/>
        </w:rPr>
        <w:t xml:space="preserve"> </w:t>
      </w:r>
      <w:r>
        <w:rPr>
          <w:b/>
          <w:sz w:val="24"/>
        </w:rPr>
        <w:t>LOS</w:t>
      </w:r>
      <w:r>
        <w:rPr>
          <w:b/>
          <w:spacing w:val="-3"/>
          <w:sz w:val="24"/>
        </w:rPr>
        <w:t xml:space="preserve"> </w:t>
      </w:r>
      <w:r>
        <w:rPr>
          <w:b/>
          <w:sz w:val="24"/>
        </w:rPr>
        <w:t>IMPUESTOS</w:t>
      </w:r>
      <w:r>
        <w:rPr>
          <w:b/>
          <w:spacing w:val="-5"/>
          <w:sz w:val="24"/>
        </w:rPr>
        <w:t xml:space="preserve"> </w:t>
      </w:r>
      <w:r>
        <w:rPr>
          <w:b/>
          <w:sz w:val="24"/>
        </w:rPr>
        <w:t>SOBRE</w:t>
      </w:r>
      <w:r>
        <w:rPr>
          <w:b/>
          <w:spacing w:val="-3"/>
          <w:sz w:val="24"/>
        </w:rPr>
        <w:t xml:space="preserve"> </w:t>
      </w:r>
      <w:r>
        <w:rPr>
          <w:b/>
          <w:sz w:val="24"/>
        </w:rPr>
        <w:t>LOS</w:t>
      </w:r>
      <w:r>
        <w:rPr>
          <w:b/>
          <w:spacing w:val="-3"/>
          <w:sz w:val="24"/>
        </w:rPr>
        <w:t xml:space="preserve"> </w:t>
      </w:r>
      <w:r>
        <w:rPr>
          <w:b/>
          <w:spacing w:val="-2"/>
          <w:sz w:val="24"/>
        </w:rPr>
        <w:t>INGRESOS</w:t>
      </w:r>
    </w:p>
    <w:p w:rsidR="00E852BB" w:rsidRDefault="00E852BB">
      <w:pPr>
        <w:pStyle w:val="Textoindependiente"/>
        <w:spacing w:before="4"/>
        <w:rPr>
          <w:b/>
          <w:sz w:val="34"/>
        </w:rPr>
      </w:pPr>
    </w:p>
    <w:p w:rsidR="00E852BB" w:rsidRDefault="00F467C0">
      <w:pPr>
        <w:spacing w:before="1"/>
        <w:ind w:left="1164" w:right="1240"/>
        <w:jc w:val="center"/>
        <w:rPr>
          <w:b/>
          <w:sz w:val="24"/>
        </w:rPr>
      </w:pPr>
      <w:r>
        <w:rPr>
          <w:b/>
          <w:sz w:val="24"/>
        </w:rPr>
        <w:t>SECCIÓN</w:t>
      </w:r>
      <w:r>
        <w:rPr>
          <w:b/>
          <w:spacing w:val="-7"/>
          <w:sz w:val="24"/>
        </w:rPr>
        <w:t xml:space="preserve"> </w:t>
      </w:r>
      <w:r>
        <w:rPr>
          <w:b/>
          <w:spacing w:val="-2"/>
          <w:sz w:val="24"/>
        </w:rPr>
        <w:t>PRIMERA</w:t>
      </w:r>
    </w:p>
    <w:p w:rsidR="00E852BB" w:rsidRDefault="00F467C0">
      <w:pPr>
        <w:spacing w:before="60"/>
        <w:ind w:left="715" w:right="794"/>
        <w:jc w:val="center"/>
        <w:rPr>
          <w:b/>
          <w:sz w:val="24"/>
        </w:rPr>
      </w:pPr>
      <w:r>
        <w:rPr>
          <w:b/>
          <w:sz w:val="24"/>
        </w:rPr>
        <w:t>DEL</w:t>
      </w:r>
      <w:r>
        <w:rPr>
          <w:b/>
          <w:spacing w:val="-4"/>
          <w:sz w:val="24"/>
        </w:rPr>
        <w:t xml:space="preserve"> </w:t>
      </w:r>
      <w:r>
        <w:rPr>
          <w:b/>
          <w:sz w:val="24"/>
        </w:rPr>
        <w:t>IMPUESTO</w:t>
      </w:r>
      <w:r>
        <w:rPr>
          <w:b/>
          <w:spacing w:val="-4"/>
          <w:sz w:val="24"/>
        </w:rPr>
        <w:t xml:space="preserve"> </w:t>
      </w:r>
      <w:r>
        <w:rPr>
          <w:b/>
          <w:sz w:val="24"/>
        </w:rPr>
        <w:t>SOBRE</w:t>
      </w:r>
      <w:r>
        <w:rPr>
          <w:b/>
          <w:spacing w:val="-4"/>
          <w:sz w:val="24"/>
        </w:rPr>
        <w:t xml:space="preserve"> </w:t>
      </w:r>
      <w:r>
        <w:rPr>
          <w:b/>
          <w:sz w:val="24"/>
        </w:rPr>
        <w:t>JUEGOS</w:t>
      </w:r>
      <w:r>
        <w:rPr>
          <w:b/>
          <w:spacing w:val="-6"/>
          <w:sz w:val="24"/>
        </w:rPr>
        <w:t xml:space="preserve"> </w:t>
      </w:r>
      <w:r>
        <w:rPr>
          <w:b/>
          <w:sz w:val="24"/>
        </w:rPr>
        <w:t>Y</w:t>
      </w:r>
      <w:r>
        <w:rPr>
          <w:b/>
          <w:spacing w:val="-3"/>
          <w:sz w:val="24"/>
        </w:rPr>
        <w:t xml:space="preserve"> </w:t>
      </w:r>
      <w:r>
        <w:rPr>
          <w:b/>
          <w:sz w:val="24"/>
        </w:rPr>
        <w:t>APUESTAS</w:t>
      </w:r>
      <w:r>
        <w:rPr>
          <w:b/>
          <w:spacing w:val="-6"/>
          <w:sz w:val="24"/>
        </w:rPr>
        <w:t xml:space="preserve"> </w:t>
      </w:r>
      <w:r>
        <w:rPr>
          <w:b/>
          <w:sz w:val="24"/>
        </w:rPr>
        <w:t>PERMITIDAS,</w:t>
      </w:r>
      <w:r>
        <w:rPr>
          <w:b/>
          <w:spacing w:val="-6"/>
          <w:sz w:val="24"/>
        </w:rPr>
        <w:t xml:space="preserve"> </w:t>
      </w:r>
      <w:r>
        <w:rPr>
          <w:b/>
          <w:sz w:val="24"/>
        </w:rPr>
        <w:t>SOBRE</w:t>
      </w:r>
      <w:r>
        <w:rPr>
          <w:b/>
          <w:spacing w:val="-4"/>
          <w:sz w:val="24"/>
        </w:rPr>
        <w:t xml:space="preserve"> </w:t>
      </w:r>
      <w:r>
        <w:rPr>
          <w:b/>
          <w:sz w:val="24"/>
        </w:rPr>
        <w:t>RIFAS, LOTERÍAS Y SORTEOS</w:t>
      </w:r>
    </w:p>
    <w:p w:rsidR="00E852BB" w:rsidRDefault="00E852BB">
      <w:pPr>
        <w:pStyle w:val="Textoindependiente"/>
        <w:spacing w:before="5"/>
        <w:rPr>
          <w:b/>
          <w:sz w:val="34"/>
        </w:rPr>
      </w:pPr>
    </w:p>
    <w:p w:rsidR="00E852BB" w:rsidRDefault="00F467C0">
      <w:pPr>
        <w:pStyle w:val="Textoindependiente"/>
        <w:ind w:left="320" w:right="402"/>
        <w:jc w:val="both"/>
      </w:pPr>
      <w:r>
        <w:rPr>
          <w:b/>
        </w:rPr>
        <w:t xml:space="preserve">ARTÍCULO 2.- </w:t>
      </w:r>
      <w:r>
        <w:t>El Impuesto sobre Juegos y Apuestas Permitidas, sobre Rifas, Loterías y Sorteos, de conformidad a lo dispuesto en la Ley de Hacienda del Estado de Nayarit, se causará conforme a las siguientes tasas:</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542"/>
        <w:gridCol w:w="6809"/>
        <w:gridCol w:w="1115"/>
      </w:tblGrid>
      <w:tr w:rsidR="00E852BB">
        <w:trPr>
          <w:trHeight w:val="335"/>
        </w:trPr>
        <w:tc>
          <w:tcPr>
            <w:tcW w:w="542" w:type="dxa"/>
          </w:tcPr>
          <w:p w:rsidR="00E852BB" w:rsidRDefault="00F467C0">
            <w:pPr>
              <w:pStyle w:val="TableParagraph"/>
              <w:spacing w:line="268" w:lineRule="exact"/>
              <w:ind w:left="50"/>
              <w:rPr>
                <w:b/>
                <w:sz w:val="24"/>
              </w:rPr>
            </w:pPr>
            <w:r>
              <w:rPr>
                <w:b/>
                <w:spacing w:val="-5"/>
                <w:sz w:val="24"/>
              </w:rPr>
              <w:t>I.</w:t>
            </w:r>
          </w:p>
        </w:tc>
        <w:tc>
          <w:tcPr>
            <w:tcW w:w="6809" w:type="dxa"/>
          </w:tcPr>
          <w:p w:rsidR="00E852BB" w:rsidRDefault="00F467C0">
            <w:pPr>
              <w:pStyle w:val="TableParagraph"/>
              <w:spacing w:line="268" w:lineRule="exact"/>
              <w:ind w:left="196"/>
              <w:rPr>
                <w:sz w:val="24"/>
              </w:rPr>
            </w:pPr>
            <w:r>
              <w:rPr>
                <w:sz w:val="24"/>
              </w:rPr>
              <w:t>Respecto</w:t>
            </w:r>
            <w:r>
              <w:rPr>
                <w:spacing w:val="-8"/>
                <w:sz w:val="24"/>
              </w:rPr>
              <w:t xml:space="preserve"> </w:t>
            </w:r>
            <w:r>
              <w:rPr>
                <w:sz w:val="24"/>
              </w:rPr>
              <w:t>a</w:t>
            </w:r>
            <w:r>
              <w:rPr>
                <w:spacing w:val="-6"/>
                <w:sz w:val="24"/>
              </w:rPr>
              <w:t xml:space="preserve"> </w:t>
            </w:r>
            <w:r>
              <w:rPr>
                <w:sz w:val="24"/>
              </w:rPr>
              <w:t>los</w:t>
            </w:r>
            <w:r>
              <w:rPr>
                <w:spacing w:val="-10"/>
                <w:sz w:val="24"/>
              </w:rPr>
              <w:t xml:space="preserve"> </w:t>
            </w:r>
            <w:r>
              <w:rPr>
                <w:sz w:val="24"/>
              </w:rPr>
              <w:t>juegos</w:t>
            </w:r>
            <w:r>
              <w:rPr>
                <w:spacing w:val="-9"/>
                <w:sz w:val="24"/>
              </w:rPr>
              <w:t xml:space="preserve"> </w:t>
            </w:r>
            <w:r>
              <w:rPr>
                <w:sz w:val="24"/>
              </w:rPr>
              <w:t>y</w:t>
            </w:r>
            <w:r>
              <w:rPr>
                <w:spacing w:val="-4"/>
                <w:sz w:val="24"/>
              </w:rPr>
              <w:t xml:space="preserve"> </w:t>
            </w:r>
            <w:r>
              <w:rPr>
                <w:sz w:val="24"/>
              </w:rPr>
              <w:t>apuestas</w:t>
            </w:r>
            <w:r>
              <w:rPr>
                <w:spacing w:val="-10"/>
                <w:sz w:val="24"/>
              </w:rPr>
              <w:t xml:space="preserve"> </w:t>
            </w:r>
            <w:r>
              <w:rPr>
                <w:spacing w:val="-2"/>
                <w:sz w:val="24"/>
              </w:rPr>
              <w:t>permitidas.</w:t>
            </w:r>
          </w:p>
        </w:tc>
        <w:tc>
          <w:tcPr>
            <w:tcW w:w="1115" w:type="dxa"/>
          </w:tcPr>
          <w:p w:rsidR="00E852BB" w:rsidRDefault="00F467C0">
            <w:pPr>
              <w:pStyle w:val="TableParagraph"/>
              <w:spacing w:line="268" w:lineRule="exact"/>
              <w:ind w:right="119"/>
              <w:jc w:val="right"/>
              <w:rPr>
                <w:sz w:val="24"/>
              </w:rPr>
            </w:pPr>
            <w:r>
              <w:rPr>
                <w:spacing w:val="-5"/>
                <w:sz w:val="24"/>
              </w:rPr>
              <w:t>4%</w:t>
            </w:r>
          </w:p>
        </w:tc>
      </w:tr>
      <w:tr w:rsidR="00E852BB">
        <w:trPr>
          <w:trHeight w:val="666"/>
        </w:trPr>
        <w:tc>
          <w:tcPr>
            <w:tcW w:w="542" w:type="dxa"/>
          </w:tcPr>
          <w:p w:rsidR="00E852BB" w:rsidRDefault="00F467C0">
            <w:pPr>
              <w:pStyle w:val="TableParagraph"/>
              <w:spacing w:before="59"/>
              <w:ind w:left="50"/>
              <w:rPr>
                <w:b/>
                <w:sz w:val="24"/>
              </w:rPr>
            </w:pPr>
            <w:r>
              <w:rPr>
                <w:b/>
                <w:spacing w:val="-5"/>
                <w:sz w:val="24"/>
              </w:rPr>
              <w:t>II.</w:t>
            </w:r>
          </w:p>
        </w:tc>
        <w:tc>
          <w:tcPr>
            <w:tcW w:w="6809" w:type="dxa"/>
          </w:tcPr>
          <w:p w:rsidR="00E852BB" w:rsidRDefault="00F467C0">
            <w:pPr>
              <w:pStyle w:val="TableParagraph"/>
              <w:spacing w:before="59"/>
              <w:ind w:left="196"/>
              <w:rPr>
                <w:sz w:val="24"/>
              </w:rPr>
            </w:pPr>
            <w:r>
              <w:rPr>
                <w:sz w:val="24"/>
              </w:rPr>
              <w:t>Rifas,</w:t>
            </w:r>
            <w:r>
              <w:rPr>
                <w:spacing w:val="40"/>
                <w:sz w:val="24"/>
              </w:rPr>
              <w:t xml:space="preserve"> </w:t>
            </w:r>
            <w:r>
              <w:rPr>
                <w:sz w:val="24"/>
              </w:rPr>
              <w:t>loterías</w:t>
            </w:r>
            <w:r>
              <w:rPr>
                <w:spacing w:val="40"/>
                <w:sz w:val="24"/>
              </w:rPr>
              <w:t xml:space="preserve"> </w:t>
            </w:r>
            <w:r>
              <w:rPr>
                <w:sz w:val="24"/>
              </w:rPr>
              <w:t>y</w:t>
            </w:r>
            <w:r>
              <w:rPr>
                <w:spacing w:val="40"/>
                <w:sz w:val="24"/>
              </w:rPr>
              <w:t xml:space="preserve"> </w:t>
            </w:r>
            <w:r>
              <w:rPr>
                <w:sz w:val="24"/>
              </w:rPr>
              <w:t>sorteos,</w:t>
            </w:r>
            <w:r>
              <w:rPr>
                <w:spacing w:val="40"/>
                <w:sz w:val="24"/>
              </w:rPr>
              <w:t xml:space="preserve"> </w:t>
            </w:r>
            <w:r>
              <w:rPr>
                <w:sz w:val="24"/>
              </w:rPr>
              <w:t>sobre</w:t>
            </w:r>
            <w:r>
              <w:rPr>
                <w:spacing w:val="40"/>
                <w:sz w:val="24"/>
              </w:rPr>
              <w:t xml:space="preserve"> </w:t>
            </w:r>
            <w:r>
              <w:rPr>
                <w:sz w:val="24"/>
              </w:rPr>
              <w:t>el</w:t>
            </w:r>
            <w:r>
              <w:rPr>
                <w:spacing w:val="40"/>
                <w:sz w:val="24"/>
              </w:rPr>
              <w:t xml:space="preserve"> </w:t>
            </w:r>
            <w:r>
              <w:rPr>
                <w:sz w:val="24"/>
              </w:rPr>
              <w:t>importe</w:t>
            </w:r>
            <w:r>
              <w:rPr>
                <w:spacing w:val="40"/>
                <w:sz w:val="24"/>
              </w:rPr>
              <w:t xml:space="preserve"> </w:t>
            </w:r>
            <w:r>
              <w:rPr>
                <w:sz w:val="24"/>
              </w:rPr>
              <w:t>total</w:t>
            </w:r>
            <w:r>
              <w:rPr>
                <w:spacing w:val="40"/>
                <w:sz w:val="24"/>
              </w:rPr>
              <w:t xml:space="preserve"> </w:t>
            </w:r>
            <w:r>
              <w:rPr>
                <w:sz w:val="24"/>
              </w:rPr>
              <w:t>de</w:t>
            </w:r>
            <w:r>
              <w:rPr>
                <w:spacing w:val="40"/>
                <w:sz w:val="24"/>
              </w:rPr>
              <w:t xml:space="preserve"> </w:t>
            </w:r>
            <w:r>
              <w:rPr>
                <w:sz w:val="24"/>
              </w:rPr>
              <w:t>los boletos vendidos.</w:t>
            </w:r>
          </w:p>
        </w:tc>
        <w:tc>
          <w:tcPr>
            <w:tcW w:w="1115" w:type="dxa"/>
          </w:tcPr>
          <w:p w:rsidR="00E852BB" w:rsidRDefault="00F467C0">
            <w:pPr>
              <w:pStyle w:val="TableParagraph"/>
              <w:spacing w:before="59"/>
              <w:ind w:right="119"/>
              <w:jc w:val="right"/>
              <w:rPr>
                <w:sz w:val="24"/>
              </w:rPr>
            </w:pPr>
            <w:r>
              <w:rPr>
                <w:spacing w:val="-5"/>
                <w:sz w:val="24"/>
              </w:rPr>
              <w:t>8%</w:t>
            </w:r>
          </w:p>
        </w:tc>
      </w:tr>
      <w:tr w:rsidR="00E852BB">
        <w:trPr>
          <w:trHeight w:val="377"/>
        </w:trPr>
        <w:tc>
          <w:tcPr>
            <w:tcW w:w="542" w:type="dxa"/>
          </w:tcPr>
          <w:p w:rsidR="00E852BB" w:rsidRDefault="00F467C0">
            <w:pPr>
              <w:pStyle w:val="TableParagraph"/>
              <w:spacing w:before="46"/>
              <w:ind w:left="50"/>
              <w:rPr>
                <w:b/>
                <w:sz w:val="24"/>
              </w:rPr>
            </w:pPr>
            <w:r>
              <w:rPr>
                <w:b/>
                <w:spacing w:val="-4"/>
                <w:sz w:val="24"/>
              </w:rPr>
              <w:t>III.</w:t>
            </w:r>
          </w:p>
        </w:tc>
        <w:tc>
          <w:tcPr>
            <w:tcW w:w="6809" w:type="dxa"/>
          </w:tcPr>
          <w:p w:rsidR="00E852BB" w:rsidRDefault="00F467C0">
            <w:pPr>
              <w:pStyle w:val="TableParagraph"/>
              <w:spacing w:before="46"/>
              <w:ind w:left="196"/>
              <w:rPr>
                <w:sz w:val="24"/>
              </w:rPr>
            </w:pPr>
            <w:r>
              <w:rPr>
                <w:sz w:val="24"/>
              </w:rPr>
              <w:t>Sobre</w:t>
            </w:r>
            <w:r>
              <w:rPr>
                <w:spacing w:val="-3"/>
                <w:sz w:val="24"/>
              </w:rPr>
              <w:t xml:space="preserve"> </w:t>
            </w:r>
            <w:r>
              <w:rPr>
                <w:sz w:val="24"/>
              </w:rPr>
              <w:t>los</w:t>
            </w:r>
            <w:r>
              <w:rPr>
                <w:spacing w:val="-2"/>
                <w:sz w:val="24"/>
              </w:rPr>
              <w:t xml:space="preserve"> </w:t>
            </w:r>
            <w:r>
              <w:rPr>
                <w:sz w:val="24"/>
              </w:rPr>
              <w:t>premios</w:t>
            </w:r>
            <w:r>
              <w:rPr>
                <w:spacing w:val="-3"/>
                <w:sz w:val="24"/>
              </w:rPr>
              <w:t xml:space="preserve"> </w:t>
            </w:r>
            <w:r>
              <w:rPr>
                <w:spacing w:val="-2"/>
                <w:sz w:val="24"/>
              </w:rPr>
              <w:t>obtenidos.</w:t>
            </w:r>
          </w:p>
        </w:tc>
        <w:tc>
          <w:tcPr>
            <w:tcW w:w="1115" w:type="dxa"/>
          </w:tcPr>
          <w:p w:rsidR="00E852BB" w:rsidRDefault="00F467C0">
            <w:pPr>
              <w:pStyle w:val="TableParagraph"/>
              <w:spacing w:before="46"/>
              <w:ind w:right="119"/>
              <w:jc w:val="right"/>
              <w:rPr>
                <w:sz w:val="24"/>
              </w:rPr>
            </w:pPr>
            <w:r>
              <w:rPr>
                <w:spacing w:val="-5"/>
                <w:sz w:val="24"/>
              </w:rPr>
              <w:t>6%</w:t>
            </w:r>
          </w:p>
        </w:tc>
      </w:tr>
      <w:tr w:rsidR="00E852BB">
        <w:trPr>
          <w:trHeight w:val="599"/>
        </w:trPr>
        <w:tc>
          <w:tcPr>
            <w:tcW w:w="542" w:type="dxa"/>
          </w:tcPr>
          <w:p w:rsidR="00E852BB" w:rsidRDefault="00F467C0">
            <w:pPr>
              <w:pStyle w:val="TableParagraph"/>
              <w:spacing w:before="47"/>
              <w:ind w:left="50"/>
              <w:rPr>
                <w:b/>
                <w:sz w:val="24"/>
              </w:rPr>
            </w:pPr>
            <w:r>
              <w:rPr>
                <w:b/>
                <w:spacing w:val="-5"/>
                <w:sz w:val="24"/>
              </w:rPr>
              <w:t>IV.</w:t>
            </w:r>
          </w:p>
        </w:tc>
        <w:tc>
          <w:tcPr>
            <w:tcW w:w="6809" w:type="dxa"/>
          </w:tcPr>
          <w:p w:rsidR="00E852BB" w:rsidRDefault="00F467C0">
            <w:pPr>
              <w:pStyle w:val="TableParagraph"/>
              <w:spacing w:before="27" w:line="270" w:lineRule="atLeast"/>
              <w:ind w:left="196"/>
              <w:rPr>
                <w:sz w:val="24"/>
              </w:rPr>
            </w:pPr>
            <w:r>
              <w:rPr>
                <w:sz w:val="24"/>
              </w:rPr>
              <w:t>Sobre</w:t>
            </w:r>
            <w:r>
              <w:rPr>
                <w:spacing w:val="40"/>
                <w:sz w:val="24"/>
              </w:rPr>
              <w:t xml:space="preserve"> </w:t>
            </w:r>
            <w:r>
              <w:rPr>
                <w:sz w:val="24"/>
              </w:rPr>
              <w:t>las</w:t>
            </w:r>
            <w:r>
              <w:rPr>
                <w:spacing w:val="40"/>
                <w:sz w:val="24"/>
              </w:rPr>
              <w:t xml:space="preserve"> </w:t>
            </w:r>
            <w:r>
              <w:rPr>
                <w:sz w:val="24"/>
              </w:rPr>
              <w:t>erogaciones</w:t>
            </w:r>
            <w:r>
              <w:rPr>
                <w:spacing w:val="40"/>
                <w:sz w:val="24"/>
              </w:rPr>
              <w:t xml:space="preserve"> </w:t>
            </w:r>
            <w:r>
              <w:rPr>
                <w:sz w:val="24"/>
              </w:rPr>
              <w:t>para</w:t>
            </w:r>
            <w:r>
              <w:rPr>
                <w:spacing w:val="40"/>
                <w:sz w:val="24"/>
              </w:rPr>
              <w:t xml:space="preserve"> </w:t>
            </w:r>
            <w:r>
              <w:rPr>
                <w:sz w:val="24"/>
              </w:rPr>
              <w:t>participar</w:t>
            </w:r>
            <w:r>
              <w:rPr>
                <w:spacing w:val="40"/>
                <w:sz w:val="24"/>
              </w:rPr>
              <w:t xml:space="preserve"> </w:t>
            </w:r>
            <w:r>
              <w:rPr>
                <w:sz w:val="24"/>
              </w:rPr>
              <w:t>en</w:t>
            </w:r>
            <w:r>
              <w:rPr>
                <w:spacing w:val="40"/>
                <w:sz w:val="24"/>
              </w:rPr>
              <w:t xml:space="preserve"> </w:t>
            </w:r>
            <w:r>
              <w:rPr>
                <w:sz w:val="24"/>
              </w:rPr>
              <w:t>juegos</w:t>
            </w:r>
            <w:r>
              <w:rPr>
                <w:spacing w:val="40"/>
                <w:sz w:val="24"/>
              </w:rPr>
              <w:t xml:space="preserve"> </w:t>
            </w:r>
            <w:r>
              <w:rPr>
                <w:sz w:val="24"/>
              </w:rPr>
              <w:t xml:space="preserve">con </w:t>
            </w:r>
            <w:r>
              <w:rPr>
                <w:spacing w:val="-2"/>
                <w:sz w:val="24"/>
              </w:rPr>
              <w:t>apuestas.</w:t>
            </w:r>
          </w:p>
        </w:tc>
        <w:tc>
          <w:tcPr>
            <w:tcW w:w="1115" w:type="dxa"/>
          </w:tcPr>
          <w:p w:rsidR="00E852BB" w:rsidRDefault="00F467C0">
            <w:pPr>
              <w:pStyle w:val="TableParagraph"/>
              <w:spacing w:before="47"/>
              <w:ind w:right="50"/>
              <w:jc w:val="right"/>
              <w:rPr>
                <w:sz w:val="24"/>
              </w:rPr>
            </w:pPr>
            <w:r>
              <w:rPr>
                <w:spacing w:val="-5"/>
                <w:sz w:val="24"/>
              </w:rPr>
              <w:t>10%</w:t>
            </w:r>
          </w:p>
        </w:tc>
      </w:tr>
    </w:tbl>
    <w:p w:rsidR="00E852BB" w:rsidRDefault="00E852BB">
      <w:pPr>
        <w:pStyle w:val="Textoindependiente"/>
        <w:spacing w:before="2"/>
      </w:pPr>
    </w:p>
    <w:p w:rsidR="00E852BB" w:rsidRDefault="00F467C0">
      <w:pPr>
        <w:ind w:left="1164" w:right="1238"/>
        <w:jc w:val="center"/>
        <w:rPr>
          <w:b/>
          <w:sz w:val="24"/>
        </w:rPr>
      </w:pPr>
      <w:r>
        <w:rPr>
          <w:b/>
          <w:sz w:val="24"/>
        </w:rPr>
        <w:t>SECCIÓN</w:t>
      </w:r>
      <w:r>
        <w:rPr>
          <w:b/>
          <w:spacing w:val="-7"/>
          <w:sz w:val="24"/>
        </w:rPr>
        <w:t xml:space="preserve"> </w:t>
      </w:r>
      <w:r>
        <w:rPr>
          <w:b/>
          <w:spacing w:val="-2"/>
          <w:sz w:val="24"/>
        </w:rPr>
        <w:t>SEGUNDA</w:t>
      </w:r>
    </w:p>
    <w:p w:rsidR="00E852BB" w:rsidRDefault="00F467C0">
      <w:pPr>
        <w:spacing w:before="60"/>
        <w:ind w:left="342" w:right="420" w:hanging="3"/>
        <w:jc w:val="center"/>
        <w:rPr>
          <w:b/>
          <w:sz w:val="24"/>
        </w:rPr>
      </w:pPr>
      <w:r>
        <w:rPr>
          <w:b/>
          <w:sz w:val="24"/>
        </w:rPr>
        <w:t>DEL</w:t>
      </w:r>
      <w:r>
        <w:rPr>
          <w:b/>
          <w:spacing w:val="-1"/>
          <w:sz w:val="24"/>
        </w:rPr>
        <w:t xml:space="preserve"> </w:t>
      </w:r>
      <w:r>
        <w:rPr>
          <w:b/>
          <w:sz w:val="24"/>
        </w:rPr>
        <w:t>IMPUESTO CEDULAR</w:t>
      </w:r>
      <w:r>
        <w:rPr>
          <w:b/>
          <w:spacing w:val="-2"/>
          <w:sz w:val="24"/>
        </w:rPr>
        <w:t xml:space="preserve"> </w:t>
      </w:r>
      <w:r>
        <w:rPr>
          <w:b/>
          <w:sz w:val="24"/>
        </w:rPr>
        <w:t>A</w:t>
      </w:r>
      <w:r>
        <w:rPr>
          <w:b/>
          <w:spacing w:val="-1"/>
          <w:sz w:val="24"/>
        </w:rPr>
        <w:t xml:space="preserve"> </w:t>
      </w:r>
      <w:r>
        <w:rPr>
          <w:b/>
          <w:sz w:val="24"/>
        </w:rPr>
        <w:t>LOS</w:t>
      </w:r>
      <w:r>
        <w:rPr>
          <w:b/>
          <w:spacing w:val="-1"/>
          <w:sz w:val="24"/>
        </w:rPr>
        <w:t xml:space="preserve"> </w:t>
      </w:r>
      <w:r>
        <w:rPr>
          <w:b/>
          <w:sz w:val="24"/>
        </w:rPr>
        <w:t>INGRESOS POR</w:t>
      </w:r>
      <w:r>
        <w:rPr>
          <w:b/>
          <w:spacing w:val="-1"/>
          <w:sz w:val="24"/>
        </w:rPr>
        <w:t xml:space="preserve"> </w:t>
      </w:r>
      <w:r>
        <w:rPr>
          <w:b/>
          <w:sz w:val="24"/>
        </w:rPr>
        <w:t>ACTIVIDADES</w:t>
      </w:r>
      <w:r>
        <w:rPr>
          <w:b/>
          <w:spacing w:val="-1"/>
          <w:sz w:val="24"/>
        </w:rPr>
        <w:t xml:space="preserve"> </w:t>
      </w:r>
      <w:r>
        <w:rPr>
          <w:b/>
          <w:sz w:val="24"/>
        </w:rPr>
        <w:t>PROFESIONALES; ARRENDAMIENTO</w:t>
      </w:r>
      <w:r>
        <w:rPr>
          <w:b/>
          <w:spacing w:val="-3"/>
          <w:sz w:val="24"/>
        </w:rPr>
        <w:t xml:space="preserve"> </w:t>
      </w:r>
      <w:r>
        <w:rPr>
          <w:b/>
          <w:sz w:val="24"/>
        </w:rPr>
        <w:t>Y</w:t>
      </w:r>
      <w:r>
        <w:rPr>
          <w:b/>
          <w:spacing w:val="-5"/>
          <w:sz w:val="24"/>
        </w:rPr>
        <w:t xml:space="preserve"> </w:t>
      </w:r>
      <w:r>
        <w:rPr>
          <w:b/>
          <w:sz w:val="24"/>
        </w:rPr>
        <w:t>EN</w:t>
      </w:r>
      <w:r>
        <w:rPr>
          <w:b/>
          <w:spacing w:val="-3"/>
          <w:sz w:val="24"/>
        </w:rPr>
        <w:t xml:space="preserve"> </w:t>
      </w:r>
      <w:r>
        <w:rPr>
          <w:b/>
          <w:sz w:val="24"/>
        </w:rPr>
        <w:t>GENERAL</w:t>
      </w:r>
      <w:r>
        <w:rPr>
          <w:b/>
          <w:spacing w:val="-3"/>
          <w:sz w:val="24"/>
        </w:rPr>
        <w:t xml:space="preserve"> </w:t>
      </w:r>
      <w:r>
        <w:rPr>
          <w:b/>
          <w:sz w:val="24"/>
        </w:rPr>
        <w:t>POR</w:t>
      </w:r>
      <w:r>
        <w:rPr>
          <w:b/>
          <w:spacing w:val="-3"/>
          <w:sz w:val="24"/>
        </w:rPr>
        <w:t xml:space="preserve"> </w:t>
      </w:r>
      <w:r>
        <w:rPr>
          <w:b/>
          <w:sz w:val="24"/>
        </w:rPr>
        <w:t>OTORGAR</w:t>
      </w:r>
      <w:r>
        <w:rPr>
          <w:b/>
          <w:spacing w:val="-3"/>
          <w:sz w:val="24"/>
        </w:rPr>
        <w:t xml:space="preserve"> </w:t>
      </w:r>
      <w:r>
        <w:rPr>
          <w:b/>
          <w:sz w:val="24"/>
        </w:rPr>
        <w:t>EL</w:t>
      </w:r>
      <w:r>
        <w:rPr>
          <w:b/>
          <w:spacing w:val="-3"/>
          <w:sz w:val="24"/>
        </w:rPr>
        <w:t xml:space="preserve"> </w:t>
      </w:r>
      <w:r>
        <w:rPr>
          <w:b/>
          <w:sz w:val="24"/>
        </w:rPr>
        <w:t>USO</w:t>
      </w:r>
      <w:r>
        <w:rPr>
          <w:b/>
          <w:spacing w:val="-3"/>
          <w:sz w:val="24"/>
        </w:rPr>
        <w:t xml:space="preserve"> </w:t>
      </w:r>
      <w:r>
        <w:rPr>
          <w:b/>
          <w:sz w:val="24"/>
        </w:rPr>
        <w:t>O</w:t>
      </w:r>
      <w:r>
        <w:rPr>
          <w:b/>
          <w:spacing w:val="-5"/>
          <w:sz w:val="24"/>
        </w:rPr>
        <w:t xml:space="preserve"> </w:t>
      </w:r>
      <w:r>
        <w:rPr>
          <w:b/>
          <w:sz w:val="24"/>
        </w:rPr>
        <w:t>GOCE</w:t>
      </w:r>
      <w:r>
        <w:rPr>
          <w:b/>
          <w:spacing w:val="-5"/>
          <w:sz w:val="24"/>
        </w:rPr>
        <w:t xml:space="preserve"> </w:t>
      </w:r>
      <w:r>
        <w:rPr>
          <w:b/>
          <w:sz w:val="24"/>
        </w:rPr>
        <w:t>TEMPORAL</w:t>
      </w:r>
      <w:r>
        <w:rPr>
          <w:b/>
          <w:spacing w:val="-4"/>
          <w:sz w:val="24"/>
        </w:rPr>
        <w:t xml:space="preserve"> </w:t>
      </w:r>
      <w:r>
        <w:rPr>
          <w:b/>
          <w:sz w:val="24"/>
        </w:rPr>
        <w:t>DE BIENES INMUEBLES;</w:t>
      </w:r>
    </w:p>
    <w:p w:rsidR="00E852BB" w:rsidRDefault="00E852BB">
      <w:pPr>
        <w:pStyle w:val="Textoindependiente"/>
        <w:spacing w:before="3"/>
        <w:rPr>
          <w:b/>
          <w:sz w:val="29"/>
        </w:rPr>
      </w:pPr>
    </w:p>
    <w:p w:rsidR="00E852BB" w:rsidRDefault="00F467C0">
      <w:pPr>
        <w:pStyle w:val="Textoindependiente"/>
        <w:ind w:left="320" w:right="395"/>
        <w:jc w:val="both"/>
      </w:pPr>
      <w:r>
        <w:rPr>
          <w:b/>
        </w:rPr>
        <w:t>ARTÍCULO 3</w:t>
      </w:r>
      <w:r>
        <w:t>.- Los contribuyentes que obtengan ingresos por actividades profesionales; arrendamiento</w:t>
      </w:r>
      <w:r>
        <w:rPr>
          <w:spacing w:val="-17"/>
        </w:rPr>
        <w:t xml:space="preserve"> </w:t>
      </w:r>
      <w:r>
        <w:t>y</w:t>
      </w:r>
      <w:r>
        <w:rPr>
          <w:spacing w:val="-17"/>
        </w:rPr>
        <w:t xml:space="preserve"> </w:t>
      </w:r>
      <w:r>
        <w:t>en</w:t>
      </w:r>
      <w:r>
        <w:rPr>
          <w:spacing w:val="-16"/>
        </w:rPr>
        <w:t xml:space="preserve"> </w:t>
      </w:r>
      <w:r>
        <w:t>general</w:t>
      </w:r>
      <w:r>
        <w:rPr>
          <w:spacing w:val="-17"/>
        </w:rPr>
        <w:t xml:space="preserve"> </w:t>
      </w:r>
      <w:r>
        <w:t>por</w:t>
      </w:r>
      <w:r>
        <w:rPr>
          <w:spacing w:val="-17"/>
        </w:rPr>
        <w:t xml:space="preserve"> </w:t>
      </w:r>
      <w:r>
        <w:t>otorgar</w:t>
      </w:r>
      <w:r>
        <w:rPr>
          <w:spacing w:val="-17"/>
        </w:rPr>
        <w:t xml:space="preserve"> </w:t>
      </w:r>
      <w:r>
        <w:t>el</w:t>
      </w:r>
      <w:r>
        <w:rPr>
          <w:spacing w:val="-16"/>
        </w:rPr>
        <w:t xml:space="preserve"> </w:t>
      </w:r>
      <w:r>
        <w:t>uso</w:t>
      </w:r>
      <w:r>
        <w:rPr>
          <w:spacing w:val="-17"/>
        </w:rPr>
        <w:t xml:space="preserve"> </w:t>
      </w:r>
      <w:r>
        <w:t>o</w:t>
      </w:r>
      <w:r>
        <w:rPr>
          <w:spacing w:val="-17"/>
        </w:rPr>
        <w:t xml:space="preserve"> </w:t>
      </w:r>
      <w:r>
        <w:t>goce</w:t>
      </w:r>
      <w:r>
        <w:rPr>
          <w:spacing w:val="-16"/>
        </w:rPr>
        <w:t xml:space="preserve"> </w:t>
      </w:r>
      <w:r>
        <w:t>temporal</w:t>
      </w:r>
      <w:r>
        <w:rPr>
          <w:spacing w:val="-17"/>
        </w:rPr>
        <w:t xml:space="preserve"> </w:t>
      </w:r>
      <w:r>
        <w:t>de</w:t>
      </w:r>
      <w:r>
        <w:rPr>
          <w:spacing w:val="-17"/>
        </w:rPr>
        <w:t xml:space="preserve"> </w:t>
      </w:r>
      <w:r>
        <w:t>bienes</w:t>
      </w:r>
      <w:r>
        <w:rPr>
          <w:spacing w:val="-16"/>
        </w:rPr>
        <w:t xml:space="preserve"> </w:t>
      </w:r>
      <w:r>
        <w:t>inmuebles;</w:t>
      </w:r>
      <w:r>
        <w:rPr>
          <w:spacing w:val="-17"/>
        </w:rPr>
        <w:t xml:space="preserve"> </w:t>
      </w:r>
      <w:r>
        <w:t xml:space="preserve">pagarán las tasas aplicables a la base gravable, establecidas en la Ley de Hacienda del Estado de </w:t>
      </w:r>
      <w:r>
        <w:rPr>
          <w:spacing w:val="-2"/>
        </w:rPr>
        <w:t>Nayarit.</w:t>
      </w:r>
    </w:p>
    <w:p w:rsidR="00E852BB" w:rsidRDefault="00E852BB">
      <w:pPr>
        <w:jc w:val="both"/>
        <w:sectPr w:rsidR="00E852BB">
          <w:pgSz w:w="12250" w:h="15850"/>
          <w:pgMar w:top="1000" w:right="860" w:bottom="280" w:left="940" w:header="730" w:footer="0" w:gutter="0"/>
          <w:cols w:space="720"/>
        </w:sectPr>
      </w:pPr>
    </w:p>
    <w:p w:rsidR="00E852BB" w:rsidRDefault="00E20203">
      <w:pPr>
        <w:spacing w:before="183"/>
        <w:ind w:left="1164" w:right="1237"/>
        <w:jc w:val="center"/>
        <w:rPr>
          <w:b/>
          <w:sz w:val="24"/>
        </w:rPr>
      </w:pPr>
      <w:r>
        <w:rPr>
          <w:noProof/>
          <w:lang w:val="es-MX" w:eastAsia="es-MX"/>
        </w:rPr>
        <w:lastRenderedPageBreak/>
        <mc:AlternateContent>
          <mc:Choice Requires="wps">
            <w:drawing>
              <wp:anchor distT="0" distB="0" distL="114300" distR="114300" simplePos="0" relativeHeight="476846592"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9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B4F0B" id="docshape14" o:spid="_x0000_s1026" style="position:absolute;margin-left:63pt;margin-top:-1.55pt;width:486.3pt;height:.85pt;z-index:-264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Q4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CdJ8Q4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CAPÍTULO</w:t>
      </w:r>
      <w:r w:rsidR="00F467C0">
        <w:rPr>
          <w:b/>
          <w:spacing w:val="-6"/>
          <w:sz w:val="24"/>
        </w:rPr>
        <w:t xml:space="preserve"> </w:t>
      </w:r>
      <w:r w:rsidR="00F467C0">
        <w:rPr>
          <w:b/>
          <w:spacing w:val="-5"/>
          <w:sz w:val="24"/>
        </w:rPr>
        <w:t>II</w:t>
      </w:r>
    </w:p>
    <w:p w:rsidR="00E852BB" w:rsidRDefault="00F467C0">
      <w:pPr>
        <w:ind w:left="1163" w:right="1243"/>
        <w:jc w:val="center"/>
        <w:rPr>
          <w:b/>
          <w:sz w:val="24"/>
        </w:rPr>
      </w:pPr>
      <w:r>
        <w:rPr>
          <w:b/>
          <w:sz w:val="24"/>
        </w:rPr>
        <w:t>DE</w:t>
      </w:r>
      <w:r>
        <w:rPr>
          <w:b/>
          <w:spacing w:val="-3"/>
          <w:sz w:val="24"/>
        </w:rPr>
        <w:t xml:space="preserve"> </w:t>
      </w:r>
      <w:r>
        <w:rPr>
          <w:b/>
          <w:sz w:val="24"/>
        </w:rPr>
        <w:t>LOS</w:t>
      </w:r>
      <w:r>
        <w:rPr>
          <w:b/>
          <w:spacing w:val="-3"/>
          <w:sz w:val="24"/>
        </w:rPr>
        <w:t xml:space="preserve"> </w:t>
      </w:r>
      <w:r>
        <w:rPr>
          <w:b/>
          <w:sz w:val="24"/>
        </w:rPr>
        <w:t>IMPUESTOS</w:t>
      </w:r>
      <w:r>
        <w:rPr>
          <w:b/>
          <w:spacing w:val="-5"/>
          <w:sz w:val="24"/>
        </w:rPr>
        <w:t xml:space="preserve"> </w:t>
      </w:r>
      <w:r>
        <w:rPr>
          <w:b/>
          <w:sz w:val="24"/>
        </w:rPr>
        <w:t>SOBRE</w:t>
      </w:r>
      <w:r>
        <w:rPr>
          <w:b/>
          <w:spacing w:val="-3"/>
          <w:sz w:val="24"/>
        </w:rPr>
        <w:t xml:space="preserve"> </w:t>
      </w:r>
      <w:r>
        <w:rPr>
          <w:b/>
          <w:sz w:val="24"/>
        </w:rPr>
        <w:t>LA</w:t>
      </w:r>
      <w:r>
        <w:rPr>
          <w:b/>
          <w:spacing w:val="-3"/>
          <w:sz w:val="24"/>
        </w:rPr>
        <w:t xml:space="preserve"> </w:t>
      </w:r>
      <w:r>
        <w:rPr>
          <w:b/>
          <w:sz w:val="24"/>
        </w:rPr>
        <w:t>PRODUCCIÓN,</w:t>
      </w:r>
      <w:r>
        <w:rPr>
          <w:b/>
          <w:spacing w:val="-3"/>
          <w:sz w:val="24"/>
        </w:rPr>
        <w:t xml:space="preserve"> </w:t>
      </w:r>
      <w:r>
        <w:rPr>
          <w:b/>
          <w:sz w:val="24"/>
        </w:rPr>
        <w:t>EL</w:t>
      </w:r>
      <w:r>
        <w:rPr>
          <w:b/>
          <w:spacing w:val="-3"/>
          <w:sz w:val="24"/>
        </w:rPr>
        <w:t xml:space="preserve"> </w:t>
      </w:r>
      <w:r>
        <w:rPr>
          <w:b/>
          <w:sz w:val="24"/>
        </w:rPr>
        <w:t>CONSUMO</w:t>
      </w:r>
      <w:r>
        <w:rPr>
          <w:b/>
          <w:spacing w:val="-5"/>
          <w:sz w:val="24"/>
        </w:rPr>
        <w:t xml:space="preserve"> </w:t>
      </w:r>
      <w:r>
        <w:rPr>
          <w:b/>
          <w:sz w:val="24"/>
        </w:rPr>
        <w:t>Y</w:t>
      </w:r>
      <w:r>
        <w:rPr>
          <w:b/>
          <w:spacing w:val="-3"/>
          <w:sz w:val="24"/>
        </w:rPr>
        <w:t xml:space="preserve"> </w:t>
      </w:r>
      <w:r>
        <w:rPr>
          <w:b/>
          <w:sz w:val="24"/>
        </w:rPr>
        <w:t xml:space="preserve">LAS </w:t>
      </w:r>
      <w:r>
        <w:rPr>
          <w:b/>
          <w:spacing w:val="-2"/>
          <w:sz w:val="24"/>
        </w:rPr>
        <w:t>TRANSACCIONES</w:t>
      </w:r>
    </w:p>
    <w:p w:rsidR="00E852BB" w:rsidRDefault="00E852BB">
      <w:pPr>
        <w:pStyle w:val="Textoindependiente"/>
        <w:rPr>
          <w:b/>
        </w:rPr>
      </w:pPr>
    </w:p>
    <w:p w:rsidR="00E852BB" w:rsidRDefault="00F467C0">
      <w:pPr>
        <w:ind w:left="1164" w:right="1240"/>
        <w:jc w:val="center"/>
        <w:rPr>
          <w:b/>
          <w:sz w:val="24"/>
        </w:rPr>
      </w:pPr>
      <w:r>
        <w:rPr>
          <w:b/>
          <w:sz w:val="24"/>
        </w:rPr>
        <w:t>SECCIÓN</w:t>
      </w:r>
      <w:r>
        <w:rPr>
          <w:b/>
          <w:spacing w:val="-7"/>
          <w:sz w:val="24"/>
        </w:rPr>
        <w:t xml:space="preserve"> </w:t>
      </w:r>
      <w:r>
        <w:rPr>
          <w:b/>
          <w:spacing w:val="-2"/>
          <w:sz w:val="24"/>
        </w:rPr>
        <w:t>PRIM</w:t>
      </w:r>
      <w:r>
        <w:rPr>
          <w:b/>
          <w:spacing w:val="-2"/>
          <w:sz w:val="24"/>
        </w:rPr>
        <w:t>ERA</w:t>
      </w:r>
    </w:p>
    <w:p w:rsidR="00E852BB" w:rsidRDefault="00F467C0">
      <w:pPr>
        <w:ind w:left="1164" w:right="1240"/>
        <w:jc w:val="center"/>
        <w:rPr>
          <w:b/>
          <w:sz w:val="24"/>
        </w:rPr>
      </w:pPr>
      <w:r>
        <w:rPr>
          <w:b/>
          <w:sz w:val="24"/>
        </w:rPr>
        <w:t>DEL</w:t>
      </w:r>
      <w:r>
        <w:rPr>
          <w:b/>
          <w:spacing w:val="-5"/>
          <w:sz w:val="24"/>
        </w:rPr>
        <w:t xml:space="preserve"> </w:t>
      </w:r>
      <w:r>
        <w:rPr>
          <w:b/>
          <w:sz w:val="24"/>
        </w:rPr>
        <w:t>IMPUESTO</w:t>
      </w:r>
      <w:r>
        <w:rPr>
          <w:b/>
          <w:spacing w:val="-4"/>
          <w:sz w:val="24"/>
        </w:rPr>
        <w:t xml:space="preserve"> </w:t>
      </w:r>
      <w:r>
        <w:rPr>
          <w:b/>
          <w:sz w:val="24"/>
        </w:rPr>
        <w:t>SOBRE</w:t>
      </w:r>
      <w:r>
        <w:rPr>
          <w:b/>
          <w:spacing w:val="-4"/>
          <w:sz w:val="24"/>
        </w:rPr>
        <w:t xml:space="preserve"> </w:t>
      </w:r>
      <w:r>
        <w:rPr>
          <w:b/>
          <w:spacing w:val="-2"/>
          <w:sz w:val="24"/>
        </w:rPr>
        <w:t>HOSPEDAJE</w:t>
      </w:r>
    </w:p>
    <w:p w:rsidR="00E852BB" w:rsidRDefault="00E852BB">
      <w:pPr>
        <w:pStyle w:val="Textoindependiente"/>
        <w:rPr>
          <w:b/>
        </w:rPr>
      </w:pPr>
    </w:p>
    <w:p w:rsidR="00E852BB" w:rsidRDefault="00F467C0">
      <w:pPr>
        <w:pStyle w:val="Textoindependiente"/>
        <w:ind w:left="320" w:right="407"/>
        <w:jc w:val="both"/>
        <w:rPr>
          <w:b/>
        </w:rPr>
      </w:pPr>
      <w:r>
        <w:rPr>
          <w:b/>
        </w:rPr>
        <w:t xml:space="preserve">ARTÍCULO 4.- </w:t>
      </w:r>
      <w:r>
        <w:t>Este impuesto se causará a la tasa del 5% (cinco por ciento), aplicable a la base gravable establecida en la Ley de Hacienda del Estado de Nayarit</w:t>
      </w:r>
      <w:r>
        <w:rPr>
          <w:b/>
        </w:rPr>
        <w:t>.</w:t>
      </w:r>
    </w:p>
    <w:p w:rsidR="00E852BB" w:rsidRDefault="00E852BB">
      <w:pPr>
        <w:pStyle w:val="Textoindependiente"/>
        <w:rPr>
          <w:b/>
        </w:rPr>
      </w:pPr>
    </w:p>
    <w:p w:rsidR="00E852BB" w:rsidRDefault="00F467C0">
      <w:pPr>
        <w:ind w:left="1164" w:right="1238"/>
        <w:jc w:val="center"/>
        <w:rPr>
          <w:b/>
          <w:sz w:val="24"/>
        </w:rPr>
      </w:pPr>
      <w:r>
        <w:rPr>
          <w:noProof/>
          <w:lang w:val="es-MX" w:eastAsia="es-MX"/>
        </w:rPr>
        <w:drawing>
          <wp:anchor distT="0" distB="0" distL="0" distR="0" simplePos="0" relativeHeight="476846080" behindDoc="1" locked="0" layoutInCell="1" allowOverlap="1">
            <wp:simplePos x="0" y="0"/>
            <wp:positionH relativeFrom="page">
              <wp:posOffset>1370583</wp:posOffset>
            </wp:positionH>
            <wp:positionV relativeFrom="paragraph">
              <wp:posOffset>-55932</wp:posOffset>
            </wp:positionV>
            <wp:extent cx="5022723" cy="514477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SEGUNDA</w:t>
      </w:r>
    </w:p>
    <w:p w:rsidR="00E852BB" w:rsidRDefault="00F467C0">
      <w:pPr>
        <w:spacing w:before="1"/>
        <w:ind w:left="2595" w:right="2666"/>
        <w:jc w:val="center"/>
        <w:rPr>
          <w:b/>
          <w:sz w:val="24"/>
        </w:rPr>
      </w:pPr>
      <w:r>
        <w:rPr>
          <w:b/>
          <w:sz w:val="24"/>
        </w:rPr>
        <w:t>DEL</w:t>
      </w:r>
      <w:r>
        <w:rPr>
          <w:b/>
          <w:spacing w:val="-5"/>
          <w:sz w:val="24"/>
        </w:rPr>
        <w:t xml:space="preserve"> </w:t>
      </w:r>
      <w:r>
        <w:rPr>
          <w:b/>
          <w:sz w:val="24"/>
        </w:rPr>
        <w:t>IMPUESTO</w:t>
      </w:r>
      <w:r>
        <w:rPr>
          <w:b/>
          <w:spacing w:val="-5"/>
          <w:sz w:val="24"/>
        </w:rPr>
        <w:t xml:space="preserve"> </w:t>
      </w:r>
      <w:r>
        <w:rPr>
          <w:b/>
          <w:sz w:val="24"/>
        </w:rPr>
        <w:t>A</w:t>
      </w:r>
      <w:r>
        <w:rPr>
          <w:b/>
          <w:spacing w:val="-5"/>
          <w:sz w:val="24"/>
        </w:rPr>
        <w:t xml:space="preserve"> </w:t>
      </w:r>
      <w:r>
        <w:rPr>
          <w:b/>
          <w:sz w:val="24"/>
        </w:rPr>
        <w:t>LA</w:t>
      </w:r>
      <w:r>
        <w:rPr>
          <w:b/>
          <w:spacing w:val="-8"/>
          <w:sz w:val="24"/>
        </w:rPr>
        <w:t xml:space="preserve"> </w:t>
      </w:r>
      <w:r>
        <w:rPr>
          <w:b/>
          <w:sz w:val="24"/>
        </w:rPr>
        <w:t>VENTA</w:t>
      </w:r>
      <w:r>
        <w:rPr>
          <w:b/>
          <w:spacing w:val="-5"/>
          <w:sz w:val="24"/>
        </w:rPr>
        <w:t xml:space="preserve"> </w:t>
      </w:r>
      <w:r>
        <w:rPr>
          <w:b/>
          <w:sz w:val="24"/>
        </w:rPr>
        <w:t>DE</w:t>
      </w:r>
      <w:r>
        <w:rPr>
          <w:b/>
          <w:spacing w:val="-5"/>
          <w:sz w:val="24"/>
        </w:rPr>
        <w:t xml:space="preserve"> </w:t>
      </w:r>
      <w:r>
        <w:rPr>
          <w:b/>
          <w:sz w:val="24"/>
        </w:rPr>
        <w:t>BEBIDAS CON CONTENIDO ALCOHÓLICO</w:t>
      </w:r>
    </w:p>
    <w:p w:rsidR="00E852BB" w:rsidRDefault="00E852BB">
      <w:pPr>
        <w:pStyle w:val="Textoindependiente"/>
        <w:rPr>
          <w:b/>
        </w:rPr>
      </w:pPr>
    </w:p>
    <w:p w:rsidR="00E852BB" w:rsidRDefault="00F467C0">
      <w:pPr>
        <w:pStyle w:val="Textoindependiente"/>
        <w:ind w:left="320" w:right="399"/>
        <w:jc w:val="both"/>
      </w:pPr>
      <w:r>
        <w:rPr>
          <w:b/>
        </w:rPr>
        <w:t>ARTÍCULO</w:t>
      </w:r>
      <w:r>
        <w:rPr>
          <w:b/>
          <w:spacing w:val="-15"/>
        </w:rPr>
        <w:t xml:space="preserve"> </w:t>
      </w:r>
      <w:r>
        <w:rPr>
          <w:b/>
        </w:rPr>
        <w:t>5.-</w:t>
      </w:r>
      <w:r>
        <w:rPr>
          <w:b/>
          <w:spacing w:val="-17"/>
        </w:rPr>
        <w:t xml:space="preserve"> </w:t>
      </w:r>
      <w:r>
        <w:t>La</w:t>
      </w:r>
      <w:r>
        <w:rPr>
          <w:spacing w:val="-16"/>
        </w:rPr>
        <w:t xml:space="preserve"> </w:t>
      </w:r>
      <w:r>
        <w:t>base</w:t>
      </w:r>
      <w:r>
        <w:rPr>
          <w:spacing w:val="-14"/>
        </w:rPr>
        <w:t xml:space="preserve"> </w:t>
      </w:r>
      <w:r>
        <w:t>de</w:t>
      </w:r>
      <w:r>
        <w:rPr>
          <w:spacing w:val="-14"/>
        </w:rPr>
        <w:t xml:space="preserve"> </w:t>
      </w:r>
      <w:r>
        <w:t>este</w:t>
      </w:r>
      <w:r>
        <w:rPr>
          <w:spacing w:val="-14"/>
        </w:rPr>
        <w:t xml:space="preserve"> </w:t>
      </w:r>
      <w:r>
        <w:t>impuesto</w:t>
      </w:r>
      <w:r>
        <w:rPr>
          <w:spacing w:val="-14"/>
        </w:rPr>
        <w:t xml:space="preserve"> </w:t>
      </w:r>
      <w:r>
        <w:t>será</w:t>
      </w:r>
      <w:r>
        <w:rPr>
          <w:spacing w:val="-14"/>
        </w:rPr>
        <w:t xml:space="preserve"> </w:t>
      </w:r>
      <w:r>
        <w:t>el</w:t>
      </w:r>
      <w:r>
        <w:rPr>
          <w:spacing w:val="-16"/>
        </w:rPr>
        <w:t xml:space="preserve"> </w:t>
      </w:r>
      <w:r>
        <w:t>valor</w:t>
      </w:r>
      <w:r>
        <w:rPr>
          <w:spacing w:val="-15"/>
        </w:rPr>
        <w:t xml:space="preserve"> </w:t>
      </w:r>
      <w:r>
        <w:t>de</w:t>
      </w:r>
      <w:r>
        <w:rPr>
          <w:spacing w:val="-14"/>
        </w:rPr>
        <w:t xml:space="preserve"> </w:t>
      </w:r>
      <w:r>
        <w:t>la</w:t>
      </w:r>
      <w:r>
        <w:rPr>
          <w:spacing w:val="-17"/>
        </w:rPr>
        <w:t xml:space="preserve"> </w:t>
      </w:r>
      <w:r>
        <w:t>enajenación.</w:t>
      </w:r>
      <w:r>
        <w:rPr>
          <w:spacing w:val="-14"/>
        </w:rPr>
        <w:t xml:space="preserve"> </w:t>
      </w:r>
      <w:r>
        <w:t>Para</w:t>
      </w:r>
      <w:r>
        <w:rPr>
          <w:spacing w:val="-17"/>
        </w:rPr>
        <w:t xml:space="preserve"> </w:t>
      </w:r>
      <w:r>
        <w:t>estos</w:t>
      </w:r>
      <w:r>
        <w:rPr>
          <w:spacing w:val="-17"/>
        </w:rPr>
        <w:t xml:space="preserve"> </w:t>
      </w:r>
      <w:r>
        <w:t>efectos, se considerará valor de enajenación el precio de la venta de bebidas con contenido alcohólico, adicionado con las cantidades que po</w:t>
      </w:r>
      <w:r>
        <w:t>r cualquier otro concepto se carguen o cobren al adquiriente del bien, excepto aquellas correspondientes al Impuesto al Valor Agregado e Impuesto Especial sobre Producción y Servicios.</w:t>
      </w:r>
    </w:p>
    <w:p w:rsidR="00E852BB" w:rsidRDefault="00E852BB">
      <w:pPr>
        <w:pStyle w:val="Textoindependiente"/>
      </w:pPr>
    </w:p>
    <w:p w:rsidR="00E852BB" w:rsidRDefault="00F467C0">
      <w:pPr>
        <w:pStyle w:val="Textoindependiente"/>
        <w:ind w:left="320" w:right="402"/>
        <w:jc w:val="both"/>
      </w:pPr>
      <w:r>
        <w:t xml:space="preserve">El impuesto deberá incluirse en el precio correspondiente, sin que se </w:t>
      </w:r>
      <w:r>
        <w:t>considere que forma parte</w:t>
      </w:r>
      <w:r>
        <w:rPr>
          <w:spacing w:val="-4"/>
        </w:rPr>
        <w:t xml:space="preserve"> </w:t>
      </w:r>
      <w:r>
        <w:t>del</w:t>
      </w:r>
      <w:r>
        <w:rPr>
          <w:spacing w:val="-5"/>
        </w:rPr>
        <w:t xml:space="preserve"> </w:t>
      </w:r>
      <w:r>
        <w:t>precio</w:t>
      </w:r>
      <w:r>
        <w:rPr>
          <w:spacing w:val="-6"/>
        </w:rPr>
        <w:t xml:space="preserve"> </w:t>
      </w:r>
      <w:r>
        <w:t>de</w:t>
      </w:r>
      <w:r>
        <w:rPr>
          <w:spacing w:val="-4"/>
        </w:rPr>
        <w:t xml:space="preserve"> </w:t>
      </w:r>
      <w:r>
        <w:t>venta</w:t>
      </w:r>
      <w:r>
        <w:rPr>
          <w:spacing w:val="-3"/>
        </w:rPr>
        <w:t xml:space="preserve"> </w:t>
      </w:r>
      <w:r>
        <w:t>al</w:t>
      </w:r>
      <w:r>
        <w:rPr>
          <w:spacing w:val="-5"/>
        </w:rPr>
        <w:t xml:space="preserve"> </w:t>
      </w:r>
      <w:r>
        <w:t>público,</w:t>
      </w:r>
      <w:r>
        <w:rPr>
          <w:spacing w:val="-4"/>
        </w:rPr>
        <w:t xml:space="preserve"> </w:t>
      </w:r>
      <w:r>
        <w:t>ni</w:t>
      </w:r>
      <w:r>
        <w:rPr>
          <w:spacing w:val="-5"/>
        </w:rPr>
        <w:t xml:space="preserve"> </w:t>
      </w:r>
      <w:r>
        <w:t>se</w:t>
      </w:r>
      <w:r>
        <w:rPr>
          <w:spacing w:val="-4"/>
        </w:rPr>
        <w:t xml:space="preserve"> </w:t>
      </w:r>
      <w:r>
        <w:t>entienda</w:t>
      </w:r>
      <w:r>
        <w:rPr>
          <w:spacing w:val="-4"/>
        </w:rPr>
        <w:t xml:space="preserve"> </w:t>
      </w:r>
      <w:r>
        <w:t>violatorio</w:t>
      </w:r>
      <w:r>
        <w:rPr>
          <w:spacing w:val="-6"/>
        </w:rPr>
        <w:t xml:space="preserve"> </w:t>
      </w:r>
      <w:r>
        <w:t>de</w:t>
      </w:r>
      <w:r>
        <w:rPr>
          <w:spacing w:val="-4"/>
        </w:rPr>
        <w:t xml:space="preserve"> </w:t>
      </w:r>
      <w:r>
        <w:t>precios</w:t>
      </w:r>
      <w:r>
        <w:rPr>
          <w:spacing w:val="-4"/>
        </w:rPr>
        <w:t xml:space="preserve"> </w:t>
      </w:r>
      <w:r>
        <w:t>o</w:t>
      </w:r>
      <w:r>
        <w:rPr>
          <w:spacing w:val="-4"/>
        </w:rPr>
        <w:t xml:space="preserve"> </w:t>
      </w:r>
      <w:r>
        <w:t>tarifas,</w:t>
      </w:r>
      <w:r>
        <w:rPr>
          <w:spacing w:val="-4"/>
        </w:rPr>
        <w:t xml:space="preserve"> </w:t>
      </w:r>
      <w:r>
        <w:t>incluyendo en su caso precios oficiales.</w:t>
      </w:r>
    </w:p>
    <w:p w:rsidR="00E852BB" w:rsidRDefault="00E852BB">
      <w:pPr>
        <w:pStyle w:val="Textoindependiente"/>
      </w:pPr>
    </w:p>
    <w:p w:rsidR="00E852BB" w:rsidRDefault="00F467C0">
      <w:pPr>
        <w:pStyle w:val="Textoindependiente"/>
        <w:ind w:left="320" w:right="400"/>
        <w:jc w:val="both"/>
      </w:pPr>
      <w:r>
        <w:t>Este impuesto se calculará aplicando una tasa del 4.5% (cuatro punto cinco por ciento) al valor de enajenación, tal como lo establece la Ley de Hacienda del Estado de Nayarit.</w:t>
      </w:r>
    </w:p>
    <w:p w:rsidR="00E852BB" w:rsidRDefault="00E852BB">
      <w:pPr>
        <w:pStyle w:val="Textoindependiente"/>
        <w:spacing w:before="1"/>
      </w:pPr>
    </w:p>
    <w:p w:rsidR="00E852BB" w:rsidRDefault="00F467C0">
      <w:pPr>
        <w:ind w:left="1164" w:right="1241"/>
        <w:jc w:val="center"/>
        <w:rPr>
          <w:b/>
          <w:sz w:val="24"/>
        </w:rPr>
      </w:pPr>
      <w:r>
        <w:rPr>
          <w:b/>
          <w:sz w:val="24"/>
        </w:rPr>
        <w:t>SECCIÓN</w:t>
      </w:r>
      <w:r>
        <w:rPr>
          <w:b/>
          <w:spacing w:val="-7"/>
          <w:sz w:val="24"/>
        </w:rPr>
        <w:t xml:space="preserve"> </w:t>
      </w:r>
      <w:r>
        <w:rPr>
          <w:b/>
          <w:spacing w:val="-2"/>
          <w:sz w:val="24"/>
        </w:rPr>
        <w:t>TERCERA</w:t>
      </w:r>
    </w:p>
    <w:p w:rsidR="00E852BB" w:rsidRDefault="00F467C0">
      <w:pPr>
        <w:ind w:left="1164" w:right="1239"/>
        <w:jc w:val="center"/>
        <w:rPr>
          <w:b/>
          <w:sz w:val="24"/>
        </w:rPr>
      </w:pPr>
      <w:r>
        <w:rPr>
          <w:b/>
          <w:sz w:val="24"/>
        </w:rPr>
        <w:t>DEL</w:t>
      </w:r>
      <w:r>
        <w:rPr>
          <w:b/>
          <w:spacing w:val="-5"/>
          <w:sz w:val="24"/>
        </w:rPr>
        <w:t xml:space="preserve"> </w:t>
      </w:r>
      <w:r>
        <w:rPr>
          <w:b/>
          <w:sz w:val="24"/>
        </w:rPr>
        <w:t>IMPUESTO</w:t>
      </w:r>
      <w:r>
        <w:rPr>
          <w:b/>
          <w:spacing w:val="-5"/>
          <w:sz w:val="24"/>
        </w:rPr>
        <w:t xml:space="preserve"> </w:t>
      </w:r>
      <w:r>
        <w:rPr>
          <w:b/>
          <w:sz w:val="24"/>
        </w:rPr>
        <w:t>SOBRE</w:t>
      </w:r>
      <w:r>
        <w:rPr>
          <w:b/>
          <w:spacing w:val="-3"/>
          <w:sz w:val="24"/>
        </w:rPr>
        <w:t xml:space="preserve"> </w:t>
      </w:r>
      <w:r>
        <w:rPr>
          <w:b/>
          <w:sz w:val="24"/>
        </w:rPr>
        <w:t>COMPRAVENTA</w:t>
      </w:r>
      <w:r>
        <w:rPr>
          <w:b/>
          <w:spacing w:val="-7"/>
          <w:sz w:val="24"/>
        </w:rPr>
        <w:t xml:space="preserve"> </w:t>
      </w:r>
      <w:r>
        <w:rPr>
          <w:b/>
          <w:spacing w:val="-2"/>
          <w:sz w:val="24"/>
        </w:rPr>
        <w:t>VEHICULAR</w:t>
      </w:r>
    </w:p>
    <w:p w:rsidR="00E852BB" w:rsidRDefault="00E852BB">
      <w:pPr>
        <w:pStyle w:val="Textoindependiente"/>
        <w:rPr>
          <w:b/>
        </w:rPr>
      </w:pPr>
    </w:p>
    <w:p w:rsidR="00E852BB" w:rsidRDefault="00F467C0">
      <w:pPr>
        <w:pStyle w:val="Textoindependiente"/>
        <w:ind w:left="320" w:right="393"/>
        <w:jc w:val="both"/>
      </w:pPr>
      <w:r>
        <w:rPr>
          <w:b/>
        </w:rPr>
        <w:t>ARTÍCULO</w:t>
      </w:r>
      <w:r>
        <w:rPr>
          <w:b/>
          <w:spacing w:val="-9"/>
        </w:rPr>
        <w:t xml:space="preserve"> </w:t>
      </w:r>
      <w:r>
        <w:rPr>
          <w:b/>
        </w:rPr>
        <w:t>6.-</w:t>
      </w:r>
      <w:r>
        <w:rPr>
          <w:b/>
          <w:spacing w:val="-10"/>
        </w:rPr>
        <w:t xml:space="preserve"> </w:t>
      </w:r>
      <w:r>
        <w:t>El</w:t>
      </w:r>
      <w:r>
        <w:rPr>
          <w:spacing w:val="-9"/>
        </w:rPr>
        <w:t xml:space="preserve"> </w:t>
      </w:r>
      <w:r>
        <w:t>Impue</w:t>
      </w:r>
      <w:r>
        <w:t>sto</w:t>
      </w:r>
      <w:r>
        <w:rPr>
          <w:spacing w:val="-8"/>
        </w:rPr>
        <w:t xml:space="preserve"> </w:t>
      </w:r>
      <w:r>
        <w:t>sobre</w:t>
      </w:r>
      <w:r>
        <w:rPr>
          <w:spacing w:val="-7"/>
        </w:rPr>
        <w:t xml:space="preserve"> </w:t>
      </w:r>
      <w:r>
        <w:t>compraventa</w:t>
      </w:r>
      <w:r>
        <w:rPr>
          <w:spacing w:val="-7"/>
        </w:rPr>
        <w:t xml:space="preserve"> </w:t>
      </w:r>
      <w:r>
        <w:t>vehicular</w:t>
      </w:r>
      <w:r>
        <w:rPr>
          <w:spacing w:val="-9"/>
        </w:rPr>
        <w:t xml:space="preserve"> </w:t>
      </w:r>
      <w:r>
        <w:t>se</w:t>
      </w:r>
      <w:r>
        <w:rPr>
          <w:spacing w:val="-8"/>
        </w:rPr>
        <w:t xml:space="preserve"> </w:t>
      </w:r>
      <w:r>
        <w:t>causa</w:t>
      </w:r>
      <w:r>
        <w:rPr>
          <w:spacing w:val="-8"/>
        </w:rPr>
        <w:t xml:space="preserve"> </w:t>
      </w:r>
      <w:r>
        <w:t>a</w:t>
      </w:r>
      <w:r>
        <w:rPr>
          <w:spacing w:val="-11"/>
        </w:rPr>
        <w:t xml:space="preserve"> </w:t>
      </w:r>
      <w:r>
        <w:t>la</w:t>
      </w:r>
      <w:r>
        <w:rPr>
          <w:spacing w:val="-9"/>
        </w:rPr>
        <w:t xml:space="preserve"> </w:t>
      </w:r>
      <w:r>
        <w:t>tasa</w:t>
      </w:r>
      <w:r>
        <w:rPr>
          <w:spacing w:val="-8"/>
        </w:rPr>
        <w:t xml:space="preserve"> </w:t>
      </w:r>
      <w:r>
        <w:t>del</w:t>
      </w:r>
      <w:r>
        <w:rPr>
          <w:spacing w:val="-10"/>
        </w:rPr>
        <w:t xml:space="preserve"> </w:t>
      </w:r>
      <w:r>
        <w:t>2%</w:t>
      </w:r>
      <w:r>
        <w:rPr>
          <w:spacing w:val="-9"/>
        </w:rPr>
        <w:t xml:space="preserve"> </w:t>
      </w:r>
      <w:r>
        <w:t>(dos</w:t>
      </w:r>
      <w:r>
        <w:rPr>
          <w:spacing w:val="-9"/>
        </w:rPr>
        <w:t xml:space="preserve"> </w:t>
      </w:r>
      <w:r>
        <w:t>por ciento), de conformidad con la Ley de Hacienda del Estado de Nayarit.</w:t>
      </w:r>
    </w:p>
    <w:p w:rsidR="00E852BB" w:rsidRDefault="00E852BB">
      <w:pPr>
        <w:pStyle w:val="Textoindependiente"/>
      </w:pPr>
    </w:p>
    <w:p w:rsidR="00E852BB" w:rsidRDefault="00F467C0">
      <w:pPr>
        <w:pStyle w:val="Textoindependiente"/>
        <w:ind w:left="320" w:right="398"/>
        <w:jc w:val="both"/>
      </w:pPr>
      <w:r>
        <w:t>Tratándose de vehículos usados, la base para el pago del impuesto será la tabla que se publique</w:t>
      </w:r>
      <w:r>
        <w:rPr>
          <w:spacing w:val="-8"/>
        </w:rPr>
        <w:t xml:space="preserve"> </w:t>
      </w:r>
      <w:r>
        <w:t>en</w:t>
      </w:r>
      <w:r>
        <w:rPr>
          <w:spacing w:val="-11"/>
        </w:rPr>
        <w:t xml:space="preserve"> </w:t>
      </w:r>
      <w:r>
        <w:t>el</w:t>
      </w:r>
      <w:r>
        <w:rPr>
          <w:spacing w:val="-10"/>
        </w:rPr>
        <w:t xml:space="preserve"> </w:t>
      </w:r>
      <w:r>
        <w:t>Periódico</w:t>
      </w:r>
      <w:r>
        <w:rPr>
          <w:spacing w:val="-8"/>
        </w:rPr>
        <w:t xml:space="preserve"> </w:t>
      </w:r>
      <w:r>
        <w:t>Oficial,</w:t>
      </w:r>
      <w:r>
        <w:rPr>
          <w:spacing w:val="-9"/>
        </w:rPr>
        <w:t xml:space="preserve"> </w:t>
      </w:r>
      <w:r>
        <w:t>Órgano</w:t>
      </w:r>
      <w:r>
        <w:rPr>
          <w:spacing w:val="-8"/>
        </w:rPr>
        <w:t xml:space="preserve"> </w:t>
      </w:r>
      <w:r>
        <w:t>del</w:t>
      </w:r>
      <w:r>
        <w:rPr>
          <w:spacing w:val="-10"/>
        </w:rPr>
        <w:t xml:space="preserve"> </w:t>
      </w:r>
      <w:r>
        <w:t>Gobierno</w:t>
      </w:r>
      <w:r>
        <w:rPr>
          <w:spacing w:val="-4"/>
        </w:rPr>
        <w:t xml:space="preserve"> </w:t>
      </w:r>
      <w:r>
        <w:t>del</w:t>
      </w:r>
      <w:r>
        <w:rPr>
          <w:spacing w:val="-10"/>
        </w:rPr>
        <w:t xml:space="preserve"> </w:t>
      </w:r>
      <w:r>
        <w:t>Estado,</w:t>
      </w:r>
      <w:r>
        <w:rPr>
          <w:spacing w:val="-11"/>
        </w:rPr>
        <w:t xml:space="preserve"> </w:t>
      </w:r>
      <w:r>
        <w:t>a</w:t>
      </w:r>
      <w:r>
        <w:rPr>
          <w:spacing w:val="-11"/>
        </w:rPr>
        <w:t xml:space="preserve"> </w:t>
      </w:r>
      <w:r>
        <w:t>más</w:t>
      </w:r>
      <w:r>
        <w:rPr>
          <w:spacing w:val="-9"/>
        </w:rPr>
        <w:t xml:space="preserve"> </w:t>
      </w:r>
      <w:r>
        <w:t>tardar</w:t>
      </w:r>
      <w:r>
        <w:rPr>
          <w:spacing w:val="-10"/>
        </w:rPr>
        <w:t xml:space="preserve"> </w:t>
      </w:r>
      <w:r>
        <w:t>el</w:t>
      </w:r>
      <w:r>
        <w:rPr>
          <w:spacing w:val="-10"/>
        </w:rPr>
        <w:t xml:space="preserve"> </w:t>
      </w:r>
      <w:r>
        <w:t>primero</w:t>
      </w:r>
      <w:r>
        <w:rPr>
          <w:spacing w:val="-8"/>
        </w:rPr>
        <w:t xml:space="preserve"> </w:t>
      </w:r>
      <w:r>
        <w:t>de enero del año dos mil veintitrés y formará parte de esta Ley.</w:t>
      </w:r>
    </w:p>
    <w:p w:rsidR="00E852BB" w:rsidRDefault="00E852BB">
      <w:pPr>
        <w:pStyle w:val="Textoindependiente"/>
        <w:spacing w:before="1"/>
      </w:pPr>
    </w:p>
    <w:p w:rsidR="00E852BB" w:rsidRDefault="00F467C0">
      <w:pPr>
        <w:ind w:left="1164" w:right="1235"/>
        <w:jc w:val="center"/>
        <w:rPr>
          <w:b/>
          <w:sz w:val="24"/>
        </w:rPr>
      </w:pPr>
      <w:r>
        <w:rPr>
          <w:b/>
          <w:sz w:val="24"/>
        </w:rPr>
        <w:t>CAPÍTULO</w:t>
      </w:r>
      <w:r>
        <w:rPr>
          <w:b/>
          <w:spacing w:val="-6"/>
          <w:sz w:val="24"/>
        </w:rPr>
        <w:t xml:space="preserve"> </w:t>
      </w:r>
      <w:r>
        <w:rPr>
          <w:b/>
          <w:spacing w:val="-5"/>
          <w:sz w:val="24"/>
        </w:rPr>
        <w:t>III</w:t>
      </w:r>
    </w:p>
    <w:p w:rsidR="00E852BB" w:rsidRDefault="00F467C0">
      <w:pPr>
        <w:ind w:left="1163" w:right="1243"/>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IMPUESTOS</w:t>
      </w:r>
      <w:r>
        <w:rPr>
          <w:b/>
          <w:spacing w:val="-5"/>
          <w:sz w:val="24"/>
        </w:rPr>
        <w:t xml:space="preserve"> </w:t>
      </w:r>
      <w:r>
        <w:rPr>
          <w:b/>
          <w:sz w:val="24"/>
        </w:rPr>
        <w:t>SOBRE</w:t>
      </w:r>
      <w:r>
        <w:rPr>
          <w:b/>
          <w:spacing w:val="-2"/>
          <w:sz w:val="24"/>
        </w:rPr>
        <w:t xml:space="preserve"> </w:t>
      </w:r>
      <w:r>
        <w:rPr>
          <w:b/>
          <w:sz w:val="24"/>
        </w:rPr>
        <w:t>NÓMINAS</w:t>
      </w:r>
      <w:r>
        <w:rPr>
          <w:b/>
          <w:spacing w:val="-3"/>
          <w:sz w:val="24"/>
        </w:rPr>
        <w:t xml:space="preserve"> </w:t>
      </w:r>
      <w:r>
        <w:rPr>
          <w:b/>
          <w:sz w:val="24"/>
        </w:rPr>
        <w:t>Y</w:t>
      </w:r>
      <w:r>
        <w:rPr>
          <w:b/>
          <w:spacing w:val="-3"/>
          <w:sz w:val="24"/>
        </w:rPr>
        <w:t xml:space="preserve"> </w:t>
      </w:r>
      <w:r>
        <w:rPr>
          <w:b/>
          <w:spacing w:val="-2"/>
          <w:sz w:val="24"/>
        </w:rPr>
        <w:t>ASIMILABLES</w:t>
      </w:r>
    </w:p>
    <w:p w:rsidR="00E852BB" w:rsidRDefault="00E852BB">
      <w:pPr>
        <w:pStyle w:val="Textoindependiente"/>
        <w:rPr>
          <w:b/>
        </w:rPr>
      </w:pPr>
    </w:p>
    <w:p w:rsidR="00E852BB" w:rsidRDefault="00F467C0">
      <w:pPr>
        <w:ind w:left="1164" w:right="1237"/>
        <w:jc w:val="center"/>
        <w:rPr>
          <w:b/>
          <w:sz w:val="24"/>
        </w:rPr>
      </w:pPr>
      <w:r>
        <w:rPr>
          <w:b/>
          <w:sz w:val="24"/>
        </w:rPr>
        <w:t>SECCIÓN</w:t>
      </w:r>
      <w:r>
        <w:rPr>
          <w:b/>
          <w:spacing w:val="-7"/>
          <w:sz w:val="24"/>
        </w:rPr>
        <w:t xml:space="preserve"> </w:t>
      </w:r>
      <w:r>
        <w:rPr>
          <w:b/>
          <w:spacing w:val="-4"/>
          <w:sz w:val="24"/>
        </w:rPr>
        <w:t>ÚNICA</w:t>
      </w:r>
    </w:p>
    <w:p w:rsidR="00E852BB" w:rsidRDefault="00F467C0">
      <w:pPr>
        <w:ind w:left="1164" w:right="1238"/>
        <w:jc w:val="center"/>
        <w:rPr>
          <w:b/>
          <w:sz w:val="24"/>
        </w:rPr>
      </w:pPr>
      <w:r>
        <w:rPr>
          <w:b/>
          <w:sz w:val="24"/>
        </w:rPr>
        <w:t>DEL</w:t>
      </w:r>
      <w:r>
        <w:rPr>
          <w:b/>
          <w:spacing w:val="-5"/>
          <w:sz w:val="24"/>
        </w:rPr>
        <w:t xml:space="preserve"> </w:t>
      </w:r>
      <w:r>
        <w:rPr>
          <w:b/>
          <w:sz w:val="24"/>
        </w:rPr>
        <w:t>IMPUESTO</w:t>
      </w:r>
      <w:r>
        <w:rPr>
          <w:b/>
          <w:spacing w:val="-4"/>
          <w:sz w:val="24"/>
        </w:rPr>
        <w:t xml:space="preserve"> </w:t>
      </w:r>
      <w:r>
        <w:rPr>
          <w:b/>
          <w:sz w:val="24"/>
        </w:rPr>
        <w:t>SOBRE</w:t>
      </w:r>
      <w:r>
        <w:rPr>
          <w:b/>
          <w:spacing w:val="-4"/>
          <w:sz w:val="24"/>
        </w:rPr>
        <w:t xml:space="preserve"> </w:t>
      </w:r>
      <w:r>
        <w:rPr>
          <w:b/>
          <w:spacing w:val="-2"/>
          <w:sz w:val="24"/>
        </w:rPr>
        <w:t>NÓMINAS</w:t>
      </w:r>
    </w:p>
    <w:p w:rsidR="00E852BB" w:rsidRDefault="00E852BB">
      <w:pPr>
        <w:pStyle w:val="Textoindependiente"/>
        <w:rPr>
          <w:b/>
        </w:rPr>
      </w:pPr>
    </w:p>
    <w:p w:rsidR="00E852BB" w:rsidRDefault="00F467C0">
      <w:pPr>
        <w:pStyle w:val="Textoindependiente"/>
        <w:ind w:left="320" w:right="397"/>
        <w:jc w:val="both"/>
      </w:pPr>
      <w:r>
        <w:rPr>
          <w:b/>
        </w:rPr>
        <w:t>ARTÍCULO</w:t>
      </w:r>
      <w:r>
        <w:rPr>
          <w:b/>
          <w:spacing w:val="-13"/>
        </w:rPr>
        <w:t xml:space="preserve"> </w:t>
      </w:r>
      <w:r>
        <w:rPr>
          <w:b/>
        </w:rPr>
        <w:t>7.-</w:t>
      </w:r>
      <w:r>
        <w:rPr>
          <w:b/>
          <w:spacing w:val="-15"/>
        </w:rPr>
        <w:t xml:space="preserve"> </w:t>
      </w:r>
      <w:r>
        <w:t>El</w:t>
      </w:r>
      <w:r>
        <w:rPr>
          <w:spacing w:val="-15"/>
        </w:rPr>
        <w:t xml:space="preserve"> </w:t>
      </w:r>
      <w:r>
        <w:t>Impuesto</w:t>
      </w:r>
      <w:r>
        <w:rPr>
          <w:spacing w:val="-13"/>
        </w:rPr>
        <w:t xml:space="preserve"> </w:t>
      </w:r>
      <w:r>
        <w:t>sobre</w:t>
      </w:r>
      <w:r>
        <w:rPr>
          <w:spacing w:val="-14"/>
        </w:rPr>
        <w:t xml:space="preserve"> </w:t>
      </w:r>
      <w:r>
        <w:t>Nómina</w:t>
      </w:r>
      <w:r>
        <w:rPr>
          <w:spacing w:val="-13"/>
        </w:rPr>
        <w:t xml:space="preserve"> </w:t>
      </w:r>
      <w:r>
        <w:t>se</w:t>
      </w:r>
      <w:r>
        <w:rPr>
          <w:spacing w:val="-15"/>
        </w:rPr>
        <w:t xml:space="preserve"> </w:t>
      </w:r>
      <w:r>
        <w:t>causará</w:t>
      </w:r>
      <w:r>
        <w:rPr>
          <w:spacing w:val="-14"/>
        </w:rPr>
        <w:t xml:space="preserve"> </w:t>
      </w:r>
      <w:r>
        <w:t>y</w:t>
      </w:r>
      <w:r>
        <w:rPr>
          <w:spacing w:val="-15"/>
        </w:rPr>
        <w:t xml:space="preserve"> </w:t>
      </w:r>
      <w:r>
        <w:t>aplicará</w:t>
      </w:r>
      <w:r>
        <w:rPr>
          <w:spacing w:val="-14"/>
        </w:rPr>
        <w:t xml:space="preserve"> </w:t>
      </w:r>
      <w:r>
        <w:t>al</w:t>
      </w:r>
      <w:r>
        <w:rPr>
          <w:spacing w:val="-16"/>
        </w:rPr>
        <w:t xml:space="preserve"> </w:t>
      </w:r>
      <w:r>
        <w:t>monto</w:t>
      </w:r>
      <w:r>
        <w:rPr>
          <w:spacing w:val="-14"/>
        </w:rPr>
        <w:t xml:space="preserve"> </w:t>
      </w:r>
      <w:r>
        <w:t>de</w:t>
      </w:r>
      <w:r>
        <w:rPr>
          <w:spacing w:val="-13"/>
        </w:rPr>
        <w:t xml:space="preserve"> </w:t>
      </w:r>
      <w:r>
        <w:t>las</w:t>
      </w:r>
      <w:r>
        <w:rPr>
          <w:spacing w:val="-15"/>
        </w:rPr>
        <w:t xml:space="preserve"> </w:t>
      </w:r>
      <w:r>
        <w:t>erogaciones por el pago al Trabajo Personal Subordinado.</w:t>
      </w:r>
    </w:p>
    <w:p w:rsidR="00E852BB" w:rsidRDefault="00E852BB">
      <w:pPr>
        <w:pStyle w:val="Textoindependiente"/>
      </w:pPr>
    </w:p>
    <w:p w:rsidR="00E852BB" w:rsidRDefault="00F467C0">
      <w:pPr>
        <w:pStyle w:val="Textoindependiente"/>
        <w:ind w:left="320" w:right="401"/>
        <w:jc w:val="both"/>
      </w:pPr>
      <w:r>
        <w:t>Los patrones, o quienes con cualquier carácter realicen las erogaciones referidas en el párrafo</w:t>
      </w:r>
      <w:r>
        <w:rPr>
          <w:spacing w:val="-11"/>
        </w:rPr>
        <w:t xml:space="preserve"> </w:t>
      </w:r>
      <w:r>
        <w:t>anterior,</w:t>
      </w:r>
      <w:r>
        <w:rPr>
          <w:spacing w:val="-10"/>
        </w:rPr>
        <w:t xml:space="preserve"> </w:t>
      </w:r>
      <w:r>
        <w:t>como</w:t>
      </w:r>
      <w:r>
        <w:rPr>
          <w:spacing w:val="-11"/>
        </w:rPr>
        <w:t xml:space="preserve"> </w:t>
      </w:r>
      <w:r>
        <w:t>sujetos</w:t>
      </w:r>
      <w:r>
        <w:rPr>
          <w:spacing w:val="-12"/>
        </w:rPr>
        <w:t xml:space="preserve"> </w:t>
      </w:r>
      <w:r>
        <w:t>pasivos</w:t>
      </w:r>
      <w:r>
        <w:rPr>
          <w:spacing w:val="-11"/>
        </w:rPr>
        <w:t xml:space="preserve"> </w:t>
      </w:r>
      <w:r>
        <w:t>del</w:t>
      </w:r>
      <w:r>
        <w:rPr>
          <w:spacing w:val="-12"/>
        </w:rPr>
        <w:t xml:space="preserve"> </w:t>
      </w:r>
      <w:r>
        <w:t>mismo,</w:t>
      </w:r>
      <w:r>
        <w:rPr>
          <w:spacing w:val="-11"/>
        </w:rPr>
        <w:t xml:space="preserve"> </w:t>
      </w:r>
      <w:r>
        <w:t>efectuar</w:t>
      </w:r>
      <w:r>
        <w:t>án</w:t>
      </w:r>
      <w:r>
        <w:rPr>
          <w:spacing w:val="-9"/>
        </w:rPr>
        <w:t xml:space="preserve"> </w:t>
      </w:r>
      <w:r>
        <w:t>su</w:t>
      </w:r>
      <w:r>
        <w:rPr>
          <w:spacing w:val="-9"/>
        </w:rPr>
        <w:t xml:space="preserve"> </w:t>
      </w:r>
      <w:r>
        <w:t>pago</w:t>
      </w:r>
      <w:r>
        <w:rPr>
          <w:spacing w:val="-9"/>
        </w:rPr>
        <w:t xml:space="preserve"> </w:t>
      </w:r>
      <w:r>
        <w:t>los</w:t>
      </w:r>
      <w:r>
        <w:rPr>
          <w:spacing w:val="-10"/>
        </w:rPr>
        <w:t xml:space="preserve"> </w:t>
      </w:r>
      <w:r>
        <w:t>primeros</w:t>
      </w:r>
      <w:r>
        <w:rPr>
          <w:spacing w:val="-11"/>
        </w:rPr>
        <w:t xml:space="preserve"> </w:t>
      </w:r>
      <w:r>
        <w:t>diez</w:t>
      </w:r>
      <w:r>
        <w:rPr>
          <w:spacing w:val="-10"/>
        </w:rPr>
        <w:t xml:space="preserve"> </w:t>
      </w:r>
      <w:r>
        <w:t>días</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183"/>
        <w:ind w:left="320" w:right="395"/>
        <w:jc w:val="both"/>
      </w:pPr>
      <w:r>
        <w:rPr>
          <w:noProof/>
          <w:lang w:val="es-MX" w:eastAsia="es-MX"/>
        </w:rPr>
        <w:lastRenderedPageBreak/>
        <mc:AlternateContent>
          <mc:Choice Requires="wps">
            <w:drawing>
              <wp:anchor distT="0" distB="0" distL="114300" distR="114300" simplePos="0" relativeHeight="476847616"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9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CDED3" id="docshape15" o:spid="_x0000_s1026" style="position:absolute;margin-left:63pt;margin-top:-1.45pt;width:486.3pt;height:.95pt;z-index:-264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" fillcolor="black" stroked="f">
                <w10:wrap anchorx="page"/>
              </v:rect>
            </w:pict>
          </mc:Fallback>
        </mc:AlternateContent>
      </w:r>
      <w:r w:rsidR="00F467C0">
        <w:t>de</w:t>
      </w:r>
      <w:r w:rsidR="00F467C0">
        <w:rPr>
          <w:spacing w:val="-3"/>
        </w:rPr>
        <w:t xml:space="preserve"> </w:t>
      </w:r>
      <w:r w:rsidR="00F467C0">
        <w:t>calendario</w:t>
      </w:r>
      <w:r w:rsidR="00F467C0">
        <w:rPr>
          <w:spacing w:val="-5"/>
        </w:rPr>
        <w:t xml:space="preserve"> </w:t>
      </w:r>
      <w:r w:rsidR="00F467C0">
        <w:t>del</w:t>
      </w:r>
      <w:r w:rsidR="00F467C0">
        <w:rPr>
          <w:spacing w:val="-6"/>
        </w:rPr>
        <w:t xml:space="preserve"> </w:t>
      </w:r>
      <w:r w:rsidR="00F467C0">
        <w:t>mes</w:t>
      </w:r>
      <w:r w:rsidR="00F467C0">
        <w:rPr>
          <w:spacing w:val="-8"/>
        </w:rPr>
        <w:t xml:space="preserve"> </w:t>
      </w:r>
      <w:r w:rsidR="00F467C0">
        <w:t>siguiente,</w:t>
      </w:r>
      <w:r w:rsidR="00F467C0">
        <w:rPr>
          <w:spacing w:val="-5"/>
        </w:rPr>
        <w:t xml:space="preserve"> </w:t>
      </w:r>
      <w:r w:rsidR="00F467C0">
        <w:t>en</w:t>
      </w:r>
      <w:r w:rsidR="00F467C0">
        <w:rPr>
          <w:spacing w:val="-5"/>
        </w:rPr>
        <w:t xml:space="preserve"> </w:t>
      </w:r>
      <w:r w:rsidR="00F467C0">
        <w:t>relación</w:t>
      </w:r>
      <w:r w:rsidR="00F467C0">
        <w:rPr>
          <w:spacing w:val="-7"/>
        </w:rPr>
        <w:t xml:space="preserve"> </w:t>
      </w:r>
      <w:r w:rsidR="00F467C0">
        <w:t>al</w:t>
      </w:r>
      <w:r w:rsidR="00F467C0">
        <w:rPr>
          <w:spacing w:val="-4"/>
        </w:rPr>
        <w:t xml:space="preserve"> </w:t>
      </w:r>
      <w:r w:rsidR="00F467C0">
        <w:t>monto</w:t>
      </w:r>
      <w:r w:rsidR="00F467C0">
        <w:rPr>
          <w:spacing w:val="-5"/>
        </w:rPr>
        <w:t xml:space="preserve"> </w:t>
      </w:r>
      <w:r w:rsidR="00F467C0">
        <w:t>de</w:t>
      </w:r>
      <w:r w:rsidR="00F467C0">
        <w:rPr>
          <w:spacing w:val="-3"/>
        </w:rPr>
        <w:t xml:space="preserve"> </w:t>
      </w:r>
      <w:r w:rsidR="00F467C0">
        <w:t>las</w:t>
      </w:r>
      <w:r w:rsidR="00F467C0">
        <w:rPr>
          <w:spacing w:val="-3"/>
        </w:rPr>
        <w:t xml:space="preserve"> </w:t>
      </w:r>
      <w:r w:rsidR="00F467C0">
        <w:t>erogaciones</w:t>
      </w:r>
      <w:r w:rsidR="00F467C0">
        <w:rPr>
          <w:spacing w:val="-6"/>
        </w:rPr>
        <w:t xml:space="preserve"> </w:t>
      </w:r>
      <w:r w:rsidR="00F467C0">
        <w:t>efectuadas</w:t>
      </w:r>
      <w:r w:rsidR="00F467C0">
        <w:rPr>
          <w:spacing w:val="-6"/>
        </w:rPr>
        <w:t xml:space="preserve"> </w:t>
      </w:r>
      <w:r w:rsidR="00F467C0">
        <w:t>al</w:t>
      </w:r>
      <w:r w:rsidR="00F467C0">
        <w:rPr>
          <w:spacing w:val="-6"/>
        </w:rPr>
        <w:t xml:space="preserve"> </w:t>
      </w:r>
      <w:r w:rsidR="00F467C0">
        <w:t>mes anterior, utilizando para ello la forma oficial correspondiente.</w:t>
      </w:r>
    </w:p>
    <w:p w:rsidR="00E852BB" w:rsidRDefault="00E852BB">
      <w:pPr>
        <w:pStyle w:val="Textoindependiente"/>
      </w:pPr>
    </w:p>
    <w:p w:rsidR="00E852BB" w:rsidRDefault="00F467C0">
      <w:pPr>
        <w:pStyle w:val="Textoindependiente"/>
        <w:ind w:left="320" w:right="400"/>
        <w:jc w:val="both"/>
      </w:pPr>
      <w:r>
        <w:t>El</w:t>
      </w:r>
      <w:r>
        <w:rPr>
          <w:spacing w:val="-5"/>
        </w:rPr>
        <w:t xml:space="preserve"> </w:t>
      </w:r>
      <w:r>
        <w:t>Impuesto</w:t>
      </w:r>
      <w:r>
        <w:rPr>
          <w:spacing w:val="-3"/>
        </w:rPr>
        <w:t xml:space="preserve"> </w:t>
      </w:r>
      <w:r>
        <w:t>sobre</w:t>
      </w:r>
      <w:r>
        <w:rPr>
          <w:spacing w:val="-4"/>
        </w:rPr>
        <w:t xml:space="preserve"> </w:t>
      </w:r>
      <w:r>
        <w:t>Nóminas</w:t>
      </w:r>
      <w:r>
        <w:rPr>
          <w:spacing w:val="-4"/>
        </w:rPr>
        <w:t xml:space="preserve"> </w:t>
      </w:r>
      <w:r>
        <w:t>se</w:t>
      </w:r>
      <w:r>
        <w:rPr>
          <w:spacing w:val="-4"/>
        </w:rPr>
        <w:t xml:space="preserve"> </w:t>
      </w:r>
      <w:r>
        <w:t>causará</w:t>
      </w:r>
      <w:r>
        <w:rPr>
          <w:spacing w:val="-7"/>
        </w:rPr>
        <w:t xml:space="preserve"> </w:t>
      </w:r>
      <w:r>
        <w:t>a</w:t>
      </w:r>
      <w:r>
        <w:rPr>
          <w:spacing w:val="-4"/>
        </w:rPr>
        <w:t xml:space="preserve"> </w:t>
      </w:r>
      <w:r>
        <w:t>la</w:t>
      </w:r>
      <w:r>
        <w:rPr>
          <w:spacing w:val="-6"/>
        </w:rPr>
        <w:t xml:space="preserve"> </w:t>
      </w:r>
      <w:r>
        <w:t>tasa</w:t>
      </w:r>
      <w:r>
        <w:rPr>
          <w:spacing w:val="-4"/>
        </w:rPr>
        <w:t xml:space="preserve"> </w:t>
      </w:r>
      <w:r>
        <w:t>del</w:t>
      </w:r>
      <w:r>
        <w:rPr>
          <w:spacing w:val="-5"/>
        </w:rPr>
        <w:t xml:space="preserve"> </w:t>
      </w:r>
      <w:r>
        <w:t>3%</w:t>
      </w:r>
      <w:r>
        <w:rPr>
          <w:spacing w:val="-4"/>
        </w:rPr>
        <w:t xml:space="preserve"> </w:t>
      </w:r>
      <w:r>
        <w:t>(tres</w:t>
      </w:r>
      <w:r>
        <w:rPr>
          <w:spacing w:val="-7"/>
        </w:rPr>
        <w:t xml:space="preserve"> </w:t>
      </w:r>
      <w:r>
        <w:t>por</w:t>
      </w:r>
      <w:r>
        <w:rPr>
          <w:spacing w:val="-5"/>
        </w:rPr>
        <w:t xml:space="preserve"> </w:t>
      </w:r>
      <w:r>
        <w:t>ciento)</w:t>
      </w:r>
      <w:r>
        <w:rPr>
          <w:spacing w:val="-7"/>
        </w:rPr>
        <w:t xml:space="preserve"> </w:t>
      </w:r>
      <w:r>
        <w:t>aplicable</w:t>
      </w:r>
      <w:r>
        <w:rPr>
          <w:spacing w:val="-4"/>
        </w:rPr>
        <w:t xml:space="preserve"> </w:t>
      </w:r>
      <w:r>
        <w:t>a</w:t>
      </w:r>
      <w:r>
        <w:rPr>
          <w:spacing w:val="-4"/>
        </w:rPr>
        <w:t xml:space="preserve"> </w:t>
      </w:r>
      <w:r>
        <w:t>la</w:t>
      </w:r>
      <w:r>
        <w:rPr>
          <w:spacing w:val="-4"/>
        </w:rPr>
        <w:t xml:space="preserve"> </w:t>
      </w:r>
      <w:r>
        <w:t>base gravable establecida en la Ley de Hacienda del Estado de Nayarit en vigor.</w:t>
      </w:r>
    </w:p>
    <w:p w:rsidR="00E852BB" w:rsidRDefault="00E852BB">
      <w:pPr>
        <w:pStyle w:val="Textoindependiente"/>
      </w:pPr>
    </w:p>
    <w:p w:rsidR="00E852BB" w:rsidRDefault="00F467C0">
      <w:pPr>
        <w:pStyle w:val="Textoindependiente"/>
        <w:ind w:left="320" w:right="400"/>
        <w:jc w:val="both"/>
      </w:pPr>
      <w:r>
        <w:rPr>
          <w:noProof/>
          <w:lang w:val="es-MX" w:eastAsia="es-MX"/>
        </w:rPr>
        <w:drawing>
          <wp:anchor distT="0" distB="0" distL="0" distR="0" simplePos="0" relativeHeight="476847104" behindDoc="1" locked="0" layoutInCell="1" allowOverlap="1">
            <wp:simplePos x="0" y="0"/>
            <wp:positionH relativeFrom="page">
              <wp:posOffset>1370583</wp:posOffset>
            </wp:positionH>
            <wp:positionV relativeFrom="paragraph">
              <wp:posOffset>645107</wp:posOffset>
            </wp:positionV>
            <wp:extent cx="5022723" cy="5144770"/>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2" cstate="print"/>
                    <a:stretch>
                      <a:fillRect/>
                    </a:stretch>
                  </pic:blipFill>
                  <pic:spPr>
                    <a:xfrm>
                      <a:off x="0" y="0"/>
                      <a:ext cx="5022723" cy="5144770"/>
                    </a:xfrm>
                    <a:prstGeom prst="rect">
                      <a:avLst/>
                    </a:prstGeom>
                  </pic:spPr>
                </pic:pic>
              </a:graphicData>
            </a:graphic>
          </wp:anchor>
        </w:drawing>
      </w:r>
      <w:r>
        <w:t>El Ejecutivo Estatal por conducto de la Comisión Dictaminadora de la Secretaría de Economía, podrá otorgar estímulos en este impuesto</w:t>
      </w:r>
      <w:r>
        <w:t xml:space="preserve"> a las Instituciones Educativas de carácter privado, que no incrementen sus tarifas en un porcentaje superior al índice de inflación del año inmediato anterior.</w:t>
      </w:r>
    </w:p>
    <w:p w:rsidR="00E852BB" w:rsidRDefault="00E852BB">
      <w:pPr>
        <w:pStyle w:val="Textoindependiente"/>
      </w:pPr>
    </w:p>
    <w:p w:rsidR="00E852BB" w:rsidRDefault="00F467C0">
      <w:pPr>
        <w:pStyle w:val="Textoindependiente"/>
        <w:spacing w:before="1"/>
        <w:ind w:left="320" w:right="400"/>
        <w:jc w:val="both"/>
      </w:pPr>
      <w:r>
        <w:t>Se autoriza a la Secretaría de Administración y Finanzas, emitir facilidades administrativas y</w:t>
      </w:r>
      <w:r>
        <w:rPr>
          <w:spacing w:val="-17"/>
        </w:rPr>
        <w:t xml:space="preserve"> </w:t>
      </w:r>
      <w:r>
        <w:t>estímulos</w:t>
      </w:r>
      <w:r>
        <w:rPr>
          <w:spacing w:val="-17"/>
        </w:rPr>
        <w:t xml:space="preserve"> </w:t>
      </w:r>
      <w:r>
        <w:t>fiscales</w:t>
      </w:r>
      <w:r>
        <w:rPr>
          <w:spacing w:val="-16"/>
        </w:rPr>
        <w:t xml:space="preserve"> </w:t>
      </w:r>
      <w:r>
        <w:t>para</w:t>
      </w:r>
      <w:r>
        <w:rPr>
          <w:spacing w:val="-17"/>
        </w:rPr>
        <w:t xml:space="preserve"> </w:t>
      </w:r>
      <w:r>
        <w:t>el</w:t>
      </w:r>
      <w:r>
        <w:rPr>
          <w:spacing w:val="-17"/>
        </w:rPr>
        <w:t xml:space="preserve"> </w:t>
      </w:r>
      <w:r>
        <w:t>pago</w:t>
      </w:r>
      <w:r>
        <w:rPr>
          <w:spacing w:val="-17"/>
        </w:rPr>
        <w:t xml:space="preserve"> </w:t>
      </w:r>
      <w:r>
        <w:t>del</w:t>
      </w:r>
      <w:r>
        <w:rPr>
          <w:spacing w:val="-16"/>
        </w:rPr>
        <w:t xml:space="preserve"> </w:t>
      </w:r>
      <w:r>
        <w:t>Impuesto</w:t>
      </w:r>
      <w:r>
        <w:rPr>
          <w:spacing w:val="-17"/>
        </w:rPr>
        <w:t xml:space="preserve"> </w:t>
      </w:r>
      <w:r>
        <w:t>sobre</w:t>
      </w:r>
      <w:r>
        <w:rPr>
          <w:spacing w:val="-17"/>
        </w:rPr>
        <w:t xml:space="preserve"> </w:t>
      </w:r>
      <w:r>
        <w:t>Nóminas</w:t>
      </w:r>
      <w:r>
        <w:rPr>
          <w:spacing w:val="-16"/>
        </w:rPr>
        <w:t xml:space="preserve"> </w:t>
      </w:r>
      <w:r>
        <w:t>de</w:t>
      </w:r>
      <w:r>
        <w:rPr>
          <w:spacing w:val="-17"/>
        </w:rPr>
        <w:t xml:space="preserve"> </w:t>
      </w:r>
      <w:r>
        <w:t>conformidad</w:t>
      </w:r>
      <w:r>
        <w:rPr>
          <w:spacing w:val="-17"/>
        </w:rPr>
        <w:t xml:space="preserve"> </w:t>
      </w:r>
      <w:r>
        <w:t>con</w:t>
      </w:r>
      <w:r>
        <w:rPr>
          <w:spacing w:val="-16"/>
        </w:rPr>
        <w:t xml:space="preserve"> </w:t>
      </w:r>
      <w:r>
        <w:t>el</w:t>
      </w:r>
      <w:r>
        <w:rPr>
          <w:spacing w:val="-17"/>
        </w:rPr>
        <w:t xml:space="preserve"> </w:t>
      </w:r>
      <w:r>
        <w:t>Decreto o Acuerdo que para tales efectos emita el Ejecutivo Estatal.</w:t>
      </w:r>
    </w:p>
    <w:p w:rsidR="00E852BB" w:rsidRDefault="00E852BB">
      <w:pPr>
        <w:pStyle w:val="Textoindependiente"/>
      </w:pPr>
    </w:p>
    <w:p w:rsidR="00E852BB" w:rsidRDefault="00F467C0">
      <w:pPr>
        <w:ind w:left="3155" w:right="2927" w:firstLine="1267"/>
        <w:rPr>
          <w:b/>
          <w:sz w:val="24"/>
        </w:rPr>
      </w:pPr>
      <w:r>
        <w:rPr>
          <w:b/>
          <w:sz w:val="24"/>
        </w:rPr>
        <w:t>CAPÍTULO IV ACCESORIOS</w:t>
      </w:r>
      <w:r>
        <w:rPr>
          <w:b/>
          <w:spacing w:val="-10"/>
          <w:sz w:val="24"/>
        </w:rPr>
        <w:t xml:space="preserve"> </w:t>
      </w:r>
      <w:r>
        <w:rPr>
          <w:b/>
          <w:sz w:val="24"/>
        </w:rPr>
        <w:t>DE</w:t>
      </w:r>
      <w:r>
        <w:rPr>
          <w:b/>
          <w:spacing w:val="-10"/>
          <w:sz w:val="24"/>
        </w:rPr>
        <w:t xml:space="preserve"> </w:t>
      </w:r>
      <w:r>
        <w:rPr>
          <w:b/>
          <w:sz w:val="24"/>
        </w:rPr>
        <w:t>LOS</w:t>
      </w:r>
      <w:r>
        <w:rPr>
          <w:b/>
          <w:spacing w:val="-10"/>
          <w:sz w:val="24"/>
        </w:rPr>
        <w:t xml:space="preserve"> </w:t>
      </w:r>
      <w:r>
        <w:rPr>
          <w:b/>
          <w:sz w:val="24"/>
        </w:rPr>
        <w:t>IMPUESTOS</w:t>
      </w:r>
    </w:p>
    <w:p w:rsidR="00E852BB" w:rsidRDefault="00E852BB">
      <w:pPr>
        <w:pStyle w:val="Textoindependiente"/>
        <w:rPr>
          <w:b/>
        </w:rPr>
      </w:pPr>
    </w:p>
    <w:p w:rsidR="00E852BB" w:rsidRDefault="00F467C0">
      <w:pPr>
        <w:ind w:left="4009" w:right="4082" w:hanging="4"/>
        <w:jc w:val="center"/>
        <w:rPr>
          <w:b/>
          <w:sz w:val="24"/>
        </w:rPr>
      </w:pPr>
      <w:r>
        <w:rPr>
          <w:b/>
          <w:sz w:val="24"/>
        </w:rPr>
        <w:t>SECCIÓN PRIMERA DE</w:t>
      </w:r>
      <w:r>
        <w:rPr>
          <w:b/>
          <w:spacing w:val="-2"/>
          <w:sz w:val="24"/>
        </w:rPr>
        <w:t xml:space="preserve"> </w:t>
      </w:r>
      <w:r>
        <w:rPr>
          <w:b/>
          <w:sz w:val="24"/>
        </w:rPr>
        <w:t>LOS</w:t>
      </w:r>
      <w:r>
        <w:rPr>
          <w:b/>
          <w:spacing w:val="-2"/>
          <w:sz w:val="24"/>
        </w:rPr>
        <w:t xml:space="preserve"> RECARGOS</w:t>
      </w:r>
    </w:p>
    <w:p w:rsidR="00E852BB" w:rsidRDefault="00E852BB">
      <w:pPr>
        <w:pStyle w:val="Textoindependiente"/>
        <w:rPr>
          <w:b/>
        </w:rPr>
      </w:pPr>
    </w:p>
    <w:p w:rsidR="00E852BB" w:rsidRDefault="00F467C0">
      <w:pPr>
        <w:pStyle w:val="Textoindependiente"/>
        <w:ind w:left="320" w:right="397"/>
        <w:jc w:val="both"/>
      </w:pPr>
      <w:r>
        <w:rPr>
          <w:b/>
        </w:rPr>
        <w:t xml:space="preserve">ARTÍCULO 8.- </w:t>
      </w:r>
      <w:r>
        <w:t>Los recargos se causarán en un porcentaje igual al que fije la Federación, durante el año dos mil veintitrés en lo que a prórroga o pagos diferidos de créditos fiscales se</w:t>
      </w:r>
      <w:r>
        <w:rPr>
          <w:spacing w:val="-2"/>
        </w:rPr>
        <w:t xml:space="preserve"> </w:t>
      </w:r>
      <w:r>
        <w:t>refiere,</w:t>
      </w:r>
      <w:r>
        <w:rPr>
          <w:spacing w:val="-1"/>
        </w:rPr>
        <w:t xml:space="preserve"> </w:t>
      </w:r>
      <w:r>
        <w:t>así</w:t>
      </w:r>
      <w:r>
        <w:rPr>
          <w:spacing w:val="-2"/>
        </w:rPr>
        <w:t xml:space="preserve"> </w:t>
      </w:r>
      <w:r>
        <w:t>como</w:t>
      </w:r>
      <w:r>
        <w:rPr>
          <w:spacing w:val="-2"/>
        </w:rPr>
        <w:t xml:space="preserve"> </w:t>
      </w:r>
      <w:r>
        <w:t>en</w:t>
      </w:r>
      <w:r>
        <w:rPr>
          <w:spacing w:val="-4"/>
        </w:rPr>
        <w:t xml:space="preserve"> </w:t>
      </w:r>
      <w:r>
        <w:t>el</w:t>
      </w:r>
      <w:r>
        <w:rPr>
          <w:spacing w:val="-3"/>
        </w:rPr>
        <w:t xml:space="preserve"> </w:t>
      </w:r>
      <w:r>
        <w:t>pago</w:t>
      </w:r>
      <w:r>
        <w:rPr>
          <w:spacing w:val="-4"/>
        </w:rPr>
        <w:t xml:space="preserve"> </w:t>
      </w:r>
      <w:r>
        <w:t>extemporáneo</w:t>
      </w:r>
      <w:r>
        <w:rPr>
          <w:spacing w:val="-2"/>
        </w:rPr>
        <w:t xml:space="preserve"> </w:t>
      </w:r>
      <w:r>
        <w:t>de</w:t>
      </w:r>
      <w:r>
        <w:rPr>
          <w:spacing w:val="-2"/>
        </w:rPr>
        <w:t xml:space="preserve"> </w:t>
      </w:r>
      <w:r>
        <w:t>los</w:t>
      </w:r>
      <w:r>
        <w:rPr>
          <w:spacing w:val="-2"/>
        </w:rPr>
        <w:t xml:space="preserve"> </w:t>
      </w:r>
      <w:r>
        <w:t>mismos;</w:t>
      </w:r>
      <w:r>
        <w:rPr>
          <w:spacing w:val="-2"/>
        </w:rPr>
        <w:t xml:space="preserve"> </w:t>
      </w:r>
      <w:r>
        <w:t>aplicándose</w:t>
      </w:r>
      <w:r>
        <w:rPr>
          <w:spacing w:val="-2"/>
        </w:rPr>
        <w:t xml:space="preserve"> </w:t>
      </w:r>
      <w:r>
        <w:t>las</w:t>
      </w:r>
      <w:r>
        <w:rPr>
          <w:spacing w:val="-2"/>
        </w:rPr>
        <w:t xml:space="preserve"> </w:t>
      </w:r>
      <w:r>
        <w:t>modalidades</w:t>
      </w:r>
      <w:r>
        <w:t xml:space="preserve"> que la propia Federación establezca.</w:t>
      </w:r>
    </w:p>
    <w:p w:rsidR="00E852BB" w:rsidRDefault="00E852BB">
      <w:pPr>
        <w:pStyle w:val="Textoindependiente"/>
        <w:spacing w:before="1"/>
      </w:pPr>
    </w:p>
    <w:p w:rsidR="00E852BB" w:rsidRDefault="00F467C0">
      <w:pPr>
        <w:pStyle w:val="Textoindependiente"/>
        <w:ind w:left="320" w:right="401"/>
        <w:jc w:val="both"/>
      </w:pPr>
      <w:r>
        <w:rPr>
          <w:spacing w:val="-2"/>
        </w:rPr>
        <w:t>Cuando</w:t>
      </w:r>
      <w:r>
        <w:rPr>
          <w:spacing w:val="-4"/>
        </w:rPr>
        <w:t xml:space="preserve"> </w:t>
      </w:r>
      <w:r>
        <w:rPr>
          <w:spacing w:val="-2"/>
        </w:rPr>
        <w:t>el</w:t>
      </w:r>
      <w:r>
        <w:rPr>
          <w:spacing w:val="-5"/>
        </w:rPr>
        <w:t xml:space="preserve"> </w:t>
      </w:r>
      <w:r>
        <w:rPr>
          <w:spacing w:val="-2"/>
        </w:rPr>
        <w:t>contribuyente</w:t>
      </w:r>
      <w:r>
        <w:rPr>
          <w:spacing w:val="-4"/>
        </w:rPr>
        <w:t xml:space="preserve"> </w:t>
      </w:r>
      <w:r>
        <w:rPr>
          <w:spacing w:val="-2"/>
        </w:rPr>
        <w:t>pague</w:t>
      </w:r>
      <w:r>
        <w:rPr>
          <w:spacing w:val="-7"/>
        </w:rPr>
        <w:t xml:space="preserve"> </w:t>
      </w:r>
      <w:r>
        <w:rPr>
          <w:spacing w:val="-2"/>
        </w:rPr>
        <w:t>en</w:t>
      </w:r>
      <w:r>
        <w:rPr>
          <w:spacing w:val="-4"/>
        </w:rPr>
        <w:t xml:space="preserve"> </w:t>
      </w:r>
      <w:r>
        <w:rPr>
          <w:spacing w:val="-2"/>
        </w:rPr>
        <w:t>forma</w:t>
      </w:r>
      <w:r>
        <w:rPr>
          <w:spacing w:val="-7"/>
        </w:rPr>
        <w:t xml:space="preserve"> </w:t>
      </w:r>
      <w:r>
        <w:rPr>
          <w:spacing w:val="-2"/>
        </w:rPr>
        <w:t>espontánea</w:t>
      </w:r>
      <w:r>
        <w:rPr>
          <w:spacing w:val="-4"/>
        </w:rPr>
        <w:t xml:space="preserve"> </w:t>
      </w:r>
      <w:r>
        <w:rPr>
          <w:spacing w:val="-2"/>
        </w:rPr>
        <w:t>las</w:t>
      </w:r>
      <w:r>
        <w:rPr>
          <w:spacing w:val="-4"/>
        </w:rPr>
        <w:t xml:space="preserve"> </w:t>
      </w:r>
      <w:r>
        <w:rPr>
          <w:spacing w:val="-2"/>
        </w:rPr>
        <w:t>contribuciones</w:t>
      </w:r>
      <w:r>
        <w:rPr>
          <w:spacing w:val="-5"/>
        </w:rPr>
        <w:t xml:space="preserve"> </w:t>
      </w:r>
      <w:r>
        <w:rPr>
          <w:spacing w:val="-2"/>
        </w:rPr>
        <w:t>o</w:t>
      </w:r>
      <w:r>
        <w:rPr>
          <w:spacing w:val="-4"/>
        </w:rPr>
        <w:t xml:space="preserve"> </w:t>
      </w:r>
      <w:r>
        <w:rPr>
          <w:spacing w:val="-2"/>
        </w:rPr>
        <w:t xml:space="preserve">aprovechamientos </w:t>
      </w:r>
      <w:r>
        <w:t>omitidos</w:t>
      </w:r>
      <w:r>
        <w:rPr>
          <w:spacing w:val="-8"/>
        </w:rPr>
        <w:t xml:space="preserve"> </w:t>
      </w:r>
      <w:r>
        <w:t>y</w:t>
      </w:r>
      <w:r>
        <w:rPr>
          <w:spacing w:val="-7"/>
        </w:rPr>
        <w:t xml:space="preserve"> </w:t>
      </w:r>
      <w:r>
        <w:t>sus</w:t>
      </w:r>
      <w:r>
        <w:rPr>
          <w:spacing w:val="-8"/>
        </w:rPr>
        <w:t xml:space="preserve"> </w:t>
      </w:r>
      <w:r>
        <w:t>accesorios,</w:t>
      </w:r>
      <w:r>
        <w:rPr>
          <w:spacing w:val="-6"/>
        </w:rPr>
        <w:t xml:space="preserve"> </w:t>
      </w:r>
      <w:r>
        <w:t>los</w:t>
      </w:r>
      <w:r>
        <w:rPr>
          <w:spacing w:val="-6"/>
        </w:rPr>
        <w:t xml:space="preserve"> </w:t>
      </w:r>
      <w:r>
        <w:t>recargos</w:t>
      </w:r>
      <w:r>
        <w:rPr>
          <w:spacing w:val="-7"/>
        </w:rPr>
        <w:t xml:space="preserve"> </w:t>
      </w:r>
      <w:r>
        <w:t>no</w:t>
      </w:r>
      <w:r>
        <w:rPr>
          <w:spacing w:val="-6"/>
        </w:rPr>
        <w:t xml:space="preserve"> </w:t>
      </w:r>
      <w:r>
        <w:t>excederán</w:t>
      </w:r>
      <w:r>
        <w:rPr>
          <w:spacing w:val="-6"/>
        </w:rPr>
        <w:t xml:space="preserve"> </w:t>
      </w:r>
      <w:r>
        <w:t>del</w:t>
      </w:r>
      <w:r>
        <w:rPr>
          <w:spacing w:val="-7"/>
        </w:rPr>
        <w:t xml:space="preserve"> </w:t>
      </w:r>
      <w:r>
        <w:t>100</w:t>
      </w:r>
      <w:r>
        <w:rPr>
          <w:spacing w:val="-6"/>
        </w:rPr>
        <w:t xml:space="preserve"> </w:t>
      </w:r>
      <w:r>
        <w:t>por</w:t>
      </w:r>
      <w:r>
        <w:rPr>
          <w:spacing w:val="-7"/>
        </w:rPr>
        <w:t xml:space="preserve"> </w:t>
      </w:r>
      <w:r>
        <w:t>ciento</w:t>
      </w:r>
      <w:r>
        <w:rPr>
          <w:spacing w:val="-6"/>
        </w:rPr>
        <w:t xml:space="preserve"> </w:t>
      </w:r>
      <w:r>
        <w:t>respecto</w:t>
      </w:r>
      <w:r>
        <w:rPr>
          <w:spacing w:val="-6"/>
        </w:rPr>
        <w:t xml:space="preserve"> </w:t>
      </w:r>
      <w:r>
        <w:t>del</w:t>
      </w:r>
      <w:r>
        <w:rPr>
          <w:spacing w:val="-10"/>
        </w:rPr>
        <w:t xml:space="preserve"> </w:t>
      </w:r>
      <w:r>
        <w:t>monto de las contribuciones o aprovechamientos.</w:t>
      </w:r>
    </w:p>
    <w:p w:rsidR="00E852BB" w:rsidRDefault="00E852BB">
      <w:pPr>
        <w:pStyle w:val="Textoindependiente"/>
      </w:pPr>
    </w:p>
    <w:p w:rsidR="00E852BB" w:rsidRDefault="00F467C0">
      <w:pPr>
        <w:ind w:left="1164" w:right="1238"/>
        <w:jc w:val="center"/>
        <w:rPr>
          <w:b/>
          <w:sz w:val="24"/>
        </w:rPr>
      </w:pPr>
      <w:r>
        <w:rPr>
          <w:b/>
          <w:sz w:val="24"/>
        </w:rPr>
        <w:t>SECCIÓN</w:t>
      </w:r>
      <w:r>
        <w:rPr>
          <w:b/>
          <w:spacing w:val="-7"/>
          <w:sz w:val="24"/>
        </w:rPr>
        <w:t xml:space="preserve"> </w:t>
      </w:r>
      <w:r>
        <w:rPr>
          <w:b/>
          <w:spacing w:val="-2"/>
          <w:sz w:val="24"/>
        </w:rPr>
        <w:t>SEGUNDA</w:t>
      </w:r>
    </w:p>
    <w:p w:rsidR="00E852BB" w:rsidRDefault="00F467C0">
      <w:pPr>
        <w:ind w:left="1164" w:right="1237"/>
        <w:jc w:val="center"/>
        <w:rPr>
          <w:b/>
          <w:sz w:val="24"/>
        </w:rPr>
      </w:pPr>
      <w:r>
        <w:rPr>
          <w:b/>
          <w:sz w:val="24"/>
        </w:rPr>
        <w:t>DE</w:t>
      </w:r>
      <w:r>
        <w:rPr>
          <w:b/>
          <w:spacing w:val="-6"/>
          <w:sz w:val="24"/>
        </w:rPr>
        <w:t xml:space="preserve"> </w:t>
      </w:r>
      <w:r>
        <w:rPr>
          <w:b/>
          <w:sz w:val="24"/>
        </w:rPr>
        <w:t>LOS</w:t>
      </w:r>
      <w:r>
        <w:rPr>
          <w:b/>
          <w:spacing w:val="-4"/>
          <w:sz w:val="24"/>
        </w:rPr>
        <w:t xml:space="preserve"> </w:t>
      </w:r>
      <w:r>
        <w:rPr>
          <w:b/>
          <w:sz w:val="24"/>
        </w:rPr>
        <w:t>GASTOS</w:t>
      </w:r>
      <w:r>
        <w:rPr>
          <w:b/>
          <w:spacing w:val="-3"/>
          <w:sz w:val="24"/>
        </w:rPr>
        <w:t xml:space="preserve"> </w:t>
      </w:r>
      <w:r>
        <w:rPr>
          <w:b/>
          <w:sz w:val="24"/>
        </w:rPr>
        <w:t>DE</w:t>
      </w:r>
      <w:r>
        <w:rPr>
          <w:b/>
          <w:spacing w:val="-5"/>
          <w:sz w:val="24"/>
        </w:rPr>
        <w:t xml:space="preserve"> </w:t>
      </w:r>
      <w:r>
        <w:rPr>
          <w:b/>
          <w:spacing w:val="-2"/>
          <w:sz w:val="24"/>
        </w:rPr>
        <w:t>EJECUCIÓN</w:t>
      </w:r>
    </w:p>
    <w:p w:rsidR="00E852BB" w:rsidRDefault="00E852BB">
      <w:pPr>
        <w:pStyle w:val="Textoindependiente"/>
        <w:rPr>
          <w:b/>
        </w:rPr>
      </w:pPr>
    </w:p>
    <w:p w:rsidR="00E852BB" w:rsidRDefault="00F467C0">
      <w:pPr>
        <w:pStyle w:val="Textoindependiente"/>
        <w:ind w:left="320" w:right="393"/>
        <w:jc w:val="both"/>
      </w:pPr>
      <w:r>
        <w:rPr>
          <w:b/>
        </w:rPr>
        <w:t xml:space="preserve">ARTÍCULO 9.- </w:t>
      </w:r>
      <w:r>
        <w:t>Los ingresos que el Estado obtenga por la aplicación del procedimiento administrativo de ejecución en todas sus etapas, para hacer efectivos los crédi</w:t>
      </w:r>
      <w:r>
        <w:t>tos fiscales exigibles, en términos de las disposiciones fiscales estatales aplicables y el Convenio de Colaboración Administrativa en Materia Fiscal Federal suscrito con la Federación, se causarán a la tasa del 2% (dos por ciento) sobre el adeudo por cada</w:t>
      </w:r>
      <w:r>
        <w:t xml:space="preserve"> una de las diligencias que a continuación se indican:</w:t>
      </w:r>
    </w:p>
    <w:p w:rsidR="00E852BB" w:rsidRDefault="00E852BB">
      <w:pPr>
        <w:pStyle w:val="Textoindependiente"/>
        <w:spacing w:before="1"/>
      </w:pPr>
    </w:p>
    <w:p w:rsidR="00E852BB" w:rsidRDefault="00F467C0">
      <w:pPr>
        <w:pStyle w:val="Prrafodelista"/>
        <w:numPr>
          <w:ilvl w:val="0"/>
          <w:numId w:val="11"/>
        </w:numPr>
        <w:tabs>
          <w:tab w:val="left" w:pos="1040"/>
          <w:tab w:val="left" w:pos="1041"/>
        </w:tabs>
        <w:ind w:hanging="361"/>
        <w:rPr>
          <w:sz w:val="24"/>
        </w:rPr>
      </w:pPr>
      <w:r>
        <w:rPr>
          <w:sz w:val="24"/>
        </w:rPr>
        <w:t>Por</w:t>
      </w:r>
      <w:r>
        <w:rPr>
          <w:spacing w:val="-2"/>
          <w:sz w:val="24"/>
        </w:rPr>
        <w:t xml:space="preserve"> </w:t>
      </w:r>
      <w:r>
        <w:rPr>
          <w:sz w:val="24"/>
        </w:rPr>
        <w:t>el</w:t>
      </w:r>
      <w:r>
        <w:rPr>
          <w:spacing w:val="-3"/>
          <w:sz w:val="24"/>
        </w:rPr>
        <w:t xml:space="preserve"> </w:t>
      </w:r>
      <w:r>
        <w:rPr>
          <w:sz w:val="24"/>
        </w:rPr>
        <w:t>requerimiento</w:t>
      </w:r>
      <w:r>
        <w:rPr>
          <w:spacing w:val="-3"/>
          <w:sz w:val="24"/>
        </w:rPr>
        <w:t xml:space="preserve"> </w:t>
      </w:r>
      <w:r>
        <w:rPr>
          <w:sz w:val="24"/>
        </w:rPr>
        <w:t>de</w:t>
      </w:r>
      <w:r>
        <w:rPr>
          <w:spacing w:val="-1"/>
          <w:sz w:val="24"/>
        </w:rPr>
        <w:t xml:space="preserve"> </w:t>
      </w:r>
      <w:r>
        <w:rPr>
          <w:spacing w:val="-2"/>
          <w:sz w:val="24"/>
        </w:rPr>
        <w:t>pago;</w:t>
      </w:r>
    </w:p>
    <w:p w:rsidR="00E852BB" w:rsidRDefault="00E852BB">
      <w:pPr>
        <w:pStyle w:val="Textoindependiente"/>
      </w:pPr>
    </w:p>
    <w:p w:rsidR="00E852BB" w:rsidRDefault="00F467C0">
      <w:pPr>
        <w:pStyle w:val="Prrafodelista"/>
        <w:numPr>
          <w:ilvl w:val="0"/>
          <w:numId w:val="11"/>
        </w:numPr>
        <w:tabs>
          <w:tab w:val="left" w:pos="1041"/>
        </w:tabs>
        <w:ind w:hanging="361"/>
        <w:rPr>
          <w:sz w:val="24"/>
        </w:rPr>
      </w:pPr>
      <w:r>
        <w:rPr>
          <w:sz w:val="24"/>
        </w:rPr>
        <w:t>Por</w:t>
      </w:r>
      <w:r>
        <w:rPr>
          <w:spacing w:val="-1"/>
          <w:sz w:val="24"/>
        </w:rPr>
        <w:t xml:space="preserve"> </w:t>
      </w:r>
      <w:r>
        <w:rPr>
          <w:sz w:val="24"/>
        </w:rPr>
        <w:t>la</w:t>
      </w:r>
      <w:r>
        <w:rPr>
          <w:spacing w:val="-2"/>
          <w:sz w:val="24"/>
        </w:rPr>
        <w:t xml:space="preserve"> </w:t>
      </w:r>
      <w:r>
        <w:rPr>
          <w:sz w:val="24"/>
        </w:rPr>
        <w:t>de</w:t>
      </w:r>
      <w:r>
        <w:rPr>
          <w:spacing w:val="-1"/>
          <w:sz w:val="24"/>
        </w:rPr>
        <w:t xml:space="preserve"> </w:t>
      </w:r>
      <w:r>
        <w:rPr>
          <w:sz w:val="24"/>
        </w:rPr>
        <w:t>embargo,</w:t>
      </w:r>
      <w:r>
        <w:rPr>
          <w:spacing w:val="-2"/>
          <w:sz w:val="24"/>
        </w:rPr>
        <w:t xml:space="preserve"> </w:t>
      </w:r>
      <w:r>
        <w:rPr>
          <w:spacing w:val="-10"/>
          <w:sz w:val="24"/>
        </w:rPr>
        <w:t>y</w:t>
      </w:r>
    </w:p>
    <w:p w:rsidR="00E852BB" w:rsidRDefault="00E852BB">
      <w:pPr>
        <w:pStyle w:val="Textoindependiente"/>
      </w:pPr>
    </w:p>
    <w:p w:rsidR="00E852BB" w:rsidRDefault="00F467C0">
      <w:pPr>
        <w:pStyle w:val="Prrafodelista"/>
        <w:numPr>
          <w:ilvl w:val="0"/>
          <w:numId w:val="11"/>
        </w:numPr>
        <w:tabs>
          <w:tab w:val="left" w:pos="1041"/>
        </w:tabs>
        <w:ind w:hanging="361"/>
        <w:rPr>
          <w:sz w:val="24"/>
        </w:rPr>
      </w:pPr>
      <w:r>
        <w:rPr>
          <w:sz w:val="24"/>
        </w:rPr>
        <w:t>Por</w:t>
      </w:r>
      <w:r>
        <w:rPr>
          <w:spacing w:val="-1"/>
          <w:sz w:val="24"/>
        </w:rPr>
        <w:t xml:space="preserve"> </w:t>
      </w:r>
      <w:r>
        <w:rPr>
          <w:sz w:val="24"/>
        </w:rPr>
        <w:t>la</w:t>
      </w:r>
      <w:r>
        <w:rPr>
          <w:spacing w:val="-1"/>
          <w:sz w:val="24"/>
        </w:rPr>
        <w:t xml:space="preserve"> </w:t>
      </w:r>
      <w:r>
        <w:rPr>
          <w:sz w:val="24"/>
        </w:rPr>
        <w:t xml:space="preserve">de </w:t>
      </w:r>
      <w:r>
        <w:rPr>
          <w:spacing w:val="-2"/>
          <w:sz w:val="24"/>
        </w:rPr>
        <w:t>remate.</w:t>
      </w:r>
    </w:p>
    <w:p w:rsidR="00E852BB" w:rsidRDefault="00E852BB">
      <w:pPr>
        <w:pStyle w:val="Textoindependiente"/>
      </w:pPr>
    </w:p>
    <w:p w:rsidR="00E852BB" w:rsidRDefault="00F467C0">
      <w:pPr>
        <w:pStyle w:val="Textoindependiente"/>
        <w:ind w:left="320" w:right="398"/>
        <w:jc w:val="both"/>
      </w:pPr>
      <w:r>
        <w:t>Cuando en los casos de las fracciones anteriores, el 2% (dos por ciento) del adeudo sea inferior a $480.00 (cuatrocientos ochenta pesos 00/100 M.N.) se cobrará esta última cantidad en lugar del 2% (dos por ciento) del adeudo.</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183"/>
        <w:ind w:left="320" w:right="393"/>
        <w:jc w:val="both"/>
      </w:pPr>
      <w:r>
        <w:rPr>
          <w:noProof/>
          <w:lang w:val="es-MX" w:eastAsia="es-MX"/>
        </w:rPr>
        <w:lastRenderedPageBreak/>
        <mc:AlternateContent>
          <mc:Choice Requires="wps">
            <w:drawing>
              <wp:anchor distT="0" distB="0" distL="114300" distR="114300" simplePos="0" relativeHeight="476848640"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9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BE464" id="docshape16" o:spid="_x0000_s1026" style="position:absolute;margin-left:63pt;margin-top:-1.55pt;width:486.3pt;height:.85pt;z-index:-264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rn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7zM&#10;KdGsxyYJ4C5cnc1CfQbjKgx7NA82ZOjMPfBvjmi4bZneyGtrYWglE8gqC/HJiwPBcHiUrIePIBCc&#10;bT3EUu0b2wdALALZx448nToi955w/DjL5jOsCyUcfVk6L6f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A63drndQIAAPsEAAAOAAAA&#10;AAAAAAAAAAAAAC4CAABkcnMvZTJvRG9jLnhtbFBLAQItABQABgAIAAAAIQBWUvLF3wAAAAoBAAAP&#10;AAAAAAAAAAAAAAAAAM8EAABkcnMvZG93bnJldi54bWxQSwUGAAAAAAQABADzAAAA2wUAAAAA&#10;" fillcolor="black" stroked="f">
                <w10:wrap anchorx="page"/>
              </v:rect>
            </w:pict>
          </mc:Fallback>
        </mc:AlternateContent>
      </w:r>
      <w:r w:rsidR="00F467C0">
        <w:t>En ningún c</w:t>
      </w:r>
      <w:r w:rsidR="00F467C0">
        <w:t>aso, los gastos a que se refiere cada una de las fracciones citadas excluyendo las</w:t>
      </w:r>
      <w:r w:rsidR="00F467C0">
        <w:rPr>
          <w:spacing w:val="-17"/>
        </w:rPr>
        <w:t xml:space="preserve"> </w:t>
      </w:r>
      <w:r w:rsidR="00F467C0">
        <w:t>erogaciones</w:t>
      </w:r>
      <w:r w:rsidR="00F467C0">
        <w:rPr>
          <w:spacing w:val="-17"/>
        </w:rPr>
        <w:t xml:space="preserve"> </w:t>
      </w:r>
      <w:r w:rsidR="00F467C0">
        <w:t>extraordinarias</w:t>
      </w:r>
      <w:r w:rsidR="00F467C0">
        <w:rPr>
          <w:spacing w:val="-16"/>
        </w:rPr>
        <w:t xml:space="preserve"> </w:t>
      </w:r>
      <w:r w:rsidR="00F467C0">
        <w:t>y</w:t>
      </w:r>
      <w:r w:rsidR="00F467C0">
        <w:rPr>
          <w:spacing w:val="-17"/>
        </w:rPr>
        <w:t xml:space="preserve"> </w:t>
      </w:r>
      <w:r w:rsidR="00F467C0">
        <w:t>las</w:t>
      </w:r>
      <w:r w:rsidR="00F467C0">
        <w:rPr>
          <w:spacing w:val="-17"/>
        </w:rPr>
        <w:t xml:space="preserve"> </w:t>
      </w:r>
      <w:r w:rsidR="00F467C0">
        <w:t>contribuciones</w:t>
      </w:r>
      <w:r w:rsidR="00F467C0">
        <w:rPr>
          <w:spacing w:val="-17"/>
        </w:rPr>
        <w:t xml:space="preserve"> </w:t>
      </w:r>
      <w:r w:rsidR="00F467C0">
        <w:t>que</w:t>
      </w:r>
      <w:r w:rsidR="00F467C0">
        <w:rPr>
          <w:spacing w:val="-16"/>
        </w:rPr>
        <w:t xml:space="preserve"> </w:t>
      </w:r>
      <w:r w:rsidR="00F467C0">
        <w:t>se</w:t>
      </w:r>
      <w:r w:rsidR="00F467C0">
        <w:rPr>
          <w:spacing w:val="-17"/>
        </w:rPr>
        <w:t xml:space="preserve"> </w:t>
      </w:r>
      <w:r w:rsidR="00F467C0">
        <w:t>paguen</w:t>
      </w:r>
      <w:r w:rsidR="00F467C0">
        <w:rPr>
          <w:spacing w:val="-17"/>
        </w:rPr>
        <w:t xml:space="preserve"> </w:t>
      </w:r>
      <w:r w:rsidR="00F467C0">
        <w:t>por</w:t>
      </w:r>
      <w:r w:rsidR="00F467C0">
        <w:rPr>
          <w:spacing w:val="-16"/>
        </w:rPr>
        <w:t xml:space="preserve"> </w:t>
      </w:r>
      <w:r w:rsidR="00F467C0">
        <w:t>el</w:t>
      </w:r>
      <w:r w:rsidR="00F467C0">
        <w:rPr>
          <w:spacing w:val="-17"/>
        </w:rPr>
        <w:t xml:space="preserve"> </w:t>
      </w:r>
      <w:r w:rsidR="00F467C0">
        <w:t>Estado</w:t>
      </w:r>
      <w:r w:rsidR="00F467C0">
        <w:rPr>
          <w:spacing w:val="-17"/>
        </w:rPr>
        <w:t xml:space="preserve"> </w:t>
      </w:r>
      <w:r w:rsidR="00F467C0">
        <w:t>para</w:t>
      </w:r>
      <w:r w:rsidR="00F467C0">
        <w:rPr>
          <w:spacing w:val="-16"/>
        </w:rPr>
        <w:t xml:space="preserve"> </w:t>
      </w:r>
      <w:r w:rsidR="00F467C0">
        <w:t>liberar de cualquier gravamen bienes que sean objeto de remate, podrán exceder de $74,400.0</w:t>
      </w:r>
      <w:r w:rsidR="00F467C0">
        <w:t>0 (setenta y cuatro mil cuatrocientos pesos 00/100 M.N.).</w:t>
      </w:r>
    </w:p>
    <w:p w:rsidR="00E852BB" w:rsidRDefault="00E852BB">
      <w:pPr>
        <w:pStyle w:val="Textoindependiente"/>
      </w:pPr>
    </w:p>
    <w:p w:rsidR="00E852BB" w:rsidRDefault="00F467C0">
      <w:pPr>
        <w:ind w:left="4000" w:right="4076"/>
        <w:jc w:val="center"/>
        <w:rPr>
          <w:b/>
          <w:sz w:val="24"/>
        </w:rPr>
      </w:pPr>
      <w:r>
        <w:rPr>
          <w:b/>
          <w:sz w:val="24"/>
        </w:rPr>
        <w:t>SECCIÓN</w:t>
      </w:r>
      <w:r>
        <w:rPr>
          <w:b/>
          <w:spacing w:val="-17"/>
          <w:sz w:val="24"/>
        </w:rPr>
        <w:t xml:space="preserve"> </w:t>
      </w:r>
      <w:r>
        <w:rPr>
          <w:b/>
          <w:sz w:val="24"/>
        </w:rPr>
        <w:t>TERCERA DE LAS MULTAS</w:t>
      </w:r>
    </w:p>
    <w:p w:rsidR="00E852BB" w:rsidRDefault="00E852BB">
      <w:pPr>
        <w:pStyle w:val="Textoindependiente"/>
        <w:rPr>
          <w:b/>
        </w:rPr>
      </w:pPr>
    </w:p>
    <w:p w:rsidR="00E852BB" w:rsidRDefault="00F467C0">
      <w:pPr>
        <w:pStyle w:val="Textoindependiente"/>
        <w:ind w:left="320" w:right="396"/>
        <w:jc w:val="both"/>
      </w:pPr>
      <w:r>
        <w:rPr>
          <w:noProof/>
          <w:lang w:val="es-MX" w:eastAsia="es-MX"/>
        </w:rPr>
        <w:drawing>
          <wp:anchor distT="0" distB="0" distL="0" distR="0" simplePos="0" relativeHeight="476848128" behindDoc="1" locked="0" layoutInCell="1" allowOverlap="1">
            <wp:simplePos x="0" y="0"/>
            <wp:positionH relativeFrom="page">
              <wp:posOffset>1369949</wp:posOffset>
            </wp:positionH>
            <wp:positionV relativeFrom="paragraph">
              <wp:posOffset>294587</wp:posOffset>
            </wp:positionV>
            <wp:extent cx="5022723" cy="5144770"/>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10.- </w:t>
      </w:r>
      <w:r>
        <w:t>Lo obtenido por el Estado por concepto de sanciones aplicables a la violación de Leyes,</w:t>
      </w:r>
      <w:r>
        <w:rPr>
          <w:spacing w:val="-2"/>
        </w:rPr>
        <w:t xml:space="preserve"> </w:t>
      </w:r>
      <w:r>
        <w:t>de</w:t>
      </w:r>
      <w:r>
        <w:rPr>
          <w:spacing w:val="-2"/>
        </w:rPr>
        <w:t xml:space="preserve"> </w:t>
      </w:r>
      <w:r>
        <w:t>conformidad al artículo</w:t>
      </w:r>
      <w:r>
        <w:rPr>
          <w:spacing w:val="-2"/>
        </w:rPr>
        <w:t xml:space="preserve"> </w:t>
      </w:r>
      <w:r>
        <w:t>116 fracción V</w:t>
      </w:r>
      <w:r>
        <w:rPr>
          <w:spacing w:val="-1"/>
        </w:rPr>
        <w:t xml:space="preserve"> </w:t>
      </w:r>
      <w:r>
        <w:t>de la Constitución Po</w:t>
      </w:r>
      <w:r>
        <w:t>lítica del Estado</w:t>
      </w:r>
      <w:r>
        <w:rPr>
          <w:spacing w:val="-17"/>
        </w:rPr>
        <w:t xml:space="preserve"> </w:t>
      </w:r>
      <w:r>
        <w:t>Libre</w:t>
      </w:r>
      <w:r>
        <w:rPr>
          <w:spacing w:val="-17"/>
        </w:rPr>
        <w:t xml:space="preserve"> </w:t>
      </w:r>
      <w:r>
        <w:t>y</w:t>
      </w:r>
      <w:r>
        <w:rPr>
          <w:spacing w:val="-16"/>
        </w:rPr>
        <w:t xml:space="preserve"> </w:t>
      </w:r>
      <w:r>
        <w:t>Soberano</w:t>
      </w:r>
      <w:r>
        <w:rPr>
          <w:spacing w:val="-17"/>
        </w:rPr>
        <w:t xml:space="preserve"> </w:t>
      </w:r>
      <w:r>
        <w:t>de</w:t>
      </w:r>
      <w:r>
        <w:rPr>
          <w:spacing w:val="-17"/>
        </w:rPr>
        <w:t xml:space="preserve"> </w:t>
      </w:r>
      <w:r>
        <w:t>Nayarit</w:t>
      </w:r>
      <w:r>
        <w:rPr>
          <w:spacing w:val="-17"/>
        </w:rPr>
        <w:t xml:space="preserve"> </w:t>
      </w:r>
      <w:r>
        <w:t>y</w:t>
      </w:r>
      <w:r>
        <w:rPr>
          <w:spacing w:val="-16"/>
        </w:rPr>
        <w:t xml:space="preserve"> </w:t>
      </w:r>
      <w:r>
        <w:t>el</w:t>
      </w:r>
      <w:r>
        <w:rPr>
          <w:spacing w:val="-17"/>
        </w:rPr>
        <w:t xml:space="preserve"> </w:t>
      </w:r>
      <w:r>
        <w:t>Convenio</w:t>
      </w:r>
      <w:r>
        <w:rPr>
          <w:spacing w:val="-17"/>
        </w:rPr>
        <w:t xml:space="preserve"> </w:t>
      </w:r>
      <w:r>
        <w:t>de</w:t>
      </w:r>
      <w:r>
        <w:rPr>
          <w:spacing w:val="-16"/>
        </w:rPr>
        <w:t xml:space="preserve"> </w:t>
      </w:r>
      <w:r>
        <w:t>Colaboración</w:t>
      </w:r>
      <w:r>
        <w:rPr>
          <w:spacing w:val="-17"/>
        </w:rPr>
        <w:t xml:space="preserve"> </w:t>
      </w:r>
      <w:r>
        <w:t>Administrativa</w:t>
      </w:r>
      <w:r>
        <w:rPr>
          <w:spacing w:val="-17"/>
        </w:rPr>
        <w:t xml:space="preserve"> </w:t>
      </w:r>
      <w:r>
        <w:t>en</w:t>
      </w:r>
      <w:r>
        <w:rPr>
          <w:spacing w:val="-16"/>
        </w:rPr>
        <w:t xml:space="preserve"> </w:t>
      </w:r>
      <w:r>
        <w:t>Materia Fiscal Federal suscrito con la Federación.</w:t>
      </w:r>
    </w:p>
    <w:p w:rsidR="00E852BB" w:rsidRDefault="00E852BB">
      <w:pPr>
        <w:pStyle w:val="Textoindependiente"/>
        <w:spacing w:before="1"/>
      </w:pPr>
    </w:p>
    <w:p w:rsidR="00E852BB" w:rsidRDefault="00F467C0">
      <w:pPr>
        <w:ind w:left="4016" w:right="4089" w:firstLine="1"/>
        <w:jc w:val="center"/>
        <w:rPr>
          <w:b/>
          <w:sz w:val="24"/>
        </w:rPr>
      </w:pPr>
      <w:r>
        <w:rPr>
          <w:b/>
          <w:sz w:val="24"/>
        </w:rPr>
        <w:t>CAPÍTULO V</w:t>
      </w:r>
      <w:r>
        <w:rPr>
          <w:b/>
          <w:spacing w:val="40"/>
          <w:sz w:val="24"/>
        </w:rPr>
        <w:t xml:space="preserve"> </w:t>
      </w:r>
      <w:r>
        <w:rPr>
          <w:b/>
          <w:sz w:val="24"/>
        </w:rPr>
        <w:t xml:space="preserve">OTROS </w:t>
      </w:r>
      <w:r>
        <w:rPr>
          <w:b/>
          <w:spacing w:val="-2"/>
          <w:sz w:val="24"/>
        </w:rPr>
        <w:t>IMPUESTOS</w:t>
      </w:r>
    </w:p>
    <w:p w:rsidR="00E852BB" w:rsidRDefault="00E852BB">
      <w:pPr>
        <w:pStyle w:val="Textoindependiente"/>
        <w:rPr>
          <w:b/>
        </w:rPr>
      </w:pPr>
    </w:p>
    <w:p w:rsidR="00E852BB" w:rsidRDefault="00F467C0">
      <w:pPr>
        <w:ind w:left="1164" w:right="1240"/>
        <w:jc w:val="center"/>
        <w:rPr>
          <w:b/>
          <w:sz w:val="24"/>
        </w:rPr>
      </w:pPr>
      <w:r>
        <w:rPr>
          <w:b/>
          <w:sz w:val="24"/>
        </w:rPr>
        <w:t>SECCIÓN</w:t>
      </w:r>
      <w:r>
        <w:rPr>
          <w:b/>
          <w:spacing w:val="-7"/>
          <w:sz w:val="24"/>
        </w:rPr>
        <w:t xml:space="preserve"> </w:t>
      </w:r>
      <w:r>
        <w:rPr>
          <w:b/>
          <w:spacing w:val="-2"/>
          <w:sz w:val="24"/>
        </w:rPr>
        <w:t>PRIMERA</w:t>
      </w:r>
    </w:p>
    <w:p w:rsidR="00E852BB" w:rsidRDefault="00F467C0">
      <w:pPr>
        <w:ind w:left="1164" w:right="1243"/>
        <w:jc w:val="center"/>
        <w:rPr>
          <w:b/>
          <w:sz w:val="24"/>
        </w:rPr>
      </w:pPr>
      <w:r>
        <w:rPr>
          <w:b/>
          <w:sz w:val="24"/>
        </w:rPr>
        <w:t>DEL</w:t>
      </w:r>
      <w:r>
        <w:rPr>
          <w:b/>
          <w:spacing w:val="-4"/>
          <w:sz w:val="24"/>
        </w:rPr>
        <w:t xml:space="preserve"> </w:t>
      </w:r>
      <w:r>
        <w:rPr>
          <w:b/>
          <w:sz w:val="24"/>
        </w:rPr>
        <w:t>IMPUESTO</w:t>
      </w:r>
      <w:r>
        <w:rPr>
          <w:b/>
          <w:spacing w:val="-4"/>
          <w:sz w:val="24"/>
        </w:rPr>
        <w:t xml:space="preserve"> </w:t>
      </w:r>
      <w:r>
        <w:rPr>
          <w:b/>
          <w:sz w:val="24"/>
        </w:rPr>
        <w:t>PARA</w:t>
      </w:r>
      <w:r>
        <w:rPr>
          <w:b/>
          <w:spacing w:val="-4"/>
          <w:sz w:val="24"/>
        </w:rPr>
        <w:t xml:space="preserve"> </w:t>
      </w:r>
      <w:r>
        <w:rPr>
          <w:b/>
          <w:sz w:val="24"/>
        </w:rPr>
        <w:t>EL</w:t>
      </w:r>
      <w:r>
        <w:rPr>
          <w:b/>
          <w:spacing w:val="-4"/>
          <w:sz w:val="24"/>
        </w:rPr>
        <w:t xml:space="preserve"> </w:t>
      </w:r>
      <w:r>
        <w:rPr>
          <w:b/>
          <w:sz w:val="24"/>
        </w:rPr>
        <w:t>FOMENTO</w:t>
      </w:r>
      <w:r>
        <w:rPr>
          <w:b/>
          <w:spacing w:val="-6"/>
          <w:sz w:val="24"/>
        </w:rPr>
        <w:t xml:space="preserve"> </w:t>
      </w:r>
      <w:r>
        <w:rPr>
          <w:b/>
          <w:sz w:val="24"/>
        </w:rPr>
        <w:t>DE</w:t>
      </w:r>
      <w:r>
        <w:rPr>
          <w:b/>
          <w:spacing w:val="-3"/>
          <w:sz w:val="24"/>
        </w:rPr>
        <w:t xml:space="preserve"> </w:t>
      </w:r>
      <w:r>
        <w:rPr>
          <w:b/>
          <w:sz w:val="24"/>
        </w:rPr>
        <w:t>LA</w:t>
      </w:r>
      <w:r>
        <w:rPr>
          <w:b/>
          <w:spacing w:val="-4"/>
          <w:sz w:val="24"/>
        </w:rPr>
        <w:t xml:space="preserve"> </w:t>
      </w:r>
      <w:r>
        <w:rPr>
          <w:b/>
          <w:spacing w:val="-2"/>
          <w:sz w:val="24"/>
        </w:rPr>
        <w:t>EDUCACIÓN</w:t>
      </w:r>
    </w:p>
    <w:p w:rsidR="00E852BB" w:rsidRDefault="00E852BB">
      <w:pPr>
        <w:pStyle w:val="Textoindependiente"/>
        <w:rPr>
          <w:b/>
        </w:rPr>
      </w:pPr>
    </w:p>
    <w:p w:rsidR="00E852BB" w:rsidRDefault="00F467C0">
      <w:pPr>
        <w:pStyle w:val="Textoindependiente"/>
        <w:ind w:left="320" w:right="393"/>
        <w:jc w:val="both"/>
      </w:pPr>
      <w:r>
        <w:rPr>
          <w:b/>
        </w:rPr>
        <w:t xml:space="preserve">ARTÍCULO 11.- </w:t>
      </w:r>
      <w:r>
        <w:t>El Impuesto para el Fomento de la Educación se causa con una tasa del 25% (veinticinco por ciento), de conformidad a lo dispuesto por la Ley de Hacienda del Estado de Nayarit.</w:t>
      </w:r>
    </w:p>
    <w:p w:rsidR="00E852BB" w:rsidRDefault="00E852BB">
      <w:pPr>
        <w:pStyle w:val="Textoindependiente"/>
      </w:pPr>
    </w:p>
    <w:p w:rsidR="00E852BB" w:rsidRDefault="00F467C0">
      <w:pPr>
        <w:ind w:left="1164" w:right="1238"/>
        <w:jc w:val="center"/>
        <w:rPr>
          <w:b/>
          <w:sz w:val="24"/>
        </w:rPr>
      </w:pPr>
      <w:r>
        <w:rPr>
          <w:b/>
          <w:sz w:val="24"/>
        </w:rPr>
        <w:t>SECCIÓN</w:t>
      </w:r>
      <w:r>
        <w:rPr>
          <w:b/>
          <w:spacing w:val="-7"/>
          <w:sz w:val="24"/>
        </w:rPr>
        <w:t xml:space="preserve"> </w:t>
      </w:r>
      <w:r>
        <w:rPr>
          <w:b/>
          <w:spacing w:val="-2"/>
          <w:sz w:val="24"/>
        </w:rPr>
        <w:t>SEGUNDA</w:t>
      </w:r>
    </w:p>
    <w:p w:rsidR="00E852BB" w:rsidRDefault="00F467C0">
      <w:pPr>
        <w:ind w:left="1164" w:right="1242"/>
        <w:jc w:val="center"/>
        <w:rPr>
          <w:b/>
          <w:sz w:val="24"/>
        </w:rPr>
      </w:pPr>
      <w:r>
        <w:rPr>
          <w:b/>
          <w:sz w:val="24"/>
        </w:rPr>
        <w:t>DEL</w:t>
      </w:r>
      <w:r>
        <w:rPr>
          <w:b/>
          <w:spacing w:val="-7"/>
          <w:sz w:val="24"/>
        </w:rPr>
        <w:t xml:space="preserve"> </w:t>
      </w:r>
      <w:r>
        <w:rPr>
          <w:b/>
          <w:sz w:val="24"/>
        </w:rPr>
        <w:t>IMPUESTO</w:t>
      </w:r>
      <w:r>
        <w:rPr>
          <w:b/>
          <w:spacing w:val="-6"/>
          <w:sz w:val="24"/>
        </w:rPr>
        <w:t xml:space="preserve"> </w:t>
      </w:r>
      <w:r>
        <w:rPr>
          <w:b/>
          <w:sz w:val="24"/>
        </w:rPr>
        <w:t>PARA</w:t>
      </w:r>
      <w:r>
        <w:rPr>
          <w:b/>
          <w:spacing w:val="-7"/>
          <w:sz w:val="24"/>
        </w:rPr>
        <w:t xml:space="preserve"> </w:t>
      </w:r>
      <w:r>
        <w:rPr>
          <w:b/>
          <w:sz w:val="24"/>
        </w:rPr>
        <w:t>LA</w:t>
      </w:r>
      <w:r>
        <w:rPr>
          <w:b/>
          <w:spacing w:val="-7"/>
          <w:sz w:val="24"/>
        </w:rPr>
        <w:t xml:space="preserve"> </w:t>
      </w:r>
      <w:r>
        <w:rPr>
          <w:b/>
          <w:sz w:val="24"/>
        </w:rPr>
        <w:t>ASISTENCIA</w:t>
      </w:r>
      <w:r>
        <w:rPr>
          <w:b/>
          <w:spacing w:val="-7"/>
          <w:sz w:val="24"/>
        </w:rPr>
        <w:t xml:space="preserve"> </w:t>
      </w:r>
      <w:r>
        <w:rPr>
          <w:b/>
          <w:spacing w:val="-2"/>
          <w:sz w:val="24"/>
        </w:rPr>
        <w:t>SOCIAL</w:t>
      </w:r>
    </w:p>
    <w:p w:rsidR="00E852BB" w:rsidRDefault="00E852BB">
      <w:pPr>
        <w:pStyle w:val="Textoindependiente"/>
        <w:spacing w:before="1"/>
        <w:rPr>
          <w:b/>
        </w:rPr>
      </w:pPr>
    </w:p>
    <w:p w:rsidR="00E852BB" w:rsidRDefault="00F467C0">
      <w:pPr>
        <w:pStyle w:val="Textoindependiente"/>
        <w:ind w:left="320" w:right="392"/>
        <w:jc w:val="both"/>
      </w:pPr>
      <w:r>
        <w:rPr>
          <w:b/>
        </w:rPr>
        <w:t>ARTÍCULO</w:t>
      </w:r>
      <w:r>
        <w:rPr>
          <w:b/>
          <w:spacing w:val="-13"/>
        </w:rPr>
        <w:t xml:space="preserve"> </w:t>
      </w:r>
      <w:r>
        <w:rPr>
          <w:b/>
        </w:rPr>
        <w:t>12.-</w:t>
      </w:r>
      <w:r>
        <w:rPr>
          <w:b/>
          <w:spacing w:val="-16"/>
        </w:rPr>
        <w:t xml:space="preserve"> </w:t>
      </w:r>
      <w:r>
        <w:t>El</w:t>
      </w:r>
      <w:r>
        <w:rPr>
          <w:spacing w:val="-16"/>
        </w:rPr>
        <w:t xml:space="preserve"> </w:t>
      </w:r>
      <w:r>
        <w:t>impues</w:t>
      </w:r>
      <w:r>
        <w:t>to</w:t>
      </w:r>
      <w:r>
        <w:rPr>
          <w:spacing w:val="-16"/>
        </w:rPr>
        <w:t xml:space="preserve"> </w:t>
      </w:r>
      <w:r>
        <w:t>para</w:t>
      </w:r>
      <w:r>
        <w:rPr>
          <w:spacing w:val="-15"/>
        </w:rPr>
        <w:t xml:space="preserve"> </w:t>
      </w:r>
      <w:r>
        <w:t>la</w:t>
      </w:r>
      <w:r>
        <w:rPr>
          <w:spacing w:val="-17"/>
        </w:rPr>
        <w:t xml:space="preserve"> </w:t>
      </w:r>
      <w:r>
        <w:t>asistencia</w:t>
      </w:r>
      <w:r>
        <w:rPr>
          <w:spacing w:val="-13"/>
        </w:rPr>
        <w:t xml:space="preserve"> </w:t>
      </w:r>
      <w:r>
        <w:t>social</w:t>
      </w:r>
      <w:r>
        <w:rPr>
          <w:spacing w:val="-17"/>
        </w:rPr>
        <w:t xml:space="preserve"> </w:t>
      </w:r>
      <w:r>
        <w:t>se</w:t>
      </w:r>
      <w:r>
        <w:rPr>
          <w:spacing w:val="-13"/>
        </w:rPr>
        <w:t xml:space="preserve"> </w:t>
      </w:r>
      <w:r>
        <w:t>causa</w:t>
      </w:r>
      <w:r>
        <w:rPr>
          <w:spacing w:val="-16"/>
        </w:rPr>
        <w:t xml:space="preserve"> </w:t>
      </w:r>
      <w:r>
        <w:t>con</w:t>
      </w:r>
      <w:r>
        <w:rPr>
          <w:spacing w:val="-14"/>
        </w:rPr>
        <w:t xml:space="preserve"> </w:t>
      </w:r>
      <w:r>
        <w:t>una</w:t>
      </w:r>
      <w:r>
        <w:rPr>
          <w:spacing w:val="-14"/>
        </w:rPr>
        <w:t xml:space="preserve"> </w:t>
      </w:r>
      <w:r>
        <w:t>tasa</w:t>
      </w:r>
      <w:r>
        <w:rPr>
          <w:spacing w:val="-16"/>
        </w:rPr>
        <w:t xml:space="preserve"> </w:t>
      </w:r>
      <w:r>
        <w:t>del</w:t>
      </w:r>
      <w:r>
        <w:rPr>
          <w:spacing w:val="-17"/>
        </w:rPr>
        <w:t xml:space="preserve"> </w:t>
      </w:r>
      <w:r>
        <w:t>15%</w:t>
      </w:r>
      <w:r>
        <w:rPr>
          <w:spacing w:val="-10"/>
        </w:rPr>
        <w:t xml:space="preserve"> </w:t>
      </w:r>
      <w:r>
        <w:t>(quince por ciento), de conformidad a lo dispuesto por la Ley de Hacienda del Estado de Nayarit.</w:t>
      </w:r>
    </w:p>
    <w:p w:rsidR="00E852BB" w:rsidRDefault="00E852BB">
      <w:pPr>
        <w:pStyle w:val="Textoindependiente"/>
      </w:pPr>
    </w:p>
    <w:p w:rsidR="00E852BB" w:rsidRDefault="00F467C0">
      <w:pPr>
        <w:ind w:left="1164" w:right="1241"/>
        <w:jc w:val="center"/>
        <w:rPr>
          <w:b/>
          <w:sz w:val="24"/>
        </w:rPr>
      </w:pPr>
      <w:r>
        <w:rPr>
          <w:b/>
          <w:sz w:val="24"/>
        </w:rPr>
        <w:t>SECCIÓN</w:t>
      </w:r>
      <w:r>
        <w:rPr>
          <w:b/>
          <w:spacing w:val="-7"/>
          <w:sz w:val="24"/>
        </w:rPr>
        <w:t xml:space="preserve"> </w:t>
      </w:r>
      <w:r>
        <w:rPr>
          <w:b/>
          <w:spacing w:val="-2"/>
          <w:sz w:val="24"/>
        </w:rPr>
        <w:t>TERCERA</w:t>
      </w:r>
    </w:p>
    <w:p w:rsidR="00E852BB" w:rsidRDefault="00F467C0">
      <w:pPr>
        <w:ind w:left="2595" w:right="2669"/>
        <w:jc w:val="center"/>
        <w:rPr>
          <w:b/>
          <w:sz w:val="24"/>
        </w:rPr>
      </w:pPr>
      <w:r>
        <w:rPr>
          <w:b/>
          <w:sz w:val="24"/>
        </w:rPr>
        <w:t>DEL</w:t>
      </w:r>
      <w:r>
        <w:rPr>
          <w:b/>
          <w:spacing w:val="-6"/>
          <w:sz w:val="24"/>
        </w:rPr>
        <w:t xml:space="preserve"> </w:t>
      </w:r>
      <w:r>
        <w:rPr>
          <w:b/>
          <w:sz w:val="24"/>
        </w:rPr>
        <w:t>IMPUESTO</w:t>
      </w:r>
      <w:r>
        <w:rPr>
          <w:b/>
          <w:spacing w:val="-6"/>
          <w:sz w:val="24"/>
        </w:rPr>
        <w:t xml:space="preserve"> </w:t>
      </w:r>
      <w:r>
        <w:rPr>
          <w:b/>
          <w:sz w:val="24"/>
        </w:rPr>
        <w:t>ESPECIAL</w:t>
      </w:r>
      <w:r>
        <w:rPr>
          <w:b/>
          <w:spacing w:val="-5"/>
          <w:sz w:val="24"/>
        </w:rPr>
        <w:t xml:space="preserve"> </w:t>
      </w:r>
      <w:r>
        <w:rPr>
          <w:b/>
          <w:sz w:val="24"/>
        </w:rPr>
        <w:t>DESTINADO</w:t>
      </w:r>
      <w:r>
        <w:rPr>
          <w:b/>
          <w:spacing w:val="-6"/>
          <w:sz w:val="24"/>
        </w:rPr>
        <w:t xml:space="preserve"> </w:t>
      </w:r>
      <w:r>
        <w:rPr>
          <w:b/>
          <w:sz w:val="24"/>
        </w:rPr>
        <w:t>A</w:t>
      </w:r>
      <w:r>
        <w:rPr>
          <w:b/>
          <w:spacing w:val="-6"/>
          <w:sz w:val="24"/>
        </w:rPr>
        <w:t xml:space="preserve"> </w:t>
      </w:r>
      <w:r>
        <w:rPr>
          <w:b/>
          <w:sz w:val="24"/>
        </w:rPr>
        <w:t>LA LA UNIVERSIDAD AUTÓNOMA DE NAYARIT</w:t>
      </w:r>
    </w:p>
    <w:p w:rsidR="00E852BB" w:rsidRDefault="00E852BB">
      <w:pPr>
        <w:pStyle w:val="Textoindependiente"/>
        <w:rPr>
          <w:b/>
        </w:rPr>
      </w:pPr>
    </w:p>
    <w:p w:rsidR="00E852BB" w:rsidRDefault="00F467C0">
      <w:pPr>
        <w:pStyle w:val="Textoindependiente"/>
        <w:ind w:left="320" w:right="393"/>
        <w:jc w:val="both"/>
      </w:pPr>
      <w:r>
        <w:rPr>
          <w:b/>
        </w:rPr>
        <w:t xml:space="preserve">ARTÍCULO 13.- </w:t>
      </w:r>
      <w:r>
        <w:t>El Impuesto Especial Destinado a la Universidad Autónoma de Nayarit, se causa con una tasa del 15% (quince por ciento), de conformidad a lo dispuesto por la Ley de Hacienda del Estado de Nayarit.</w:t>
      </w:r>
    </w:p>
    <w:p w:rsidR="00E852BB" w:rsidRDefault="00E852BB">
      <w:pPr>
        <w:pStyle w:val="Textoindependiente"/>
        <w:spacing w:before="1"/>
      </w:pPr>
    </w:p>
    <w:p w:rsidR="00E852BB" w:rsidRDefault="00F467C0">
      <w:pPr>
        <w:pStyle w:val="Textoindependiente"/>
        <w:ind w:left="320" w:right="394"/>
        <w:jc w:val="both"/>
      </w:pPr>
      <w:r>
        <w:t>La Secretaría de Administración y Finanzas, recaudará y enterará el impuesto especial de conformidad con lo siguiente:</w:t>
      </w:r>
    </w:p>
    <w:p w:rsidR="00E852BB" w:rsidRDefault="00E852BB">
      <w:pPr>
        <w:pStyle w:val="Textoindependiente"/>
      </w:pPr>
    </w:p>
    <w:p w:rsidR="00E852BB" w:rsidRDefault="00F467C0">
      <w:pPr>
        <w:pStyle w:val="Prrafodelista"/>
        <w:numPr>
          <w:ilvl w:val="0"/>
          <w:numId w:val="10"/>
        </w:numPr>
        <w:tabs>
          <w:tab w:val="left" w:pos="1172"/>
          <w:tab w:val="left" w:pos="1173"/>
        </w:tabs>
        <w:ind w:right="400"/>
        <w:jc w:val="both"/>
        <w:rPr>
          <w:sz w:val="24"/>
        </w:rPr>
      </w:pPr>
      <w:r>
        <w:rPr>
          <w:sz w:val="24"/>
        </w:rPr>
        <w:t>Deberá</w:t>
      </w:r>
      <w:r>
        <w:rPr>
          <w:spacing w:val="-8"/>
          <w:sz w:val="24"/>
        </w:rPr>
        <w:t xml:space="preserve"> </w:t>
      </w:r>
      <w:r>
        <w:rPr>
          <w:sz w:val="24"/>
        </w:rPr>
        <w:t>enterar</w:t>
      </w:r>
      <w:r>
        <w:rPr>
          <w:spacing w:val="-11"/>
          <w:sz w:val="24"/>
        </w:rPr>
        <w:t xml:space="preserve"> </w:t>
      </w:r>
      <w:r>
        <w:rPr>
          <w:sz w:val="24"/>
        </w:rPr>
        <w:t>el</w:t>
      </w:r>
      <w:r>
        <w:rPr>
          <w:spacing w:val="-8"/>
          <w:sz w:val="24"/>
        </w:rPr>
        <w:t xml:space="preserve"> </w:t>
      </w:r>
      <w:r>
        <w:rPr>
          <w:sz w:val="24"/>
        </w:rPr>
        <w:t>impuesto</w:t>
      </w:r>
      <w:r>
        <w:rPr>
          <w:spacing w:val="-7"/>
          <w:sz w:val="24"/>
        </w:rPr>
        <w:t xml:space="preserve"> </w:t>
      </w:r>
      <w:r>
        <w:rPr>
          <w:sz w:val="24"/>
        </w:rPr>
        <w:t>al</w:t>
      </w:r>
      <w:r>
        <w:rPr>
          <w:spacing w:val="-8"/>
          <w:sz w:val="24"/>
        </w:rPr>
        <w:t xml:space="preserve"> </w:t>
      </w:r>
      <w:r>
        <w:rPr>
          <w:sz w:val="24"/>
        </w:rPr>
        <w:t>Patronato</w:t>
      </w:r>
      <w:r>
        <w:rPr>
          <w:spacing w:val="-9"/>
          <w:sz w:val="24"/>
        </w:rPr>
        <w:t xml:space="preserve"> </w:t>
      </w:r>
      <w:r>
        <w:rPr>
          <w:sz w:val="24"/>
        </w:rPr>
        <w:t>administrador</w:t>
      </w:r>
      <w:r>
        <w:rPr>
          <w:spacing w:val="-8"/>
          <w:sz w:val="24"/>
        </w:rPr>
        <w:t xml:space="preserve"> </w:t>
      </w:r>
      <w:r>
        <w:rPr>
          <w:sz w:val="24"/>
        </w:rPr>
        <w:t>de</w:t>
      </w:r>
      <w:r>
        <w:rPr>
          <w:spacing w:val="-7"/>
          <w:sz w:val="24"/>
        </w:rPr>
        <w:t xml:space="preserve"> </w:t>
      </w:r>
      <w:r>
        <w:rPr>
          <w:sz w:val="24"/>
        </w:rPr>
        <w:t>éste,</w:t>
      </w:r>
      <w:r>
        <w:rPr>
          <w:spacing w:val="-7"/>
          <w:sz w:val="24"/>
        </w:rPr>
        <w:t xml:space="preserve"> </w:t>
      </w:r>
      <w:r>
        <w:rPr>
          <w:sz w:val="24"/>
        </w:rPr>
        <w:t>en</w:t>
      </w:r>
      <w:r>
        <w:rPr>
          <w:spacing w:val="-7"/>
          <w:sz w:val="24"/>
        </w:rPr>
        <w:t xml:space="preserve"> </w:t>
      </w:r>
      <w:r>
        <w:rPr>
          <w:sz w:val="24"/>
        </w:rPr>
        <w:t>un</w:t>
      </w:r>
      <w:r>
        <w:rPr>
          <w:spacing w:val="-7"/>
          <w:sz w:val="24"/>
        </w:rPr>
        <w:t xml:space="preserve"> </w:t>
      </w:r>
      <w:r>
        <w:rPr>
          <w:sz w:val="24"/>
        </w:rPr>
        <w:t>plazo</w:t>
      </w:r>
      <w:r>
        <w:rPr>
          <w:spacing w:val="-9"/>
          <w:sz w:val="24"/>
        </w:rPr>
        <w:t xml:space="preserve"> </w:t>
      </w:r>
      <w:r>
        <w:rPr>
          <w:sz w:val="24"/>
        </w:rPr>
        <w:t>máximo de veinte días naturales después de cada mes recaudado</w:t>
      </w:r>
      <w:r>
        <w:rPr>
          <w:sz w:val="24"/>
        </w:rPr>
        <w:t>, y</w:t>
      </w:r>
    </w:p>
    <w:p w:rsidR="00E852BB" w:rsidRDefault="00F467C0">
      <w:pPr>
        <w:pStyle w:val="Prrafodelista"/>
        <w:numPr>
          <w:ilvl w:val="0"/>
          <w:numId w:val="10"/>
        </w:numPr>
        <w:tabs>
          <w:tab w:val="left" w:pos="1173"/>
        </w:tabs>
        <w:spacing w:before="120"/>
        <w:ind w:right="397"/>
        <w:jc w:val="both"/>
        <w:rPr>
          <w:sz w:val="24"/>
        </w:rPr>
      </w:pPr>
      <w:r>
        <w:rPr>
          <w:sz w:val="24"/>
        </w:rPr>
        <w:t>Dentro de los primeros veinte días naturales de cada mes, presentará un informe ante</w:t>
      </w:r>
      <w:r>
        <w:rPr>
          <w:spacing w:val="-13"/>
          <w:sz w:val="24"/>
        </w:rPr>
        <w:t xml:space="preserve"> </w:t>
      </w:r>
      <w:r>
        <w:rPr>
          <w:sz w:val="24"/>
        </w:rPr>
        <w:t>el</w:t>
      </w:r>
      <w:r>
        <w:rPr>
          <w:spacing w:val="-12"/>
          <w:sz w:val="24"/>
        </w:rPr>
        <w:t xml:space="preserve"> </w:t>
      </w:r>
      <w:r>
        <w:rPr>
          <w:sz w:val="24"/>
        </w:rPr>
        <w:t>Patronato</w:t>
      </w:r>
      <w:r>
        <w:rPr>
          <w:spacing w:val="-10"/>
          <w:sz w:val="24"/>
        </w:rPr>
        <w:t xml:space="preserve"> </w:t>
      </w:r>
      <w:r>
        <w:rPr>
          <w:sz w:val="24"/>
        </w:rPr>
        <w:t>que</w:t>
      </w:r>
      <w:r>
        <w:rPr>
          <w:spacing w:val="-11"/>
          <w:sz w:val="24"/>
        </w:rPr>
        <w:t xml:space="preserve"> </w:t>
      </w:r>
      <w:r>
        <w:rPr>
          <w:sz w:val="24"/>
        </w:rPr>
        <w:t>registre</w:t>
      </w:r>
      <w:r>
        <w:rPr>
          <w:spacing w:val="-8"/>
          <w:sz w:val="24"/>
        </w:rPr>
        <w:t xml:space="preserve"> </w:t>
      </w:r>
      <w:r>
        <w:rPr>
          <w:sz w:val="24"/>
        </w:rPr>
        <w:t>las</w:t>
      </w:r>
      <w:r>
        <w:rPr>
          <w:spacing w:val="-11"/>
          <w:sz w:val="24"/>
        </w:rPr>
        <w:t xml:space="preserve"> </w:t>
      </w:r>
      <w:r>
        <w:rPr>
          <w:sz w:val="24"/>
        </w:rPr>
        <w:t>operaciones</w:t>
      </w:r>
      <w:r>
        <w:rPr>
          <w:spacing w:val="-14"/>
          <w:sz w:val="24"/>
        </w:rPr>
        <w:t xml:space="preserve"> </w:t>
      </w:r>
      <w:r>
        <w:rPr>
          <w:sz w:val="24"/>
        </w:rPr>
        <w:t>realizadas</w:t>
      </w:r>
      <w:r>
        <w:rPr>
          <w:spacing w:val="-12"/>
          <w:sz w:val="24"/>
        </w:rPr>
        <w:t xml:space="preserve"> </w:t>
      </w:r>
      <w:r>
        <w:rPr>
          <w:sz w:val="24"/>
        </w:rPr>
        <w:t>y</w:t>
      </w:r>
      <w:r>
        <w:rPr>
          <w:spacing w:val="-14"/>
          <w:sz w:val="24"/>
        </w:rPr>
        <w:t xml:space="preserve"> </w:t>
      </w:r>
      <w:r>
        <w:rPr>
          <w:sz w:val="24"/>
        </w:rPr>
        <w:t>el</w:t>
      </w:r>
      <w:r>
        <w:rPr>
          <w:spacing w:val="-12"/>
          <w:sz w:val="24"/>
        </w:rPr>
        <w:t xml:space="preserve"> </w:t>
      </w:r>
      <w:r>
        <w:rPr>
          <w:sz w:val="24"/>
        </w:rPr>
        <w:t>monto</w:t>
      </w:r>
      <w:r>
        <w:rPr>
          <w:spacing w:val="-13"/>
          <w:sz w:val="24"/>
        </w:rPr>
        <w:t xml:space="preserve"> </w:t>
      </w:r>
      <w:r>
        <w:rPr>
          <w:sz w:val="24"/>
        </w:rPr>
        <w:t>al</w:t>
      </w:r>
      <w:r>
        <w:rPr>
          <w:spacing w:val="-12"/>
          <w:sz w:val="24"/>
        </w:rPr>
        <w:t xml:space="preserve"> </w:t>
      </w:r>
      <w:r>
        <w:rPr>
          <w:sz w:val="24"/>
        </w:rPr>
        <w:t>que</w:t>
      </w:r>
      <w:r>
        <w:rPr>
          <w:spacing w:val="-13"/>
          <w:sz w:val="24"/>
        </w:rPr>
        <w:t xml:space="preserve"> </w:t>
      </w:r>
      <w:r>
        <w:rPr>
          <w:sz w:val="24"/>
        </w:rPr>
        <w:t>asciende los enteros realizados durante el mes inmediato anterior.</w:t>
      </w:r>
    </w:p>
    <w:p w:rsidR="00E852BB" w:rsidRDefault="00F467C0">
      <w:pPr>
        <w:pStyle w:val="Textoindependiente"/>
        <w:spacing w:before="161"/>
        <w:ind w:left="320" w:right="401"/>
        <w:jc w:val="both"/>
      </w:pPr>
      <w:r>
        <w:t xml:space="preserve">Dicho informe deberá formar parte del avance de gestión financiera trimestral </w:t>
      </w:r>
      <w:r>
        <w:rPr>
          <w:spacing w:val="-2"/>
        </w:rPr>
        <w:t>correspondiente.</w:t>
      </w:r>
    </w:p>
    <w:p w:rsidR="00E852BB" w:rsidRDefault="00E852BB">
      <w:pPr>
        <w:jc w:val="both"/>
        <w:sectPr w:rsidR="00E852BB">
          <w:pgSz w:w="12250" w:h="15850"/>
          <w:pgMar w:top="1000" w:right="860" w:bottom="280" w:left="940" w:header="730" w:footer="0" w:gutter="0"/>
          <w:cols w:space="720"/>
        </w:sectPr>
      </w:pPr>
    </w:p>
    <w:p w:rsidR="00E852BB" w:rsidRDefault="00E20203">
      <w:pPr>
        <w:spacing w:before="183"/>
        <w:ind w:left="1164" w:right="1237"/>
        <w:jc w:val="center"/>
        <w:rPr>
          <w:b/>
          <w:sz w:val="24"/>
        </w:rPr>
      </w:pPr>
      <w:r>
        <w:rPr>
          <w:noProof/>
          <w:lang w:val="es-MX" w:eastAsia="es-MX"/>
        </w:rPr>
        <w:lastRenderedPageBreak/>
        <mc:AlternateContent>
          <mc:Choice Requires="wps">
            <w:drawing>
              <wp:anchor distT="0" distB="0" distL="114300" distR="114300" simplePos="0" relativeHeight="476849664"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9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747C" id="docshape17" o:spid="_x0000_s1026" style="position:absolute;margin-left:63pt;margin-top:-1.45pt;width:486.3pt;height:.95pt;z-index:-264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hjdQIAAPs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CuFAhjdQIAAPsEAAAOAAAA&#10;AAAAAAAAAAAAAC4CAABkcnMvZTJvRG9jLnhtbFBLAQItABQABgAIAAAAIQAoD7R93wAAAAoBAAAP&#10;AAAAAAAAAAAAAAAAAM8EAABkcnMvZG93bnJldi54bWxQSwUGAAAAAAQABADzAAAA2wUAAAAA&#10;" fillcolor="black" stroked="f">
                <w10:wrap anchorx="page"/>
              </v:rect>
            </w:pict>
          </mc:Fallback>
        </mc:AlternateContent>
      </w:r>
      <w:r w:rsidR="00F467C0">
        <w:rPr>
          <w:b/>
          <w:sz w:val="24"/>
        </w:rPr>
        <w:t>CAPÍTULO</w:t>
      </w:r>
      <w:r w:rsidR="00F467C0">
        <w:rPr>
          <w:b/>
          <w:spacing w:val="-6"/>
          <w:sz w:val="24"/>
        </w:rPr>
        <w:t xml:space="preserve"> </w:t>
      </w:r>
      <w:r w:rsidR="00F467C0">
        <w:rPr>
          <w:b/>
          <w:spacing w:val="-5"/>
          <w:sz w:val="24"/>
        </w:rPr>
        <w:t>VI</w:t>
      </w:r>
    </w:p>
    <w:p w:rsidR="00E852BB" w:rsidRDefault="00F467C0">
      <w:pPr>
        <w:ind w:left="1164" w:right="1238"/>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IMPUESTOS</w:t>
      </w:r>
      <w:r>
        <w:rPr>
          <w:b/>
          <w:spacing w:val="-5"/>
          <w:sz w:val="24"/>
        </w:rPr>
        <w:t xml:space="preserve"> </w:t>
      </w:r>
      <w:r>
        <w:rPr>
          <w:b/>
          <w:spacing w:val="-2"/>
          <w:sz w:val="24"/>
        </w:rPr>
        <w:t>ECOLÓGICOS</w:t>
      </w:r>
    </w:p>
    <w:p w:rsidR="00E852BB" w:rsidRDefault="00E852BB">
      <w:pPr>
        <w:pStyle w:val="Textoindependiente"/>
        <w:rPr>
          <w:b/>
        </w:rPr>
      </w:pPr>
    </w:p>
    <w:p w:rsidR="00E852BB" w:rsidRDefault="00F467C0">
      <w:pPr>
        <w:ind w:left="1164" w:right="1237"/>
        <w:jc w:val="center"/>
        <w:rPr>
          <w:b/>
          <w:sz w:val="24"/>
        </w:rPr>
      </w:pPr>
      <w:r>
        <w:rPr>
          <w:b/>
          <w:sz w:val="24"/>
        </w:rPr>
        <w:t>SECCIÓN</w:t>
      </w:r>
      <w:r>
        <w:rPr>
          <w:b/>
          <w:spacing w:val="-7"/>
          <w:sz w:val="24"/>
        </w:rPr>
        <w:t xml:space="preserve"> </w:t>
      </w:r>
      <w:r>
        <w:rPr>
          <w:b/>
          <w:spacing w:val="-4"/>
          <w:sz w:val="24"/>
        </w:rPr>
        <w:t>ÚNICA</w:t>
      </w:r>
    </w:p>
    <w:p w:rsidR="00E852BB" w:rsidRDefault="00F467C0">
      <w:pPr>
        <w:ind w:left="715" w:right="794"/>
        <w:jc w:val="center"/>
        <w:rPr>
          <w:b/>
          <w:sz w:val="24"/>
        </w:rPr>
      </w:pPr>
      <w:r>
        <w:rPr>
          <w:b/>
          <w:sz w:val="24"/>
        </w:rPr>
        <w:t>DEL IMPUESTO A LA INDUSTRIA DE EXTRACCIÓN DE MATERIALES PÉTREOS</w:t>
      </w:r>
      <w:r>
        <w:rPr>
          <w:b/>
          <w:spacing w:val="-5"/>
          <w:sz w:val="24"/>
        </w:rPr>
        <w:t xml:space="preserve"> </w:t>
      </w:r>
      <w:r>
        <w:rPr>
          <w:b/>
          <w:sz w:val="24"/>
        </w:rPr>
        <w:t>EN</w:t>
      </w:r>
      <w:r>
        <w:rPr>
          <w:b/>
          <w:spacing w:val="-3"/>
          <w:sz w:val="24"/>
        </w:rPr>
        <w:t xml:space="preserve"> </w:t>
      </w:r>
      <w:r>
        <w:rPr>
          <w:b/>
          <w:sz w:val="24"/>
        </w:rPr>
        <w:t>TRANSPORTE</w:t>
      </w:r>
      <w:r>
        <w:rPr>
          <w:b/>
          <w:spacing w:val="-5"/>
          <w:sz w:val="24"/>
        </w:rPr>
        <w:t xml:space="preserve"> </w:t>
      </w:r>
      <w:r>
        <w:rPr>
          <w:b/>
          <w:sz w:val="24"/>
        </w:rPr>
        <w:t>DE</w:t>
      </w:r>
      <w:r>
        <w:rPr>
          <w:b/>
          <w:spacing w:val="-3"/>
          <w:sz w:val="24"/>
        </w:rPr>
        <w:t xml:space="preserve"> </w:t>
      </w:r>
      <w:r>
        <w:rPr>
          <w:b/>
          <w:sz w:val="24"/>
        </w:rPr>
        <w:t>VEHÍCU</w:t>
      </w:r>
      <w:r>
        <w:rPr>
          <w:b/>
          <w:sz w:val="24"/>
        </w:rPr>
        <w:t>LOS</w:t>
      </w:r>
      <w:r>
        <w:rPr>
          <w:b/>
          <w:spacing w:val="-3"/>
          <w:sz w:val="24"/>
        </w:rPr>
        <w:t xml:space="preserve"> </w:t>
      </w:r>
      <w:r>
        <w:rPr>
          <w:b/>
          <w:sz w:val="24"/>
        </w:rPr>
        <w:t>O</w:t>
      </w:r>
      <w:r>
        <w:rPr>
          <w:b/>
          <w:spacing w:val="-3"/>
          <w:sz w:val="24"/>
        </w:rPr>
        <w:t xml:space="preserve"> </w:t>
      </w:r>
      <w:r>
        <w:rPr>
          <w:b/>
          <w:sz w:val="24"/>
        </w:rPr>
        <w:t>CAMIONES</w:t>
      </w:r>
      <w:r>
        <w:rPr>
          <w:b/>
          <w:spacing w:val="-4"/>
          <w:sz w:val="24"/>
        </w:rPr>
        <w:t xml:space="preserve"> </w:t>
      </w:r>
      <w:r>
        <w:rPr>
          <w:b/>
          <w:sz w:val="24"/>
        </w:rPr>
        <w:t>DE</w:t>
      </w:r>
      <w:r>
        <w:rPr>
          <w:b/>
          <w:spacing w:val="-8"/>
          <w:sz w:val="24"/>
        </w:rPr>
        <w:t xml:space="preserve"> </w:t>
      </w:r>
      <w:r>
        <w:rPr>
          <w:b/>
          <w:sz w:val="24"/>
        </w:rPr>
        <w:t>VOLTEO</w:t>
      </w:r>
    </w:p>
    <w:p w:rsidR="00E852BB" w:rsidRDefault="00E852BB">
      <w:pPr>
        <w:pStyle w:val="Textoindependiente"/>
        <w:rPr>
          <w:b/>
        </w:rPr>
      </w:pPr>
    </w:p>
    <w:p w:rsidR="00E852BB" w:rsidRDefault="00F467C0">
      <w:pPr>
        <w:pStyle w:val="Textoindependiente"/>
        <w:ind w:left="320" w:right="404"/>
        <w:jc w:val="both"/>
      </w:pPr>
      <w:r>
        <w:rPr>
          <w:b/>
        </w:rPr>
        <w:t xml:space="preserve">ARTÍCULO 14.- </w:t>
      </w:r>
      <w:r>
        <w:t>La base de este impuesto es el volumen de materiales pétreos o de los derivados que se trasladen en territorio del Estado.</w:t>
      </w:r>
    </w:p>
    <w:p w:rsidR="00E852BB" w:rsidRDefault="00E852BB">
      <w:pPr>
        <w:pStyle w:val="Textoindependiente"/>
      </w:pPr>
    </w:p>
    <w:p w:rsidR="00E852BB" w:rsidRDefault="00F467C0">
      <w:pPr>
        <w:pStyle w:val="Textoindependiente"/>
        <w:ind w:left="320" w:right="393"/>
        <w:jc w:val="both"/>
      </w:pPr>
      <w:r>
        <w:rPr>
          <w:noProof/>
          <w:lang w:val="es-MX" w:eastAsia="es-MX"/>
        </w:rPr>
        <w:drawing>
          <wp:anchor distT="0" distB="0" distL="0" distR="0" simplePos="0" relativeHeight="476849152" behindDoc="1" locked="0" layoutInCell="1" allowOverlap="1">
            <wp:simplePos x="0" y="0"/>
            <wp:positionH relativeFrom="page">
              <wp:posOffset>1369949</wp:posOffset>
            </wp:positionH>
            <wp:positionV relativeFrom="paragraph">
              <wp:posOffset>-55932</wp:posOffset>
            </wp:positionV>
            <wp:extent cx="5022723" cy="5144770"/>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9" cstate="print"/>
                    <a:stretch>
                      <a:fillRect/>
                    </a:stretch>
                  </pic:blipFill>
                  <pic:spPr>
                    <a:xfrm>
                      <a:off x="0" y="0"/>
                      <a:ext cx="5022723" cy="5144770"/>
                    </a:xfrm>
                    <a:prstGeom prst="rect">
                      <a:avLst/>
                    </a:prstGeom>
                  </pic:spPr>
                </pic:pic>
              </a:graphicData>
            </a:graphic>
          </wp:anchor>
        </w:drawing>
      </w:r>
      <w:r>
        <w:t>Se</w:t>
      </w:r>
      <w:r>
        <w:rPr>
          <w:spacing w:val="-4"/>
        </w:rPr>
        <w:t xml:space="preserve"> </w:t>
      </w:r>
      <w:r>
        <w:t>consideran</w:t>
      </w:r>
      <w:r>
        <w:rPr>
          <w:spacing w:val="-6"/>
        </w:rPr>
        <w:t xml:space="preserve"> </w:t>
      </w:r>
      <w:r>
        <w:t>materiales</w:t>
      </w:r>
      <w:r>
        <w:rPr>
          <w:spacing w:val="-4"/>
        </w:rPr>
        <w:t xml:space="preserve"> </w:t>
      </w:r>
      <w:r>
        <w:t>pétreos</w:t>
      </w:r>
      <w:r>
        <w:rPr>
          <w:spacing w:val="-4"/>
        </w:rPr>
        <w:t xml:space="preserve"> </w:t>
      </w:r>
      <w:r>
        <w:t>aquel</w:t>
      </w:r>
      <w:r>
        <w:rPr>
          <w:spacing w:val="-5"/>
        </w:rPr>
        <w:t xml:space="preserve"> </w:t>
      </w:r>
      <w:r>
        <w:t>por</w:t>
      </w:r>
      <w:r>
        <w:rPr>
          <w:spacing w:val="-5"/>
        </w:rPr>
        <w:t xml:space="preserve"> </w:t>
      </w:r>
      <w:r>
        <w:t>su</w:t>
      </w:r>
      <w:r>
        <w:rPr>
          <w:spacing w:val="-4"/>
        </w:rPr>
        <w:t xml:space="preserve"> </w:t>
      </w:r>
      <w:r>
        <w:t>naturaleza</w:t>
      </w:r>
      <w:r>
        <w:rPr>
          <w:spacing w:val="-3"/>
        </w:rPr>
        <w:t xml:space="preserve"> </w:t>
      </w:r>
      <w:r>
        <w:t>semejante</w:t>
      </w:r>
      <w:r>
        <w:rPr>
          <w:spacing w:val="-4"/>
        </w:rPr>
        <w:t xml:space="preserve"> </w:t>
      </w:r>
      <w:r>
        <w:t>a</w:t>
      </w:r>
      <w:r>
        <w:rPr>
          <w:spacing w:val="-4"/>
        </w:rPr>
        <w:t xml:space="preserve"> </w:t>
      </w:r>
      <w:r>
        <w:t>los</w:t>
      </w:r>
      <w:r>
        <w:rPr>
          <w:spacing w:val="-4"/>
        </w:rPr>
        <w:t xml:space="preserve"> </w:t>
      </w:r>
      <w:r>
        <w:t>componentes</w:t>
      </w:r>
      <w:r>
        <w:rPr>
          <w:spacing w:val="-4"/>
        </w:rPr>
        <w:t xml:space="preserve"> </w:t>
      </w:r>
      <w:r>
        <w:t>de terreno, tales como roca, o productos de descomposición, arena, grava, jal, tepetate, tezontle, arcilla, o cualquier otro material derivado de rocas que sea susceptible de ser utilizado como material de construcción, como agregado para la fabricación de</w:t>
      </w:r>
      <w:r>
        <w:t xml:space="preserve"> estos como elementos ornamental, siempre que no se encuentren precisados en la Ley Federal de Derechos,</w:t>
      </w:r>
      <w:r>
        <w:rPr>
          <w:spacing w:val="-6"/>
        </w:rPr>
        <w:t xml:space="preserve"> </w:t>
      </w:r>
      <w:r>
        <w:t>mezclas</w:t>
      </w:r>
      <w:r>
        <w:rPr>
          <w:spacing w:val="-4"/>
        </w:rPr>
        <w:t xml:space="preserve"> </w:t>
      </w:r>
      <w:r>
        <w:t>de</w:t>
      </w:r>
      <w:r>
        <w:rPr>
          <w:spacing w:val="-4"/>
        </w:rPr>
        <w:t xml:space="preserve"> </w:t>
      </w:r>
      <w:r>
        <w:t>minerales</w:t>
      </w:r>
      <w:r>
        <w:rPr>
          <w:spacing w:val="-7"/>
        </w:rPr>
        <w:t xml:space="preserve"> </w:t>
      </w:r>
      <w:r>
        <w:t>no</w:t>
      </w:r>
      <w:r>
        <w:rPr>
          <w:spacing w:val="-4"/>
        </w:rPr>
        <w:t xml:space="preserve"> </w:t>
      </w:r>
      <w:r>
        <w:t>metálicos</w:t>
      </w:r>
      <w:r>
        <w:rPr>
          <w:spacing w:val="-5"/>
        </w:rPr>
        <w:t xml:space="preserve"> </w:t>
      </w:r>
      <w:r>
        <w:t>y</w:t>
      </w:r>
      <w:r>
        <w:rPr>
          <w:spacing w:val="-2"/>
        </w:rPr>
        <w:t xml:space="preserve"> </w:t>
      </w:r>
      <w:r>
        <w:t>las</w:t>
      </w:r>
      <w:r>
        <w:rPr>
          <w:spacing w:val="-2"/>
        </w:rPr>
        <w:t xml:space="preserve"> </w:t>
      </w:r>
      <w:r>
        <w:t>sustancias</w:t>
      </w:r>
      <w:r>
        <w:rPr>
          <w:spacing w:val="-4"/>
        </w:rPr>
        <w:t xml:space="preserve"> </w:t>
      </w:r>
      <w:r>
        <w:t>terrosas,</w:t>
      </w:r>
      <w:r>
        <w:rPr>
          <w:spacing w:val="-2"/>
        </w:rPr>
        <w:t xml:space="preserve"> </w:t>
      </w:r>
      <w:r>
        <w:t>y</w:t>
      </w:r>
      <w:r>
        <w:rPr>
          <w:spacing w:val="-5"/>
        </w:rPr>
        <w:t xml:space="preserve"> </w:t>
      </w:r>
      <w:r>
        <w:t>demás</w:t>
      </w:r>
      <w:r>
        <w:rPr>
          <w:spacing w:val="-4"/>
        </w:rPr>
        <w:t xml:space="preserve"> </w:t>
      </w:r>
      <w:r>
        <w:t>minerales metálicos,</w:t>
      </w:r>
      <w:r>
        <w:rPr>
          <w:spacing w:val="-4"/>
        </w:rPr>
        <w:t xml:space="preserve"> </w:t>
      </w:r>
      <w:r>
        <w:t>así</w:t>
      </w:r>
      <w:r>
        <w:rPr>
          <w:spacing w:val="-4"/>
        </w:rPr>
        <w:t xml:space="preserve"> </w:t>
      </w:r>
      <w:r>
        <w:t>como</w:t>
      </w:r>
      <w:r>
        <w:rPr>
          <w:spacing w:val="-4"/>
        </w:rPr>
        <w:t xml:space="preserve"> </w:t>
      </w:r>
      <w:r>
        <w:t>los</w:t>
      </w:r>
      <w:r>
        <w:rPr>
          <w:spacing w:val="-2"/>
        </w:rPr>
        <w:t xml:space="preserve"> </w:t>
      </w:r>
      <w:r>
        <w:t>agregados</w:t>
      </w:r>
      <w:r>
        <w:rPr>
          <w:spacing w:val="-5"/>
        </w:rPr>
        <w:t xml:space="preserve"> </w:t>
      </w:r>
      <w:r>
        <w:t>pétreos,</w:t>
      </w:r>
      <w:r>
        <w:rPr>
          <w:spacing w:val="-4"/>
        </w:rPr>
        <w:t xml:space="preserve"> </w:t>
      </w:r>
      <w:r>
        <w:t>las</w:t>
      </w:r>
      <w:r>
        <w:rPr>
          <w:spacing w:val="-2"/>
        </w:rPr>
        <w:t xml:space="preserve"> </w:t>
      </w:r>
      <w:r>
        <w:t>piedras</w:t>
      </w:r>
      <w:r>
        <w:rPr>
          <w:spacing w:val="-5"/>
        </w:rPr>
        <w:t xml:space="preserve"> </w:t>
      </w:r>
      <w:r>
        <w:t>y</w:t>
      </w:r>
      <w:r>
        <w:rPr>
          <w:spacing w:val="-2"/>
        </w:rPr>
        <w:t xml:space="preserve"> </w:t>
      </w:r>
      <w:r>
        <w:t>sustrato</w:t>
      </w:r>
      <w:r>
        <w:rPr>
          <w:spacing w:val="-3"/>
        </w:rPr>
        <w:t xml:space="preserve"> </w:t>
      </w:r>
      <w:r>
        <w:t>o</w:t>
      </w:r>
      <w:r>
        <w:rPr>
          <w:spacing w:val="-3"/>
        </w:rPr>
        <w:t xml:space="preserve"> </w:t>
      </w:r>
      <w:r>
        <w:t>capa</w:t>
      </w:r>
      <w:r>
        <w:rPr>
          <w:spacing w:val="-4"/>
        </w:rPr>
        <w:t xml:space="preserve"> </w:t>
      </w:r>
      <w:r>
        <w:t>fértil,</w:t>
      </w:r>
      <w:r>
        <w:rPr>
          <w:spacing w:val="-4"/>
        </w:rPr>
        <w:t xml:space="preserve"> </w:t>
      </w:r>
      <w:r>
        <w:t>el</w:t>
      </w:r>
      <w:r>
        <w:rPr>
          <w:spacing w:val="-3"/>
        </w:rPr>
        <w:t xml:space="preserve"> </w:t>
      </w:r>
      <w:r>
        <w:t>caolín,</w:t>
      </w:r>
      <w:r>
        <w:rPr>
          <w:spacing w:val="-4"/>
        </w:rPr>
        <w:t xml:space="preserve"> </w:t>
      </w:r>
      <w:r>
        <w:t>las rocas y el material en greña.</w:t>
      </w:r>
    </w:p>
    <w:p w:rsidR="00E852BB" w:rsidRDefault="00E852BB">
      <w:pPr>
        <w:pStyle w:val="Textoindependiente"/>
        <w:spacing w:before="1"/>
      </w:pPr>
    </w:p>
    <w:p w:rsidR="00E852BB" w:rsidRDefault="00F467C0">
      <w:pPr>
        <w:pStyle w:val="Textoindependiente"/>
        <w:ind w:left="320" w:right="402"/>
        <w:jc w:val="both"/>
      </w:pPr>
      <w:r>
        <w:t>El</w:t>
      </w:r>
      <w:r>
        <w:rPr>
          <w:spacing w:val="-8"/>
        </w:rPr>
        <w:t xml:space="preserve"> </w:t>
      </w:r>
      <w:r>
        <w:t>impuesto</w:t>
      </w:r>
      <w:r>
        <w:rPr>
          <w:spacing w:val="-7"/>
        </w:rPr>
        <w:t xml:space="preserve"> </w:t>
      </w:r>
      <w:r>
        <w:t>se</w:t>
      </w:r>
      <w:r>
        <w:rPr>
          <w:spacing w:val="-7"/>
        </w:rPr>
        <w:t xml:space="preserve"> </w:t>
      </w:r>
      <w:r>
        <w:t>causará</w:t>
      </w:r>
      <w:r>
        <w:rPr>
          <w:spacing w:val="-7"/>
        </w:rPr>
        <w:t xml:space="preserve"> </w:t>
      </w:r>
      <w:r>
        <w:t>por</w:t>
      </w:r>
      <w:r>
        <w:rPr>
          <w:spacing w:val="-8"/>
        </w:rPr>
        <w:t xml:space="preserve"> </w:t>
      </w:r>
      <w:r>
        <w:t>cada</w:t>
      </w:r>
      <w:r>
        <w:rPr>
          <w:spacing w:val="-9"/>
        </w:rPr>
        <w:t xml:space="preserve"> </w:t>
      </w:r>
      <w:r>
        <w:t>metro</w:t>
      </w:r>
      <w:r>
        <w:rPr>
          <w:spacing w:val="-7"/>
        </w:rPr>
        <w:t xml:space="preserve"> </w:t>
      </w:r>
      <w:r>
        <w:t>cúbico</w:t>
      </w:r>
      <w:r>
        <w:rPr>
          <w:spacing w:val="-7"/>
        </w:rPr>
        <w:t xml:space="preserve"> </w:t>
      </w:r>
      <w:r>
        <w:t>que</w:t>
      </w:r>
      <w:r>
        <w:rPr>
          <w:spacing w:val="-7"/>
        </w:rPr>
        <w:t xml:space="preserve"> </w:t>
      </w:r>
      <w:r>
        <w:t>se</w:t>
      </w:r>
      <w:r>
        <w:rPr>
          <w:spacing w:val="-9"/>
        </w:rPr>
        <w:t xml:space="preserve"> </w:t>
      </w:r>
      <w:r>
        <w:t>transporte</w:t>
      </w:r>
      <w:r>
        <w:rPr>
          <w:spacing w:val="-9"/>
        </w:rPr>
        <w:t xml:space="preserve"> </w:t>
      </w:r>
      <w:r>
        <w:t>de</w:t>
      </w:r>
      <w:r>
        <w:rPr>
          <w:spacing w:val="-12"/>
        </w:rPr>
        <w:t xml:space="preserve"> </w:t>
      </w:r>
      <w:r>
        <w:t>los</w:t>
      </w:r>
      <w:r>
        <w:rPr>
          <w:spacing w:val="-7"/>
        </w:rPr>
        <w:t xml:space="preserve"> </w:t>
      </w:r>
      <w:r>
        <w:t>materiales</w:t>
      </w:r>
      <w:r>
        <w:rPr>
          <w:spacing w:val="-10"/>
        </w:rPr>
        <w:t xml:space="preserve"> </w:t>
      </w:r>
      <w:r>
        <w:t>objeto</w:t>
      </w:r>
      <w:r>
        <w:rPr>
          <w:spacing w:val="-9"/>
        </w:rPr>
        <w:t xml:space="preserve"> </w:t>
      </w:r>
      <w:r>
        <w:t>de este</w:t>
      </w:r>
      <w:r>
        <w:rPr>
          <w:spacing w:val="-14"/>
        </w:rPr>
        <w:t xml:space="preserve"> </w:t>
      </w:r>
      <w:r>
        <w:t>impuesto,</w:t>
      </w:r>
      <w:r>
        <w:rPr>
          <w:spacing w:val="-16"/>
        </w:rPr>
        <w:t xml:space="preserve"> </w:t>
      </w:r>
      <w:r>
        <w:t>conforme</w:t>
      </w:r>
      <w:r>
        <w:rPr>
          <w:spacing w:val="-16"/>
        </w:rPr>
        <w:t xml:space="preserve"> </w:t>
      </w:r>
      <w:r>
        <w:t>a</w:t>
      </w:r>
      <w:r>
        <w:rPr>
          <w:spacing w:val="-14"/>
        </w:rPr>
        <w:t xml:space="preserve"> </w:t>
      </w:r>
      <w:r>
        <w:t>la</w:t>
      </w:r>
      <w:r>
        <w:rPr>
          <w:spacing w:val="-15"/>
        </w:rPr>
        <w:t xml:space="preserve"> </w:t>
      </w:r>
      <w:r>
        <w:t>cuota</w:t>
      </w:r>
      <w:r>
        <w:rPr>
          <w:spacing w:val="-15"/>
        </w:rPr>
        <w:t xml:space="preserve"> </w:t>
      </w:r>
      <w:r>
        <w:t>establecida</w:t>
      </w:r>
      <w:r>
        <w:rPr>
          <w:spacing w:val="-14"/>
        </w:rPr>
        <w:t xml:space="preserve"> </w:t>
      </w:r>
      <w:r>
        <w:t>en</w:t>
      </w:r>
      <w:r>
        <w:rPr>
          <w:spacing w:val="-14"/>
        </w:rPr>
        <w:t xml:space="preserve"> </w:t>
      </w:r>
      <w:r>
        <w:t>la</w:t>
      </w:r>
      <w:r>
        <w:rPr>
          <w:spacing w:val="-15"/>
        </w:rPr>
        <w:t xml:space="preserve"> </w:t>
      </w:r>
      <w:r>
        <w:t>Ley</w:t>
      </w:r>
      <w:r>
        <w:rPr>
          <w:spacing w:val="-15"/>
        </w:rPr>
        <w:t xml:space="preserve"> </w:t>
      </w:r>
      <w:r>
        <w:t>de</w:t>
      </w:r>
      <w:r>
        <w:rPr>
          <w:spacing w:val="-14"/>
        </w:rPr>
        <w:t xml:space="preserve"> </w:t>
      </w:r>
      <w:r>
        <w:t>Hacienda</w:t>
      </w:r>
      <w:r>
        <w:rPr>
          <w:spacing w:val="-14"/>
        </w:rPr>
        <w:t xml:space="preserve"> </w:t>
      </w:r>
      <w:r>
        <w:t>del</w:t>
      </w:r>
      <w:r>
        <w:rPr>
          <w:spacing w:val="-15"/>
        </w:rPr>
        <w:t xml:space="preserve"> </w:t>
      </w:r>
      <w:r>
        <w:t>Estado</w:t>
      </w:r>
      <w:r>
        <w:rPr>
          <w:spacing w:val="-16"/>
        </w:rPr>
        <w:t xml:space="preserve"> </w:t>
      </w:r>
      <w:r>
        <w:t>de</w:t>
      </w:r>
      <w:r>
        <w:rPr>
          <w:spacing w:val="-14"/>
        </w:rPr>
        <w:t xml:space="preserve"> </w:t>
      </w:r>
      <w:r>
        <w:t>Nayarit.</w:t>
      </w:r>
    </w:p>
    <w:p w:rsidR="00E852BB" w:rsidRDefault="00E852BB">
      <w:pPr>
        <w:pStyle w:val="Textoindependiente"/>
      </w:pPr>
    </w:p>
    <w:p w:rsidR="00E852BB" w:rsidRDefault="00F467C0">
      <w:pPr>
        <w:ind w:left="1164" w:right="1236"/>
        <w:jc w:val="center"/>
        <w:rPr>
          <w:b/>
          <w:sz w:val="24"/>
        </w:rPr>
      </w:pPr>
      <w:r>
        <w:rPr>
          <w:b/>
          <w:sz w:val="24"/>
        </w:rPr>
        <w:t>TÍTULO</w:t>
      </w:r>
      <w:r>
        <w:rPr>
          <w:b/>
          <w:spacing w:val="-7"/>
          <w:sz w:val="24"/>
        </w:rPr>
        <w:t xml:space="preserve"> </w:t>
      </w:r>
      <w:r>
        <w:rPr>
          <w:b/>
          <w:spacing w:val="-2"/>
          <w:sz w:val="24"/>
        </w:rPr>
        <w:t>TERCERO</w:t>
      </w:r>
    </w:p>
    <w:p w:rsidR="00E852BB" w:rsidRDefault="00F467C0">
      <w:pPr>
        <w:ind w:left="1164" w:right="1236"/>
        <w:jc w:val="center"/>
        <w:rPr>
          <w:b/>
          <w:sz w:val="24"/>
        </w:rPr>
      </w:pPr>
      <w:r>
        <w:rPr>
          <w:b/>
          <w:sz w:val="24"/>
        </w:rPr>
        <w:t>DE</w:t>
      </w:r>
      <w:r>
        <w:rPr>
          <w:b/>
          <w:spacing w:val="-5"/>
          <w:sz w:val="24"/>
        </w:rPr>
        <w:t xml:space="preserve"> </w:t>
      </w:r>
      <w:r>
        <w:rPr>
          <w:b/>
          <w:sz w:val="24"/>
        </w:rPr>
        <w:t>LAS</w:t>
      </w:r>
      <w:r>
        <w:rPr>
          <w:b/>
          <w:spacing w:val="-4"/>
          <w:sz w:val="24"/>
        </w:rPr>
        <w:t xml:space="preserve"> </w:t>
      </w:r>
      <w:r>
        <w:rPr>
          <w:b/>
          <w:sz w:val="24"/>
        </w:rPr>
        <w:t>CONTRIBUCIONES</w:t>
      </w:r>
      <w:r>
        <w:rPr>
          <w:b/>
          <w:spacing w:val="-4"/>
          <w:sz w:val="24"/>
        </w:rPr>
        <w:t xml:space="preserve"> </w:t>
      </w:r>
      <w:r>
        <w:rPr>
          <w:b/>
          <w:sz w:val="24"/>
        </w:rPr>
        <w:t>DE</w:t>
      </w:r>
      <w:r>
        <w:rPr>
          <w:b/>
          <w:spacing w:val="-4"/>
          <w:sz w:val="24"/>
        </w:rPr>
        <w:t xml:space="preserve"> </w:t>
      </w:r>
      <w:r>
        <w:rPr>
          <w:b/>
          <w:spacing w:val="-2"/>
          <w:sz w:val="24"/>
        </w:rPr>
        <w:t>MEJORAS</w:t>
      </w:r>
    </w:p>
    <w:p w:rsidR="00E852BB" w:rsidRDefault="00E852BB">
      <w:pPr>
        <w:pStyle w:val="Textoindependiente"/>
        <w:spacing w:before="1"/>
        <w:rPr>
          <w:b/>
        </w:rPr>
      </w:pPr>
    </w:p>
    <w:p w:rsidR="00E852BB" w:rsidRDefault="00F467C0">
      <w:pPr>
        <w:ind w:left="1164" w:right="1238"/>
        <w:jc w:val="center"/>
        <w:rPr>
          <w:b/>
          <w:sz w:val="24"/>
        </w:rPr>
      </w:pPr>
      <w:r>
        <w:rPr>
          <w:b/>
          <w:sz w:val="24"/>
        </w:rPr>
        <w:t>CAPÍTULO</w:t>
      </w:r>
      <w:r>
        <w:rPr>
          <w:b/>
          <w:spacing w:val="-7"/>
          <w:sz w:val="24"/>
        </w:rPr>
        <w:t xml:space="preserve"> </w:t>
      </w:r>
      <w:r>
        <w:rPr>
          <w:b/>
          <w:spacing w:val="-4"/>
          <w:sz w:val="24"/>
        </w:rPr>
        <w:t>ÚNICO</w:t>
      </w:r>
    </w:p>
    <w:p w:rsidR="00E852BB" w:rsidRDefault="00F467C0">
      <w:pPr>
        <w:ind w:left="1164" w:right="1243"/>
        <w:jc w:val="center"/>
        <w:rPr>
          <w:b/>
          <w:sz w:val="24"/>
        </w:rPr>
      </w:pPr>
      <w:r>
        <w:rPr>
          <w:b/>
          <w:sz w:val="24"/>
        </w:rPr>
        <w:t>DE</w:t>
      </w:r>
      <w:r>
        <w:rPr>
          <w:b/>
          <w:spacing w:val="-4"/>
          <w:sz w:val="24"/>
        </w:rPr>
        <w:t xml:space="preserve"> </w:t>
      </w:r>
      <w:r>
        <w:rPr>
          <w:b/>
          <w:sz w:val="24"/>
        </w:rPr>
        <w:t>LA</w:t>
      </w:r>
      <w:r>
        <w:rPr>
          <w:b/>
          <w:spacing w:val="-4"/>
          <w:sz w:val="24"/>
        </w:rPr>
        <w:t xml:space="preserve"> </w:t>
      </w:r>
      <w:r>
        <w:rPr>
          <w:b/>
          <w:sz w:val="24"/>
        </w:rPr>
        <w:t>CONTRIBUCIÓN</w:t>
      </w:r>
      <w:r>
        <w:rPr>
          <w:b/>
          <w:spacing w:val="-4"/>
          <w:sz w:val="24"/>
        </w:rPr>
        <w:t xml:space="preserve"> </w:t>
      </w:r>
      <w:r>
        <w:rPr>
          <w:b/>
          <w:sz w:val="24"/>
        </w:rPr>
        <w:t>DE</w:t>
      </w:r>
      <w:r>
        <w:rPr>
          <w:b/>
          <w:spacing w:val="-3"/>
          <w:sz w:val="24"/>
        </w:rPr>
        <w:t xml:space="preserve"> </w:t>
      </w:r>
      <w:r>
        <w:rPr>
          <w:b/>
          <w:sz w:val="24"/>
        </w:rPr>
        <w:t>MEJORAS</w:t>
      </w:r>
      <w:r>
        <w:rPr>
          <w:b/>
          <w:spacing w:val="-4"/>
          <w:sz w:val="24"/>
        </w:rPr>
        <w:t xml:space="preserve"> </w:t>
      </w:r>
      <w:r>
        <w:rPr>
          <w:b/>
          <w:sz w:val="24"/>
        </w:rPr>
        <w:t>POR</w:t>
      </w:r>
      <w:r>
        <w:rPr>
          <w:b/>
          <w:spacing w:val="-3"/>
          <w:sz w:val="24"/>
        </w:rPr>
        <w:t xml:space="preserve"> </w:t>
      </w:r>
      <w:r>
        <w:rPr>
          <w:b/>
          <w:sz w:val="24"/>
        </w:rPr>
        <w:t>OBRAS</w:t>
      </w:r>
      <w:r>
        <w:rPr>
          <w:b/>
          <w:spacing w:val="-4"/>
          <w:sz w:val="24"/>
        </w:rPr>
        <w:t xml:space="preserve"> </w:t>
      </w:r>
      <w:r>
        <w:rPr>
          <w:b/>
          <w:spacing w:val="-2"/>
          <w:sz w:val="24"/>
        </w:rPr>
        <w:t>PÚBLICAS</w:t>
      </w:r>
    </w:p>
    <w:p w:rsidR="00E852BB" w:rsidRDefault="00E852BB">
      <w:pPr>
        <w:pStyle w:val="Textoindependiente"/>
        <w:rPr>
          <w:b/>
        </w:rPr>
      </w:pPr>
    </w:p>
    <w:p w:rsidR="00E852BB" w:rsidRDefault="00F467C0">
      <w:pPr>
        <w:pStyle w:val="Textoindependiente"/>
        <w:ind w:left="320" w:right="398"/>
        <w:jc w:val="both"/>
      </w:pPr>
      <w:r>
        <w:rPr>
          <w:b/>
        </w:rPr>
        <w:t xml:space="preserve">ARTÍCULO 15.- </w:t>
      </w:r>
      <w:r>
        <w:t>La Contribución de Mejoras</w:t>
      </w:r>
      <w:r>
        <w:rPr>
          <w:spacing w:val="-3"/>
        </w:rPr>
        <w:t xml:space="preserve"> </w:t>
      </w:r>
      <w:r>
        <w:t>por Obras Públicas</w:t>
      </w:r>
      <w:r>
        <w:rPr>
          <w:spacing w:val="-1"/>
        </w:rPr>
        <w:t xml:space="preserve"> </w:t>
      </w:r>
      <w:r>
        <w:t>que se establezcan en las disposiciones fiscales estatales.</w:t>
      </w:r>
    </w:p>
    <w:p w:rsidR="00E852BB" w:rsidRDefault="00E852BB">
      <w:pPr>
        <w:pStyle w:val="Textoindependiente"/>
      </w:pPr>
    </w:p>
    <w:p w:rsidR="00E852BB" w:rsidRDefault="00F467C0">
      <w:pPr>
        <w:ind w:left="4001" w:right="4076"/>
        <w:jc w:val="center"/>
        <w:rPr>
          <w:b/>
          <w:sz w:val="24"/>
        </w:rPr>
      </w:pPr>
      <w:r>
        <w:rPr>
          <w:b/>
          <w:sz w:val="24"/>
        </w:rPr>
        <w:t>TÍTULO</w:t>
      </w:r>
      <w:r>
        <w:rPr>
          <w:b/>
          <w:spacing w:val="-17"/>
          <w:sz w:val="24"/>
        </w:rPr>
        <w:t xml:space="preserve"> </w:t>
      </w:r>
      <w:r>
        <w:rPr>
          <w:b/>
          <w:sz w:val="24"/>
        </w:rPr>
        <w:t xml:space="preserve">CUARTO </w:t>
      </w:r>
      <w:r>
        <w:rPr>
          <w:b/>
          <w:spacing w:val="-2"/>
          <w:sz w:val="24"/>
        </w:rPr>
        <w:t>DERECHOS</w:t>
      </w:r>
    </w:p>
    <w:p w:rsidR="00E852BB" w:rsidRDefault="00E852BB">
      <w:pPr>
        <w:pStyle w:val="Textoindependiente"/>
        <w:rPr>
          <w:b/>
        </w:rPr>
      </w:pPr>
    </w:p>
    <w:p w:rsidR="00E852BB" w:rsidRDefault="00F467C0">
      <w:pPr>
        <w:ind w:left="1164" w:right="1238"/>
        <w:jc w:val="center"/>
        <w:rPr>
          <w:b/>
          <w:sz w:val="24"/>
        </w:rPr>
      </w:pPr>
      <w:r>
        <w:rPr>
          <w:b/>
          <w:sz w:val="24"/>
        </w:rPr>
        <w:t>CAPÍTULO</w:t>
      </w:r>
      <w:r>
        <w:rPr>
          <w:b/>
          <w:spacing w:val="-7"/>
          <w:sz w:val="24"/>
        </w:rPr>
        <w:t xml:space="preserve"> </w:t>
      </w:r>
      <w:r>
        <w:rPr>
          <w:b/>
          <w:spacing w:val="-10"/>
          <w:sz w:val="24"/>
        </w:rPr>
        <w:t>I</w:t>
      </w:r>
    </w:p>
    <w:p w:rsidR="00E852BB" w:rsidRDefault="00F467C0">
      <w:pPr>
        <w:ind w:left="1164" w:right="1240"/>
        <w:jc w:val="center"/>
        <w:rPr>
          <w:b/>
          <w:sz w:val="24"/>
        </w:rPr>
      </w:pPr>
      <w:r>
        <w:rPr>
          <w:b/>
          <w:sz w:val="24"/>
        </w:rPr>
        <w:t>DE</w:t>
      </w:r>
      <w:r>
        <w:rPr>
          <w:b/>
          <w:spacing w:val="-5"/>
          <w:sz w:val="24"/>
        </w:rPr>
        <w:t xml:space="preserve"> </w:t>
      </w:r>
      <w:r>
        <w:rPr>
          <w:b/>
          <w:sz w:val="24"/>
        </w:rPr>
        <w:t>LOS</w:t>
      </w:r>
      <w:r>
        <w:rPr>
          <w:b/>
          <w:spacing w:val="-4"/>
          <w:sz w:val="24"/>
        </w:rPr>
        <w:t xml:space="preserve"> </w:t>
      </w:r>
      <w:r>
        <w:rPr>
          <w:b/>
          <w:sz w:val="24"/>
        </w:rPr>
        <w:t>DERECHOS</w:t>
      </w:r>
      <w:r>
        <w:rPr>
          <w:b/>
          <w:spacing w:val="-6"/>
          <w:sz w:val="24"/>
        </w:rPr>
        <w:t xml:space="preserve"> </w:t>
      </w:r>
      <w:r>
        <w:rPr>
          <w:b/>
          <w:sz w:val="24"/>
        </w:rPr>
        <w:t>POR</w:t>
      </w:r>
      <w:r>
        <w:rPr>
          <w:b/>
          <w:spacing w:val="-4"/>
          <w:sz w:val="24"/>
        </w:rPr>
        <w:t xml:space="preserve"> </w:t>
      </w:r>
      <w:r>
        <w:rPr>
          <w:b/>
          <w:sz w:val="24"/>
        </w:rPr>
        <w:t>PRESTACIÓN</w:t>
      </w:r>
      <w:r>
        <w:rPr>
          <w:b/>
          <w:spacing w:val="-4"/>
          <w:sz w:val="24"/>
        </w:rPr>
        <w:t xml:space="preserve"> </w:t>
      </w:r>
      <w:r>
        <w:rPr>
          <w:b/>
          <w:sz w:val="24"/>
        </w:rPr>
        <w:t>DE</w:t>
      </w:r>
      <w:r>
        <w:rPr>
          <w:b/>
          <w:spacing w:val="-5"/>
          <w:sz w:val="24"/>
        </w:rPr>
        <w:t xml:space="preserve"> </w:t>
      </w:r>
      <w:r>
        <w:rPr>
          <w:b/>
          <w:spacing w:val="-2"/>
          <w:sz w:val="24"/>
        </w:rPr>
        <w:t>SERVICIOS</w:t>
      </w:r>
    </w:p>
    <w:p w:rsidR="00E852BB" w:rsidRDefault="00E852BB">
      <w:pPr>
        <w:pStyle w:val="Textoindependiente"/>
        <w:spacing w:before="1"/>
        <w:rPr>
          <w:b/>
        </w:rPr>
      </w:pPr>
    </w:p>
    <w:p w:rsidR="00E852BB" w:rsidRDefault="00F467C0">
      <w:pPr>
        <w:ind w:left="1164" w:right="1240"/>
        <w:jc w:val="center"/>
        <w:rPr>
          <w:b/>
          <w:sz w:val="24"/>
        </w:rPr>
      </w:pPr>
      <w:r>
        <w:rPr>
          <w:b/>
          <w:sz w:val="24"/>
        </w:rPr>
        <w:t>SECCIÓN</w:t>
      </w:r>
      <w:r>
        <w:rPr>
          <w:b/>
          <w:spacing w:val="-7"/>
          <w:sz w:val="24"/>
        </w:rPr>
        <w:t xml:space="preserve"> </w:t>
      </w:r>
      <w:r>
        <w:rPr>
          <w:b/>
          <w:spacing w:val="-2"/>
          <w:sz w:val="24"/>
        </w:rPr>
        <w:t>PRIMERA</w:t>
      </w:r>
    </w:p>
    <w:p w:rsidR="00E852BB" w:rsidRDefault="00F467C0">
      <w:pPr>
        <w:ind w:left="2048" w:right="2123"/>
        <w:jc w:val="center"/>
        <w:rPr>
          <w:b/>
          <w:sz w:val="24"/>
        </w:rPr>
      </w:pPr>
      <w:r>
        <w:rPr>
          <w:b/>
          <w:sz w:val="24"/>
        </w:rPr>
        <w:t>DE</w:t>
      </w:r>
      <w:r>
        <w:rPr>
          <w:b/>
          <w:spacing w:val="-6"/>
          <w:sz w:val="24"/>
        </w:rPr>
        <w:t xml:space="preserve"> </w:t>
      </w:r>
      <w:r>
        <w:rPr>
          <w:b/>
          <w:sz w:val="24"/>
        </w:rPr>
        <w:t>LOS</w:t>
      </w:r>
      <w:r>
        <w:rPr>
          <w:b/>
          <w:spacing w:val="-6"/>
          <w:sz w:val="24"/>
        </w:rPr>
        <w:t xml:space="preserve"> </w:t>
      </w:r>
      <w:r>
        <w:rPr>
          <w:b/>
          <w:sz w:val="24"/>
        </w:rPr>
        <w:t>SERVICIOS</w:t>
      </w:r>
      <w:r>
        <w:rPr>
          <w:b/>
          <w:spacing w:val="-10"/>
          <w:sz w:val="24"/>
        </w:rPr>
        <w:t xml:space="preserve"> </w:t>
      </w:r>
      <w:r>
        <w:rPr>
          <w:b/>
          <w:sz w:val="24"/>
        </w:rPr>
        <w:t>PRESTADOS</w:t>
      </w:r>
      <w:r>
        <w:rPr>
          <w:b/>
          <w:spacing w:val="-5"/>
          <w:sz w:val="24"/>
        </w:rPr>
        <w:t xml:space="preserve"> </w:t>
      </w:r>
      <w:r>
        <w:rPr>
          <w:b/>
          <w:sz w:val="24"/>
        </w:rPr>
        <w:t>POR</w:t>
      </w:r>
      <w:r>
        <w:rPr>
          <w:b/>
          <w:spacing w:val="-6"/>
          <w:sz w:val="24"/>
        </w:rPr>
        <w:t xml:space="preserve"> </w:t>
      </w:r>
      <w:r>
        <w:rPr>
          <w:b/>
          <w:sz w:val="24"/>
        </w:rPr>
        <w:t>LA SECRETARÍA GENERAL DE GOBIERNO</w:t>
      </w:r>
    </w:p>
    <w:p w:rsidR="00E852BB" w:rsidRDefault="00E852BB">
      <w:pPr>
        <w:pStyle w:val="Textoindependiente"/>
        <w:rPr>
          <w:b/>
        </w:rPr>
      </w:pPr>
    </w:p>
    <w:p w:rsidR="00E852BB" w:rsidRDefault="00F467C0">
      <w:pPr>
        <w:ind w:left="1164" w:right="1241"/>
        <w:jc w:val="center"/>
        <w:rPr>
          <w:b/>
          <w:sz w:val="24"/>
        </w:rPr>
      </w:pPr>
      <w:r>
        <w:rPr>
          <w:b/>
          <w:sz w:val="24"/>
        </w:rPr>
        <w:t>APARTADO</w:t>
      </w:r>
      <w:r>
        <w:rPr>
          <w:b/>
          <w:spacing w:val="-12"/>
          <w:sz w:val="24"/>
        </w:rPr>
        <w:t xml:space="preserve"> </w:t>
      </w:r>
      <w:r>
        <w:rPr>
          <w:b/>
          <w:spacing w:val="-10"/>
          <w:sz w:val="24"/>
        </w:rPr>
        <w:t>A</w:t>
      </w:r>
    </w:p>
    <w:p w:rsidR="00E852BB" w:rsidRDefault="00F467C0">
      <w:pPr>
        <w:ind w:left="2034" w:right="2111"/>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SERVICIOS</w:t>
      </w:r>
      <w:r>
        <w:rPr>
          <w:b/>
          <w:spacing w:val="-9"/>
          <w:sz w:val="24"/>
        </w:rPr>
        <w:t xml:space="preserve"> </w:t>
      </w:r>
      <w:r>
        <w:rPr>
          <w:b/>
          <w:sz w:val="24"/>
        </w:rPr>
        <w:t>PRESTADOS</w:t>
      </w:r>
      <w:r>
        <w:rPr>
          <w:b/>
          <w:spacing w:val="-4"/>
          <w:sz w:val="24"/>
        </w:rPr>
        <w:t xml:space="preserve"> </w:t>
      </w:r>
      <w:r>
        <w:rPr>
          <w:b/>
          <w:sz w:val="24"/>
        </w:rPr>
        <w:t>EN</w:t>
      </w:r>
      <w:r>
        <w:rPr>
          <w:b/>
          <w:spacing w:val="-5"/>
          <w:sz w:val="24"/>
        </w:rPr>
        <w:t xml:space="preserve"> </w:t>
      </w:r>
      <w:r>
        <w:rPr>
          <w:b/>
          <w:sz w:val="24"/>
        </w:rPr>
        <w:t>MATERIA</w:t>
      </w:r>
      <w:r>
        <w:rPr>
          <w:b/>
          <w:spacing w:val="-5"/>
          <w:sz w:val="24"/>
        </w:rPr>
        <w:t xml:space="preserve"> </w:t>
      </w:r>
      <w:r>
        <w:rPr>
          <w:b/>
          <w:sz w:val="24"/>
        </w:rPr>
        <w:t>DE PROFESIONES Y ACTIVIDADES TÉCNICAS</w:t>
      </w:r>
    </w:p>
    <w:p w:rsidR="00E852BB" w:rsidRDefault="00E852BB">
      <w:pPr>
        <w:pStyle w:val="Textoindependiente"/>
        <w:rPr>
          <w:b/>
        </w:rPr>
      </w:pPr>
    </w:p>
    <w:p w:rsidR="00E852BB" w:rsidRDefault="00F467C0">
      <w:pPr>
        <w:pStyle w:val="Textoindependiente"/>
        <w:ind w:left="320" w:right="396"/>
        <w:jc w:val="both"/>
      </w:pPr>
      <w:r>
        <w:rPr>
          <w:b/>
        </w:rPr>
        <w:t>ARTÍCULO 16</w:t>
      </w:r>
      <w:r>
        <w:t>.-</w:t>
      </w:r>
      <w:r>
        <w:t xml:space="preserve"> Los servicios prestados por la Dirección Estatal de Profesiones y Actividades Técnicas, relativos a los conceptos que se enuncian en la presente Ley de Ingresos, se pagarán conforme a la tarifa expresada en Unidad de Medida y Actualización (UMA), mismos q</w:t>
      </w:r>
      <w:r>
        <w:t>ue se señalan a continuación:</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5068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9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59DEF" id="docshape18" o:spid="_x0000_s1026" style="position:absolute;margin-left:63pt;margin-top:49.45pt;width:486.3pt;height:.85pt;z-index:-264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DeDB2c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513"/>
        <w:gridCol w:w="3271"/>
      </w:tblGrid>
      <w:tr w:rsidR="00E852BB">
        <w:trPr>
          <w:trHeight w:val="410"/>
        </w:trPr>
        <w:tc>
          <w:tcPr>
            <w:tcW w:w="6513" w:type="dxa"/>
          </w:tcPr>
          <w:p w:rsidR="00E852BB" w:rsidRDefault="00F467C0">
            <w:pPr>
              <w:pStyle w:val="TableParagraph"/>
              <w:spacing w:line="268" w:lineRule="exact"/>
              <w:ind w:left="2488" w:right="2639"/>
              <w:jc w:val="center"/>
              <w:rPr>
                <w:b/>
                <w:sz w:val="24"/>
              </w:rPr>
            </w:pPr>
            <w:r>
              <w:rPr>
                <w:b/>
                <w:spacing w:val="-2"/>
                <w:sz w:val="24"/>
              </w:rPr>
              <w:t>CONCEPTO</w:t>
            </w:r>
          </w:p>
        </w:tc>
        <w:tc>
          <w:tcPr>
            <w:tcW w:w="3271" w:type="dxa"/>
          </w:tcPr>
          <w:p w:rsidR="00E852BB" w:rsidRDefault="00F467C0">
            <w:pPr>
              <w:pStyle w:val="TableParagraph"/>
              <w:spacing w:line="268" w:lineRule="exact"/>
              <w:ind w:left="199" w:right="45"/>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828"/>
        </w:trPr>
        <w:tc>
          <w:tcPr>
            <w:tcW w:w="6513" w:type="dxa"/>
          </w:tcPr>
          <w:p w:rsidR="00E852BB" w:rsidRDefault="00F467C0">
            <w:pPr>
              <w:pStyle w:val="TableParagraph"/>
              <w:spacing w:before="134"/>
              <w:ind w:left="50"/>
              <w:rPr>
                <w:sz w:val="24"/>
              </w:rPr>
            </w:pPr>
            <w:r>
              <w:rPr>
                <w:b/>
                <w:sz w:val="24"/>
              </w:rPr>
              <w:t>I.-</w:t>
            </w:r>
            <w:r>
              <w:rPr>
                <w:b/>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Cédula</w:t>
            </w:r>
            <w:r>
              <w:rPr>
                <w:spacing w:val="40"/>
                <w:sz w:val="24"/>
              </w:rPr>
              <w:t xml:space="preserve"> </w:t>
            </w:r>
            <w:r>
              <w:rPr>
                <w:sz w:val="24"/>
              </w:rPr>
              <w:t>Estatal</w:t>
            </w:r>
            <w:r>
              <w:rPr>
                <w:spacing w:val="40"/>
                <w:sz w:val="24"/>
              </w:rPr>
              <w:t xml:space="preserve"> </w:t>
            </w:r>
            <w:r>
              <w:rPr>
                <w:sz w:val="24"/>
              </w:rPr>
              <w:t>con</w:t>
            </w:r>
            <w:r>
              <w:rPr>
                <w:spacing w:val="40"/>
                <w:sz w:val="24"/>
              </w:rPr>
              <w:t xml:space="preserve"> </w:t>
            </w:r>
            <w:r>
              <w:rPr>
                <w:sz w:val="24"/>
              </w:rPr>
              <w:t>Registro</w:t>
            </w:r>
            <w:r>
              <w:rPr>
                <w:spacing w:val="40"/>
                <w:sz w:val="24"/>
              </w:rPr>
              <w:t xml:space="preserve"> </w:t>
            </w:r>
            <w:r>
              <w:rPr>
                <w:sz w:val="24"/>
              </w:rPr>
              <w:t>de</w:t>
            </w:r>
            <w:r>
              <w:rPr>
                <w:spacing w:val="40"/>
                <w:sz w:val="24"/>
              </w:rPr>
              <w:t xml:space="preserve"> </w:t>
            </w:r>
            <w:r>
              <w:rPr>
                <w:sz w:val="24"/>
              </w:rPr>
              <w:t>Título Físico y/o Legalización de firmas de títulos profesionales.</w:t>
            </w:r>
          </w:p>
        </w:tc>
        <w:tc>
          <w:tcPr>
            <w:tcW w:w="3271" w:type="dxa"/>
          </w:tcPr>
          <w:p w:rsidR="00E852BB" w:rsidRDefault="00F467C0">
            <w:pPr>
              <w:pStyle w:val="TableParagraph"/>
              <w:spacing w:before="134"/>
              <w:ind w:left="198" w:right="45"/>
              <w:jc w:val="center"/>
              <w:rPr>
                <w:sz w:val="24"/>
              </w:rPr>
            </w:pPr>
            <w:r>
              <w:rPr>
                <w:spacing w:val="-5"/>
                <w:sz w:val="24"/>
              </w:rPr>
              <w:t>5.5</w:t>
            </w:r>
          </w:p>
        </w:tc>
      </w:tr>
      <w:tr w:rsidR="00E852BB">
        <w:trPr>
          <w:trHeight w:val="828"/>
        </w:trPr>
        <w:tc>
          <w:tcPr>
            <w:tcW w:w="6513" w:type="dxa"/>
          </w:tcPr>
          <w:p w:rsidR="00E852BB" w:rsidRDefault="00F467C0">
            <w:pPr>
              <w:pStyle w:val="TableParagraph"/>
              <w:spacing w:before="134"/>
              <w:ind w:left="50"/>
              <w:rPr>
                <w:sz w:val="24"/>
              </w:rPr>
            </w:pPr>
            <w:r>
              <w:rPr>
                <w:b/>
                <w:sz w:val="24"/>
              </w:rPr>
              <w:t xml:space="preserve">II.- </w:t>
            </w:r>
            <w:r>
              <w:rPr>
                <w:sz w:val="24"/>
              </w:rPr>
              <w:t>Registro de Título Electrónico (posterior a</w:t>
            </w:r>
            <w:r>
              <w:rPr>
                <w:spacing w:val="32"/>
                <w:sz w:val="24"/>
              </w:rPr>
              <w:t xml:space="preserve"> </w:t>
            </w:r>
            <w:r>
              <w:rPr>
                <w:sz w:val="24"/>
              </w:rPr>
              <w:t>registro de Título Físico).</w:t>
            </w:r>
          </w:p>
        </w:tc>
        <w:tc>
          <w:tcPr>
            <w:tcW w:w="3271" w:type="dxa"/>
          </w:tcPr>
          <w:p w:rsidR="00E852BB" w:rsidRDefault="00F467C0">
            <w:pPr>
              <w:pStyle w:val="TableParagraph"/>
              <w:spacing w:before="134"/>
              <w:ind w:left="198" w:right="45"/>
              <w:jc w:val="center"/>
              <w:rPr>
                <w:sz w:val="24"/>
              </w:rPr>
            </w:pPr>
            <w:r>
              <w:rPr>
                <w:spacing w:val="-5"/>
                <w:sz w:val="24"/>
              </w:rPr>
              <w:t>3.7</w:t>
            </w:r>
          </w:p>
        </w:tc>
      </w:tr>
      <w:tr w:rsidR="00E852BB">
        <w:trPr>
          <w:trHeight w:val="551"/>
        </w:trPr>
        <w:tc>
          <w:tcPr>
            <w:tcW w:w="6513" w:type="dxa"/>
          </w:tcPr>
          <w:p w:rsidR="00E852BB" w:rsidRDefault="00F467C0">
            <w:pPr>
              <w:pStyle w:val="TableParagraph"/>
              <w:spacing w:before="134"/>
              <w:ind w:left="50"/>
              <w:rPr>
                <w:sz w:val="24"/>
              </w:rPr>
            </w:pPr>
            <w:r>
              <w:rPr>
                <w:b/>
                <w:sz w:val="24"/>
              </w:rPr>
              <w:t>III.-</w:t>
            </w:r>
            <w:r>
              <w:rPr>
                <w:b/>
                <w:spacing w:val="-8"/>
                <w:sz w:val="24"/>
              </w:rPr>
              <w:t xml:space="preserve"> </w:t>
            </w:r>
            <w:r>
              <w:rPr>
                <w:sz w:val="24"/>
              </w:rPr>
              <w:t>Expedición</w:t>
            </w:r>
            <w:r>
              <w:rPr>
                <w:spacing w:val="-7"/>
                <w:sz w:val="24"/>
              </w:rPr>
              <w:t xml:space="preserve"> </w:t>
            </w:r>
            <w:r>
              <w:rPr>
                <w:sz w:val="24"/>
              </w:rPr>
              <w:t>de</w:t>
            </w:r>
            <w:r>
              <w:rPr>
                <w:spacing w:val="-8"/>
                <w:sz w:val="24"/>
              </w:rPr>
              <w:t xml:space="preserve"> </w:t>
            </w:r>
            <w:r>
              <w:rPr>
                <w:sz w:val="24"/>
              </w:rPr>
              <w:t>Duplicado</w:t>
            </w:r>
            <w:r>
              <w:rPr>
                <w:spacing w:val="-6"/>
                <w:sz w:val="24"/>
              </w:rPr>
              <w:t xml:space="preserve"> </w:t>
            </w:r>
            <w:r>
              <w:rPr>
                <w:sz w:val="24"/>
              </w:rPr>
              <w:t>de</w:t>
            </w:r>
            <w:r>
              <w:rPr>
                <w:spacing w:val="-6"/>
                <w:sz w:val="24"/>
              </w:rPr>
              <w:t xml:space="preserve"> </w:t>
            </w:r>
            <w:r>
              <w:rPr>
                <w:sz w:val="24"/>
              </w:rPr>
              <w:t>Cédula</w:t>
            </w:r>
            <w:r>
              <w:rPr>
                <w:spacing w:val="-6"/>
                <w:sz w:val="24"/>
              </w:rPr>
              <w:t xml:space="preserve"> </w:t>
            </w:r>
            <w:r>
              <w:rPr>
                <w:spacing w:val="-2"/>
                <w:sz w:val="24"/>
              </w:rPr>
              <w:t>Estatal.</w:t>
            </w:r>
          </w:p>
        </w:tc>
        <w:tc>
          <w:tcPr>
            <w:tcW w:w="3271" w:type="dxa"/>
          </w:tcPr>
          <w:p w:rsidR="00E852BB" w:rsidRDefault="00F467C0">
            <w:pPr>
              <w:pStyle w:val="TableParagraph"/>
              <w:spacing w:before="134"/>
              <w:ind w:left="198" w:right="45"/>
              <w:jc w:val="center"/>
              <w:rPr>
                <w:sz w:val="24"/>
              </w:rPr>
            </w:pPr>
            <w:r>
              <w:rPr>
                <w:spacing w:val="-5"/>
                <w:sz w:val="24"/>
              </w:rPr>
              <w:t>2.8</w:t>
            </w:r>
          </w:p>
        </w:tc>
      </w:tr>
      <w:tr w:rsidR="00E852BB">
        <w:trPr>
          <w:trHeight w:val="551"/>
        </w:trPr>
        <w:tc>
          <w:tcPr>
            <w:tcW w:w="6513" w:type="dxa"/>
          </w:tcPr>
          <w:p w:rsidR="00E852BB" w:rsidRDefault="00F467C0">
            <w:pPr>
              <w:pStyle w:val="TableParagraph"/>
              <w:spacing w:before="134"/>
              <w:ind w:left="50"/>
              <w:rPr>
                <w:sz w:val="24"/>
              </w:rPr>
            </w:pPr>
            <w:r>
              <w:rPr>
                <w:b/>
                <w:sz w:val="24"/>
              </w:rPr>
              <w:t>IV.-</w:t>
            </w:r>
            <w:r>
              <w:rPr>
                <w:b/>
                <w:spacing w:val="-8"/>
                <w:sz w:val="24"/>
              </w:rPr>
              <w:t xml:space="preserve"> </w:t>
            </w:r>
            <w:r>
              <w:rPr>
                <w:sz w:val="24"/>
              </w:rPr>
              <w:t>Expedición</w:t>
            </w:r>
            <w:r>
              <w:rPr>
                <w:spacing w:val="-9"/>
                <w:sz w:val="24"/>
              </w:rPr>
              <w:t xml:space="preserve"> </w:t>
            </w:r>
            <w:r>
              <w:rPr>
                <w:sz w:val="24"/>
              </w:rPr>
              <w:t>de</w:t>
            </w:r>
            <w:r>
              <w:rPr>
                <w:spacing w:val="-9"/>
                <w:sz w:val="24"/>
              </w:rPr>
              <w:t xml:space="preserve"> </w:t>
            </w:r>
            <w:r>
              <w:rPr>
                <w:sz w:val="24"/>
              </w:rPr>
              <w:t>Cédula</w:t>
            </w:r>
            <w:r>
              <w:rPr>
                <w:spacing w:val="-7"/>
                <w:sz w:val="24"/>
              </w:rPr>
              <w:t xml:space="preserve"> </w:t>
            </w:r>
            <w:r>
              <w:rPr>
                <w:spacing w:val="-2"/>
                <w:sz w:val="24"/>
              </w:rPr>
              <w:t>Provisional.</w:t>
            </w:r>
          </w:p>
        </w:tc>
        <w:tc>
          <w:tcPr>
            <w:tcW w:w="3271" w:type="dxa"/>
          </w:tcPr>
          <w:p w:rsidR="00E852BB" w:rsidRDefault="00F467C0">
            <w:pPr>
              <w:pStyle w:val="TableParagraph"/>
              <w:spacing w:before="134"/>
              <w:ind w:left="198" w:right="45"/>
              <w:jc w:val="center"/>
              <w:rPr>
                <w:sz w:val="24"/>
              </w:rPr>
            </w:pPr>
            <w:r>
              <w:rPr>
                <w:spacing w:val="-5"/>
                <w:sz w:val="24"/>
              </w:rPr>
              <w:t>3.7</w:t>
            </w:r>
          </w:p>
        </w:tc>
      </w:tr>
      <w:tr w:rsidR="00E852BB">
        <w:trPr>
          <w:trHeight w:val="552"/>
        </w:trPr>
        <w:tc>
          <w:tcPr>
            <w:tcW w:w="6513" w:type="dxa"/>
          </w:tcPr>
          <w:p w:rsidR="00E852BB" w:rsidRDefault="00F467C0">
            <w:pPr>
              <w:pStyle w:val="TableParagraph"/>
              <w:spacing w:before="134"/>
              <w:ind w:left="50"/>
              <w:rPr>
                <w:sz w:val="24"/>
              </w:rPr>
            </w:pPr>
            <w:r>
              <w:rPr>
                <w:b/>
                <w:sz w:val="24"/>
              </w:rPr>
              <w:t>V.-</w:t>
            </w:r>
            <w:r>
              <w:rPr>
                <w:b/>
                <w:spacing w:val="-3"/>
                <w:sz w:val="24"/>
              </w:rPr>
              <w:t xml:space="preserve"> </w:t>
            </w:r>
            <w:r>
              <w:rPr>
                <w:sz w:val="24"/>
              </w:rPr>
              <w:t>Legalización</w:t>
            </w:r>
            <w:r>
              <w:rPr>
                <w:spacing w:val="-2"/>
                <w:sz w:val="24"/>
              </w:rPr>
              <w:t xml:space="preserve"> </w:t>
            </w:r>
            <w:r>
              <w:rPr>
                <w:sz w:val="24"/>
              </w:rPr>
              <w:t>de</w:t>
            </w:r>
            <w:r>
              <w:rPr>
                <w:spacing w:val="-3"/>
                <w:sz w:val="24"/>
              </w:rPr>
              <w:t xml:space="preserve"> </w:t>
            </w:r>
            <w:r>
              <w:rPr>
                <w:sz w:val="24"/>
              </w:rPr>
              <w:t>Firmas</w:t>
            </w:r>
            <w:r>
              <w:rPr>
                <w:spacing w:val="-3"/>
                <w:sz w:val="24"/>
              </w:rPr>
              <w:t xml:space="preserve"> </w:t>
            </w:r>
            <w:r>
              <w:rPr>
                <w:sz w:val="24"/>
              </w:rPr>
              <w:t>de</w:t>
            </w:r>
            <w:r>
              <w:rPr>
                <w:spacing w:val="2"/>
                <w:sz w:val="24"/>
              </w:rPr>
              <w:t xml:space="preserve"> </w:t>
            </w:r>
            <w:r>
              <w:rPr>
                <w:sz w:val="24"/>
              </w:rPr>
              <w:t>Certificados</w:t>
            </w:r>
            <w:r>
              <w:rPr>
                <w:spacing w:val="-3"/>
                <w:sz w:val="24"/>
              </w:rPr>
              <w:t xml:space="preserve"> </w:t>
            </w:r>
            <w:r>
              <w:rPr>
                <w:sz w:val="24"/>
              </w:rPr>
              <w:t>de</w:t>
            </w:r>
            <w:r>
              <w:rPr>
                <w:spacing w:val="-3"/>
                <w:sz w:val="24"/>
              </w:rPr>
              <w:t xml:space="preserve"> </w:t>
            </w:r>
            <w:r>
              <w:rPr>
                <w:spacing w:val="-2"/>
                <w:sz w:val="24"/>
              </w:rPr>
              <w:t>Estudios.</w:t>
            </w:r>
          </w:p>
        </w:tc>
        <w:tc>
          <w:tcPr>
            <w:tcW w:w="3271" w:type="dxa"/>
          </w:tcPr>
          <w:p w:rsidR="00E852BB" w:rsidRDefault="00F467C0">
            <w:pPr>
              <w:pStyle w:val="TableParagraph"/>
              <w:spacing w:before="134"/>
              <w:ind w:left="198" w:right="45"/>
              <w:jc w:val="center"/>
              <w:rPr>
                <w:sz w:val="24"/>
              </w:rPr>
            </w:pPr>
            <w:r>
              <w:rPr>
                <w:spacing w:val="-5"/>
                <w:sz w:val="24"/>
              </w:rPr>
              <w:t>1.9</w:t>
            </w:r>
          </w:p>
        </w:tc>
      </w:tr>
      <w:tr w:rsidR="00E852BB">
        <w:trPr>
          <w:trHeight w:val="828"/>
        </w:trPr>
        <w:tc>
          <w:tcPr>
            <w:tcW w:w="6513" w:type="dxa"/>
          </w:tcPr>
          <w:p w:rsidR="00E852BB" w:rsidRDefault="00F467C0">
            <w:pPr>
              <w:pStyle w:val="TableParagraph"/>
              <w:spacing w:before="134"/>
              <w:ind w:left="50" w:right="274"/>
              <w:rPr>
                <w:sz w:val="24"/>
              </w:rPr>
            </w:pPr>
            <w:r>
              <w:rPr>
                <w:b/>
                <w:sz w:val="24"/>
              </w:rPr>
              <w:t>VI.-</w:t>
            </w:r>
            <w:r>
              <w:rPr>
                <w:b/>
                <w:spacing w:val="-10"/>
                <w:sz w:val="24"/>
              </w:rPr>
              <w:t xml:space="preserve"> </w:t>
            </w:r>
            <w:r>
              <w:rPr>
                <w:sz w:val="24"/>
              </w:rPr>
              <w:t>Apostilla/Legalización</w:t>
            </w:r>
            <w:r>
              <w:rPr>
                <w:spacing w:val="-8"/>
                <w:sz w:val="24"/>
              </w:rPr>
              <w:t xml:space="preserve"> </w:t>
            </w:r>
            <w:r>
              <w:rPr>
                <w:sz w:val="24"/>
              </w:rPr>
              <w:t>y/o</w:t>
            </w:r>
            <w:r>
              <w:rPr>
                <w:spacing w:val="-11"/>
                <w:sz w:val="24"/>
              </w:rPr>
              <w:t xml:space="preserve"> </w:t>
            </w:r>
            <w:r>
              <w:rPr>
                <w:sz w:val="24"/>
              </w:rPr>
              <w:t>Certificación</w:t>
            </w:r>
            <w:r>
              <w:rPr>
                <w:spacing w:val="-10"/>
                <w:sz w:val="24"/>
              </w:rPr>
              <w:t xml:space="preserve"> </w:t>
            </w:r>
            <w:r>
              <w:rPr>
                <w:sz w:val="24"/>
              </w:rPr>
              <w:t xml:space="preserve">de </w:t>
            </w:r>
            <w:r>
              <w:rPr>
                <w:spacing w:val="-2"/>
                <w:sz w:val="24"/>
              </w:rPr>
              <w:t>Documentos.</w:t>
            </w:r>
          </w:p>
        </w:tc>
        <w:tc>
          <w:tcPr>
            <w:tcW w:w="3271" w:type="dxa"/>
          </w:tcPr>
          <w:p w:rsidR="00E852BB" w:rsidRDefault="00F467C0">
            <w:pPr>
              <w:pStyle w:val="TableParagraph"/>
              <w:spacing w:before="134"/>
              <w:ind w:left="153"/>
              <w:jc w:val="center"/>
              <w:rPr>
                <w:sz w:val="24"/>
              </w:rPr>
            </w:pPr>
            <w:r>
              <w:rPr>
                <w:w w:val="99"/>
                <w:sz w:val="24"/>
              </w:rPr>
              <w:t>2</w:t>
            </w:r>
          </w:p>
        </w:tc>
      </w:tr>
      <w:tr w:rsidR="00E852BB">
        <w:trPr>
          <w:trHeight w:val="552"/>
        </w:trPr>
        <w:tc>
          <w:tcPr>
            <w:tcW w:w="6513" w:type="dxa"/>
          </w:tcPr>
          <w:p w:rsidR="00E852BB" w:rsidRDefault="00F467C0">
            <w:pPr>
              <w:pStyle w:val="TableParagraph"/>
              <w:spacing w:before="134"/>
              <w:ind w:left="50"/>
              <w:rPr>
                <w:sz w:val="24"/>
              </w:rPr>
            </w:pPr>
            <w:r>
              <w:rPr>
                <w:b/>
                <w:sz w:val="24"/>
              </w:rPr>
              <w:t>VII.-</w:t>
            </w:r>
            <w:r>
              <w:rPr>
                <w:b/>
                <w:spacing w:val="-7"/>
                <w:sz w:val="24"/>
              </w:rPr>
              <w:t xml:space="preserve"> </w:t>
            </w:r>
            <w:r>
              <w:rPr>
                <w:sz w:val="24"/>
              </w:rPr>
              <w:t>Registro</w:t>
            </w:r>
            <w:r>
              <w:rPr>
                <w:spacing w:val="-8"/>
                <w:sz w:val="24"/>
              </w:rPr>
              <w:t xml:space="preserve"> </w:t>
            </w:r>
            <w:r>
              <w:rPr>
                <w:sz w:val="24"/>
              </w:rPr>
              <w:t>de</w:t>
            </w:r>
            <w:r>
              <w:rPr>
                <w:spacing w:val="-7"/>
                <w:sz w:val="24"/>
              </w:rPr>
              <w:t xml:space="preserve"> </w:t>
            </w:r>
            <w:r>
              <w:rPr>
                <w:sz w:val="24"/>
              </w:rPr>
              <w:t>Institución</w:t>
            </w:r>
            <w:r>
              <w:rPr>
                <w:spacing w:val="-4"/>
                <w:sz w:val="24"/>
              </w:rPr>
              <w:t xml:space="preserve"> </w:t>
            </w:r>
            <w:r>
              <w:rPr>
                <w:spacing w:val="-2"/>
                <w:sz w:val="24"/>
              </w:rPr>
              <w:t>Educativa.</w:t>
            </w:r>
          </w:p>
        </w:tc>
        <w:tc>
          <w:tcPr>
            <w:tcW w:w="3271" w:type="dxa"/>
          </w:tcPr>
          <w:p w:rsidR="00E852BB" w:rsidRDefault="00F467C0">
            <w:pPr>
              <w:pStyle w:val="TableParagraph"/>
              <w:spacing w:before="134"/>
              <w:ind w:left="199" w:right="45"/>
              <w:jc w:val="center"/>
              <w:rPr>
                <w:sz w:val="24"/>
              </w:rPr>
            </w:pPr>
            <w:r>
              <w:rPr>
                <w:spacing w:val="-5"/>
                <w:sz w:val="24"/>
              </w:rPr>
              <w:t>31</w:t>
            </w:r>
          </w:p>
        </w:tc>
      </w:tr>
      <w:tr w:rsidR="00E852BB">
        <w:trPr>
          <w:trHeight w:val="827"/>
        </w:trPr>
        <w:tc>
          <w:tcPr>
            <w:tcW w:w="6513" w:type="dxa"/>
          </w:tcPr>
          <w:p w:rsidR="00E852BB" w:rsidRDefault="00F467C0">
            <w:pPr>
              <w:pStyle w:val="TableParagraph"/>
              <w:tabs>
                <w:tab w:val="left" w:pos="774"/>
                <w:tab w:val="left" w:pos="1882"/>
                <w:tab w:val="left" w:pos="2230"/>
                <w:tab w:val="left" w:pos="3232"/>
                <w:tab w:val="left" w:pos="3714"/>
                <w:tab w:val="left" w:pos="4741"/>
                <w:tab w:val="left" w:pos="5225"/>
              </w:tabs>
              <w:spacing w:before="134"/>
              <w:ind w:left="50" w:right="206"/>
              <w:rPr>
                <w:sz w:val="24"/>
              </w:rPr>
            </w:pPr>
            <w:r>
              <w:rPr>
                <w:b/>
                <w:spacing w:val="-2"/>
                <w:sz w:val="24"/>
              </w:rPr>
              <w:t>VIII.-</w:t>
            </w:r>
            <w:r>
              <w:rPr>
                <w:b/>
                <w:sz w:val="24"/>
              </w:rPr>
              <w:tab/>
            </w:r>
            <w:r>
              <w:rPr>
                <w:spacing w:val="-2"/>
                <w:sz w:val="24"/>
              </w:rPr>
              <w:t>Registro</w:t>
            </w:r>
            <w:r>
              <w:rPr>
                <w:sz w:val="24"/>
              </w:rPr>
              <w:tab/>
            </w:r>
            <w:r>
              <w:rPr>
                <w:spacing w:val="-10"/>
                <w:sz w:val="24"/>
              </w:rPr>
              <w:t>o</w:t>
            </w:r>
            <w:r>
              <w:rPr>
                <w:sz w:val="24"/>
              </w:rPr>
              <w:tab/>
            </w:r>
            <w:r>
              <w:rPr>
                <w:spacing w:val="-2"/>
                <w:sz w:val="24"/>
              </w:rPr>
              <w:t>Adición</w:t>
            </w:r>
            <w:r>
              <w:rPr>
                <w:sz w:val="24"/>
              </w:rPr>
              <w:tab/>
            </w:r>
            <w:r>
              <w:rPr>
                <w:spacing w:val="-6"/>
                <w:sz w:val="24"/>
              </w:rPr>
              <w:t>de</w:t>
            </w:r>
            <w:r>
              <w:rPr>
                <w:sz w:val="24"/>
              </w:rPr>
              <w:tab/>
            </w:r>
            <w:r>
              <w:rPr>
                <w:spacing w:val="-2"/>
                <w:sz w:val="24"/>
              </w:rPr>
              <w:t>Carrera</w:t>
            </w:r>
            <w:r>
              <w:rPr>
                <w:sz w:val="24"/>
              </w:rPr>
              <w:tab/>
            </w:r>
            <w:r>
              <w:rPr>
                <w:spacing w:val="-6"/>
                <w:sz w:val="24"/>
              </w:rPr>
              <w:t>de</w:t>
            </w:r>
            <w:r>
              <w:rPr>
                <w:sz w:val="24"/>
              </w:rPr>
              <w:tab/>
            </w:r>
            <w:r>
              <w:rPr>
                <w:spacing w:val="-2"/>
                <w:sz w:val="24"/>
              </w:rPr>
              <w:t>Institución Educativa.</w:t>
            </w:r>
          </w:p>
        </w:tc>
        <w:tc>
          <w:tcPr>
            <w:tcW w:w="3271" w:type="dxa"/>
          </w:tcPr>
          <w:p w:rsidR="00E852BB" w:rsidRDefault="00F467C0">
            <w:pPr>
              <w:pStyle w:val="TableParagraph"/>
              <w:spacing w:before="134"/>
              <w:ind w:left="197" w:right="45"/>
              <w:jc w:val="center"/>
              <w:rPr>
                <w:sz w:val="24"/>
              </w:rPr>
            </w:pPr>
            <w:r>
              <w:rPr>
                <w:spacing w:val="-4"/>
                <w:sz w:val="24"/>
              </w:rPr>
              <w:t>13.6</w:t>
            </w:r>
          </w:p>
        </w:tc>
      </w:tr>
      <w:tr w:rsidR="00E852BB">
        <w:trPr>
          <w:trHeight w:val="828"/>
        </w:trPr>
        <w:tc>
          <w:tcPr>
            <w:tcW w:w="6513" w:type="dxa"/>
          </w:tcPr>
          <w:p w:rsidR="00E852BB" w:rsidRDefault="00F467C0">
            <w:pPr>
              <w:pStyle w:val="TableParagraph"/>
              <w:spacing w:before="134"/>
              <w:ind w:left="50"/>
              <w:rPr>
                <w:sz w:val="24"/>
              </w:rPr>
            </w:pPr>
            <w:r>
              <w:rPr>
                <w:b/>
                <w:sz w:val="24"/>
              </w:rPr>
              <w:t>IX.-</w:t>
            </w:r>
            <w:r>
              <w:rPr>
                <w:b/>
                <w:spacing w:val="-5"/>
                <w:sz w:val="24"/>
              </w:rPr>
              <w:t xml:space="preserve"> </w:t>
            </w:r>
            <w:r>
              <w:rPr>
                <w:sz w:val="24"/>
              </w:rPr>
              <w:t>Actualización</w:t>
            </w:r>
            <w:r>
              <w:rPr>
                <w:spacing w:val="-4"/>
                <w:sz w:val="24"/>
              </w:rPr>
              <w:t xml:space="preserve"> </w:t>
            </w:r>
            <w:r>
              <w:rPr>
                <w:sz w:val="24"/>
              </w:rPr>
              <w:t>y/o</w:t>
            </w:r>
            <w:r>
              <w:rPr>
                <w:spacing w:val="-4"/>
                <w:sz w:val="24"/>
              </w:rPr>
              <w:t xml:space="preserve"> </w:t>
            </w:r>
            <w:r>
              <w:rPr>
                <w:sz w:val="24"/>
              </w:rPr>
              <w:t>Modificación</w:t>
            </w:r>
            <w:r>
              <w:rPr>
                <w:spacing w:val="-5"/>
                <w:sz w:val="24"/>
              </w:rPr>
              <w:t xml:space="preserve"> </w:t>
            </w:r>
            <w:r>
              <w:rPr>
                <w:sz w:val="24"/>
              </w:rPr>
              <w:t>al</w:t>
            </w:r>
            <w:r>
              <w:rPr>
                <w:spacing w:val="-4"/>
                <w:sz w:val="24"/>
              </w:rPr>
              <w:t xml:space="preserve"> </w:t>
            </w:r>
            <w:r>
              <w:rPr>
                <w:sz w:val="24"/>
              </w:rPr>
              <w:t>registro</w:t>
            </w:r>
            <w:r>
              <w:rPr>
                <w:spacing w:val="-4"/>
                <w:sz w:val="24"/>
              </w:rPr>
              <w:t xml:space="preserve"> </w:t>
            </w:r>
            <w:r>
              <w:rPr>
                <w:sz w:val="24"/>
              </w:rPr>
              <w:t>de</w:t>
            </w:r>
            <w:r>
              <w:rPr>
                <w:spacing w:val="-3"/>
                <w:sz w:val="24"/>
              </w:rPr>
              <w:t xml:space="preserve"> </w:t>
            </w:r>
            <w:r>
              <w:rPr>
                <w:sz w:val="24"/>
              </w:rPr>
              <w:t xml:space="preserve">Institución </w:t>
            </w:r>
            <w:r>
              <w:rPr>
                <w:spacing w:val="-2"/>
                <w:sz w:val="24"/>
              </w:rPr>
              <w:t>Educativa.</w:t>
            </w:r>
          </w:p>
        </w:tc>
        <w:tc>
          <w:tcPr>
            <w:tcW w:w="3271" w:type="dxa"/>
          </w:tcPr>
          <w:p w:rsidR="00E852BB" w:rsidRDefault="00F467C0">
            <w:pPr>
              <w:pStyle w:val="TableParagraph"/>
              <w:spacing w:before="134"/>
              <w:ind w:left="198" w:right="45"/>
              <w:jc w:val="center"/>
              <w:rPr>
                <w:sz w:val="24"/>
              </w:rPr>
            </w:pPr>
            <w:r>
              <w:rPr>
                <w:spacing w:val="-5"/>
                <w:sz w:val="24"/>
              </w:rPr>
              <w:t>7.4</w:t>
            </w:r>
          </w:p>
        </w:tc>
      </w:tr>
      <w:tr w:rsidR="00E852BB">
        <w:trPr>
          <w:trHeight w:val="552"/>
        </w:trPr>
        <w:tc>
          <w:tcPr>
            <w:tcW w:w="6513" w:type="dxa"/>
          </w:tcPr>
          <w:p w:rsidR="00E852BB" w:rsidRDefault="00F467C0">
            <w:pPr>
              <w:pStyle w:val="TableParagraph"/>
              <w:spacing w:before="134"/>
              <w:ind w:left="50"/>
              <w:rPr>
                <w:sz w:val="24"/>
              </w:rPr>
            </w:pPr>
            <w:r>
              <w:rPr>
                <w:b/>
                <w:sz w:val="24"/>
              </w:rPr>
              <w:t>X.-</w:t>
            </w:r>
            <w:r>
              <w:rPr>
                <w:b/>
                <w:spacing w:val="-10"/>
                <w:sz w:val="24"/>
              </w:rPr>
              <w:t xml:space="preserve"> </w:t>
            </w:r>
            <w:r>
              <w:rPr>
                <w:sz w:val="24"/>
              </w:rPr>
              <w:t>Registro</w:t>
            </w:r>
            <w:r>
              <w:rPr>
                <w:spacing w:val="-10"/>
                <w:sz w:val="24"/>
              </w:rPr>
              <w:t xml:space="preserve"> </w:t>
            </w:r>
            <w:r>
              <w:rPr>
                <w:sz w:val="24"/>
              </w:rPr>
              <w:t>de</w:t>
            </w:r>
            <w:r>
              <w:rPr>
                <w:spacing w:val="-11"/>
                <w:sz w:val="24"/>
              </w:rPr>
              <w:t xml:space="preserve"> </w:t>
            </w:r>
            <w:r>
              <w:rPr>
                <w:sz w:val="24"/>
              </w:rPr>
              <w:t>Asociación</w:t>
            </w:r>
            <w:r>
              <w:rPr>
                <w:spacing w:val="-8"/>
                <w:sz w:val="24"/>
              </w:rPr>
              <w:t xml:space="preserve"> </w:t>
            </w:r>
            <w:r>
              <w:rPr>
                <w:sz w:val="24"/>
              </w:rPr>
              <w:t>de</w:t>
            </w:r>
            <w:r>
              <w:rPr>
                <w:spacing w:val="-8"/>
                <w:sz w:val="24"/>
              </w:rPr>
              <w:t xml:space="preserve"> </w:t>
            </w:r>
            <w:r>
              <w:rPr>
                <w:sz w:val="24"/>
              </w:rPr>
              <w:t>Profesionistas</w:t>
            </w:r>
            <w:r>
              <w:rPr>
                <w:spacing w:val="-11"/>
                <w:sz w:val="24"/>
              </w:rPr>
              <w:t xml:space="preserve"> </w:t>
            </w:r>
            <w:r>
              <w:rPr>
                <w:sz w:val="24"/>
              </w:rPr>
              <w:t>o</w:t>
            </w:r>
            <w:r>
              <w:rPr>
                <w:spacing w:val="-8"/>
                <w:sz w:val="24"/>
              </w:rPr>
              <w:t xml:space="preserve"> </w:t>
            </w:r>
            <w:r>
              <w:rPr>
                <w:spacing w:val="-2"/>
                <w:sz w:val="24"/>
              </w:rPr>
              <w:t>Técnicos.</w:t>
            </w:r>
          </w:p>
        </w:tc>
        <w:tc>
          <w:tcPr>
            <w:tcW w:w="3271" w:type="dxa"/>
          </w:tcPr>
          <w:p w:rsidR="00E852BB" w:rsidRDefault="00F467C0">
            <w:pPr>
              <w:pStyle w:val="TableParagraph"/>
              <w:spacing w:before="134"/>
              <w:ind w:left="197" w:right="45"/>
              <w:jc w:val="center"/>
              <w:rPr>
                <w:sz w:val="24"/>
              </w:rPr>
            </w:pPr>
            <w:r>
              <w:rPr>
                <w:spacing w:val="-4"/>
                <w:sz w:val="24"/>
              </w:rPr>
              <w:t>17.7</w:t>
            </w:r>
          </w:p>
        </w:tc>
      </w:tr>
      <w:tr w:rsidR="00E852BB">
        <w:trPr>
          <w:trHeight w:val="828"/>
        </w:trPr>
        <w:tc>
          <w:tcPr>
            <w:tcW w:w="6513" w:type="dxa"/>
          </w:tcPr>
          <w:p w:rsidR="00E852BB" w:rsidRDefault="00F467C0">
            <w:pPr>
              <w:pStyle w:val="TableParagraph"/>
              <w:tabs>
                <w:tab w:val="left" w:pos="669"/>
                <w:tab w:val="left" w:pos="2328"/>
                <w:tab w:val="left" w:pos="2892"/>
                <w:tab w:val="left" w:pos="4470"/>
                <w:tab w:val="left" w:pos="4899"/>
                <w:tab w:val="left" w:pos="6038"/>
              </w:tabs>
              <w:spacing w:before="134"/>
              <w:ind w:left="50" w:right="204"/>
              <w:rPr>
                <w:sz w:val="24"/>
              </w:rPr>
            </w:pPr>
            <w:r>
              <w:rPr>
                <w:b/>
                <w:spacing w:val="-4"/>
                <w:sz w:val="24"/>
              </w:rPr>
              <w:t>XI.-</w:t>
            </w:r>
            <w:r>
              <w:rPr>
                <w:b/>
                <w:sz w:val="24"/>
              </w:rPr>
              <w:tab/>
            </w:r>
            <w:r>
              <w:rPr>
                <w:spacing w:val="-2"/>
                <w:sz w:val="24"/>
              </w:rPr>
              <w:t>Actualización</w:t>
            </w:r>
            <w:r>
              <w:rPr>
                <w:sz w:val="24"/>
              </w:rPr>
              <w:tab/>
            </w:r>
            <w:r>
              <w:rPr>
                <w:spacing w:val="-4"/>
                <w:sz w:val="24"/>
              </w:rPr>
              <w:t>y/o</w:t>
            </w:r>
            <w:r>
              <w:rPr>
                <w:sz w:val="24"/>
              </w:rPr>
              <w:tab/>
            </w:r>
            <w:r>
              <w:rPr>
                <w:spacing w:val="-2"/>
                <w:sz w:val="24"/>
              </w:rPr>
              <w:t>Modificación</w:t>
            </w:r>
            <w:r>
              <w:rPr>
                <w:sz w:val="24"/>
              </w:rPr>
              <w:tab/>
            </w:r>
            <w:r>
              <w:rPr>
                <w:spacing w:val="-6"/>
                <w:sz w:val="24"/>
              </w:rPr>
              <w:t>al</w:t>
            </w:r>
            <w:r>
              <w:rPr>
                <w:sz w:val="24"/>
              </w:rPr>
              <w:tab/>
            </w:r>
            <w:r>
              <w:rPr>
                <w:spacing w:val="-2"/>
                <w:sz w:val="24"/>
              </w:rPr>
              <w:t>Registro</w:t>
            </w:r>
            <w:r>
              <w:rPr>
                <w:sz w:val="24"/>
              </w:rPr>
              <w:tab/>
            </w:r>
            <w:r>
              <w:rPr>
                <w:spacing w:val="-6"/>
                <w:sz w:val="24"/>
              </w:rPr>
              <w:t xml:space="preserve">de </w:t>
            </w:r>
            <w:r>
              <w:rPr>
                <w:sz w:val="24"/>
              </w:rPr>
              <w:t>Asociación de Profesionistas o Técnicos.</w:t>
            </w:r>
          </w:p>
        </w:tc>
        <w:tc>
          <w:tcPr>
            <w:tcW w:w="3271" w:type="dxa"/>
          </w:tcPr>
          <w:p w:rsidR="00E852BB" w:rsidRDefault="00F467C0">
            <w:pPr>
              <w:pStyle w:val="TableParagraph"/>
              <w:spacing w:before="134"/>
              <w:ind w:left="198" w:right="45"/>
              <w:jc w:val="center"/>
              <w:rPr>
                <w:sz w:val="24"/>
              </w:rPr>
            </w:pPr>
            <w:r>
              <w:rPr>
                <w:spacing w:val="-5"/>
                <w:sz w:val="24"/>
              </w:rPr>
              <w:t>7.4</w:t>
            </w:r>
          </w:p>
        </w:tc>
      </w:tr>
      <w:tr w:rsidR="00E852BB">
        <w:trPr>
          <w:trHeight w:val="827"/>
        </w:trPr>
        <w:tc>
          <w:tcPr>
            <w:tcW w:w="6513" w:type="dxa"/>
          </w:tcPr>
          <w:p w:rsidR="00E852BB" w:rsidRDefault="00F467C0">
            <w:pPr>
              <w:pStyle w:val="TableParagraph"/>
              <w:tabs>
                <w:tab w:val="left" w:pos="774"/>
                <w:tab w:val="left" w:pos="2374"/>
                <w:tab w:val="left" w:pos="2926"/>
                <w:tab w:val="left" w:pos="4554"/>
                <w:tab w:val="left" w:pos="5957"/>
              </w:tabs>
              <w:spacing w:before="134"/>
              <w:ind w:left="50" w:right="207"/>
              <w:rPr>
                <w:sz w:val="24"/>
              </w:rPr>
            </w:pPr>
            <w:r>
              <w:rPr>
                <w:b/>
                <w:spacing w:val="-2"/>
                <w:sz w:val="24"/>
              </w:rPr>
              <w:t>XII.-</w:t>
            </w:r>
            <w:r>
              <w:rPr>
                <w:b/>
                <w:sz w:val="24"/>
              </w:rPr>
              <w:tab/>
            </w:r>
            <w:r>
              <w:rPr>
                <w:spacing w:val="-2"/>
                <w:sz w:val="24"/>
              </w:rPr>
              <w:t>Certificación</w:t>
            </w:r>
            <w:r>
              <w:rPr>
                <w:sz w:val="24"/>
              </w:rPr>
              <w:tab/>
            </w:r>
            <w:r>
              <w:rPr>
                <w:spacing w:val="-6"/>
                <w:sz w:val="24"/>
              </w:rPr>
              <w:t>de</w:t>
            </w:r>
            <w:r>
              <w:rPr>
                <w:sz w:val="24"/>
              </w:rPr>
              <w:tab/>
            </w:r>
            <w:r>
              <w:rPr>
                <w:spacing w:val="-2"/>
                <w:sz w:val="24"/>
              </w:rPr>
              <w:t>Documentos</w:t>
            </w:r>
            <w:r>
              <w:rPr>
                <w:sz w:val="24"/>
              </w:rPr>
              <w:tab/>
            </w:r>
            <w:r>
              <w:rPr>
                <w:spacing w:val="-2"/>
                <w:sz w:val="24"/>
              </w:rPr>
              <w:t>Expedidos</w:t>
            </w:r>
            <w:r>
              <w:rPr>
                <w:sz w:val="24"/>
              </w:rPr>
              <w:tab/>
            </w:r>
            <w:r>
              <w:rPr>
                <w:spacing w:val="-4"/>
                <w:sz w:val="24"/>
              </w:rPr>
              <w:t xml:space="preserve">por </w:t>
            </w:r>
            <w:r>
              <w:rPr>
                <w:sz w:val="24"/>
              </w:rPr>
              <w:t>Asociación de Profesionistas o Técnicos.</w:t>
            </w:r>
          </w:p>
        </w:tc>
        <w:tc>
          <w:tcPr>
            <w:tcW w:w="3271" w:type="dxa"/>
          </w:tcPr>
          <w:p w:rsidR="00E852BB" w:rsidRDefault="00F467C0">
            <w:pPr>
              <w:pStyle w:val="TableParagraph"/>
              <w:spacing w:before="134"/>
              <w:ind w:left="198" w:right="45"/>
              <w:jc w:val="center"/>
              <w:rPr>
                <w:sz w:val="24"/>
              </w:rPr>
            </w:pPr>
            <w:r>
              <w:rPr>
                <w:spacing w:val="-5"/>
                <w:sz w:val="24"/>
              </w:rPr>
              <w:t>0.4</w:t>
            </w:r>
          </w:p>
        </w:tc>
      </w:tr>
      <w:tr w:rsidR="00E852BB">
        <w:trPr>
          <w:trHeight w:val="552"/>
        </w:trPr>
        <w:tc>
          <w:tcPr>
            <w:tcW w:w="6513" w:type="dxa"/>
          </w:tcPr>
          <w:p w:rsidR="00E852BB" w:rsidRDefault="00F467C0">
            <w:pPr>
              <w:pStyle w:val="TableParagraph"/>
              <w:spacing w:before="134"/>
              <w:ind w:left="50"/>
              <w:rPr>
                <w:sz w:val="24"/>
              </w:rPr>
            </w:pPr>
            <w:r>
              <w:rPr>
                <w:b/>
                <w:sz w:val="24"/>
              </w:rPr>
              <w:t>XIII.-</w:t>
            </w:r>
            <w:r>
              <w:rPr>
                <w:b/>
                <w:spacing w:val="-5"/>
                <w:sz w:val="24"/>
              </w:rPr>
              <w:t xml:space="preserve"> </w:t>
            </w:r>
            <w:r>
              <w:rPr>
                <w:sz w:val="24"/>
              </w:rPr>
              <w:t>Registro</w:t>
            </w:r>
            <w:r>
              <w:rPr>
                <w:spacing w:val="-3"/>
                <w:sz w:val="24"/>
              </w:rPr>
              <w:t xml:space="preserve"> </w:t>
            </w:r>
            <w:r>
              <w:rPr>
                <w:sz w:val="24"/>
              </w:rPr>
              <w:t>de</w:t>
            </w:r>
            <w:r>
              <w:rPr>
                <w:spacing w:val="-2"/>
                <w:sz w:val="24"/>
              </w:rPr>
              <w:t xml:space="preserve"> </w:t>
            </w:r>
            <w:r>
              <w:rPr>
                <w:sz w:val="24"/>
              </w:rPr>
              <w:t>Patente</w:t>
            </w:r>
            <w:r>
              <w:rPr>
                <w:spacing w:val="-4"/>
                <w:sz w:val="24"/>
              </w:rPr>
              <w:t xml:space="preserve"> </w:t>
            </w:r>
            <w:r>
              <w:rPr>
                <w:sz w:val="24"/>
              </w:rPr>
              <w:t>de</w:t>
            </w:r>
            <w:r>
              <w:rPr>
                <w:spacing w:val="-3"/>
                <w:sz w:val="24"/>
              </w:rPr>
              <w:t xml:space="preserve"> </w:t>
            </w:r>
            <w:r>
              <w:rPr>
                <w:spacing w:val="-2"/>
                <w:sz w:val="24"/>
              </w:rPr>
              <w:t>Notario.</w:t>
            </w:r>
          </w:p>
        </w:tc>
        <w:tc>
          <w:tcPr>
            <w:tcW w:w="3271" w:type="dxa"/>
          </w:tcPr>
          <w:p w:rsidR="00E852BB" w:rsidRDefault="00F467C0">
            <w:pPr>
              <w:pStyle w:val="TableParagraph"/>
              <w:spacing w:before="134"/>
              <w:ind w:left="197" w:right="45"/>
              <w:jc w:val="center"/>
              <w:rPr>
                <w:sz w:val="24"/>
              </w:rPr>
            </w:pPr>
            <w:r>
              <w:rPr>
                <w:spacing w:val="-4"/>
                <w:sz w:val="24"/>
              </w:rPr>
              <w:t>17.7</w:t>
            </w:r>
          </w:p>
        </w:tc>
      </w:tr>
      <w:tr w:rsidR="00E852BB">
        <w:trPr>
          <w:trHeight w:val="686"/>
        </w:trPr>
        <w:tc>
          <w:tcPr>
            <w:tcW w:w="6513" w:type="dxa"/>
          </w:tcPr>
          <w:p w:rsidR="00E852BB" w:rsidRDefault="00F467C0">
            <w:pPr>
              <w:pStyle w:val="TableParagraph"/>
              <w:spacing w:before="114" w:line="270" w:lineRule="atLeast"/>
              <w:ind w:left="50" w:right="200"/>
              <w:rPr>
                <w:sz w:val="24"/>
              </w:rPr>
            </w:pPr>
            <w:r>
              <w:rPr>
                <w:b/>
                <w:sz w:val="24"/>
              </w:rPr>
              <w:t>XIV.-</w:t>
            </w:r>
            <w:r>
              <w:rPr>
                <w:b/>
                <w:spacing w:val="-17"/>
                <w:sz w:val="24"/>
              </w:rPr>
              <w:t xml:space="preserve"> </w:t>
            </w:r>
            <w:r>
              <w:rPr>
                <w:sz w:val="24"/>
              </w:rPr>
              <w:t>Búsqueda</w:t>
            </w:r>
            <w:r>
              <w:rPr>
                <w:spacing w:val="-17"/>
                <w:sz w:val="24"/>
              </w:rPr>
              <w:t xml:space="preserve"> </w:t>
            </w:r>
            <w:r>
              <w:rPr>
                <w:sz w:val="24"/>
              </w:rPr>
              <w:t>de</w:t>
            </w:r>
            <w:r>
              <w:rPr>
                <w:spacing w:val="-16"/>
                <w:sz w:val="24"/>
              </w:rPr>
              <w:t xml:space="preserve"> </w:t>
            </w:r>
            <w:r>
              <w:rPr>
                <w:sz w:val="24"/>
              </w:rPr>
              <w:t>Registro</w:t>
            </w:r>
            <w:r>
              <w:rPr>
                <w:spacing w:val="-17"/>
                <w:sz w:val="24"/>
              </w:rPr>
              <w:t xml:space="preserve"> </w:t>
            </w:r>
            <w:r>
              <w:rPr>
                <w:sz w:val="24"/>
              </w:rPr>
              <w:t>de</w:t>
            </w:r>
            <w:r>
              <w:rPr>
                <w:spacing w:val="-17"/>
                <w:sz w:val="24"/>
              </w:rPr>
              <w:t xml:space="preserve"> </w:t>
            </w:r>
            <w:r>
              <w:rPr>
                <w:sz w:val="24"/>
              </w:rPr>
              <w:t>Profesionistas</w:t>
            </w:r>
            <w:r>
              <w:rPr>
                <w:spacing w:val="-17"/>
                <w:sz w:val="24"/>
              </w:rPr>
              <w:t xml:space="preserve"> </w:t>
            </w:r>
            <w:r>
              <w:rPr>
                <w:sz w:val="24"/>
              </w:rPr>
              <w:t>o</w:t>
            </w:r>
            <w:r>
              <w:rPr>
                <w:spacing w:val="-16"/>
                <w:sz w:val="24"/>
              </w:rPr>
              <w:t xml:space="preserve"> </w:t>
            </w:r>
            <w:r>
              <w:rPr>
                <w:sz w:val="24"/>
              </w:rPr>
              <w:t>Registro</w:t>
            </w:r>
            <w:r>
              <w:rPr>
                <w:spacing w:val="-17"/>
                <w:sz w:val="24"/>
              </w:rPr>
              <w:t xml:space="preserve"> </w:t>
            </w:r>
            <w:r>
              <w:rPr>
                <w:sz w:val="24"/>
              </w:rPr>
              <w:t xml:space="preserve">de </w:t>
            </w:r>
            <w:r>
              <w:rPr>
                <w:spacing w:val="-2"/>
                <w:sz w:val="24"/>
              </w:rPr>
              <w:t>Título.</w:t>
            </w:r>
          </w:p>
        </w:tc>
        <w:tc>
          <w:tcPr>
            <w:tcW w:w="3271" w:type="dxa"/>
          </w:tcPr>
          <w:p w:rsidR="00E852BB" w:rsidRDefault="00F467C0">
            <w:pPr>
              <w:pStyle w:val="TableParagraph"/>
              <w:spacing w:before="134"/>
              <w:ind w:left="198" w:right="45"/>
              <w:jc w:val="center"/>
              <w:rPr>
                <w:sz w:val="24"/>
              </w:rPr>
            </w:pPr>
            <w:r>
              <w:rPr>
                <w:spacing w:val="-5"/>
                <w:sz w:val="24"/>
              </w:rPr>
              <w:t>0.3</w:t>
            </w:r>
          </w:p>
        </w:tc>
      </w:tr>
    </w:tbl>
    <w:p w:rsidR="00E852BB" w:rsidRDefault="00E852BB">
      <w:pPr>
        <w:pStyle w:val="Textoindependiente"/>
        <w:spacing w:before="6"/>
        <w:rPr>
          <w:sz w:val="16"/>
        </w:rPr>
      </w:pPr>
    </w:p>
    <w:p w:rsidR="00E852BB" w:rsidRDefault="00F467C0">
      <w:pPr>
        <w:spacing w:before="92"/>
        <w:ind w:left="1164" w:right="1241"/>
        <w:jc w:val="center"/>
        <w:rPr>
          <w:b/>
          <w:sz w:val="24"/>
        </w:rPr>
      </w:pPr>
      <w:r>
        <w:rPr>
          <w:noProof/>
          <w:lang w:val="es-MX" w:eastAsia="es-MX"/>
        </w:rPr>
        <w:drawing>
          <wp:anchor distT="0" distB="0" distL="0" distR="0" simplePos="0" relativeHeight="476850176" behindDoc="1" locked="0" layoutInCell="1" allowOverlap="1">
            <wp:simplePos x="0" y="0"/>
            <wp:positionH relativeFrom="page">
              <wp:posOffset>1369949</wp:posOffset>
            </wp:positionH>
            <wp:positionV relativeFrom="paragraph">
              <wp:posOffset>-4905808</wp:posOffset>
            </wp:positionV>
            <wp:extent cx="5022723" cy="5144770"/>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B</w:t>
      </w:r>
    </w:p>
    <w:p w:rsidR="00E852BB" w:rsidRDefault="00F467C0">
      <w:pPr>
        <w:ind w:left="2594" w:right="2669"/>
        <w:jc w:val="center"/>
        <w:rPr>
          <w:b/>
          <w:sz w:val="24"/>
        </w:rPr>
      </w:pPr>
      <w:r>
        <w:rPr>
          <w:b/>
          <w:sz w:val="24"/>
        </w:rPr>
        <w:t>DE</w:t>
      </w:r>
      <w:r>
        <w:rPr>
          <w:b/>
          <w:spacing w:val="-6"/>
          <w:sz w:val="24"/>
        </w:rPr>
        <w:t xml:space="preserve"> </w:t>
      </w:r>
      <w:r>
        <w:rPr>
          <w:b/>
          <w:sz w:val="24"/>
        </w:rPr>
        <w:t>LOS</w:t>
      </w:r>
      <w:r>
        <w:rPr>
          <w:b/>
          <w:spacing w:val="-6"/>
          <w:sz w:val="24"/>
        </w:rPr>
        <w:t xml:space="preserve"> </w:t>
      </w:r>
      <w:r>
        <w:rPr>
          <w:b/>
          <w:sz w:val="24"/>
        </w:rPr>
        <w:t>SERVICIOS</w:t>
      </w:r>
      <w:r>
        <w:rPr>
          <w:b/>
          <w:spacing w:val="-10"/>
          <w:sz w:val="24"/>
        </w:rPr>
        <w:t xml:space="preserve"> </w:t>
      </w:r>
      <w:r>
        <w:rPr>
          <w:b/>
          <w:sz w:val="24"/>
        </w:rPr>
        <w:t>PRESTADOS</w:t>
      </w:r>
      <w:r>
        <w:rPr>
          <w:b/>
          <w:spacing w:val="-5"/>
          <w:sz w:val="24"/>
        </w:rPr>
        <w:t xml:space="preserve"> </w:t>
      </w:r>
      <w:r>
        <w:rPr>
          <w:b/>
          <w:sz w:val="24"/>
        </w:rPr>
        <w:t>POR</w:t>
      </w:r>
      <w:r>
        <w:rPr>
          <w:b/>
          <w:spacing w:val="-6"/>
          <w:sz w:val="24"/>
        </w:rPr>
        <w:t xml:space="preserve"> </w:t>
      </w:r>
      <w:r>
        <w:rPr>
          <w:b/>
          <w:sz w:val="24"/>
        </w:rPr>
        <w:t>LA DIRECCIÓN DEL NOTARIADO</w:t>
      </w:r>
    </w:p>
    <w:p w:rsidR="00E852BB" w:rsidRDefault="00E852BB">
      <w:pPr>
        <w:pStyle w:val="Textoindependiente"/>
        <w:rPr>
          <w:b/>
        </w:rPr>
      </w:pPr>
    </w:p>
    <w:p w:rsidR="00E852BB" w:rsidRDefault="00F467C0">
      <w:pPr>
        <w:pStyle w:val="Textoindependiente"/>
        <w:ind w:left="320" w:right="397"/>
        <w:jc w:val="both"/>
      </w:pPr>
      <w:r>
        <w:rPr>
          <w:b/>
        </w:rPr>
        <w:t xml:space="preserve">ARTÍCULO 17.- </w:t>
      </w:r>
      <w:r>
        <w:t>Los servicios prestados por la Dirección del Notariado relativos a la autorización</w:t>
      </w:r>
      <w:r>
        <w:rPr>
          <w:spacing w:val="-2"/>
        </w:rPr>
        <w:t xml:space="preserve"> </w:t>
      </w:r>
      <w:r>
        <w:t>de</w:t>
      </w:r>
      <w:r>
        <w:rPr>
          <w:spacing w:val="-2"/>
        </w:rPr>
        <w:t xml:space="preserve"> </w:t>
      </w:r>
      <w:r>
        <w:t>folios,</w:t>
      </w:r>
      <w:r>
        <w:rPr>
          <w:spacing w:val="-4"/>
        </w:rPr>
        <w:t xml:space="preserve"> </w:t>
      </w:r>
      <w:r>
        <w:t>volúmenes</w:t>
      </w:r>
      <w:r>
        <w:rPr>
          <w:spacing w:val="-5"/>
        </w:rPr>
        <w:t xml:space="preserve"> </w:t>
      </w:r>
      <w:r>
        <w:t>de</w:t>
      </w:r>
      <w:r>
        <w:rPr>
          <w:spacing w:val="-4"/>
        </w:rPr>
        <w:t xml:space="preserve"> </w:t>
      </w:r>
      <w:r>
        <w:t>protocolo</w:t>
      </w:r>
      <w:r>
        <w:rPr>
          <w:spacing w:val="-2"/>
        </w:rPr>
        <w:t xml:space="preserve"> </w:t>
      </w:r>
      <w:r>
        <w:t>y</w:t>
      </w:r>
      <w:r>
        <w:rPr>
          <w:spacing w:val="-2"/>
        </w:rPr>
        <w:t xml:space="preserve"> </w:t>
      </w:r>
      <w:r>
        <w:t>libros</w:t>
      </w:r>
      <w:r>
        <w:rPr>
          <w:spacing w:val="-4"/>
        </w:rPr>
        <w:t xml:space="preserve"> </w:t>
      </w:r>
      <w:r>
        <w:t>notariales,</w:t>
      </w:r>
      <w:r>
        <w:rPr>
          <w:spacing w:val="-2"/>
        </w:rPr>
        <w:t xml:space="preserve"> </w:t>
      </w:r>
      <w:r>
        <w:t>se</w:t>
      </w:r>
      <w:r>
        <w:rPr>
          <w:spacing w:val="-3"/>
        </w:rPr>
        <w:t xml:space="preserve"> </w:t>
      </w:r>
      <w:r>
        <w:t>pagarán</w:t>
      </w:r>
      <w:r>
        <w:rPr>
          <w:spacing w:val="-4"/>
        </w:rPr>
        <w:t xml:space="preserve"> </w:t>
      </w:r>
      <w:r>
        <w:t>conforme</w:t>
      </w:r>
      <w:r>
        <w:rPr>
          <w:spacing w:val="-2"/>
        </w:rPr>
        <w:t xml:space="preserve"> </w:t>
      </w:r>
      <w:r>
        <w:t>a</w:t>
      </w:r>
      <w:r>
        <w:rPr>
          <w:spacing w:val="-3"/>
        </w:rPr>
        <w:t xml:space="preserve"> </w:t>
      </w:r>
      <w:r>
        <w:t>la tarifa</w:t>
      </w:r>
      <w:r>
        <w:rPr>
          <w:spacing w:val="-17"/>
        </w:rPr>
        <w:t xml:space="preserve"> </w:t>
      </w:r>
      <w:r>
        <w:t>expresada</w:t>
      </w:r>
      <w:r>
        <w:rPr>
          <w:spacing w:val="-17"/>
        </w:rPr>
        <w:t xml:space="preserve"> </w:t>
      </w:r>
      <w:r>
        <w:t>en</w:t>
      </w:r>
      <w:r>
        <w:rPr>
          <w:spacing w:val="-16"/>
        </w:rPr>
        <w:t xml:space="preserve"> </w:t>
      </w:r>
      <w:r>
        <w:t>Unidad</w:t>
      </w:r>
      <w:r>
        <w:rPr>
          <w:spacing w:val="-18"/>
        </w:rPr>
        <w:t xml:space="preserve"> </w:t>
      </w:r>
      <w:r>
        <w:t>de</w:t>
      </w:r>
      <w:r>
        <w:rPr>
          <w:spacing w:val="-17"/>
        </w:rPr>
        <w:t xml:space="preserve"> </w:t>
      </w:r>
      <w:r>
        <w:t>Medida</w:t>
      </w:r>
      <w:r>
        <w:rPr>
          <w:spacing w:val="-17"/>
        </w:rPr>
        <w:t xml:space="preserve"> </w:t>
      </w:r>
      <w:r>
        <w:t>y</w:t>
      </w:r>
      <w:r>
        <w:rPr>
          <w:spacing w:val="-19"/>
        </w:rPr>
        <w:t xml:space="preserve"> </w:t>
      </w:r>
      <w:r>
        <w:t>Actualización</w:t>
      </w:r>
      <w:r>
        <w:rPr>
          <w:spacing w:val="-17"/>
        </w:rPr>
        <w:t xml:space="preserve"> </w:t>
      </w:r>
      <w:r>
        <w:t>(UMA),</w:t>
      </w:r>
      <w:r>
        <w:rPr>
          <w:spacing w:val="-17"/>
        </w:rPr>
        <w:t xml:space="preserve"> </w:t>
      </w:r>
      <w:r>
        <w:t>que</w:t>
      </w:r>
      <w:r>
        <w:rPr>
          <w:spacing w:val="-18"/>
        </w:rPr>
        <w:t xml:space="preserve"> </w:t>
      </w:r>
      <w:r>
        <w:t>se</w:t>
      </w:r>
      <w:r>
        <w:rPr>
          <w:spacing w:val="-18"/>
        </w:rPr>
        <w:t xml:space="preserve"> </w:t>
      </w:r>
      <w:r>
        <w:t>señalan</w:t>
      </w:r>
      <w:r>
        <w:rPr>
          <w:spacing w:val="-16"/>
        </w:rPr>
        <w:t xml:space="preserve"> </w:t>
      </w:r>
      <w:r>
        <w:t>a</w:t>
      </w:r>
      <w:r>
        <w:rPr>
          <w:spacing w:val="-17"/>
        </w:rPr>
        <w:t xml:space="preserve"> </w:t>
      </w:r>
      <w:r>
        <w:t>continuación:</w:t>
      </w:r>
    </w:p>
    <w:p w:rsidR="00E852BB" w:rsidRDefault="00E852BB">
      <w:pPr>
        <w:jc w:val="both"/>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120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171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8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5BEA" id="docshape19" o:spid="_x0000_s1026" style="position:absolute;margin-left:63pt;margin-top:49.55pt;width:486.3pt;height:.95pt;z-index:-264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Av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3xR&#10;UqJZj00SwF24Oit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vnhAv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912"/>
        <w:gridCol w:w="3193"/>
      </w:tblGrid>
      <w:tr w:rsidR="00E852BB">
        <w:trPr>
          <w:trHeight w:val="410"/>
        </w:trPr>
        <w:tc>
          <w:tcPr>
            <w:tcW w:w="5912" w:type="dxa"/>
          </w:tcPr>
          <w:p w:rsidR="00E852BB" w:rsidRDefault="00F467C0">
            <w:pPr>
              <w:pStyle w:val="TableParagraph"/>
              <w:spacing w:line="268" w:lineRule="exact"/>
              <w:ind w:left="50" w:right="125"/>
              <w:jc w:val="center"/>
              <w:rPr>
                <w:b/>
                <w:sz w:val="24"/>
              </w:rPr>
            </w:pPr>
            <w:r>
              <w:rPr>
                <w:b/>
                <w:spacing w:val="-2"/>
                <w:sz w:val="24"/>
              </w:rPr>
              <w:t>CONCEPTO</w:t>
            </w:r>
          </w:p>
        </w:tc>
        <w:tc>
          <w:tcPr>
            <w:tcW w:w="3193" w:type="dxa"/>
          </w:tcPr>
          <w:p w:rsidR="00E852BB" w:rsidRDefault="00F467C0">
            <w:pPr>
              <w:pStyle w:val="TableParagraph"/>
              <w:spacing w:line="268" w:lineRule="exact"/>
              <w:ind w:left="123" w:right="43"/>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828"/>
        </w:trPr>
        <w:tc>
          <w:tcPr>
            <w:tcW w:w="5912" w:type="dxa"/>
          </w:tcPr>
          <w:p w:rsidR="00E852BB" w:rsidRDefault="00F467C0">
            <w:pPr>
              <w:pStyle w:val="TableParagraph"/>
              <w:spacing w:before="134"/>
              <w:ind w:left="50" w:right="129"/>
              <w:rPr>
                <w:sz w:val="24"/>
              </w:rPr>
            </w:pPr>
            <w:r>
              <w:rPr>
                <w:b/>
                <w:sz w:val="24"/>
              </w:rPr>
              <w:t xml:space="preserve">I.- </w:t>
            </w:r>
            <w:r>
              <w:rPr>
                <w:sz w:val="24"/>
              </w:rPr>
              <w:t>Por expedición del FIAT o patente para el ejercicio del Notar</w:t>
            </w:r>
            <w:r>
              <w:rPr>
                <w:sz w:val="24"/>
              </w:rPr>
              <w:t>iado.</w:t>
            </w:r>
          </w:p>
        </w:tc>
        <w:tc>
          <w:tcPr>
            <w:tcW w:w="3193" w:type="dxa"/>
          </w:tcPr>
          <w:p w:rsidR="00E852BB" w:rsidRDefault="00F467C0">
            <w:pPr>
              <w:pStyle w:val="TableParagraph"/>
              <w:spacing w:before="134"/>
              <w:ind w:left="123" w:right="43"/>
              <w:jc w:val="center"/>
              <w:rPr>
                <w:sz w:val="24"/>
              </w:rPr>
            </w:pPr>
            <w:r>
              <w:rPr>
                <w:spacing w:val="-2"/>
                <w:sz w:val="24"/>
              </w:rPr>
              <w:t>136.1</w:t>
            </w:r>
          </w:p>
        </w:tc>
      </w:tr>
      <w:tr w:rsidR="00E852BB">
        <w:trPr>
          <w:trHeight w:val="828"/>
        </w:trPr>
        <w:tc>
          <w:tcPr>
            <w:tcW w:w="5912" w:type="dxa"/>
          </w:tcPr>
          <w:p w:rsidR="00E852BB" w:rsidRDefault="00F467C0">
            <w:pPr>
              <w:pStyle w:val="TableParagraph"/>
              <w:tabs>
                <w:tab w:val="left" w:pos="537"/>
                <w:tab w:val="left" w:pos="1114"/>
                <w:tab w:val="left" w:pos="1507"/>
                <w:tab w:val="left" w:pos="2510"/>
                <w:tab w:val="left" w:pos="2982"/>
                <w:tab w:val="left" w:pos="4267"/>
                <w:tab w:val="left" w:pos="5512"/>
              </w:tabs>
              <w:spacing w:before="134"/>
              <w:ind w:left="50" w:right="129"/>
              <w:rPr>
                <w:sz w:val="24"/>
              </w:rPr>
            </w:pPr>
            <w:r>
              <w:rPr>
                <w:b/>
                <w:spacing w:val="-4"/>
                <w:sz w:val="24"/>
              </w:rPr>
              <w:t>II.-</w:t>
            </w:r>
            <w:r>
              <w:rPr>
                <w:b/>
                <w:sz w:val="24"/>
              </w:rPr>
              <w:tab/>
            </w:r>
            <w:r>
              <w:rPr>
                <w:spacing w:val="-4"/>
                <w:sz w:val="24"/>
              </w:rPr>
              <w:t>Por</w:t>
            </w:r>
            <w:r>
              <w:rPr>
                <w:sz w:val="24"/>
              </w:rPr>
              <w:tab/>
            </w:r>
            <w:r>
              <w:rPr>
                <w:spacing w:val="-6"/>
                <w:sz w:val="24"/>
              </w:rPr>
              <w:t>el</w:t>
            </w:r>
            <w:r>
              <w:rPr>
                <w:sz w:val="24"/>
              </w:rPr>
              <w:tab/>
            </w:r>
            <w:r>
              <w:rPr>
                <w:spacing w:val="-2"/>
                <w:sz w:val="24"/>
              </w:rPr>
              <w:t>registro</w:t>
            </w:r>
            <w:r>
              <w:rPr>
                <w:sz w:val="24"/>
              </w:rPr>
              <w:tab/>
            </w:r>
            <w:r>
              <w:rPr>
                <w:spacing w:val="-6"/>
                <w:sz w:val="24"/>
              </w:rPr>
              <w:t>de</w:t>
            </w:r>
            <w:r>
              <w:rPr>
                <w:sz w:val="24"/>
              </w:rPr>
              <w:tab/>
            </w:r>
            <w:r>
              <w:rPr>
                <w:spacing w:val="-2"/>
                <w:sz w:val="24"/>
              </w:rPr>
              <w:t>convenios</w:t>
            </w:r>
            <w:r>
              <w:rPr>
                <w:sz w:val="24"/>
              </w:rPr>
              <w:tab/>
            </w:r>
            <w:r>
              <w:rPr>
                <w:spacing w:val="-2"/>
                <w:sz w:val="24"/>
              </w:rPr>
              <w:t>notariales</w:t>
            </w:r>
            <w:r>
              <w:rPr>
                <w:sz w:val="24"/>
              </w:rPr>
              <w:tab/>
            </w:r>
            <w:r>
              <w:rPr>
                <w:spacing w:val="-6"/>
                <w:sz w:val="24"/>
              </w:rPr>
              <w:t xml:space="preserve">de </w:t>
            </w:r>
            <w:r>
              <w:rPr>
                <w:spacing w:val="-2"/>
                <w:sz w:val="24"/>
              </w:rPr>
              <w:t>asociación.</w:t>
            </w:r>
          </w:p>
        </w:tc>
        <w:tc>
          <w:tcPr>
            <w:tcW w:w="3193" w:type="dxa"/>
          </w:tcPr>
          <w:p w:rsidR="00E852BB" w:rsidRDefault="00F467C0">
            <w:pPr>
              <w:pStyle w:val="TableParagraph"/>
              <w:spacing w:before="134"/>
              <w:ind w:left="123" w:right="39"/>
              <w:jc w:val="center"/>
              <w:rPr>
                <w:sz w:val="24"/>
              </w:rPr>
            </w:pPr>
            <w:r>
              <w:rPr>
                <w:spacing w:val="-4"/>
                <w:sz w:val="24"/>
              </w:rPr>
              <w:t>31.8</w:t>
            </w:r>
          </w:p>
        </w:tc>
      </w:tr>
      <w:tr w:rsidR="00E852BB">
        <w:trPr>
          <w:trHeight w:val="1103"/>
        </w:trPr>
        <w:tc>
          <w:tcPr>
            <w:tcW w:w="5912" w:type="dxa"/>
          </w:tcPr>
          <w:p w:rsidR="00E852BB" w:rsidRDefault="00F467C0">
            <w:pPr>
              <w:pStyle w:val="TableParagraph"/>
              <w:spacing w:before="134"/>
              <w:ind w:left="50" w:right="129"/>
              <w:jc w:val="both"/>
              <w:rPr>
                <w:sz w:val="24"/>
              </w:rPr>
            </w:pPr>
            <w:r>
              <w:rPr>
                <w:b/>
                <w:sz w:val="24"/>
              </w:rPr>
              <w:t xml:space="preserve">III.- </w:t>
            </w:r>
            <w:r>
              <w:rPr>
                <w:sz w:val="24"/>
              </w:rPr>
              <w:t>Por autorización de los 10 libros de folios con los cuales se integra el tomo solicitado para el protocolo de notario.</w:t>
            </w:r>
          </w:p>
        </w:tc>
        <w:tc>
          <w:tcPr>
            <w:tcW w:w="3193" w:type="dxa"/>
          </w:tcPr>
          <w:p w:rsidR="00E852BB" w:rsidRDefault="00F467C0">
            <w:pPr>
              <w:pStyle w:val="TableParagraph"/>
              <w:spacing w:before="134"/>
              <w:ind w:left="196" w:right="43"/>
              <w:jc w:val="center"/>
              <w:rPr>
                <w:sz w:val="24"/>
              </w:rPr>
            </w:pPr>
            <w:r>
              <w:rPr>
                <w:spacing w:val="-5"/>
                <w:sz w:val="24"/>
              </w:rPr>
              <w:t>42</w:t>
            </w:r>
          </w:p>
        </w:tc>
      </w:tr>
      <w:tr w:rsidR="00E852BB">
        <w:trPr>
          <w:trHeight w:val="1104"/>
        </w:trPr>
        <w:tc>
          <w:tcPr>
            <w:tcW w:w="5912" w:type="dxa"/>
          </w:tcPr>
          <w:p w:rsidR="00E852BB" w:rsidRDefault="00F467C0">
            <w:pPr>
              <w:pStyle w:val="TableParagraph"/>
              <w:spacing w:before="134"/>
              <w:ind w:left="50" w:right="126"/>
              <w:jc w:val="both"/>
              <w:rPr>
                <w:sz w:val="24"/>
              </w:rPr>
            </w:pPr>
            <w:r>
              <w:rPr>
                <w:b/>
                <w:sz w:val="24"/>
              </w:rPr>
              <w:t xml:space="preserve">IV.- </w:t>
            </w:r>
            <w:r>
              <w:rPr>
                <w:sz w:val="24"/>
              </w:rPr>
              <w:t>Por la autorización de las escrituras</w:t>
            </w:r>
            <w:r>
              <w:rPr>
                <w:sz w:val="24"/>
              </w:rPr>
              <w:t xml:space="preserve"> cuyos protocolos se encuentran en la Dirección Estatal del </w:t>
            </w:r>
            <w:r>
              <w:rPr>
                <w:spacing w:val="-2"/>
                <w:sz w:val="24"/>
              </w:rPr>
              <w:t>Notariado.</w:t>
            </w:r>
          </w:p>
        </w:tc>
        <w:tc>
          <w:tcPr>
            <w:tcW w:w="3193" w:type="dxa"/>
          </w:tcPr>
          <w:p w:rsidR="00E852BB" w:rsidRDefault="00F467C0">
            <w:pPr>
              <w:pStyle w:val="TableParagraph"/>
              <w:spacing w:before="134"/>
              <w:ind w:left="123" w:right="39"/>
              <w:jc w:val="center"/>
              <w:rPr>
                <w:sz w:val="24"/>
              </w:rPr>
            </w:pPr>
            <w:r>
              <w:rPr>
                <w:spacing w:val="-5"/>
                <w:sz w:val="24"/>
              </w:rPr>
              <w:t>3.7</w:t>
            </w:r>
          </w:p>
        </w:tc>
      </w:tr>
      <w:tr w:rsidR="00E852BB">
        <w:trPr>
          <w:trHeight w:val="1104"/>
        </w:trPr>
        <w:tc>
          <w:tcPr>
            <w:tcW w:w="5912" w:type="dxa"/>
          </w:tcPr>
          <w:p w:rsidR="00E852BB" w:rsidRDefault="00F467C0">
            <w:pPr>
              <w:pStyle w:val="TableParagraph"/>
              <w:spacing w:before="134"/>
              <w:ind w:left="50" w:right="129"/>
              <w:jc w:val="both"/>
              <w:rPr>
                <w:sz w:val="24"/>
              </w:rPr>
            </w:pPr>
            <w:r>
              <w:rPr>
                <w:b/>
                <w:sz w:val="24"/>
              </w:rPr>
              <w:t xml:space="preserve">V.- </w:t>
            </w:r>
            <w:r>
              <w:rPr>
                <w:sz w:val="24"/>
              </w:rPr>
              <w:t>Por la certificación de la razón de cierre de los 10 (diez) libros que conforman el tomo del protocolo que envíe el notario.</w:t>
            </w:r>
          </w:p>
        </w:tc>
        <w:tc>
          <w:tcPr>
            <w:tcW w:w="3193" w:type="dxa"/>
          </w:tcPr>
          <w:p w:rsidR="00E852BB" w:rsidRDefault="00F467C0">
            <w:pPr>
              <w:pStyle w:val="TableParagraph"/>
              <w:spacing w:before="134"/>
              <w:ind w:left="123" w:right="39"/>
              <w:jc w:val="center"/>
              <w:rPr>
                <w:sz w:val="24"/>
              </w:rPr>
            </w:pPr>
            <w:r>
              <w:rPr>
                <w:spacing w:val="-4"/>
                <w:sz w:val="24"/>
              </w:rPr>
              <w:t>23.1</w:t>
            </w:r>
          </w:p>
        </w:tc>
      </w:tr>
      <w:tr w:rsidR="00E852BB">
        <w:trPr>
          <w:trHeight w:val="828"/>
        </w:trPr>
        <w:tc>
          <w:tcPr>
            <w:tcW w:w="5912" w:type="dxa"/>
          </w:tcPr>
          <w:p w:rsidR="00E852BB" w:rsidRDefault="00F467C0">
            <w:pPr>
              <w:pStyle w:val="TableParagraph"/>
              <w:spacing w:before="134"/>
              <w:ind w:left="50" w:right="129"/>
              <w:rPr>
                <w:sz w:val="24"/>
              </w:rPr>
            </w:pPr>
            <w:r>
              <w:rPr>
                <w:b/>
                <w:sz w:val="24"/>
              </w:rPr>
              <w:t xml:space="preserve">VI.- </w:t>
            </w:r>
            <w:r>
              <w:rPr>
                <w:sz w:val="24"/>
              </w:rPr>
              <w:t>Por registro de firmas y/o sellos ante l</w:t>
            </w:r>
            <w:r>
              <w:rPr>
                <w:sz w:val="24"/>
              </w:rPr>
              <w:t>a Dirección Estatal del Notariado, de los nuevos notarios.</w:t>
            </w:r>
          </w:p>
        </w:tc>
        <w:tc>
          <w:tcPr>
            <w:tcW w:w="3193" w:type="dxa"/>
          </w:tcPr>
          <w:p w:rsidR="00E852BB" w:rsidRDefault="00F467C0">
            <w:pPr>
              <w:pStyle w:val="TableParagraph"/>
              <w:spacing w:before="134"/>
              <w:ind w:left="123" w:right="39"/>
              <w:jc w:val="center"/>
              <w:rPr>
                <w:sz w:val="24"/>
              </w:rPr>
            </w:pPr>
            <w:r>
              <w:rPr>
                <w:spacing w:val="-5"/>
                <w:sz w:val="24"/>
              </w:rPr>
              <w:t>4.6</w:t>
            </w:r>
          </w:p>
        </w:tc>
      </w:tr>
      <w:tr w:rsidR="00E852BB">
        <w:trPr>
          <w:trHeight w:val="552"/>
        </w:trPr>
        <w:tc>
          <w:tcPr>
            <w:tcW w:w="5912" w:type="dxa"/>
          </w:tcPr>
          <w:p w:rsidR="00E852BB" w:rsidRDefault="00F467C0">
            <w:pPr>
              <w:pStyle w:val="TableParagraph"/>
              <w:spacing w:before="134"/>
              <w:ind w:left="50"/>
              <w:rPr>
                <w:sz w:val="24"/>
              </w:rPr>
            </w:pPr>
            <w:r>
              <w:rPr>
                <w:b/>
                <w:sz w:val="24"/>
              </w:rPr>
              <w:t>VII.-</w:t>
            </w:r>
            <w:r>
              <w:rPr>
                <w:b/>
                <w:spacing w:val="-8"/>
                <w:sz w:val="24"/>
              </w:rPr>
              <w:t xml:space="preserve"> </w:t>
            </w:r>
            <w:r>
              <w:rPr>
                <w:sz w:val="24"/>
              </w:rPr>
              <w:t>Por</w:t>
            </w:r>
            <w:r>
              <w:rPr>
                <w:spacing w:val="-7"/>
                <w:sz w:val="24"/>
              </w:rPr>
              <w:t xml:space="preserve"> </w:t>
            </w:r>
            <w:r>
              <w:rPr>
                <w:sz w:val="24"/>
              </w:rPr>
              <w:t>la</w:t>
            </w:r>
            <w:r>
              <w:rPr>
                <w:spacing w:val="-7"/>
                <w:sz w:val="24"/>
              </w:rPr>
              <w:t xml:space="preserve"> </w:t>
            </w:r>
            <w:r>
              <w:rPr>
                <w:sz w:val="24"/>
              </w:rPr>
              <w:t>expedición</w:t>
            </w:r>
            <w:r>
              <w:rPr>
                <w:spacing w:val="-8"/>
                <w:sz w:val="24"/>
              </w:rPr>
              <w:t xml:space="preserve"> </w:t>
            </w:r>
            <w:r>
              <w:rPr>
                <w:sz w:val="24"/>
              </w:rPr>
              <w:t>de</w:t>
            </w:r>
            <w:r>
              <w:rPr>
                <w:spacing w:val="-7"/>
                <w:sz w:val="24"/>
              </w:rPr>
              <w:t xml:space="preserve"> </w:t>
            </w:r>
            <w:r>
              <w:rPr>
                <w:sz w:val="24"/>
              </w:rPr>
              <w:t>testimonios,</w:t>
            </w:r>
            <w:r>
              <w:rPr>
                <w:spacing w:val="-9"/>
                <w:sz w:val="24"/>
              </w:rPr>
              <w:t xml:space="preserve"> </w:t>
            </w:r>
            <w:r>
              <w:rPr>
                <w:sz w:val="24"/>
              </w:rPr>
              <w:t>por</w:t>
            </w:r>
            <w:r>
              <w:rPr>
                <w:spacing w:val="-6"/>
                <w:sz w:val="24"/>
              </w:rPr>
              <w:t xml:space="preserve"> </w:t>
            </w:r>
            <w:r>
              <w:rPr>
                <w:sz w:val="24"/>
              </w:rPr>
              <w:t>cada</w:t>
            </w:r>
            <w:r>
              <w:rPr>
                <w:spacing w:val="-6"/>
                <w:sz w:val="24"/>
              </w:rPr>
              <w:t xml:space="preserve"> </w:t>
            </w:r>
            <w:r>
              <w:rPr>
                <w:spacing w:val="-2"/>
                <w:sz w:val="24"/>
              </w:rPr>
              <w:t>foja.</w:t>
            </w:r>
          </w:p>
        </w:tc>
        <w:tc>
          <w:tcPr>
            <w:tcW w:w="3193" w:type="dxa"/>
          </w:tcPr>
          <w:p w:rsidR="00E852BB" w:rsidRDefault="00F467C0">
            <w:pPr>
              <w:pStyle w:val="TableParagraph"/>
              <w:spacing w:before="134"/>
              <w:ind w:left="123" w:right="39"/>
              <w:jc w:val="center"/>
              <w:rPr>
                <w:sz w:val="24"/>
              </w:rPr>
            </w:pPr>
            <w:r>
              <w:rPr>
                <w:spacing w:val="-5"/>
                <w:sz w:val="24"/>
              </w:rPr>
              <w:t>1.9</w:t>
            </w:r>
          </w:p>
        </w:tc>
      </w:tr>
      <w:tr w:rsidR="00E852BB">
        <w:trPr>
          <w:trHeight w:val="828"/>
        </w:trPr>
        <w:tc>
          <w:tcPr>
            <w:tcW w:w="5912" w:type="dxa"/>
          </w:tcPr>
          <w:p w:rsidR="00E852BB" w:rsidRDefault="00F467C0">
            <w:pPr>
              <w:pStyle w:val="TableParagraph"/>
              <w:spacing w:before="134"/>
              <w:ind w:left="50" w:right="129"/>
              <w:rPr>
                <w:sz w:val="24"/>
              </w:rPr>
            </w:pPr>
            <w:r>
              <w:rPr>
                <w:b/>
                <w:sz w:val="24"/>
              </w:rPr>
              <w:t>VIII.-</w:t>
            </w:r>
            <w:r>
              <w:rPr>
                <w:b/>
                <w:spacing w:val="40"/>
                <w:sz w:val="24"/>
              </w:rPr>
              <w:t xml:space="preserve"> </w:t>
            </w:r>
            <w:r>
              <w:rPr>
                <w:sz w:val="24"/>
              </w:rPr>
              <w:t>Por</w:t>
            </w:r>
            <w:r>
              <w:rPr>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copias</w:t>
            </w:r>
            <w:r>
              <w:rPr>
                <w:spacing w:val="40"/>
                <w:sz w:val="24"/>
              </w:rPr>
              <w:t xml:space="preserve"> </w:t>
            </w:r>
            <w:r>
              <w:rPr>
                <w:sz w:val="24"/>
              </w:rPr>
              <w:t>certificadas</w:t>
            </w:r>
            <w:r>
              <w:rPr>
                <w:spacing w:val="40"/>
                <w:sz w:val="24"/>
              </w:rPr>
              <w:t xml:space="preserve"> </w:t>
            </w:r>
            <w:r>
              <w:rPr>
                <w:sz w:val="24"/>
              </w:rPr>
              <w:t>de</w:t>
            </w:r>
            <w:r>
              <w:rPr>
                <w:spacing w:val="40"/>
                <w:sz w:val="24"/>
              </w:rPr>
              <w:t xml:space="preserve"> </w:t>
            </w:r>
            <w:r>
              <w:rPr>
                <w:sz w:val="24"/>
              </w:rPr>
              <w:t>las actas y escrituras, incluida la autorización.</w:t>
            </w:r>
          </w:p>
        </w:tc>
        <w:tc>
          <w:tcPr>
            <w:tcW w:w="3193" w:type="dxa"/>
          </w:tcPr>
          <w:p w:rsidR="00E852BB" w:rsidRDefault="00F467C0">
            <w:pPr>
              <w:pStyle w:val="TableParagraph"/>
              <w:spacing w:before="134"/>
              <w:ind w:left="123" w:right="39"/>
              <w:jc w:val="center"/>
              <w:rPr>
                <w:sz w:val="24"/>
              </w:rPr>
            </w:pPr>
            <w:r>
              <w:rPr>
                <w:spacing w:val="-5"/>
                <w:sz w:val="24"/>
              </w:rPr>
              <w:t>2.8</w:t>
            </w:r>
          </w:p>
        </w:tc>
      </w:tr>
      <w:tr w:rsidR="00E852BB">
        <w:trPr>
          <w:trHeight w:val="828"/>
        </w:trPr>
        <w:tc>
          <w:tcPr>
            <w:tcW w:w="5912" w:type="dxa"/>
          </w:tcPr>
          <w:p w:rsidR="00E852BB" w:rsidRDefault="00F467C0">
            <w:pPr>
              <w:pStyle w:val="TableParagraph"/>
              <w:spacing w:before="134"/>
              <w:ind w:left="50" w:right="129"/>
              <w:rPr>
                <w:sz w:val="24"/>
              </w:rPr>
            </w:pPr>
            <w:r>
              <w:rPr>
                <w:b/>
                <w:sz w:val="24"/>
              </w:rPr>
              <w:t>IX.-</w:t>
            </w:r>
            <w:r>
              <w:rPr>
                <w:b/>
                <w:spacing w:val="35"/>
                <w:sz w:val="24"/>
              </w:rPr>
              <w:t xml:space="preserve"> </w:t>
            </w:r>
            <w:r>
              <w:rPr>
                <w:sz w:val="24"/>
              </w:rPr>
              <w:t>Por</w:t>
            </w:r>
            <w:r>
              <w:rPr>
                <w:spacing w:val="35"/>
                <w:sz w:val="24"/>
              </w:rPr>
              <w:t xml:space="preserve"> </w:t>
            </w:r>
            <w:r>
              <w:rPr>
                <w:sz w:val="24"/>
              </w:rPr>
              <w:t>expedición</w:t>
            </w:r>
            <w:r>
              <w:rPr>
                <w:spacing w:val="37"/>
                <w:sz w:val="24"/>
              </w:rPr>
              <w:t xml:space="preserve"> </w:t>
            </w:r>
            <w:r>
              <w:rPr>
                <w:sz w:val="24"/>
              </w:rPr>
              <w:t>de</w:t>
            </w:r>
            <w:r>
              <w:rPr>
                <w:spacing w:val="37"/>
                <w:sz w:val="24"/>
              </w:rPr>
              <w:t xml:space="preserve"> </w:t>
            </w:r>
            <w:r>
              <w:rPr>
                <w:sz w:val="24"/>
              </w:rPr>
              <w:t>copias</w:t>
            </w:r>
            <w:r>
              <w:rPr>
                <w:spacing w:val="34"/>
                <w:sz w:val="24"/>
              </w:rPr>
              <w:t xml:space="preserve"> </w:t>
            </w:r>
            <w:r>
              <w:rPr>
                <w:sz w:val="24"/>
              </w:rPr>
              <w:t>de</w:t>
            </w:r>
            <w:r>
              <w:rPr>
                <w:spacing w:val="37"/>
                <w:sz w:val="24"/>
              </w:rPr>
              <w:t xml:space="preserve"> </w:t>
            </w:r>
            <w:r>
              <w:rPr>
                <w:sz w:val="24"/>
              </w:rPr>
              <w:t>los</w:t>
            </w:r>
            <w:r>
              <w:rPr>
                <w:spacing w:val="34"/>
                <w:sz w:val="24"/>
              </w:rPr>
              <w:t xml:space="preserve"> </w:t>
            </w:r>
            <w:r>
              <w:rPr>
                <w:sz w:val="24"/>
              </w:rPr>
              <w:t>documentos</w:t>
            </w:r>
            <w:r>
              <w:rPr>
                <w:spacing w:val="36"/>
                <w:sz w:val="24"/>
              </w:rPr>
              <w:t xml:space="preserve"> </w:t>
            </w:r>
            <w:r>
              <w:rPr>
                <w:sz w:val="24"/>
              </w:rPr>
              <w:t>o planos que obran en los apéndices.</w:t>
            </w:r>
          </w:p>
        </w:tc>
        <w:tc>
          <w:tcPr>
            <w:tcW w:w="3193" w:type="dxa"/>
          </w:tcPr>
          <w:p w:rsidR="00E852BB" w:rsidRDefault="00F467C0">
            <w:pPr>
              <w:pStyle w:val="TableParagraph"/>
              <w:spacing w:before="134"/>
              <w:ind w:left="123" w:right="39"/>
              <w:jc w:val="center"/>
              <w:rPr>
                <w:sz w:val="24"/>
              </w:rPr>
            </w:pPr>
            <w:r>
              <w:rPr>
                <w:spacing w:val="-5"/>
                <w:sz w:val="24"/>
              </w:rPr>
              <w:t>2.8</w:t>
            </w:r>
          </w:p>
        </w:tc>
      </w:tr>
      <w:tr w:rsidR="00E852BB">
        <w:trPr>
          <w:trHeight w:val="827"/>
        </w:trPr>
        <w:tc>
          <w:tcPr>
            <w:tcW w:w="5912" w:type="dxa"/>
          </w:tcPr>
          <w:p w:rsidR="00E852BB" w:rsidRDefault="00F467C0">
            <w:pPr>
              <w:pStyle w:val="TableParagraph"/>
              <w:spacing w:before="134"/>
              <w:ind w:left="50" w:right="129"/>
              <w:rPr>
                <w:sz w:val="24"/>
              </w:rPr>
            </w:pPr>
            <w:r>
              <w:rPr>
                <w:b/>
                <w:sz w:val="24"/>
              </w:rPr>
              <w:t>X.-</w:t>
            </w:r>
            <w:r>
              <w:rPr>
                <w:b/>
                <w:spacing w:val="80"/>
                <w:sz w:val="24"/>
              </w:rPr>
              <w:t xml:space="preserve"> </w:t>
            </w:r>
            <w:r>
              <w:rPr>
                <w:sz w:val="24"/>
              </w:rPr>
              <w:t>Informe</w:t>
            </w:r>
            <w:r>
              <w:rPr>
                <w:spacing w:val="80"/>
                <w:sz w:val="24"/>
              </w:rPr>
              <w:t xml:space="preserve"> </w:t>
            </w:r>
            <w:r>
              <w:rPr>
                <w:sz w:val="24"/>
              </w:rPr>
              <w:t>sobre</w:t>
            </w:r>
            <w:r>
              <w:rPr>
                <w:spacing w:val="80"/>
                <w:sz w:val="24"/>
              </w:rPr>
              <w:t xml:space="preserve"> </w:t>
            </w:r>
            <w:r>
              <w:rPr>
                <w:sz w:val="24"/>
              </w:rPr>
              <w:t>existencias</w:t>
            </w:r>
            <w:r>
              <w:rPr>
                <w:spacing w:val="80"/>
                <w:sz w:val="24"/>
              </w:rPr>
              <w:t xml:space="preserve"> </w:t>
            </w:r>
            <w:r>
              <w:rPr>
                <w:sz w:val="24"/>
              </w:rPr>
              <w:t>o</w:t>
            </w:r>
            <w:r>
              <w:rPr>
                <w:spacing w:val="80"/>
                <w:sz w:val="24"/>
              </w:rPr>
              <w:t xml:space="preserve"> </w:t>
            </w:r>
            <w:r>
              <w:rPr>
                <w:sz w:val="24"/>
              </w:rPr>
              <w:t>inexistencias</w:t>
            </w:r>
            <w:r>
              <w:rPr>
                <w:spacing w:val="80"/>
                <w:sz w:val="24"/>
              </w:rPr>
              <w:t xml:space="preserve"> </w:t>
            </w:r>
            <w:r>
              <w:rPr>
                <w:sz w:val="24"/>
              </w:rPr>
              <w:t>de testamento a particulares con interés jurídico.</w:t>
            </w:r>
          </w:p>
        </w:tc>
        <w:tc>
          <w:tcPr>
            <w:tcW w:w="3193" w:type="dxa"/>
          </w:tcPr>
          <w:p w:rsidR="00E852BB" w:rsidRDefault="00F467C0">
            <w:pPr>
              <w:pStyle w:val="TableParagraph"/>
              <w:spacing w:before="134"/>
              <w:ind w:left="123" w:right="39"/>
              <w:jc w:val="center"/>
              <w:rPr>
                <w:sz w:val="24"/>
              </w:rPr>
            </w:pPr>
            <w:r>
              <w:rPr>
                <w:spacing w:val="-5"/>
                <w:sz w:val="24"/>
              </w:rPr>
              <w:t>1.9</w:t>
            </w:r>
          </w:p>
        </w:tc>
      </w:tr>
      <w:tr w:rsidR="00E852BB">
        <w:trPr>
          <w:trHeight w:val="828"/>
        </w:trPr>
        <w:tc>
          <w:tcPr>
            <w:tcW w:w="5912" w:type="dxa"/>
          </w:tcPr>
          <w:p w:rsidR="00E852BB" w:rsidRDefault="00F467C0">
            <w:pPr>
              <w:pStyle w:val="TableParagraph"/>
              <w:spacing w:before="134"/>
              <w:ind w:left="50" w:right="129"/>
              <w:rPr>
                <w:sz w:val="24"/>
              </w:rPr>
            </w:pPr>
            <w:r>
              <w:rPr>
                <w:b/>
                <w:sz w:val="24"/>
              </w:rPr>
              <w:t xml:space="preserve">XI.- </w:t>
            </w:r>
            <w:r>
              <w:rPr>
                <w:sz w:val="24"/>
              </w:rPr>
              <w:t>Por consulta sobre existencia de actos o hechos jurídicos en los libros del protocolo.</w:t>
            </w:r>
          </w:p>
        </w:tc>
        <w:tc>
          <w:tcPr>
            <w:tcW w:w="3193" w:type="dxa"/>
          </w:tcPr>
          <w:p w:rsidR="00E852BB" w:rsidRDefault="00F467C0">
            <w:pPr>
              <w:pStyle w:val="TableParagraph"/>
              <w:spacing w:before="134"/>
              <w:ind w:left="123" w:right="39"/>
              <w:jc w:val="center"/>
              <w:rPr>
                <w:sz w:val="24"/>
              </w:rPr>
            </w:pPr>
            <w:r>
              <w:rPr>
                <w:spacing w:val="-5"/>
                <w:sz w:val="24"/>
              </w:rPr>
              <w:t>4.6</w:t>
            </w:r>
          </w:p>
        </w:tc>
      </w:tr>
      <w:tr w:rsidR="00E852BB">
        <w:trPr>
          <w:trHeight w:val="828"/>
        </w:trPr>
        <w:tc>
          <w:tcPr>
            <w:tcW w:w="5912" w:type="dxa"/>
          </w:tcPr>
          <w:p w:rsidR="00E852BB" w:rsidRDefault="00F467C0">
            <w:pPr>
              <w:pStyle w:val="TableParagraph"/>
              <w:spacing w:before="134"/>
              <w:ind w:left="50" w:right="129"/>
              <w:rPr>
                <w:sz w:val="24"/>
              </w:rPr>
            </w:pPr>
            <w:r>
              <w:rPr>
                <w:b/>
                <w:sz w:val="24"/>
              </w:rPr>
              <w:t>XII.-</w:t>
            </w:r>
            <w:r>
              <w:rPr>
                <w:b/>
                <w:spacing w:val="-2"/>
                <w:sz w:val="24"/>
              </w:rPr>
              <w:t xml:space="preserve"> </w:t>
            </w:r>
            <w:r>
              <w:rPr>
                <w:sz w:val="24"/>
              </w:rPr>
              <w:t>Registro</w:t>
            </w:r>
            <w:r>
              <w:rPr>
                <w:spacing w:val="-3"/>
                <w:sz w:val="24"/>
              </w:rPr>
              <w:t xml:space="preserve"> </w:t>
            </w:r>
            <w:r>
              <w:rPr>
                <w:sz w:val="24"/>
              </w:rPr>
              <w:t>de</w:t>
            </w:r>
            <w:r>
              <w:rPr>
                <w:spacing w:val="-1"/>
                <w:sz w:val="24"/>
              </w:rPr>
              <w:t xml:space="preserve"> </w:t>
            </w:r>
            <w:r>
              <w:rPr>
                <w:sz w:val="24"/>
              </w:rPr>
              <w:t>avisos</w:t>
            </w:r>
            <w:r>
              <w:rPr>
                <w:spacing w:val="-1"/>
                <w:sz w:val="24"/>
              </w:rPr>
              <w:t xml:space="preserve"> </w:t>
            </w:r>
            <w:r>
              <w:rPr>
                <w:sz w:val="24"/>
              </w:rPr>
              <w:t>de</w:t>
            </w:r>
            <w:r>
              <w:rPr>
                <w:spacing w:val="-1"/>
                <w:sz w:val="24"/>
              </w:rPr>
              <w:t xml:space="preserve"> </w:t>
            </w:r>
            <w:r>
              <w:rPr>
                <w:sz w:val="24"/>
              </w:rPr>
              <w:t>otorgamiento y</w:t>
            </w:r>
            <w:r>
              <w:rPr>
                <w:spacing w:val="-1"/>
                <w:sz w:val="24"/>
              </w:rPr>
              <w:t xml:space="preserve"> </w:t>
            </w:r>
            <w:r>
              <w:rPr>
                <w:sz w:val="24"/>
              </w:rPr>
              <w:t>revocación de testamento.</w:t>
            </w:r>
          </w:p>
        </w:tc>
        <w:tc>
          <w:tcPr>
            <w:tcW w:w="3193" w:type="dxa"/>
          </w:tcPr>
          <w:p w:rsidR="00E852BB" w:rsidRDefault="00F467C0">
            <w:pPr>
              <w:pStyle w:val="TableParagraph"/>
              <w:spacing w:before="134"/>
              <w:ind w:left="123" w:right="39"/>
              <w:jc w:val="center"/>
              <w:rPr>
                <w:sz w:val="24"/>
              </w:rPr>
            </w:pPr>
            <w:r>
              <w:rPr>
                <w:spacing w:val="-5"/>
                <w:sz w:val="24"/>
              </w:rPr>
              <w:t>0.9</w:t>
            </w:r>
          </w:p>
        </w:tc>
      </w:tr>
      <w:tr w:rsidR="00E852BB">
        <w:trPr>
          <w:trHeight w:val="552"/>
        </w:trPr>
        <w:tc>
          <w:tcPr>
            <w:tcW w:w="5912" w:type="dxa"/>
          </w:tcPr>
          <w:p w:rsidR="00E852BB" w:rsidRDefault="00F467C0">
            <w:pPr>
              <w:pStyle w:val="TableParagraph"/>
              <w:spacing w:before="134"/>
              <w:ind w:left="50"/>
              <w:rPr>
                <w:sz w:val="24"/>
              </w:rPr>
            </w:pPr>
            <w:r>
              <w:rPr>
                <w:b/>
                <w:sz w:val="24"/>
              </w:rPr>
              <w:t>XIII.-</w:t>
            </w:r>
            <w:r>
              <w:rPr>
                <w:b/>
                <w:spacing w:val="-8"/>
                <w:sz w:val="24"/>
              </w:rPr>
              <w:t xml:space="preserve"> </w:t>
            </w:r>
            <w:r>
              <w:rPr>
                <w:sz w:val="24"/>
              </w:rPr>
              <w:t>Por</w:t>
            </w:r>
            <w:r>
              <w:rPr>
                <w:spacing w:val="-7"/>
                <w:sz w:val="24"/>
              </w:rPr>
              <w:t xml:space="preserve"> </w:t>
            </w:r>
            <w:r>
              <w:rPr>
                <w:sz w:val="24"/>
              </w:rPr>
              <w:t>registro</w:t>
            </w:r>
            <w:r>
              <w:rPr>
                <w:spacing w:val="-8"/>
                <w:sz w:val="24"/>
              </w:rPr>
              <w:t xml:space="preserve"> </w:t>
            </w:r>
            <w:r>
              <w:rPr>
                <w:sz w:val="24"/>
              </w:rPr>
              <w:t>de</w:t>
            </w:r>
            <w:r>
              <w:rPr>
                <w:spacing w:val="-8"/>
                <w:sz w:val="24"/>
              </w:rPr>
              <w:t xml:space="preserve"> </w:t>
            </w:r>
            <w:r>
              <w:rPr>
                <w:sz w:val="24"/>
              </w:rPr>
              <w:t>patente</w:t>
            </w:r>
            <w:r>
              <w:rPr>
                <w:spacing w:val="-8"/>
                <w:sz w:val="24"/>
              </w:rPr>
              <w:t xml:space="preserve"> </w:t>
            </w:r>
            <w:r>
              <w:rPr>
                <w:sz w:val="24"/>
              </w:rPr>
              <w:t>de</w:t>
            </w:r>
            <w:r>
              <w:rPr>
                <w:spacing w:val="-8"/>
                <w:sz w:val="24"/>
              </w:rPr>
              <w:t xml:space="preserve"> </w:t>
            </w:r>
            <w:r>
              <w:rPr>
                <w:spacing w:val="-2"/>
                <w:sz w:val="24"/>
              </w:rPr>
              <w:t>notario.</w:t>
            </w:r>
          </w:p>
        </w:tc>
        <w:tc>
          <w:tcPr>
            <w:tcW w:w="3193" w:type="dxa"/>
          </w:tcPr>
          <w:p w:rsidR="00E852BB" w:rsidRDefault="00F467C0">
            <w:pPr>
              <w:pStyle w:val="TableParagraph"/>
              <w:spacing w:before="134"/>
              <w:ind w:left="123" w:right="39"/>
              <w:jc w:val="center"/>
              <w:rPr>
                <w:sz w:val="24"/>
              </w:rPr>
            </w:pPr>
            <w:r>
              <w:rPr>
                <w:spacing w:val="-4"/>
                <w:sz w:val="24"/>
              </w:rPr>
              <w:t>22.7</w:t>
            </w:r>
          </w:p>
        </w:tc>
      </w:tr>
      <w:tr w:rsidR="00E852BB">
        <w:trPr>
          <w:trHeight w:val="827"/>
        </w:trPr>
        <w:tc>
          <w:tcPr>
            <w:tcW w:w="5912" w:type="dxa"/>
          </w:tcPr>
          <w:p w:rsidR="00E852BB" w:rsidRDefault="00F467C0">
            <w:pPr>
              <w:pStyle w:val="TableParagraph"/>
              <w:spacing w:before="134"/>
              <w:ind w:left="50" w:right="129"/>
              <w:rPr>
                <w:sz w:val="24"/>
              </w:rPr>
            </w:pPr>
            <w:r>
              <w:rPr>
                <w:b/>
                <w:sz w:val="24"/>
              </w:rPr>
              <w:t>XIV.-</w:t>
            </w:r>
            <w:r>
              <w:rPr>
                <w:b/>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registro</w:t>
            </w:r>
            <w:r>
              <w:rPr>
                <w:spacing w:val="40"/>
                <w:sz w:val="24"/>
              </w:rPr>
              <w:t xml:space="preserve"> </w:t>
            </w:r>
            <w:r>
              <w:rPr>
                <w:sz w:val="24"/>
              </w:rPr>
              <w:t>de</w:t>
            </w:r>
            <w:r>
              <w:rPr>
                <w:spacing w:val="40"/>
                <w:sz w:val="24"/>
              </w:rPr>
              <w:t xml:space="preserve"> </w:t>
            </w:r>
            <w:r>
              <w:rPr>
                <w:sz w:val="24"/>
              </w:rPr>
              <w:t>examen</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aspirantes</w:t>
            </w:r>
            <w:r>
              <w:rPr>
                <w:spacing w:val="40"/>
                <w:sz w:val="24"/>
              </w:rPr>
              <w:t xml:space="preserve"> </w:t>
            </w:r>
            <w:r>
              <w:rPr>
                <w:sz w:val="24"/>
              </w:rPr>
              <w:t>a notarios, titular o suplente.</w:t>
            </w:r>
          </w:p>
        </w:tc>
        <w:tc>
          <w:tcPr>
            <w:tcW w:w="3193" w:type="dxa"/>
          </w:tcPr>
          <w:p w:rsidR="00E852BB" w:rsidRDefault="00F467C0">
            <w:pPr>
              <w:pStyle w:val="TableParagraph"/>
              <w:spacing w:before="134"/>
              <w:ind w:left="123" w:right="39"/>
              <w:jc w:val="center"/>
              <w:rPr>
                <w:sz w:val="24"/>
              </w:rPr>
            </w:pPr>
            <w:r>
              <w:rPr>
                <w:spacing w:val="-5"/>
                <w:sz w:val="24"/>
              </w:rPr>
              <w:t>5.5</w:t>
            </w:r>
          </w:p>
        </w:tc>
      </w:tr>
      <w:tr w:rsidR="00E852BB">
        <w:trPr>
          <w:trHeight w:val="686"/>
        </w:trPr>
        <w:tc>
          <w:tcPr>
            <w:tcW w:w="5912" w:type="dxa"/>
          </w:tcPr>
          <w:p w:rsidR="00E852BB" w:rsidRDefault="00F467C0">
            <w:pPr>
              <w:pStyle w:val="TableParagraph"/>
              <w:spacing w:before="114" w:line="270" w:lineRule="atLeast"/>
              <w:ind w:left="50" w:right="129"/>
              <w:rPr>
                <w:sz w:val="24"/>
              </w:rPr>
            </w:pPr>
            <w:r>
              <w:rPr>
                <w:b/>
                <w:sz w:val="24"/>
              </w:rPr>
              <w:t xml:space="preserve">XV.- </w:t>
            </w:r>
            <w:r>
              <w:rPr>
                <w:sz w:val="24"/>
              </w:rPr>
              <w:t>Registro de sellos y firmas de los notarios, por</w:t>
            </w:r>
            <w:r>
              <w:rPr>
                <w:spacing w:val="40"/>
                <w:sz w:val="24"/>
              </w:rPr>
              <w:t xml:space="preserve"> </w:t>
            </w:r>
            <w:r>
              <w:rPr>
                <w:sz w:val="24"/>
              </w:rPr>
              <w:t>reposición en cualquier caso.</w:t>
            </w:r>
          </w:p>
        </w:tc>
        <w:tc>
          <w:tcPr>
            <w:tcW w:w="3193" w:type="dxa"/>
          </w:tcPr>
          <w:p w:rsidR="00E852BB" w:rsidRDefault="00F467C0">
            <w:pPr>
              <w:pStyle w:val="TableParagraph"/>
              <w:spacing w:before="134"/>
              <w:ind w:left="123" w:right="39"/>
              <w:jc w:val="center"/>
              <w:rPr>
                <w:sz w:val="24"/>
              </w:rPr>
            </w:pPr>
            <w:r>
              <w:rPr>
                <w:spacing w:val="-5"/>
                <w:sz w:val="24"/>
              </w:rPr>
              <w:t>4.6</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5273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8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35C3E" id="docshape20" o:spid="_x0000_s1026" style="position:absolute;margin-left:63pt;margin-top:49.45pt;width:486.3pt;height:.85pt;z-index:-264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912"/>
        <w:gridCol w:w="3194"/>
      </w:tblGrid>
      <w:tr w:rsidR="00E852BB">
        <w:trPr>
          <w:trHeight w:val="272"/>
        </w:trPr>
        <w:tc>
          <w:tcPr>
            <w:tcW w:w="5912" w:type="dxa"/>
          </w:tcPr>
          <w:p w:rsidR="00E852BB" w:rsidRDefault="00F467C0">
            <w:pPr>
              <w:pStyle w:val="TableParagraph"/>
              <w:spacing w:line="252" w:lineRule="exact"/>
              <w:ind w:left="50" w:right="125"/>
              <w:jc w:val="center"/>
              <w:rPr>
                <w:b/>
                <w:sz w:val="24"/>
              </w:rPr>
            </w:pPr>
            <w:r>
              <w:rPr>
                <w:b/>
                <w:spacing w:val="-2"/>
                <w:sz w:val="24"/>
              </w:rPr>
              <w:t>CONCEPTO</w:t>
            </w:r>
          </w:p>
        </w:tc>
        <w:tc>
          <w:tcPr>
            <w:tcW w:w="3194" w:type="dxa"/>
          </w:tcPr>
          <w:p w:rsidR="00E852BB" w:rsidRDefault="00F467C0">
            <w:pPr>
              <w:pStyle w:val="TableParagraph"/>
              <w:spacing w:line="252" w:lineRule="exact"/>
              <w:ind w:left="123" w:right="44"/>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690"/>
        </w:trPr>
        <w:tc>
          <w:tcPr>
            <w:tcW w:w="5912" w:type="dxa"/>
          </w:tcPr>
          <w:p w:rsidR="00E852BB" w:rsidRDefault="00F467C0">
            <w:pPr>
              <w:pStyle w:val="TableParagraph"/>
              <w:ind w:left="50" w:right="129"/>
              <w:rPr>
                <w:sz w:val="24"/>
              </w:rPr>
            </w:pPr>
            <w:r>
              <w:rPr>
                <w:b/>
                <w:sz w:val="24"/>
              </w:rPr>
              <w:t>XVI.-</w:t>
            </w:r>
            <w:r>
              <w:rPr>
                <w:b/>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registro</w:t>
            </w:r>
            <w:r>
              <w:rPr>
                <w:spacing w:val="39"/>
                <w:sz w:val="24"/>
              </w:rPr>
              <w:t xml:space="preserve"> </w:t>
            </w:r>
            <w:r>
              <w:rPr>
                <w:sz w:val="24"/>
              </w:rPr>
              <w:t>de</w:t>
            </w:r>
            <w:r>
              <w:rPr>
                <w:spacing w:val="40"/>
                <w:sz w:val="24"/>
              </w:rPr>
              <w:t xml:space="preserve"> </w:t>
            </w:r>
            <w:r>
              <w:rPr>
                <w:sz w:val="24"/>
              </w:rPr>
              <w:t>otorgamiento</w:t>
            </w:r>
            <w:r>
              <w:rPr>
                <w:spacing w:val="40"/>
                <w:sz w:val="24"/>
              </w:rPr>
              <w:t xml:space="preserve"> </w:t>
            </w:r>
            <w:r>
              <w:rPr>
                <w:sz w:val="24"/>
              </w:rPr>
              <w:t>de</w:t>
            </w:r>
            <w:r>
              <w:rPr>
                <w:spacing w:val="40"/>
                <w:sz w:val="24"/>
              </w:rPr>
              <w:t xml:space="preserve"> </w:t>
            </w:r>
            <w:r>
              <w:rPr>
                <w:sz w:val="24"/>
              </w:rPr>
              <w:t>poderes</w:t>
            </w:r>
            <w:r>
              <w:rPr>
                <w:spacing w:val="40"/>
                <w:sz w:val="24"/>
              </w:rPr>
              <w:t xml:space="preserve"> </w:t>
            </w:r>
            <w:r>
              <w:rPr>
                <w:sz w:val="24"/>
              </w:rPr>
              <w:t xml:space="preserve">y </w:t>
            </w:r>
            <w:r>
              <w:rPr>
                <w:spacing w:val="-2"/>
                <w:sz w:val="24"/>
              </w:rPr>
              <w:t>revocación.</w:t>
            </w:r>
          </w:p>
        </w:tc>
        <w:tc>
          <w:tcPr>
            <w:tcW w:w="3194" w:type="dxa"/>
          </w:tcPr>
          <w:p w:rsidR="00E852BB" w:rsidRDefault="00F467C0">
            <w:pPr>
              <w:pStyle w:val="TableParagraph"/>
              <w:spacing w:line="272" w:lineRule="exact"/>
              <w:ind w:left="123" w:right="40"/>
              <w:jc w:val="center"/>
              <w:rPr>
                <w:sz w:val="24"/>
              </w:rPr>
            </w:pPr>
            <w:r>
              <w:rPr>
                <w:spacing w:val="-5"/>
                <w:sz w:val="24"/>
              </w:rPr>
              <w:t>0.9</w:t>
            </w:r>
          </w:p>
        </w:tc>
      </w:tr>
      <w:tr w:rsidR="00E852BB">
        <w:trPr>
          <w:trHeight w:val="827"/>
        </w:trPr>
        <w:tc>
          <w:tcPr>
            <w:tcW w:w="5912" w:type="dxa"/>
          </w:tcPr>
          <w:p w:rsidR="00E852BB" w:rsidRDefault="00F467C0">
            <w:pPr>
              <w:pStyle w:val="TableParagraph"/>
              <w:spacing w:before="134"/>
              <w:ind w:left="50"/>
              <w:rPr>
                <w:sz w:val="24"/>
              </w:rPr>
            </w:pPr>
            <w:r>
              <w:rPr>
                <w:b/>
                <w:sz w:val="24"/>
              </w:rPr>
              <w:t>XVII.-</w:t>
            </w:r>
            <w:r>
              <w:rPr>
                <w:b/>
                <w:spacing w:val="-5"/>
                <w:sz w:val="24"/>
              </w:rPr>
              <w:t xml:space="preserve"> </w:t>
            </w:r>
            <w:r>
              <w:rPr>
                <w:sz w:val="24"/>
              </w:rPr>
              <w:t>Por</w:t>
            </w:r>
            <w:r>
              <w:rPr>
                <w:spacing w:val="-5"/>
                <w:sz w:val="24"/>
              </w:rPr>
              <w:t xml:space="preserve"> </w:t>
            </w:r>
            <w:r>
              <w:rPr>
                <w:sz w:val="24"/>
              </w:rPr>
              <w:t>informe</w:t>
            </w:r>
            <w:r>
              <w:rPr>
                <w:spacing w:val="-3"/>
                <w:sz w:val="24"/>
              </w:rPr>
              <w:t xml:space="preserve"> </w:t>
            </w:r>
            <w:r>
              <w:rPr>
                <w:sz w:val="24"/>
              </w:rPr>
              <w:t>sobre</w:t>
            </w:r>
            <w:r>
              <w:rPr>
                <w:spacing w:val="-2"/>
                <w:sz w:val="24"/>
              </w:rPr>
              <w:t xml:space="preserve"> </w:t>
            </w:r>
            <w:r>
              <w:rPr>
                <w:sz w:val="24"/>
              </w:rPr>
              <w:t>la</w:t>
            </w:r>
            <w:r>
              <w:rPr>
                <w:spacing w:val="-4"/>
                <w:sz w:val="24"/>
              </w:rPr>
              <w:t xml:space="preserve"> </w:t>
            </w:r>
            <w:r>
              <w:rPr>
                <w:sz w:val="24"/>
              </w:rPr>
              <w:t>existencia</w:t>
            </w:r>
            <w:r>
              <w:rPr>
                <w:spacing w:val="-4"/>
                <w:sz w:val="24"/>
              </w:rPr>
              <w:t xml:space="preserve"> </w:t>
            </w:r>
            <w:r>
              <w:rPr>
                <w:sz w:val="24"/>
              </w:rPr>
              <w:t>o</w:t>
            </w:r>
            <w:r>
              <w:rPr>
                <w:spacing w:val="-3"/>
                <w:sz w:val="24"/>
              </w:rPr>
              <w:t xml:space="preserve"> </w:t>
            </w:r>
            <w:r>
              <w:rPr>
                <w:sz w:val="24"/>
              </w:rPr>
              <w:t>revocación</w:t>
            </w:r>
            <w:r>
              <w:rPr>
                <w:spacing w:val="-3"/>
                <w:sz w:val="24"/>
              </w:rPr>
              <w:t xml:space="preserve"> </w:t>
            </w:r>
            <w:r>
              <w:rPr>
                <w:sz w:val="24"/>
              </w:rPr>
              <w:t xml:space="preserve">de </w:t>
            </w:r>
            <w:r>
              <w:rPr>
                <w:spacing w:val="-2"/>
                <w:sz w:val="24"/>
              </w:rPr>
              <w:t>poderes.</w:t>
            </w:r>
          </w:p>
        </w:tc>
        <w:tc>
          <w:tcPr>
            <w:tcW w:w="3194" w:type="dxa"/>
          </w:tcPr>
          <w:p w:rsidR="00E852BB" w:rsidRDefault="00F467C0">
            <w:pPr>
              <w:pStyle w:val="TableParagraph"/>
              <w:spacing w:before="134"/>
              <w:ind w:left="123" w:right="40"/>
              <w:jc w:val="center"/>
              <w:rPr>
                <w:sz w:val="24"/>
              </w:rPr>
            </w:pPr>
            <w:r>
              <w:rPr>
                <w:spacing w:val="-5"/>
                <w:sz w:val="24"/>
              </w:rPr>
              <w:t>1.9</w:t>
            </w:r>
          </w:p>
        </w:tc>
      </w:tr>
      <w:tr w:rsidR="00E852BB">
        <w:trPr>
          <w:trHeight w:val="552"/>
        </w:trPr>
        <w:tc>
          <w:tcPr>
            <w:tcW w:w="5912" w:type="dxa"/>
          </w:tcPr>
          <w:p w:rsidR="00E852BB" w:rsidRDefault="00F467C0">
            <w:pPr>
              <w:pStyle w:val="TableParagraph"/>
              <w:spacing w:before="134"/>
              <w:ind w:left="50" w:right="127"/>
              <w:jc w:val="center"/>
              <w:rPr>
                <w:sz w:val="24"/>
              </w:rPr>
            </w:pPr>
            <w:r>
              <w:rPr>
                <w:b/>
                <w:sz w:val="24"/>
              </w:rPr>
              <w:t>XVIII.-</w:t>
            </w:r>
            <w:r>
              <w:rPr>
                <w:b/>
                <w:spacing w:val="-9"/>
                <w:sz w:val="24"/>
              </w:rPr>
              <w:t xml:space="preserve"> </w:t>
            </w:r>
            <w:r>
              <w:rPr>
                <w:sz w:val="24"/>
              </w:rPr>
              <w:t>Registro</w:t>
            </w:r>
            <w:r>
              <w:rPr>
                <w:spacing w:val="-9"/>
                <w:sz w:val="24"/>
              </w:rPr>
              <w:t xml:space="preserve"> </w:t>
            </w:r>
            <w:r>
              <w:rPr>
                <w:sz w:val="24"/>
              </w:rPr>
              <w:t>por</w:t>
            </w:r>
            <w:r>
              <w:rPr>
                <w:spacing w:val="-7"/>
                <w:sz w:val="24"/>
              </w:rPr>
              <w:t xml:space="preserve"> </w:t>
            </w:r>
            <w:r>
              <w:rPr>
                <w:sz w:val="24"/>
              </w:rPr>
              <w:t>conclusión</w:t>
            </w:r>
            <w:r>
              <w:rPr>
                <w:spacing w:val="-9"/>
                <w:sz w:val="24"/>
              </w:rPr>
              <w:t xml:space="preserve"> </w:t>
            </w:r>
            <w:r>
              <w:rPr>
                <w:sz w:val="24"/>
              </w:rPr>
              <w:t>de</w:t>
            </w:r>
            <w:r>
              <w:rPr>
                <w:spacing w:val="-8"/>
                <w:sz w:val="24"/>
              </w:rPr>
              <w:t xml:space="preserve"> </w:t>
            </w:r>
            <w:r>
              <w:rPr>
                <w:sz w:val="24"/>
              </w:rPr>
              <w:t>Asociación</w:t>
            </w:r>
            <w:r>
              <w:rPr>
                <w:spacing w:val="-8"/>
                <w:sz w:val="24"/>
              </w:rPr>
              <w:t xml:space="preserve"> </w:t>
            </w:r>
            <w:r>
              <w:rPr>
                <w:spacing w:val="-2"/>
                <w:sz w:val="24"/>
              </w:rPr>
              <w:t>Notarial.</w:t>
            </w:r>
          </w:p>
        </w:tc>
        <w:tc>
          <w:tcPr>
            <w:tcW w:w="3194" w:type="dxa"/>
          </w:tcPr>
          <w:p w:rsidR="00E852BB" w:rsidRDefault="00F467C0">
            <w:pPr>
              <w:pStyle w:val="TableParagraph"/>
              <w:spacing w:before="134"/>
              <w:ind w:left="123" w:right="40"/>
              <w:jc w:val="center"/>
              <w:rPr>
                <w:sz w:val="24"/>
              </w:rPr>
            </w:pPr>
            <w:r>
              <w:rPr>
                <w:spacing w:val="-4"/>
                <w:sz w:val="24"/>
              </w:rPr>
              <w:t>13.2</w:t>
            </w:r>
          </w:p>
        </w:tc>
      </w:tr>
      <w:tr w:rsidR="00E852BB">
        <w:trPr>
          <w:trHeight w:val="686"/>
        </w:trPr>
        <w:tc>
          <w:tcPr>
            <w:tcW w:w="5912" w:type="dxa"/>
          </w:tcPr>
          <w:p w:rsidR="00E852BB" w:rsidRDefault="00F467C0">
            <w:pPr>
              <w:pStyle w:val="TableParagraph"/>
              <w:spacing w:before="114" w:line="270" w:lineRule="atLeast"/>
              <w:ind w:left="50" w:right="129"/>
              <w:rPr>
                <w:sz w:val="24"/>
              </w:rPr>
            </w:pPr>
            <w:r>
              <w:rPr>
                <w:b/>
                <w:sz w:val="24"/>
              </w:rPr>
              <w:t xml:space="preserve">XIX.- </w:t>
            </w:r>
            <w:r>
              <w:rPr>
                <w:sz w:val="24"/>
              </w:rPr>
              <w:t>Autorización de folios por libro del Inmueble por Patrimonio Federal.</w:t>
            </w:r>
          </w:p>
        </w:tc>
        <w:tc>
          <w:tcPr>
            <w:tcW w:w="3194" w:type="dxa"/>
          </w:tcPr>
          <w:p w:rsidR="00E852BB" w:rsidRDefault="00F467C0">
            <w:pPr>
              <w:pStyle w:val="TableParagraph"/>
              <w:spacing w:before="134"/>
              <w:ind w:left="123" w:right="40"/>
              <w:jc w:val="center"/>
              <w:rPr>
                <w:sz w:val="24"/>
              </w:rPr>
            </w:pPr>
            <w:r>
              <w:rPr>
                <w:spacing w:val="-5"/>
                <w:sz w:val="24"/>
              </w:rPr>
              <w:t>8.9</w:t>
            </w:r>
          </w:p>
        </w:tc>
      </w:tr>
    </w:tbl>
    <w:p w:rsidR="00E852BB" w:rsidRDefault="00E852BB">
      <w:pPr>
        <w:pStyle w:val="Textoindependiente"/>
        <w:spacing w:before="1"/>
        <w:rPr>
          <w:sz w:val="16"/>
        </w:rPr>
      </w:pPr>
    </w:p>
    <w:p w:rsidR="00E852BB" w:rsidRDefault="00F467C0">
      <w:pPr>
        <w:spacing w:before="92"/>
        <w:ind w:left="1164" w:right="1241"/>
        <w:jc w:val="center"/>
        <w:rPr>
          <w:b/>
          <w:sz w:val="24"/>
        </w:rPr>
      </w:pPr>
      <w:r>
        <w:rPr>
          <w:noProof/>
          <w:lang w:val="es-MX" w:eastAsia="es-MX"/>
        </w:rPr>
        <w:drawing>
          <wp:anchor distT="0" distB="0" distL="0" distR="0" simplePos="0" relativeHeight="476852224" behindDoc="1" locked="0" layoutInCell="1" allowOverlap="1">
            <wp:simplePos x="0" y="0"/>
            <wp:positionH relativeFrom="page">
              <wp:posOffset>1369949</wp:posOffset>
            </wp:positionH>
            <wp:positionV relativeFrom="paragraph">
              <wp:posOffset>-348032</wp:posOffset>
            </wp:positionV>
            <wp:extent cx="5022723" cy="5144770"/>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C</w:t>
      </w:r>
    </w:p>
    <w:p w:rsidR="00E852BB" w:rsidRDefault="00F467C0">
      <w:pPr>
        <w:spacing w:before="1"/>
        <w:ind w:left="1164" w:right="1241"/>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6"/>
          <w:sz w:val="24"/>
        </w:rPr>
        <w:t xml:space="preserve"> </w:t>
      </w:r>
      <w:r>
        <w:rPr>
          <w:b/>
          <w:sz w:val="24"/>
        </w:rPr>
        <w:t>PRESTADOS</w:t>
      </w:r>
      <w:r>
        <w:rPr>
          <w:b/>
          <w:spacing w:val="-1"/>
          <w:sz w:val="24"/>
        </w:rPr>
        <w:t xml:space="preserve"> </w:t>
      </w:r>
      <w:r>
        <w:rPr>
          <w:b/>
          <w:sz w:val="24"/>
        </w:rPr>
        <w:t>POR</w:t>
      </w:r>
      <w:r>
        <w:rPr>
          <w:b/>
          <w:spacing w:val="-4"/>
          <w:sz w:val="24"/>
        </w:rPr>
        <w:t xml:space="preserve"> </w:t>
      </w:r>
      <w:r>
        <w:rPr>
          <w:b/>
          <w:sz w:val="24"/>
        </w:rPr>
        <w:t>EL</w:t>
      </w:r>
      <w:r>
        <w:rPr>
          <w:b/>
          <w:spacing w:val="-5"/>
          <w:sz w:val="24"/>
        </w:rPr>
        <w:t xml:space="preserve"> </w:t>
      </w:r>
      <w:r>
        <w:rPr>
          <w:b/>
          <w:sz w:val="24"/>
        </w:rPr>
        <w:t>REGISTRO</w:t>
      </w:r>
      <w:r>
        <w:rPr>
          <w:b/>
          <w:spacing w:val="-3"/>
          <w:sz w:val="24"/>
        </w:rPr>
        <w:t xml:space="preserve"> </w:t>
      </w:r>
      <w:r>
        <w:rPr>
          <w:b/>
          <w:spacing w:val="-2"/>
          <w:sz w:val="24"/>
        </w:rPr>
        <w:t>CIVIL</w:t>
      </w:r>
    </w:p>
    <w:p w:rsidR="00E852BB" w:rsidRDefault="00E852BB">
      <w:pPr>
        <w:pStyle w:val="Textoindependiente"/>
        <w:rPr>
          <w:b/>
        </w:rPr>
      </w:pPr>
    </w:p>
    <w:p w:rsidR="00E852BB" w:rsidRDefault="00F467C0">
      <w:pPr>
        <w:pStyle w:val="Textoindependiente"/>
        <w:ind w:left="320" w:right="401"/>
        <w:jc w:val="both"/>
      </w:pPr>
      <w:r>
        <w:rPr>
          <w:b/>
        </w:rPr>
        <w:t>ARTÍCULO 18</w:t>
      </w:r>
      <w:r>
        <w:t>.-</w:t>
      </w:r>
      <w:r>
        <w:t xml:space="preserve"> Los Derechos por Prestación de Servicios de la Dirección Estatal del Registro Civil, se pagarán conforme a la tarifa expresada en Unidad de Medida y Actualización (UMA),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7539"/>
        <w:gridCol w:w="2127"/>
      </w:tblGrid>
      <w:tr w:rsidR="00E852BB">
        <w:trPr>
          <w:trHeight w:val="686"/>
        </w:trPr>
        <w:tc>
          <w:tcPr>
            <w:tcW w:w="7539" w:type="dxa"/>
          </w:tcPr>
          <w:p w:rsidR="00E852BB" w:rsidRDefault="00F467C0">
            <w:pPr>
              <w:pStyle w:val="TableParagraph"/>
              <w:spacing w:line="268" w:lineRule="exact"/>
              <w:ind w:left="3011" w:right="3142"/>
              <w:jc w:val="center"/>
              <w:rPr>
                <w:b/>
                <w:sz w:val="24"/>
              </w:rPr>
            </w:pPr>
            <w:r>
              <w:rPr>
                <w:b/>
                <w:spacing w:val="-2"/>
                <w:sz w:val="24"/>
              </w:rPr>
              <w:t>CONCEPTO</w:t>
            </w:r>
          </w:p>
        </w:tc>
        <w:tc>
          <w:tcPr>
            <w:tcW w:w="2127" w:type="dxa"/>
          </w:tcPr>
          <w:p w:rsidR="00E852BB" w:rsidRDefault="00F467C0">
            <w:pPr>
              <w:pStyle w:val="TableParagraph"/>
              <w:ind w:left="602"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552"/>
        </w:trPr>
        <w:tc>
          <w:tcPr>
            <w:tcW w:w="7539" w:type="dxa"/>
          </w:tcPr>
          <w:p w:rsidR="00E852BB" w:rsidRDefault="00F467C0">
            <w:pPr>
              <w:pStyle w:val="TableParagraph"/>
              <w:spacing w:before="134"/>
              <w:ind w:left="50"/>
              <w:rPr>
                <w:sz w:val="24"/>
              </w:rPr>
            </w:pPr>
            <w:r>
              <w:rPr>
                <w:b/>
                <w:sz w:val="24"/>
              </w:rPr>
              <w:t>I.-</w:t>
            </w:r>
            <w:r>
              <w:rPr>
                <w:b/>
                <w:spacing w:val="-6"/>
                <w:sz w:val="24"/>
              </w:rPr>
              <w:t xml:space="preserve"> </w:t>
            </w:r>
            <w:r>
              <w:rPr>
                <w:sz w:val="24"/>
              </w:rPr>
              <w:t>Derecho</w:t>
            </w:r>
            <w:r>
              <w:rPr>
                <w:spacing w:val="-6"/>
                <w:sz w:val="24"/>
              </w:rPr>
              <w:t xml:space="preserve"> </w:t>
            </w:r>
            <w:r>
              <w:rPr>
                <w:sz w:val="24"/>
              </w:rPr>
              <w:t>por</w:t>
            </w:r>
            <w:r>
              <w:rPr>
                <w:spacing w:val="-4"/>
                <w:sz w:val="24"/>
              </w:rPr>
              <w:t xml:space="preserve"> </w:t>
            </w:r>
            <w:r>
              <w:rPr>
                <w:sz w:val="24"/>
              </w:rPr>
              <w:t>Formato</w:t>
            </w:r>
            <w:r>
              <w:rPr>
                <w:spacing w:val="-3"/>
                <w:sz w:val="24"/>
              </w:rPr>
              <w:t xml:space="preserve"> </w:t>
            </w:r>
            <w:r>
              <w:rPr>
                <w:sz w:val="24"/>
              </w:rPr>
              <w:t>Único</w:t>
            </w:r>
            <w:r>
              <w:rPr>
                <w:spacing w:val="-5"/>
                <w:sz w:val="24"/>
              </w:rPr>
              <w:t xml:space="preserve"> </w:t>
            </w:r>
            <w:r>
              <w:rPr>
                <w:sz w:val="24"/>
              </w:rPr>
              <w:t>para</w:t>
            </w:r>
            <w:r>
              <w:rPr>
                <w:spacing w:val="-4"/>
                <w:sz w:val="24"/>
              </w:rPr>
              <w:t xml:space="preserve"> </w:t>
            </w:r>
            <w:r>
              <w:rPr>
                <w:sz w:val="24"/>
              </w:rPr>
              <w:t>Actas</w:t>
            </w:r>
            <w:r>
              <w:rPr>
                <w:spacing w:val="-5"/>
                <w:sz w:val="24"/>
              </w:rPr>
              <w:t xml:space="preserve"> </w:t>
            </w:r>
            <w:r>
              <w:rPr>
                <w:sz w:val="24"/>
              </w:rPr>
              <w:t>del</w:t>
            </w:r>
            <w:r>
              <w:rPr>
                <w:spacing w:val="-7"/>
                <w:sz w:val="24"/>
              </w:rPr>
              <w:t xml:space="preserve"> </w:t>
            </w:r>
            <w:r>
              <w:rPr>
                <w:sz w:val="24"/>
              </w:rPr>
              <w:t>Registro</w:t>
            </w:r>
            <w:r>
              <w:rPr>
                <w:spacing w:val="-3"/>
                <w:sz w:val="24"/>
              </w:rPr>
              <w:t xml:space="preserve"> </w:t>
            </w:r>
            <w:r>
              <w:rPr>
                <w:spacing w:val="-2"/>
                <w:sz w:val="24"/>
              </w:rPr>
              <w:t>Civil.</w:t>
            </w:r>
          </w:p>
        </w:tc>
        <w:tc>
          <w:tcPr>
            <w:tcW w:w="2127" w:type="dxa"/>
          </w:tcPr>
          <w:p w:rsidR="00E852BB" w:rsidRDefault="00F467C0">
            <w:pPr>
              <w:pStyle w:val="TableParagraph"/>
              <w:spacing w:before="134"/>
              <w:ind w:left="172" w:right="39"/>
              <w:jc w:val="center"/>
              <w:rPr>
                <w:sz w:val="24"/>
              </w:rPr>
            </w:pPr>
            <w:r>
              <w:rPr>
                <w:spacing w:val="-4"/>
                <w:sz w:val="24"/>
              </w:rPr>
              <w:t>0.44</w:t>
            </w:r>
          </w:p>
        </w:tc>
      </w:tr>
      <w:tr w:rsidR="00E852BB">
        <w:trPr>
          <w:trHeight w:val="552"/>
        </w:trPr>
        <w:tc>
          <w:tcPr>
            <w:tcW w:w="7539" w:type="dxa"/>
          </w:tcPr>
          <w:p w:rsidR="00E852BB" w:rsidRDefault="00F467C0">
            <w:pPr>
              <w:pStyle w:val="TableParagraph"/>
              <w:spacing w:before="134"/>
              <w:ind w:left="50"/>
              <w:rPr>
                <w:sz w:val="24"/>
              </w:rPr>
            </w:pPr>
            <w:r>
              <w:rPr>
                <w:b/>
                <w:sz w:val="24"/>
              </w:rPr>
              <w:t>II.-</w:t>
            </w:r>
            <w:r>
              <w:rPr>
                <w:b/>
                <w:spacing w:val="-9"/>
                <w:sz w:val="24"/>
              </w:rPr>
              <w:t xml:space="preserve"> </w:t>
            </w:r>
            <w:r>
              <w:rPr>
                <w:sz w:val="24"/>
              </w:rPr>
              <w:t>Derecho</w:t>
            </w:r>
            <w:r>
              <w:rPr>
                <w:spacing w:val="-8"/>
                <w:sz w:val="24"/>
              </w:rPr>
              <w:t xml:space="preserve"> </w:t>
            </w:r>
            <w:r>
              <w:rPr>
                <w:sz w:val="24"/>
              </w:rPr>
              <w:t>por</w:t>
            </w:r>
            <w:r>
              <w:rPr>
                <w:spacing w:val="-8"/>
                <w:sz w:val="24"/>
              </w:rPr>
              <w:t xml:space="preserve"> </w:t>
            </w:r>
            <w:r>
              <w:rPr>
                <w:sz w:val="24"/>
              </w:rPr>
              <w:t>inscripción</w:t>
            </w:r>
            <w:r>
              <w:rPr>
                <w:spacing w:val="-7"/>
                <w:sz w:val="24"/>
              </w:rPr>
              <w:t xml:space="preserve"> </w:t>
            </w:r>
            <w:r>
              <w:rPr>
                <w:sz w:val="24"/>
              </w:rPr>
              <w:t>de</w:t>
            </w:r>
            <w:r>
              <w:rPr>
                <w:spacing w:val="-8"/>
                <w:sz w:val="24"/>
              </w:rPr>
              <w:t xml:space="preserve"> </w:t>
            </w:r>
            <w:r>
              <w:rPr>
                <w:sz w:val="24"/>
              </w:rPr>
              <w:t>sentencia</w:t>
            </w:r>
            <w:r>
              <w:rPr>
                <w:spacing w:val="-8"/>
                <w:sz w:val="24"/>
              </w:rPr>
              <w:t xml:space="preserve"> </w:t>
            </w:r>
            <w:r>
              <w:rPr>
                <w:sz w:val="24"/>
              </w:rPr>
              <w:t>de</w:t>
            </w:r>
            <w:r>
              <w:rPr>
                <w:spacing w:val="-8"/>
                <w:sz w:val="24"/>
              </w:rPr>
              <w:t xml:space="preserve"> </w:t>
            </w:r>
            <w:r>
              <w:rPr>
                <w:spacing w:val="-2"/>
                <w:sz w:val="24"/>
              </w:rPr>
              <w:t>divorcio.</w:t>
            </w:r>
          </w:p>
        </w:tc>
        <w:tc>
          <w:tcPr>
            <w:tcW w:w="2127" w:type="dxa"/>
          </w:tcPr>
          <w:p w:rsidR="00E852BB" w:rsidRDefault="00F467C0">
            <w:pPr>
              <w:pStyle w:val="TableParagraph"/>
              <w:spacing w:before="134"/>
              <w:ind w:left="172" w:right="39"/>
              <w:jc w:val="center"/>
              <w:rPr>
                <w:sz w:val="24"/>
              </w:rPr>
            </w:pPr>
            <w:r>
              <w:rPr>
                <w:spacing w:val="-5"/>
                <w:sz w:val="24"/>
              </w:rPr>
              <w:t>5.5</w:t>
            </w:r>
          </w:p>
        </w:tc>
      </w:tr>
      <w:tr w:rsidR="00E852BB">
        <w:trPr>
          <w:trHeight w:val="552"/>
        </w:trPr>
        <w:tc>
          <w:tcPr>
            <w:tcW w:w="7539" w:type="dxa"/>
          </w:tcPr>
          <w:p w:rsidR="00E852BB" w:rsidRDefault="00F467C0">
            <w:pPr>
              <w:pStyle w:val="TableParagraph"/>
              <w:spacing w:before="134"/>
              <w:ind w:left="50"/>
              <w:rPr>
                <w:sz w:val="24"/>
              </w:rPr>
            </w:pPr>
            <w:r>
              <w:rPr>
                <w:b/>
                <w:sz w:val="24"/>
              </w:rPr>
              <w:t>III.-</w:t>
            </w:r>
            <w:r>
              <w:rPr>
                <w:b/>
                <w:spacing w:val="-10"/>
                <w:sz w:val="24"/>
              </w:rPr>
              <w:t xml:space="preserve"> </w:t>
            </w:r>
            <w:r>
              <w:rPr>
                <w:sz w:val="24"/>
              </w:rPr>
              <w:t>Derecho</w:t>
            </w:r>
            <w:r>
              <w:rPr>
                <w:spacing w:val="-8"/>
                <w:sz w:val="24"/>
              </w:rPr>
              <w:t xml:space="preserve"> </w:t>
            </w:r>
            <w:r>
              <w:rPr>
                <w:sz w:val="24"/>
              </w:rPr>
              <w:t>por</w:t>
            </w:r>
            <w:r>
              <w:rPr>
                <w:spacing w:val="-9"/>
                <w:sz w:val="24"/>
              </w:rPr>
              <w:t xml:space="preserve"> </w:t>
            </w:r>
            <w:r>
              <w:rPr>
                <w:sz w:val="24"/>
              </w:rPr>
              <w:t>inscripción</w:t>
            </w:r>
            <w:r>
              <w:rPr>
                <w:spacing w:val="-9"/>
                <w:sz w:val="24"/>
              </w:rPr>
              <w:t xml:space="preserve"> </w:t>
            </w:r>
            <w:r>
              <w:rPr>
                <w:sz w:val="24"/>
              </w:rPr>
              <w:t>de</w:t>
            </w:r>
            <w:r>
              <w:rPr>
                <w:spacing w:val="-9"/>
                <w:sz w:val="24"/>
              </w:rPr>
              <w:t xml:space="preserve"> </w:t>
            </w:r>
            <w:r>
              <w:rPr>
                <w:sz w:val="24"/>
              </w:rPr>
              <w:t>sentencias</w:t>
            </w:r>
            <w:r>
              <w:rPr>
                <w:spacing w:val="-10"/>
                <w:sz w:val="24"/>
              </w:rPr>
              <w:t xml:space="preserve"> </w:t>
            </w:r>
            <w:r>
              <w:rPr>
                <w:spacing w:val="-2"/>
                <w:sz w:val="24"/>
              </w:rPr>
              <w:t>administrativas.</w:t>
            </w:r>
          </w:p>
        </w:tc>
        <w:tc>
          <w:tcPr>
            <w:tcW w:w="2127" w:type="dxa"/>
          </w:tcPr>
          <w:p w:rsidR="00E852BB" w:rsidRDefault="00F467C0">
            <w:pPr>
              <w:pStyle w:val="TableParagraph"/>
              <w:spacing w:before="134"/>
              <w:ind w:left="172" w:right="39"/>
              <w:jc w:val="center"/>
              <w:rPr>
                <w:sz w:val="24"/>
              </w:rPr>
            </w:pPr>
            <w:r>
              <w:rPr>
                <w:spacing w:val="-5"/>
                <w:sz w:val="24"/>
              </w:rPr>
              <w:t>5.5</w:t>
            </w:r>
          </w:p>
        </w:tc>
      </w:tr>
      <w:tr w:rsidR="00E852BB">
        <w:trPr>
          <w:trHeight w:val="828"/>
        </w:trPr>
        <w:tc>
          <w:tcPr>
            <w:tcW w:w="7539" w:type="dxa"/>
          </w:tcPr>
          <w:p w:rsidR="00E852BB" w:rsidRDefault="00F467C0">
            <w:pPr>
              <w:pStyle w:val="TableParagraph"/>
              <w:spacing w:before="134"/>
              <w:ind w:left="50"/>
              <w:rPr>
                <w:sz w:val="24"/>
              </w:rPr>
            </w:pPr>
            <w:r>
              <w:rPr>
                <w:b/>
                <w:sz w:val="24"/>
              </w:rPr>
              <w:t>IV.-</w:t>
            </w:r>
            <w:r>
              <w:rPr>
                <w:b/>
                <w:spacing w:val="40"/>
                <w:sz w:val="24"/>
              </w:rPr>
              <w:t xml:space="preserve"> </w:t>
            </w:r>
            <w:r>
              <w:rPr>
                <w:sz w:val="24"/>
              </w:rPr>
              <w:t>Derecho</w:t>
            </w:r>
            <w:r>
              <w:rPr>
                <w:spacing w:val="40"/>
                <w:sz w:val="24"/>
              </w:rPr>
              <w:t xml:space="preserve"> </w:t>
            </w:r>
            <w:r>
              <w:rPr>
                <w:sz w:val="24"/>
              </w:rPr>
              <w:t>por</w:t>
            </w:r>
            <w:r>
              <w:rPr>
                <w:spacing w:val="39"/>
                <w:sz w:val="24"/>
              </w:rPr>
              <w:t xml:space="preserve"> </w:t>
            </w:r>
            <w:r>
              <w:rPr>
                <w:sz w:val="24"/>
              </w:rPr>
              <w:t>inscripción</w:t>
            </w:r>
            <w:r>
              <w:rPr>
                <w:spacing w:val="40"/>
                <w:sz w:val="24"/>
              </w:rPr>
              <w:t xml:space="preserve"> </w:t>
            </w:r>
            <w:r>
              <w:rPr>
                <w:sz w:val="24"/>
              </w:rPr>
              <w:t>de</w:t>
            </w:r>
            <w:r>
              <w:rPr>
                <w:spacing w:val="40"/>
                <w:sz w:val="24"/>
              </w:rPr>
              <w:t xml:space="preserve"> </w:t>
            </w:r>
            <w:r>
              <w:rPr>
                <w:sz w:val="24"/>
              </w:rPr>
              <w:t>sentencias</w:t>
            </w:r>
            <w:r>
              <w:rPr>
                <w:spacing w:val="40"/>
                <w:sz w:val="24"/>
              </w:rPr>
              <w:t xml:space="preserve"> </w:t>
            </w:r>
            <w:r>
              <w:rPr>
                <w:sz w:val="24"/>
              </w:rPr>
              <w:t>judiciales</w:t>
            </w:r>
            <w:r>
              <w:rPr>
                <w:spacing w:val="40"/>
                <w:sz w:val="24"/>
              </w:rPr>
              <w:t xml:space="preserve"> </w:t>
            </w:r>
            <w:r>
              <w:rPr>
                <w:sz w:val="24"/>
              </w:rPr>
              <w:t>(rectificación mayor de Actas).</w:t>
            </w:r>
          </w:p>
        </w:tc>
        <w:tc>
          <w:tcPr>
            <w:tcW w:w="2127" w:type="dxa"/>
          </w:tcPr>
          <w:p w:rsidR="00E852BB" w:rsidRDefault="00F467C0">
            <w:pPr>
              <w:pStyle w:val="TableParagraph"/>
              <w:spacing w:before="134"/>
              <w:ind w:left="172" w:right="39"/>
              <w:jc w:val="center"/>
              <w:rPr>
                <w:sz w:val="24"/>
              </w:rPr>
            </w:pPr>
            <w:r>
              <w:rPr>
                <w:spacing w:val="-5"/>
                <w:sz w:val="24"/>
              </w:rPr>
              <w:t>5.5</w:t>
            </w:r>
          </w:p>
        </w:tc>
      </w:tr>
      <w:tr w:rsidR="00E852BB">
        <w:trPr>
          <w:trHeight w:val="827"/>
        </w:trPr>
        <w:tc>
          <w:tcPr>
            <w:tcW w:w="7539" w:type="dxa"/>
          </w:tcPr>
          <w:p w:rsidR="00E852BB" w:rsidRDefault="00F467C0">
            <w:pPr>
              <w:pStyle w:val="TableParagraph"/>
              <w:spacing w:before="134"/>
              <w:ind w:left="50"/>
              <w:rPr>
                <w:sz w:val="24"/>
              </w:rPr>
            </w:pPr>
            <w:r>
              <w:rPr>
                <w:b/>
                <w:sz w:val="24"/>
              </w:rPr>
              <w:t xml:space="preserve">V.- </w:t>
            </w:r>
            <w:r>
              <w:rPr>
                <w:sz w:val="24"/>
              </w:rPr>
              <w:t>Derecho</w:t>
            </w:r>
            <w:r>
              <w:rPr>
                <w:spacing w:val="-1"/>
                <w:sz w:val="24"/>
              </w:rPr>
              <w:t xml:space="preserve"> </w:t>
            </w:r>
            <w:r>
              <w:rPr>
                <w:sz w:val="24"/>
              </w:rPr>
              <w:t>por expedición certificado de inexistencia de registro</w:t>
            </w:r>
            <w:r>
              <w:rPr>
                <w:spacing w:val="-2"/>
                <w:sz w:val="24"/>
              </w:rPr>
              <w:t xml:space="preserve"> </w:t>
            </w:r>
            <w:r>
              <w:rPr>
                <w:sz w:val="24"/>
              </w:rPr>
              <w:t xml:space="preserve">de </w:t>
            </w:r>
            <w:r>
              <w:rPr>
                <w:spacing w:val="-2"/>
                <w:sz w:val="24"/>
              </w:rPr>
              <w:t>nacimiento.</w:t>
            </w:r>
          </w:p>
        </w:tc>
        <w:tc>
          <w:tcPr>
            <w:tcW w:w="2127" w:type="dxa"/>
          </w:tcPr>
          <w:p w:rsidR="00E852BB" w:rsidRDefault="00F467C0">
            <w:pPr>
              <w:pStyle w:val="TableParagraph"/>
              <w:spacing w:before="134"/>
              <w:ind w:left="172" w:right="39"/>
              <w:jc w:val="center"/>
              <w:rPr>
                <w:sz w:val="24"/>
              </w:rPr>
            </w:pPr>
            <w:r>
              <w:rPr>
                <w:spacing w:val="-2"/>
                <w:sz w:val="24"/>
              </w:rPr>
              <w:t>EXENTO</w:t>
            </w:r>
          </w:p>
        </w:tc>
      </w:tr>
      <w:tr w:rsidR="00E852BB">
        <w:trPr>
          <w:trHeight w:val="552"/>
        </w:trPr>
        <w:tc>
          <w:tcPr>
            <w:tcW w:w="7539" w:type="dxa"/>
          </w:tcPr>
          <w:p w:rsidR="00E852BB" w:rsidRDefault="00F467C0">
            <w:pPr>
              <w:pStyle w:val="TableParagraph"/>
              <w:spacing w:before="134"/>
              <w:ind w:left="50"/>
              <w:rPr>
                <w:sz w:val="24"/>
              </w:rPr>
            </w:pPr>
            <w:r>
              <w:rPr>
                <w:b/>
                <w:sz w:val="24"/>
              </w:rPr>
              <w:t>VI.-</w:t>
            </w:r>
            <w:r>
              <w:rPr>
                <w:b/>
                <w:spacing w:val="-9"/>
                <w:sz w:val="24"/>
              </w:rPr>
              <w:t xml:space="preserve"> </w:t>
            </w:r>
            <w:r>
              <w:rPr>
                <w:sz w:val="24"/>
              </w:rPr>
              <w:t>Derecho</w:t>
            </w:r>
            <w:r>
              <w:rPr>
                <w:spacing w:val="-7"/>
                <w:sz w:val="24"/>
              </w:rPr>
              <w:t xml:space="preserve"> </w:t>
            </w:r>
            <w:r>
              <w:rPr>
                <w:sz w:val="24"/>
              </w:rPr>
              <w:t>por</w:t>
            </w:r>
            <w:r>
              <w:rPr>
                <w:spacing w:val="-7"/>
                <w:sz w:val="24"/>
              </w:rPr>
              <w:t xml:space="preserve"> </w:t>
            </w:r>
            <w:r>
              <w:rPr>
                <w:sz w:val="24"/>
              </w:rPr>
              <w:t>inscripción</w:t>
            </w:r>
            <w:r>
              <w:rPr>
                <w:spacing w:val="-8"/>
                <w:sz w:val="24"/>
              </w:rPr>
              <w:t xml:space="preserve"> </w:t>
            </w:r>
            <w:r>
              <w:rPr>
                <w:sz w:val="24"/>
              </w:rPr>
              <w:t>de</w:t>
            </w:r>
            <w:r>
              <w:rPr>
                <w:spacing w:val="-7"/>
                <w:sz w:val="24"/>
              </w:rPr>
              <w:t xml:space="preserve"> </w:t>
            </w:r>
            <w:r>
              <w:rPr>
                <w:spacing w:val="-2"/>
                <w:sz w:val="24"/>
              </w:rPr>
              <w:t>adopción.</w:t>
            </w:r>
          </w:p>
        </w:tc>
        <w:tc>
          <w:tcPr>
            <w:tcW w:w="2127" w:type="dxa"/>
          </w:tcPr>
          <w:p w:rsidR="00E852BB" w:rsidRDefault="00F467C0">
            <w:pPr>
              <w:pStyle w:val="TableParagraph"/>
              <w:spacing w:before="134"/>
              <w:ind w:left="172" w:right="39"/>
              <w:jc w:val="center"/>
              <w:rPr>
                <w:sz w:val="24"/>
              </w:rPr>
            </w:pPr>
            <w:r>
              <w:rPr>
                <w:spacing w:val="-5"/>
                <w:sz w:val="24"/>
              </w:rPr>
              <w:t>5.4</w:t>
            </w:r>
          </w:p>
        </w:tc>
      </w:tr>
      <w:tr w:rsidR="00E852BB">
        <w:trPr>
          <w:trHeight w:val="552"/>
        </w:trPr>
        <w:tc>
          <w:tcPr>
            <w:tcW w:w="7539" w:type="dxa"/>
          </w:tcPr>
          <w:p w:rsidR="00E852BB" w:rsidRDefault="00F467C0">
            <w:pPr>
              <w:pStyle w:val="TableParagraph"/>
              <w:spacing w:before="134"/>
              <w:ind w:left="50"/>
              <w:rPr>
                <w:sz w:val="24"/>
              </w:rPr>
            </w:pPr>
            <w:r>
              <w:rPr>
                <w:b/>
                <w:sz w:val="24"/>
              </w:rPr>
              <w:t>VII.-</w:t>
            </w:r>
            <w:r>
              <w:rPr>
                <w:b/>
                <w:spacing w:val="-10"/>
                <w:sz w:val="24"/>
              </w:rPr>
              <w:t xml:space="preserve"> </w:t>
            </w:r>
            <w:r>
              <w:rPr>
                <w:sz w:val="24"/>
              </w:rPr>
              <w:t>Derecho</w:t>
            </w:r>
            <w:r>
              <w:rPr>
                <w:spacing w:val="-9"/>
                <w:sz w:val="24"/>
              </w:rPr>
              <w:t xml:space="preserve"> </w:t>
            </w:r>
            <w:r>
              <w:rPr>
                <w:sz w:val="24"/>
              </w:rPr>
              <w:t>por</w:t>
            </w:r>
            <w:r>
              <w:rPr>
                <w:spacing w:val="-9"/>
                <w:sz w:val="24"/>
              </w:rPr>
              <w:t xml:space="preserve"> </w:t>
            </w:r>
            <w:r>
              <w:rPr>
                <w:sz w:val="24"/>
              </w:rPr>
              <w:t>reconocimiento</w:t>
            </w:r>
            <w:r>
              <w:rPr>
                <w:spacing w:val="-10"/>
                <w:sz w:val="24"/>
              </w:rPr>
              <w:t xml:space="preserve"> </w:t>
            </w:r>
            <w:r>
              <w:rPr>
                <w:sz w:val="24"/>
              </w:rPr>
              <w:t>de</w:t>
            </w:r>
            <w:r>
              <w:rPr>
                <w:spacing w:val="-10"/>
                <w:sz w:val="24"/>
              </w:rPr>
              <w:t xml:space="preserve"> </w:t>
            </w:r>
            <w:r>
              <w:rPr>
                <w:spacing w:val="-2"/>
                <w:sz w:val="24"/>
              </w:rPr>
              <w:t>hijos.</w:t>
            </w:r>
          </w:p>
        </w:tc>
        <w:tc>
          <w:tcPr>
            <w:tcW w:w="2127" w:type="dxa"/>
          </w:tcPr>
          <w:p w:rsidR="00E852BB" w:rsidRDefault="00F467C0">
            <w:pPr>
              <w:pStyle w:val="TableParagraph"/>
              <w:spacing w:before="134"/>
              <w:ind w:left="172" w:right="39"/>
              <w:jc w:val="center"/>
              <w:rPr>
                <w:sz w:val="24"/>
              </w:rPr>
            </w:pPr>
            <w:r>
              <w:rPr>
                <w:spacing w:val="-2"/>
                <w:sz w:val="24"/>
              </w:rPr>
              <w:t>EXENTO</w:t>
            </w:r>
          </w:p>
        </w:tc>
      </w:tr>
      <w:tr w:rsidR="00E852BB">
        <w:trPr>
          <w:trHeight w:val="828"/>
        </w:trPr>
        <w:tc>
          <w:tcPr>
            <w:tcW w:w="7539" w:type="dxa"/>
          </w:tcPr>
          <w:p w:rsidR="00E852BB" w:rsidRDefault="00F467C0">
            <w:pPr>
              <w:pStyle w:val="TableParagraph"/>
              <w:tabs>
                <w:tab w:val="left" w:pos="853"/>
                <w:tab w:val="left" w:pos="2052"/>
                <w:tab w:val="left" w:pos="2693"/>
                <w:tab w:val="left" w:pos="4028"/>
                <w:tab w:val="left" w:pos="5242"/>
                <w:tab w:val="left" w:pos="6657"/>
                <w:tab w:val="left" w:pos="7084"/>
              </w:tabs>
              <w:spacing w:before="134"/>
              <w:ind w:left="50" w:right="185"/>
              <w:rPr>
                <w:sz w:val="24"/>
              </w:rPr>
            </w:pPr>
            <w:r>
              <w:rPr>
                <w:b/>
                <w:spacing w:val="-2"/>
                <w:sz w:val="24"/>
              </w:rPr>
              <w:t>VIII.-</w:t>
            </w:r>
            <w:r>
              <w:rPr>
                <w:b/>
                <w:sz w:val="24"/>
              </w:rPr>
              <w:tab/>
            </w:r>
            <w:r>
              <w:rPr>
                <w:spacing w:val="-2"/>
                <w:sz w:val="24"/>
              </w:rPr>
              <w:t>Derecho</w:t>
            </w:r>
            <w:r>
              <w:rPr>
                <w:sz w:val="24"/>
              </w:rPr>
              <w:tab/>
            </w:r>
            <w:r>
              <w:rPr>
                <w:spacing w:val="-4"/>
                <w:sz w:val="24"/>
              </w:rPr>
              <w:t>por</w:t>
            </w:r>
            <w:r>
              <w:rPr>
                <w:sz w:val="24"/>
              </w:rPr>
              <w:tab/>
            </w:r>
            <w:r>
              <w:rPr>
                <w:spacing w:val="-2"/>
                <w:sz w:val="24"/>
              </w:rPr>
              <w:t>anotación</w:t>
            </w:r>
            <w:r>
              <w:rPr>
                <w:sz w:val="24"/>
              </w:rPr>
              <w:tab/>
            </w:r>
            <w:r>
              <w:rPr>
                <w:spacing w:val="-2"/>
                <w:sz w:val="24"/>
              </w:rPr>
              <w:t>marginal</w:t>
            </w:r>
            <w:r>
              <w:rPr>
                <w:sz w:val="24"/>
              </w:rPr>
              <w:tab/>
            </w:r>
            <w:r>
              <w:rPr>
                <w:spacing w:val="-2"/>
                <w:sz w:val="24"/>
              </w:rPr>
              <w:t>aclaratoria</w:t>
            </w:r>
            <w:r>
              <w:rPr>
                <w:sz w:val="24"/>
              </w:rPr>
              <w:tab/>
            </w:r>
            <w:r>
              <w:rPr>
                <w:spacing w:val="-10"/>
                <w:sz w:val="24"/>
              </w:rPr>
              <w:t>o</w:t>
            </w:r>
            <w:r>
              <w:rPr>
                <w:sz w:val="24"/>
              </w:rPr>
              <w:tab/>
            </w:r>
            <w:r>
              <w:rPr>
                <w:spacing w:val="-6"/>
                <w:sz w:val="24"/>
              </w:rPr>
              <w:t xml:space="preserve">de </w:t>
            </w:r>
            <w:r>
              <w:rPr>
                <w:spacing w:val="-2"/>
                <w:sz w:val="24"/>
              </w:rPr>
              <w:t>reconocimiento.</w:t>
            </w:r>
          </w:p>
        </w:tc>
        <w:tc>
          <w:tcPr>
            <w:tcW w:w="2127" w:type="dxa"/>
          </w:tcPr>
          <w:p w:rsidR="00E852BB" w:rsidRDefault="00F467C0">
            <w:pPr>
              <w:pStyle w:val="TableParagraph"/>
              <w:spacing w:before="134"/>
              <w:ind w:left="172" w:right="39"/>
              <w:jc w:val="center"/>
              <w:rPr>
                <w:sz w:val="24"/>
              </w:rPr>
            </w:pPr>
            <w:r>
              <w:rPr>
                <w:spacing w:val="-5"/>
                <w:sz w:val="24"/>
              </w:rPr>
              <w:t>3.7</w:t>
            </w:r>
          </w:p>
        </w:tc>
      </w:tr>
      <w:tr w:rsidR="00E852BB">
        <w:trPr>
          <w:trHeight w:val="552"/>
        </w:trPr>
        <w:tc>
          <w:tcPr>
            <w:tcW w:w="7539" w:type="dxa"/>
          </w:tcPr>
          <w:p w:rsidR="00E852BB" w:rsidRDefault="00F467C0">
            <w:pPr>
              <w:pStyle w:val="TableParagraph"/>
              <w:spacing w:before="134"/>
              <w:ind w:left="50"/>
              <w:rPr>
                <w:sz w:val="24"/>
              </w:rPr>
            </w:pPr>
            <w:r>
              <w:rPr>
                <w:b/>
                <w:sz w:val="24"/>
              </w:rPr>
              <w:t>IX.-</w:t>
            </w:r>
            <w:r>
              <w:rPr>
                <w:b/>
                <w:spacing w:val="-9"/>
                <w:sz w:val="24"/>
              </w:rPr>
              <w:t xml:space="preserve"> </w:t>
            </w:r>
            <w:r>
              <w:rPr>
                <w:sz w:val="24"/>
              </w:rPr>
              <w:t>Derecho</w:t>
            </w:r>
            <w:r>
              <w:rPr>
                <w:spacing w:val="-8"/>
                <w:sz w:val="24"/>
              </w:rPr>
              <w:t xml:space="preserve"> </w:t>
            </w:r>
            <w:r>
              <w:rPr>
                <w:sz w:val="24"/>
              </w:rPr>
              <w:t>por</w:t>
            </w:r>
            <w:r>
              <w:rPr>
                <w:spacing w:val="-8"/>
                <w:sz w:val="24"/>
              </w:rPr>
              <w:t xml:space="preserve"> </w:t>
            </w:r>
            <w:r>
              <w:rPr>
                <w:sz w:val="24"/>
              </w:rPr>
              <w:t>inscripción</w:t>
            </w:r>
            <w:r>
              <w:rPr>
                <w:spacing w:val="-8"/>
                <w:sz w:val="24"/>
              </w:rPr>
              <w:t xml:space="preserve"> </w:t>
            </w:r>
            <w:r>
              <w:rPr>
                <w:sz w:val="24"/>
              </w:rPr>
              <w:t>de</w:t>
            </w:r>
            <w:r>
              <w:rPr>
                <w:spacing w:val="-8"/>
                <w:sz w:val="24"/>
              </w:rPr>
              <w:t xml:space="preserve"> </w:t>
            </w:r>
            <w:r>
              <w:rPr>
                <w:sz w:val="24"/>
              </w:rPr>
              <w:t>cambio</w:t>
            </w:r>
            <w:r>
              <w:rPr>
                <w:spacing w:val="-8"/>
                <w:sz w:val="24"/>
              </w:rPr>
              <w:t xml:space="preserve"> </w:t>
            </w:r>
            <w:r>
              <w:rPr>
                <w:sz w:val="24"/>
              </w:rPr>
              <w:t>de</w:t>
            </w:r>
            <w:r>
              <w:rPr>
                <w:spacing w:val="-8"/>
                <w:sz w:val="24"/>
              </w:rPr>
              <w:t xml:space="preserve"> </w:t>
            </w:r>
            <w:r>
              <w:rPr>
                <w:sz w:val="24"/>
              </w:rPr>
              <w:t>Régimen</w:t>
            </w:r>
            <w:r>
              <w:rPr>
                <w:spacing w:val="-7"/>
                <w:sz w:val="24"/>
              </w:rPr>
              <w:t xml:space="preserve"> </w:t>
            </w:r>
            <w:r>
              <w:rPr>
                <w:spacing w:val="-2"/>
                <w:sz w:val="24"/>
              </w:rPr>
              <w:t>Matrimonial.</w:t>
            </w:r>
          </w:p>
        </w:tc>
        <w:tc>
          <w:tcPr>
            <w:tcW w:w="2127" w:type="dxa"/>
          </w:tcPr>
          <w:p w:rsidR="00E852BB" w:rsidRDefault="00F467C0">
            <w:pPr>
              <w:pStyle w:val="TableParagraph"/>
              <w:spacing w:before="134"/>
              <w:ind w:left="172" w:right="40"/>
              <w:jc w:val="center"/>
              <w:rPr>
                <w:sz w:val="24"/>
              </w:rPr>
            </w:pPr>
            <w:r>
              <w:rPr>
                <w:spacing w:val="-4"/>
                <w:sz w:val="24"/>
              </w:rPr>
              <w:t>13.7</w:t>
            </w:r>
          </w:p>
        </w:tc>
      </w:tr>
      <w:tr w:rsidR="00E852BB">
        <w:trPr>
          <w:trHeight w:val="827"/>
        </w:trPr>
        <w:tc>
          <w:tcPr>
            <w:tcW w:w="7539" w:type="dxa"/>
          </w:tcPr>
          <w:p w:rsidR="00E852BB" w:rsidRDefault="00F467C0">
            <w:pPr>
              <w:pStyle w:val="TableParagraph"/>
              <w:spacing w:before="134"/>
              <w:ind w:left="50"/>
              <w:rPr>
                <w:sz w:val="24"/>
              </w:rPr>
            </w:pPr>
            <w:r>
              <w:rPr>
                <w:b/>
                <w:sz w:val="24"/>
              </w:rPr>
              <w:t>X.-</w:t>
            </w:r>
            <w:r>
              <w:rPr>
                <w:b/>
                <w:spacing w:val="-15"/>
                <w:sz w:val="24"/>
              </w:rPr>
              <w:t xml:space="preserve"> </w:t>
            </w:r>
            <w:r>
              <w:rPr>
                <w:sz w:val="24"/>
              </w:rPr>
              <w:t>Derecho</w:t>
            </w:r>
            <w:r>
              <w:rPr>
                <w:spacing w:val="-14"/>
                <w:sz w:val="24"/>
              </w:rPr>
              <w:t xml:space="preserve"> </w:t>
            </w:r>
            <w:r>
              <w:rPr>
                <w:sz w:val="24"/>
              </w:rPr>
              <w:t>por</w:t>
            </w:r>
            <w:r>
              <w:rPr>
                <w:spacing w:val="-15"/>
                <w:sz w:val="24"/>
              </w:rPr>
              <w:t xml:space="preserve"> </w:t>
            </w:r>
            <w:r>
              <w:rPr>
                <w:sz w:val="24"/>
              </w:rPr>
              <w:t>Inscripción</w:t>
            </w:r>
            <w:r>
              <w:rPr>
                <w:spacing w:val="-12"/>
                <w:sz w:val="24"/>
              </w:rPr>
              <w:t xml:space="preserve"> </w:t>
            </w:r>
            <w:r>
              <w:rPr>
                <w:sz w:val="24"/>
              </w:rPr>
              <w:t>de</w:t>
            </w:r>
            <w:r>
              <w:rPr>
                <w:spacing w:val="-13"/>
                <w:sz w:val="24"/>
              </w:rPr>
              <w:t xml:space="preserve"> </w:t>
            </w:r>
            <w:r>
              <w:rPr>
                <w:sz w:val="24"/>
              </w:rPr>
              <w:t>sentencia</w:t>
            </w:r>
            <w:r>
              <w:rPr>
                <w:spacing w:val="-13"/>
                <w:sz w:val="24"/>
              </w:rPr>
              <w:t xml:space="preserve"> </w:t>
            </w:r>
            <w:r>
              <w:rPr>
                <w:sz w:val="24"/>
              </w:rPr>
              <w:t>judicial</w:t>
            </w:r>
            <w:r>
              <w:rPr>
                <w:spacing w:val="-14"/>
                <w:sz w:val="24"/>
              </w:rPr>
              <w:t xml:space="preserve"> </w:t>
            </w:r>
            <w:r>
              <w:rPr>
                <w:sz w:val="24"/>
              </w:rPr>
              <w:t>Nulidad</w:t>
            </w:r>
            <w:r>
              <w:rPr>
                <w:spacing w:val="-15"/>
                <w:sz w:val="24"/>
              </w:rPr>
              <w:t xml:space="preserve"> </w:t>
            </w:r>
            <w:r>
              <w:rPr>
                <w:sz w:val="24"/>
              </w:rPr>
              <w:t>de</w:t>
            </w:r>
            <w:r>
              <w:rPr>
                <w:spacing w:val="-15"/>
                <w:sz w:val="24"/>
              </w:rPr>
              <w:t xml:space="preserve"> </w:t>
            </w:r>
            <w:r>
              <w:rPr>
                <w:sz w:val="24"/>
              </w:rPr>
              <w:t>Actas</w:t>
            </w:r>
            <w:r>
              <w:rPr>
                <w:spacing w:val="-14"/>
                <w:sz w:val="24"/>
              </w:rPr>
              <w:t xml:space="preserve"> </w:t>
            </w:r>
            <w:r>
              <w:rPr>
                <w:sz w:val="24"/>
              </w:rPr>
              <w:t>del estado civil.</w:t>
            </w:r>
          </w:p>
        </w:tc>
        <w:tc>
          <w:tcPr>
            <w:tcW w:w="2127" w:type="dxa"/>
          </w:tcPr>
          <w:p w:rsidR="00E852BB" w:rsidRDefault="00F467C0">
            <w:pPr>
              <w:pStyle w:val="TableParagraph"/>
              <w:spacing w:before="134"/>
              <w:ind w:left="172" w:right="39"/>
              <w:jc w:val="center"/>
              <w:rPr>
                <w:sz w:val="24"/>
              </w:rPr>
            </w:pPr>
            <w:r>
              <w:rPr>
                <w:spacing w:val="-5"/>
                <w:sz w:val="24"/>
              </w:rPr>
              <w:t>5.5</w:t>
            </w:r>
          </w:p>
        </w:tc>
      </w:tr>
      <w:tr w:rsidR="00E852BB">
        <w:trPr>
          <w:trHeight w:val="686"/>
        </w:trPr>
        <w:tc>
          <w:tcPr>
            <w:tcW w:w="7539" w:type="dxa"/>
          </w:tcPr>
          <w:p w:rsidR="00E852BB" w:rsidRDefault="00F467C0">
            <w:pPr>
              <w:pStyle w:val="TableParagraph"/>
              <w:spacing w:before="114" w:line="270" w:lineRule="atLeast"/>
              <w:ind w:left="50"/>
              <w:rPr>
                <w:sz w:val="24"/>
              </w:rPr>
            </w:pPr>
            <w:r>
              <w:rPr>
                <w:b/>
                <w:sz w:val="24"/>
              </w:rPr>
              <w:t>XI.-</w:t>
            </w:r>
            <w:r>
              <w:rPr>
                <w:b/>
                <w:spacing w:val="40"/>
                <w:sz w:val="24"/>
              </w:rPr>
              <w:t xml:space="preserve"> </w:t>
            </w:r>
            <w:r>
              <w:rPr>
                <w:sz w:val="24"/>
              </w:rPr>
              <w:t>Derecho</w:t>
            </w:r>
            <w:r>
              <w:rPr>
                <w:spacing w:val="40"/>
                <w:sz w:val="24"/>
              </w:rPr>
              <w:t xml:space="preserve"> </w:t>
            </w:r>
            <w:r>
              <w:rPr>
                <w:sz w:val="24"/>
              </w:rPr>
              <w:t>por</w:t>
            </w:r>
            <w:r>
              <w:rPr>
                <w:spacing w:val="40"/>
                <w:sz w:val="24"/>
              </w:rPr>
              <w:t xml:space="preserve"> </w:t>
            </w:r>
            <w:r>
              <w:rPr>
                <w:sz w:val="24"/>
              </w:rPr>
              <w:t>Matrimonio</w:t>
            </w:r>
            <w:r>
              <w:rPr>
                <w:spacing w:val="40"/>
                <w:sz w:val="24"/>
              </w:rPr>
              <w:t xml:space="preserve"> </w:t>
            </w:r>
            <w:r>
              <w:rPr>
                <w:sz w:val="24"/>
              </w:rPr>
              <w:t>y</w:t>
            </w:r>
            <w:r>
              <w:rPr>
                <w:spacing w:val="40"/>
                <w:sz w:val="24"/>
              </w:rPr>
              <w:t xml:space="preserve"> </w:t>
            </w:r>
            <w:r>
              <w:rPr>
                <w:sz w:val="24"/>
              </w:rPr>
              <w:t>Actos</w:t>
            </w:r>
            <w:r>
              <w:rPr>
                <w:spacing w:val="40"/>
                <w:sz w:val="24"/>
              </w:rPr>
              <w:t xml:space="preserve"> </w:t>
            </w:r>
            <w:r>
              <w:rPr>
                <w:sz w:val="24"/>
              </w:rPr>
              <w:t>Registrales</w:t>
            </w:r>
            <w:r>
              <w:rPr>
                <w:spacing w:val="40"/>
                <w:sz w:val="24"/>
              </w:rPr>
              <w:t xml:space="preserve"> </w:t>
            </w:r>
            <w:r>
              <w:rPr>
                <w:sz w:val="24"/>
              </w:rPr>
              <w:t>en</w:t>
            </w:r>
            <w:r>
              <w:rPr>
                <w:spacing w:val="40"/>
                <w:sz w:val="24"/>
              </w:rPr>
              <w:t xml:space="preserve"> </w:t>
            </w:r>
            <w:r>
              <w:rPr>
                <w:sz w:val="24"/>
              </w:rPr>
              <w:t>oficinas</w:t>
            </w:r>
            <w:r>
              <w:rPr>
                <w:spacing w:val="40"/>
                <w:sz w:val="24"/>
              </w:rPr>
              <w:t xml:space="preserve"> </w:t>
            </w:r>
            <w:r>
              <w:rPr>
                <w:sz w:val="24"/>
              </w:rPr>
              <w:t>del Registro Civil.</w:t>
            </w:r>
          </w:p>
        </w:tc>
        <w:tc>
          <w:tcPr>
            <w:tcW w:w="2127" w:type="dxa"/>
          </w:tcPr>
          <w:p w:rsidR="00E852BB" w:rsidRDefault="00F467C0">
            <w:pPr>
              <w:pStyle w:val="TableParagraph"/>
              <w:spacing w:before="134"/>
              <w:ind w:left="172" w:right="38"/>
              <w:jc w:val="center"/>
              <w:rPr>
                <w:sz w:val="24"/>
              </w:rPr>
            </w:pPr>
            <w:r>
              <w:rPr>
                <w:spacing w:val="-5"/>
                <w:sz w:val="24"/>
              </w:rPr>
              <w:t>10</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324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376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8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294B1" id="docshape21" o:spid="_x0000_s1026" style="position:absolute;margin-left:63pt;margin-top:49.55pt;width:486.3pt;height:.95pt;z-index:-264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BLvad+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38"/>
        <w:gridCol w:w="2128"/>
      </w:tblGrid>
      <w:tr w:rsidR="00E852BB">
        <w:trPr>
          <w:trHeight w:val="548"/>
        </w:trPr>
        <w:tc>
          <w:tcPr>
            <w:tcW w:w="7538" w:type="dxa"/>
          </w:tcPr>
          <w:p w:rsidR="00E852BB" w:rsidRDefault="00F467C0">
            <w:pPr>
              <w:pStyle w:val="TableParagraph"/>
              <w:spacing w:line="268" w:lineRule="exact"/>
              <w:ind w:left="3011" w:right="3141"/>
              <w:jc w:val="center"/>
              <w:rPr>
                <w:b/>
                <w:sz w:val="24"/>
              </w:rPr>
            </w:pPr>
            <w:r>
              <w:rPr>
                <w:b/>
                <w:spacing w:val="-2"/>
                <w:sz w:val="24"/>
              </w:rPr>
              <w:t>CONCEPTO</w:t>
            </w:r>
          </w:p>
        </w:tc>
        <w:tc>
          <w:tcPr>
            <w:tcW w:w="2128" w:type="dxa"/>
          </w:tcPr>
          <w:p w:rsidR="00E852BB" w:rsidRDefault="00F467C0">
            <w:pPr>
              <w:pStyle w:val="TableParagraph"/>
              <w:spacing w:line="268" w:lineRule="exact"/>
              <w:ind w:left="174" w:right="41"/>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74" w:right="40"/>
              <w:jc w:val="center"/>
              <w:rPr>
                <w:b/>
                <w:sz w:val="24"/>
              </w:rPr>
            </w:pPr>
            <w:r>
              <w:rPr>
                <w:b/>
                <w:spacing w:val="-2"/>
                <w:sz w:val="24"/>
              </w:rPr>
              <w:t>VIGENTE</w:t>
            </w:r>
          </w:p>
        </w:tc>
      </w:tr>
      <w:tr w:rsidR="00E852BB">
        <w:trPr>
          <w:trHeight w:val="690"/>
        </w:trPr>
        <w:tc>
          <w:tcPr>
            <w:tcW w:w="7538" w:type="dxa"/>
          </w:tcPr>
          <w:p w:rsidR="00E852BB" w:rsidRDefault="00F467C0">
            <w:pPr>
              <w:pStyle w:val="TableParagraph"/>
              <w:ind w:left="50"/>
              <w:rPr>
                <w:sz w:val="24"/>
              </w:rPr>
            </w:pPr>
            <w:r>
              <w:rPr>
                <w:b/>
                <w:sz w:val="24"/>
              </w:rPr>
              <w:t>XII.-</w:t>
            </w:r>
            <w:r>
              <w:rPr>
                <w:b/>
                <w:spacing w:val="-17"/>
                <w:sz w:val="24"/>
              </w:rPr>
              <w:t xml:space="preserve"> </w:t>
            </w:r>
            <w:r>
              <w:rPr>
                <w:sz w:val="24"/>
              </w:rPr>
              <w:t>Derecho</w:t>
            </w:r>
            <w:r>
              <w:rPr>
                <w:spacing w:val="-17"/>
                <w:sz w:val="24"/>
              </w:rPr>
              <w:t xml:space="preserve"> </w:t>
            </w:r>
            <w:r>
              <w:rPr>
                <w:sz w:val="24"/>
              </w:rPr>
              <w:t>por</w:t>
            </w:r>
            <w:r>
              <w:rPr>
                <w:spacing w:val="-16"/>
                <w:sz w:val="24"/>
              </w:rPr>
              <w:t xml:space="preserve"> </w:t>
            </w:r>
            <w:r>
              <w:rPr>
                <w:sz w:val="24"/>
              </w:rPr>
              <w:t>Matrimonio</w:t>
            </w:r>
            <w:r>
              <w:rPr>
                <w:spacing w:val="-15"/>
                <w:sz w:val="24"/>
              </w:rPr>
              <w:t xml:space="preserve"> </w:t>
            </w:r>
            <w:r>
              <w:rPr>
                <w:sz w:val="24"/>
              </w:rPr>
              <w:t>y</w:t>
            </w:r>
            <w:r>
              <w:rPr>
                <w:spacing w:val="-16"/>
                <w:sz w:val="24"/>
              </w:rPr>
              <w:t xml:space="preserve"> </w:t>
            </w:r>
            <w:r>
              <w:rPr>
                <w:sz w:val="24"/>
              </w:rPr>
              <w:t>Actos</w:t>
            </w:r>
            <w:r>
              <w:rPr>
                <w:spacing w:val="-16"/>
                <w:sz w:val="24"/>
              </w:rPr>
              <w:t xml:space="preserve"> </w:t>
            </w:r>
            <w:r>
              <w:rPr>
                <w:sz w:val="24"/>
              </w:rPr>
              <w:t>Registrales</w:t>
            </w:r>
            <w:r>
              <w:rPr>
                <w:spacing w:val="-15"/>
                <w:sz w:val="24"/>
              </w:rPr>
              <w:t xml:space="preserve"> </w:t>
            </w:r>
            <w:r>
              <w:rPr>
                <w:sz w:val="24"/>
              </w:rPr>
              <w:t>fuera</w:t>
            </w:r>
            <w:r>
              <w:rPr>
                <w:spacing w:val="-15"/>
                <w:sz w:val="24"/>
              </w:rPr>
              <w:t xml:space="preserve"> </w:t>
            </w:r>
            <w:r>
              <w:rPr>
                <w:sz w:val="24"/>
              </w:rPr>
              <w:t>de</w:t>
            </w:r>
            <w:r>
              <w:rPr>
                <w:spacing w:val="-14"/>
                <w:sz w:val="24"/>
              </w:rPr>
              <w:t xml:space="preserve"> </w:t>
            </w:r>
            <w:r>
              <w:rPr>
                <w:sz w:val="24"/>
              </w:rPr>
              <w:t>oficinas</w:t>
            </w:r>
            <w:r>
              <w:rPr>
                <w:spacing w:val="-17"/>
                <w:sz w:val="24"/>
              </w:rPr>
              <w:t xml:space="preserve"> </w:t>
            </w:r>
            <w:r>
              <w:rPr>
                <w:sz w:val="24"/>
              </w:rPr>
              <w:t>del Registro Civil.</w:t>
            </w:r>
          </w:p>
        </w:tc>
        <w:tc>
          <w:tcPr>
            <w:tcW w:w="2128" w:type="dxa"/>
          </w:tcPr>
          <w:p w:rsidR="00E852BB" w:rsidRDefault="00F467C0">
            <w:pPr>
              <w:pStyle w:val="TableParagraph"/>
              <w:spacing w:line="272" w:lineRule="exact"/>
              <w:ind w:left="174" w:right="41"/>
              <w:jc w:val="center"/>
              <w:rPr>
                <w:sz w:val="24"/>
              </w:rPr>
            </w:pPr>
            <w:r>
              <w:rPr>
                <w:spacing w:val="-4"/>
                <w:sz w:val="24"/>
              </w:rPr>
              <w:t>23.6</w:t>
            </w:r>
          </w:p>
        </w:tc>
      </w:tr>
      <w:tr w:rsidR="00E852BB">
        <w:trPr>
          <w:trHeight w:val="594"/>
        </w:trPr>
        <w:tc>
          <w:tcPr>
            <w:tcW w:w="7538" w:type="dxa"/>
          </w:tcPr>
          <w:p w:rsidR="00E852BB" w:rsidRDefault="00F467C0">
            <w:pPr>
              <w:pStyle w:val="TableParagraph"/>
              <w:spacing w:before="134"/>
              <w:ind w:left="50"/>
              <w:rPr>
                <w:sz w:val="24"/>
              </w:rPr>
            </w:pPr>
            <w:r>
              <w:rPr>
                <w:b/>
                <w:sz w:val="24"/>
              </w:rPr>
              <w:t>XIII.-</w:t>
            </w:r>
            <w:r>
              <w:rPr>
                <w:b/>
                <w:spacing w:val="-6"/>
                <w:sz w:val="24"/>
              </w:rPr>
              <w:t xml:space="preserve"> </w:t>
            </w:r>
            <w:r>
              <w:rPr>
                <w:sz w:val="24"/>
              </w:rPr>
              <w:t>Derecho</w:t>
            </w:r>
            <w:r>
              <w:rPr>
                <w:spacing w:val="-7"/>
                <w:sz w:val="24"/>
              </w:rPr>
              <w:t xml:space="preserve"> </w:t>
            </w:r>
            <w:r>
              <w:rPr>
                <w:sz w:val="24"/>
              </w:rPr>
              <w:t>por</w:t>
            </w:r>
            <w:r>
              <w:rPr>
                <w:spacing w:val="-4"/>
                <w:sz w:val="24"/>
              </w:rPr>
              <w:t xml:space="preserve"> </w:t>
            </w:r>
            <w:r>
              <w:rPr>
                <w:sz w:val="24"/>
              </w:rPr>
              <w:t>Registro</w:t>
            </w:r>
            <w:r>
              <w:rPr>
                <w:spacing w:val="-4"/>
                <w:sz w:val="24"/>
              </w:rPr>
              <w:t xml:space="preserve"> </w:t>
            </w:r>
            <w:r>
              <w:rPr>
                <w:sz w:val="24"/>
              </w:rPr>
              <w:t>de</w:t>
            </w:r>
            <w:r>
              <w:rPr>
                <w:spacing w:val="-5"/>
                <w:sz w:val="24"/>
              </w:rPr>
              <w:t xml:space="preserve"> </w:t>
            </w:r>
            <w:r>
              <w:rPr>
                <w:spacing w:val="-2"/>
                <w:sz w:val="24"/>
              </w:rPr>
              <w:t>Defunción.</w:t>
            </w:r>
          </w:p>
        </w:tc>
        <w:tc>
          <w:tcPr>
            <w:tcW w:w="2128" w:type="dxa"/>
          </w:tcPr>
          <w:p w:rsidR="00E852BB" w:rsidRDefault="00F467C0">
            <w:pPr>
              <w:pStyle w:val="TableParagraph"/>
              <w:spacing w:before="134"/>
              <w:ind w:left="174" w:right="40"/>
              <w:jc w:val="center"/>
              <w:rPr>
                <w:sz w:val="24"/>
              </w:rPr>
            </w:pPr>
            <w:r>
              <w:rPr>
                <w:spacing w:val="-5"/>
                <w:sz w:val="24"/>
              </w:rPr>
              <w:t>2.8</w:t>
            </w:r>
          </w:p>
        </w:tc>
      </w:tr>
      <w:tr w:rsidR="00E852BB">
        <w:trPr>
          <w:trHeight w:val="594"/>
        </w:trPr>
        <w:tc>
          <w:tcPr>
            <w:tcW w:w="7538" w:type="dxa"/>
          </w:tcPr>
          <w:p w:rsidR="00E852BB" w:rsidRDefault="00F467C0">
            <w:pPr>
              <w:pStyle w:val="TableParagraph"/>
              <w:spacing w:before="176"/>
              <w:ind w:left="50"/>
              <w:rPr>
                <w:sz w:val="24"/>
              </w:rPr>
            </w:pPr>
            <w:r>
              <w:rPr>
                <w:b/>
                <w:sz w:val="24"/>
              </w:rPr>
              <w:t>XIV.-</w:t>
            </w:r>
            <w:r>
              <w:rPr>
                <w:b/>
                <w:spacing w:val="-8"/>
                <w:sz w:val="24"/>
              </w:rPr>
              <w:t xml:space="preserve"> </w:t>
            </w:r>
            <w:r>
              <w:rPr>
                <w:sz w:val="24"/>
              </w:rPr>
              <w:t>Derecho</w:t>
            </w:r>
            <w:r>
              <w:rPr>
                <w:spacing w:val="-9"/>
                <w:sz w:val="24"/>
              </w:rPr>
              <w:t xml:space="preserve"> </w:t>
            </w:r>
            <w:r>
              <w:rPr>
                <w:sz w:val="24"/>
              </w:rPr>
              <w:t>por</w:t>
            </w:r>
            <w:r>
              <w:rPr>
                <w:spacing w:val="-7"/>
                <w:sz w:val="24"/>
              </w:rPr>
              <w:t xml:space="preserve"> </w:t>
            </w:r>
            <w:r>
              <w:rPr>
                <w:sz w:val="24"/>
              </w:rPr>
              <w:t>Divorcio</w:t>
            </w:r>
            <w:r>
              <w:rPr>
                <w:spacing w:val="-7"/>
                <w:sz w:val="24"/>
              </w:rPr>
              <w:t xml:space="preserve"> </w:t>
            </w:r>
            <w:r>
              <w:rPr>
                <w:spacing w:val="-2"/>
                <w:sz w:val="24"/>
              </w:rPr>
              <w:t>Administrativo.</w:t>
            </w:r>
          </w:p>
        </w:tc>
        <w:tc>
          <w:tcPr>
            <w:tcW w:w="2128" w:type="dxa"/>
          </w:tcPr>
          <w:p w:rsidR="00E852BB" w:rsidRDefault="00F467C0">
            <w:pPr>
              <w:pStyle w:val="TableParagraph"/>
              <w:spacing w:before="176"/>
              <w:ind w:left="174" w:right="41"/>
              <w:jc w:val="center"/>
              <w:rPr>
                <w:sz w:val="24"/>
              </w:rPr>
            </w:pPr>
            <w:r>
              <w:rPr>
                <w:spacing w:val="-4"/>
                <w:sz w:val="24"/>
              </w:rPr>
              <w:t>15.9</w:t>
            </w:r>
          </w:p>
        </w:tc>
      </w:tr>
      <w:tr w:rsidR="00E852BB">
        <w:trPr>
          <w:trHeight w:val="551"/>
        </w:trPr>
        <w:tc>
          <w:tcPr>
            <w:tcW w:w="7538" w:type="dxa"/>
          </w:tcPr>
          <w:p w:rsidR="00E852BB" w:rsidRDefault="00F467C0">
            <w:pPr>
              <w:pStyle w:val="TableParagraph"/>
              <w:spacing w:before="134"/>
              <w:ind w:left="50"/>
              <w:rPr>
                <w:sz w:val="24"/>
              </w:rPr>
            </w:pPr>
            <w:r>
              <w:rPr>
                <w:b/>
                <w:sz w:val="24"/>
              </w:rPr>
              <w:t>XV.-</w:t>
            </w:r>
            <w:r>
              <w:rPr>
                <w:b/>
                <w:spacing w:val="-14"/>
                <w:sz w:val="24"/>
              </w:rPr>
              <w:t xml:space="preserve"> </w:t>
            </w:r>
            <w:r>
              <w:rPr>
                <w:sz w:val="24"/>
              </w:rPr>
              <w:t>Derecho</w:t>
            </w:r>
            <w:r>
              <w:rPr>
                <w:spacing w:val="-15"/>
                <w:sz w:val="24"/>
              </w:rPr>
              <w:t xml:space="preserve"> </w:t>
            </w:r>
            <w:r>
              <w:rPr>
                <w:sz w:val="24"/>
              </w:rPr>
              <w:t>por</w:t>
            </w:r>
            <w:r>
              <w:rPr>
                <w:spacing w:val="-14"/>
                <w:sz w:val="24"/>
              </w:rPr>
              <w:t xml:space="preserve"> </w:t>
            </w:r>
            <w:r>
              <w:rPr>
                <w:sz w:val="24"/>
              </w:rPr>
              <w:t>inserción</w:t>
            </w:r>
            <w:r>
              <w:rPr>
                <w:spacing w:val="-13"/>
                <w:sz w:val="24"/>
              </w:rPr>
              <w:t xml:space="preserve"> </w:t>
            </w:r>
            <w:r>
              <w:rPr>
                <w:sz w:val="24"/>
              </w:rPr>
              <w:t>de</w:t>
            </w:r>
            <w:r>
              <w:rPr>
                <w:spacing w:val="-13"/>
                <w:sz w:val="24"/>
              </w:rPr>
              <w:t xml:space="preserve"> </w:t>
            </w:r>
            <w:r>
              <w:rPr>
                <w:sz w:val="24"/>
              </w:rPr>
              <w:t>nacimiento</w:t>
            </w:r>
            <w:r>
              <w:rPr>
                <w:spacing w:val="-15"/>
                <w:sz w:val="24"/>
              </w:rPr>
              <w:t xml:space="preserve"> </w:t>
            </w:r>
            <w:r>
              <w:rPr>
                <w:sz w:val="24"/>
              </w:rPr>
              <w:t>celebrado</w:t>
            </w:r>
            <w:r>
              <w:rPr>
                <w:spacing w:val="-13"/>
                <w:sz w:val="24"/>
              </w:rPr>
              <w:t xml:space="preserve"> </w:t>
            </w:r>
            <w:r>
              <w:rPr>
                <w:sz w:val="24"/>
              </w:rPr>
              <w:t>en</w:t>
            </w:r>
            <w:r>
              <w:rPr>
                <w:spacing w:val="-13"/>
                <w:sz w:val="24"/>
              </w:rPr>
              <w:t xml:space="preserve"> </w:t>
            </w:r>
            <w:r>
              <w:rPr>
                <w:sz w:val="24"/>
              </w:rPr>
              <w:t>el</w:t>
            </w:r>
            <w:r>
              <w:rPr>
                <w:spacing w:val="-17"/>
                <w:sz w:val="24"/>
              </w:rPr>
              <w:t xml:space="preserve"> </w:t>
            </w:r>
            <w:r>
              <w:rPr>
                <w:spacing w:val="-2"/>
                <w:sz w:val="24"/>
              </w:rPr>
              <w:t>extranjero.</w:t>
            </w:r>
          </w:p>
        </w:tc>
        <w:tc>
          <w:tcPr>
            <w:tcW w:w="2128" w:type="dxa"/>
          </w:tcPr>
          <w:p w:rsidR="00E852BB" w:rsidRDefault="00F467C0">
            <w:pPr>
              <w:pStyle w:val="TableParagraph"/>
              <w:spacing w:before="134"/>
              <w:ind w:left="174" w:right="40"/>
              <w:jc w:val="center"/>
              <w:rPr>
                <w:sz w:val="24"/>
              </w:rPr>
            </w:pPr>
            <w:r>
              <w:rPr>
                <w:spacing w:val="-2"/>
                <w:sz w:val="24"/>
              </w:rPr>
              <w:t>EXENTO</w:t>
            </w:r>
          </w:p>
        </w:tc>
      </w:tr>
      <w:tr w:rsidR="00E852BB">
        <w:trPr>
          <w:trHeight w:val="828"/>
        </w:trPr>
        <w:tc>
          <w:tcPr>
            <w:tcW w:w="7538" w:type="dxa"/>
          </w:tcPr>
          <w:p w:rsidR="00E852BB" w:rsidRDefault="00F467C0">
            <w:pPr>
              <w:pStyle w:val="TableParagraph"/>
              <w:spacing w:before="134"/>
              <w:ind w:left="50"/>
              <w:rPr>
                <w:sz w:val="24"/>
              </w:rPr>
            </w:pPr>
            <w:r>
              <w:rPr>
                <w:b/>
                <w:sz w:val="24"/>
              </w:rPr>
              <w:t xml:space="preserve">XVI.- </w:t>
            </w:r>
            <w:r>
              <w:rPr>
                <w:sz w:val="24"/>
              </w:rPr>
              <w:t>Derecho por inscripción de pérdida o limitación de capacidad legal y administración de bienes.</w:t>
            </w:r>
          </w:p>
        </w:tc>
        <w:tc>
          <w:tcPr>
            <w:tcW w:w="2128" w:type="dxa"/>
          </w:tcPr>
          <w:p w:rsidR="00E852BB" w:rsidRDefault="00F467C0">
            <w:pPr>
              <w:pStyle w:val="TableParagraph"/>
              <w:spacing w:before="134"/>
              <w:ind w:left="174" w:right="40"/>
              <w:jc w:val="center"/>
              <w:rPr>
                <w:sz w:val="24"/>
              </w:rPr>
            </w:pPr>
            <w:r>
              <w:rPr>
                <w:spacing w:val="-5"/>
                <w:sz w:val="24"/>
              </w:rPr>
              <w:t>6.4</w:t>
            </w:r>
          </w:p>
        </w:tc>
      </w:tr>
      <w:tr w:rsidR="00E852BB">
        <w:trPr>
          <w:trHeight w:val="828"/>
        </w:trPr>
        <w:tc>
          <w:tcPr>
            <w:tcW w:w="7538" w:type="dxa"/>
          </w:tcPr>
          <w:p w:rsidR="00E852BB" w:rsidRDefault="00F467C0">
            <w:pPr>
              <w:pStyle w:val="TableParagraph"/>
              <w:spacing w:before="134"/>
              <w:ind w:left="50"/>
              <w:rPr>
                <w:sz w:val="24"/>
              </w:rPr>
            </w:pPr>
            <w:r>
              <w:rPr>
                <w:b/>
                <w:sz w:val="24"/>
              </w:rPr>
              <w:t xml:space="preserve">XVII.- </w:t>
            </w:r>
            <w:r>
              <w:rPr>
                <w:sz w:val="24"/>
              </w:rPr>
              <w:t>Derecho por Formato Único para Actas del Registro Civil de</w:t>
            </w:r>
            <w:r>
              <w:rPr>
                <w:spacing w:val="40"/>
                <w:sz w:val="24"/>
              </w:rPr>
              <w:t xml:space="preserve"> </w:t>
            </w:r>
            <w:r>
              <w:rPr>
                <w:sz w:val="24"/>
              </w:rPr>
              <w:t>otros Estados.</w:t>
            </w:r>
          </w:p>
        </w:tc>
        <w:tc>
          <w:tcPr>
            <w:tcW w:w="2128" w:type="dxa"/>
          </w:tcPr>
          <w:p w:rsidR="00E852BB" w:rsidRDefault="00F467C0">
            <w:pPr>
              <w:pStyle w:val="TableParagraph"/>
              <w:spacing w:before="134"/>
              <w:ind w:left="174" w:right="40"/>
              <w:jc w:val="center"/>
              <w:rPr>
                <w:sz w:val="24"/>
              </w:rPr>
            </w:pPr>
            <w:r>
              <w:rPr>
                <w:spacing w:val="-5"/>
                <w:sz w:val="24"/>
              </w:rPr>
              <w:t>1.9</w:t>
            </w:r>
          </w:p>
        </w:tc>
      </w:tr>
      <w:tr w:rsidR="00E852BB">
        <w:trPr>
          <w:trHeight w:val="828"/>
        </w:trPr>
        <w:tc>
          <w:tcPr>
            <w:tcW w:w="7538" w:type="dxa"/>
          </w:tcPr>
          <w:p w:rsidR="00E852BB" w:rsidRDefault="00F467C0">
            <w:pPr>
              <w:pStyle w:val="TableParagraph"/>
              <w:spacing w:before="134"/>
              <w:ind w:left="50"/>
              <w:rPr>
                <w:sz w:val="24"/>
              </w:rPr>
            </w:pPr>
            <w:r>
              <w:rPr>
                <w:b/>
                <w:sz w:val="24"/>
              </w:rPr>
              <w:t xml:space="preserve">XVIII.- </w:t>
            </w:r>
            <w:r>
              <w:rPr>
                <w:sz w:val="24"/>
              </w:rPr>
              <w:t xml:space="preserve">Expedición de registro y primera copia certificada de acta de </w:t>
            </w:r>
            <w:r>
              <w:rPr>
                <w:spacing w:val="-2"/>
                <w:sz w:val="24"/>
              </w:rPr>
              <w:t>nacimiento.</w:t>
            </w:r>
          </w:p>
        </w:tc>
        <w:tc>
          <w:tcPr>
            <w:tcW w:w="2128" w:type="dxa"/>
          </w:tcPr>
          <w:p w:rsidR="00E852BB" w:rsidRDefault="00F467C0">
            <w:pPr>
              <w:pStyle w:val="TableParagraph"/>
              <w:spacing w:before="134"/>
              <w:ind w:left="174" w:right="40"/>
              <w:jc w:val="center"/>
              <w:rPr>
                <w:sz w:val="24"/>
              </w:rPr>
            </w:pPr>
            <w:r>
              <w:rPr>
                <w:spacing w:val="-2"/>
                <w:sz w:val="24"/>
              </w:rPr>
              <w:t>EXENTO</w:t>
            </w:r>
          </w:p>
        </w:tc>
      </w:tr>
      <w:tr w:rsidR="00E852BB">
        <w:trPr>
          <w:trHeight w:val="551"/>
        </w:trPr>
        <w:tc>
          <w:tcPr>
            <w:tcW w:w="7538" w:type="dxa"/>
          </w:tcPr>
          <w:p w:rsidR="00E852BB" w:rsidRDefault="00F467C0">
            <w:pPr>
              <w:pStyle w:val="TableParagraph"/>
              <w:spacing w:before="134"/>
              <w:ind w:left="50"/>
              <w:rPr>
                <w:sz w:val="24"/>
              </w:rPr>
            </w:pPr>
            <w:r>
              <w:rPr>
                <w:b/>
                <w:sz w:val="24"/>
              </w:rPr>
              <w:t>XIX.-</w:t>
            </w:r>
            <w:r>
              <w:rPr>
                <w:b/>
                <w:spacing w:val="-7"/>
                <w:sz w:val="24"/>
              </w:rPr>
              <w:t xml:space="preserve"> </w:t>
            </w:r>
            <w:r>
              <w:rPr>
                <w:sz w:val="24"/>
              </w:rPr>
              <w:t>Derecho</w:t>
            </w:r>
            <w:r>
              <w:rPr>
                <w:spacing w:val="-7"/>
                <w:sz w:val="24"/>
              </w:rPr>
              <w:t xml:space="preserve"> </w:t>
            </w:r>
            <w:r>
              <w:rPr>
                <w:sz w:val="24"/>
              </w:rPr>
              <w:t>de</w:t>
            </w:r>
            <w:r>
              <w:rPr>
                <w:spacing w:val="-6"/>
                <w:sz w:val="24"/>
              </w:rPr>
              <w:t xml:space="preserve"> </w:t>
            </w:r>
            <w:r>
              <w:rPr>
                <w:sz w:val="24"/>
              </w:rPr>
              <w:t>Reconocimiento</w:t>
            </w:r>
            <w:r>
              <w:rPr>
                <w:spacing w:val="-5"/>
                <w:sz w:val="24"/>
              </w:rPr>
              <w:t xml:space="preserve"> </w:t>
            </w:r>
            <w:r>
              <w:rPr>
                <w:sz w:val="24"/>
              </w:rPr>
              <w:t>de</w:t>
            </w:r>
            <w:r>
              <w:rPr>
                <w:spacing w:val="-5"/>
                <w:sz w:val="24"/>
              </w:rPr>
              <w:t xml:space="preserve"> </w:t>
            </w:r>
            <w:r>
              <w:rPr>
                <w:sz w:val="24"/>
              </w:rPr>
              <w:t>Identidad</w:t>
            </w:r>
            <w:r>
              <w:rPr>
                <w:spacing w:val="-5"/>
                <w:sz w:val="24"/>
              </w:rPr>
              <w:t xml:space="preserve"> </w:t>
            </w:r>
            <w:r>
              <w:rPr>
                <w:sz w:val="24"/>
              </w:rPr>
              <w:t>de</w:t>
            </w:r>
            <w:r>
              <w:rPr>
                <w:spacing w:val="-5"/>
                <w:sz w:val="24"/>
              </w:rPr>
              <w:t xml:space="preserve"> </w:t>
            </w:r>
            <w:r>
              <w:rPr>
                <w:spacing w:val="-2"/>
                <w:sz w:val="24"/>
              </w:rPr>
              <w:t>Género.</w:t>
            </w:r>
          </w:p>
        </w:tc>
        <w:tc>
          <w:tcPr>
            <w:tcW w:w="2128" w:type="dxa"/>
          </w:tcPr>
          <w:p w:rsidR="00E852BB" w:rsidRDefault="00F467C0">
            <w:pPr>
              <w:pStyle w:val="TableParagraph"/>
              <w:spacing w:before="134"/>
              <w:ind w:left="174" w:right="40"/>
              <w:jc w:val="center"/>
              <w:rPr>
                <w:sz w:val="24"/>
              </w:rPr>
            </w:pPr>
            <w:r>
              <w:rPr>
                <w:spacing w:val="-5"/>
                <w:sz w:val="24"/>
              </w:rPr>
              <w:t>3.7</w:t>
            </w:r>
          </w:p>
        </w:tc>
      </w:tr>
      <w:tr w:rsidR="00E852BB">
        <w:trPr>
          <w:trHeight w:val="828"/>
        </w:trPr>
        <w:tc>
          <w:tcPr>
            <w:tcW w:w="7538" w:type="dxa"/>
          </w:tcPr>
          <w:p w:rsidR="00E852BB" w:rsidRDefault="00F467C0">
            <w:pPr>
              <w:pStyle w:val="TableParagraph"/>
              <w:tabs>
                <w:tab w:val="left" w:pos="743"/>
                <w:tab w:val="left" w:pos="2138"/>
                <w:tab w:val="left" w:pos="2630"/>
                <w:tab w:val="left" w:pos="3668"/>
                <w:tab w:val="left" w:pos="4467"/>
                <w:tab w:val="left" w:pos="5784"/>
                <w:tab w:val="left" w:pos="6328"/>
                <w:tab w:val="left" w:pos="7006"/>
              </w:tabs>
              <w:spacing w:before="134"/>
              <w:ind w:left="50" w:right="183"/>
              <w:rPr>
                <w:sz w:val="24"/>
              </w:rPr>
            </w:pPr>
            <w:r>
              <w:rPr>
                <w:b/>
                <w:spacing w:val="-4"/>
                <w:sz w:val="24"/>
              </w:rPr>
              <w:t>XX.-</w:t>
            </w:r>
            <w:r>
              <w:rPr>
                <w:b/>
                <w:sz w:val="24"/>
              </w:rPr>
              <w:tab/>
            </w:r>
            <w:r>
              <w:rPr>
                <w:spacing w:val="-2"/>
                <w:sz w:val="24"/>
              </w:rPr>
              <w:t>Expedición</w:t>
            </w:r>
            <w:r>
              <w:rPr>
                <w:sz w:val="24"/>
              </w:rPr>
              <w:tab/>
            </w:r>
            <w:r>
              <w:rPr>
                <w:spacing w:val="-6"/>
                <w:sz w:val="24"/>
              </w:rPr>
              <w:t>de</w:t>
            </w:r>
            <w:r>
              <w:rPr>
                <w:sz w:val="24"/>
              </w:rPr>
              <w:tab/>
            </w:r>
            <w:r>
              <w:rPr>
                <w:spacing w:val="-2"/>
                <w:sz w:val="24"/>
              </w:rPr>
              <w:t>primera</w:t>
            </w:r>
            <w:r>
              <w:rPr>
                <w:sz w:val="24"/>
              </w:rPr>
              <w:tab/>
            </w:r>
            <w:r>
              <w:rPr>
                <w:spacing w:val="-4"/>
                <w:sz w:val="24"/>
              </w:rPr>
              <w:t>copia</w:t>
            </w:r>
            <w:r>
              <w:rPr>
                <w:sz w:val="24"/>
              </w:rPr>
              <w:tab/>
            </w:r>
            <w:r>
              <w:rPr>
                <w:spacing w:val="-2"/>
                <w:sz w:val="24"/>
              </w:rPr>
              <w:t>certificada</w:t>
            </w:r>
            <w:r>
              <w:rPr>
                <w:sz w:val="24"/>
              </w:rPr>
              <w:tab/>
            </w:r>
            <w:r>
              <w:rPr>
                <w:spacing w:val="-4"/>
                <w:sz w:val="24"/>
              </w:rPr>
              <w:t>del</w:t>
            </w:r>
            <w:r>
              <w:rPr>
                <w:sz w:val="24"/>
              </w:rPr>
              <w:tab/>
            </w:r>
            <w:r>
              <w:rPr>
                <w:spacing w:val="-4"/>
                <w:sz w:val="24"/>
              </w:rPr>
              <w:t>acta</w:t>
            </w:r>
            <w:r>
              <w:rPr>
                <w:sz w:val="24"/>
              </w:rPr>
              <w:tab/>
            </w:r>
            <w:r>
              <w:rPr>
                <w:spacing w:val="-4"/>
                <w:sz w:val="24"/>
              </w:rPr>
              <w:t xml:space="preserve">por </w:t>
            </w:r>
            <w:r>
              <w:rPr>
                <w:sz w:val="24"/>
              </w:rPr>
              <w:t>reconocimiento de identidad de género.</w:t>
            </w:r>
          </w:p>
        </w:tc>
        <w:tc>
          <w:tcPr>
            <w:tcW w:w="2128" w:type="dxa"/>
          </w:tcPr>
          <w:p w:rsidR="00E852BB" w:rsidRDefault="00F467C0">
            <w:pPr>
              <w:pStyle w:val="TableParagraph"/>
              <w:spacing w:before="134"/>
              <w:ind w:left="174" w:right="40"/>
              <w:jc w:val="center"/>
              <w:rPr>
                <w:sz w:val="24"/>
              </w:rPr>
            </w:pPr>
            <w:r>
              <w:rPr>
                <w:spacing w:val="-2"/>
                <w:sz w:val="24"/>
              </w:rPr>
              <w:t>EXENTO</w:t>
            </w:r>
          </w:p>
        </w:tc>
      </w:tr>
      <w:tr w:rsidR="00E852BB">
        <w:trPr>
          <w:trHeight w:val="552"/>
        </w:trPr>
        <w:tc>
          <w:tcPr>
            <w:tcW w:w="7538" w:type="dxa"/>
          </w:tcPr>
          <w:p w:rsidR="00E852BB" w:rsidRDefault="00F467C0">
            <w:pPr>
              <w:pStyle w:val="TableParagraph"/>
              <w:spacing w:before="134"/>
              <w:ind w:left="50"/>
              <w:rPr>
                <w:sz w:val="24"/>
              </w:rPr>
            </w:pPr>
            <w:r>
              <w:rPr>
                <w:b/>
                <w:sz w:val="24"/>
              </w:rPr>
              <w:t>XXI.-</w:t>
            </w:r>
            <w:r>
              <w:rPr>
                <w:b/>
                <w:spacing w:val="-10"/>
                <w:sz w:val="24"/>
              </w:rPr>
              <w:t xml:space="preserve"> </w:t>
            </w:r>
            <w:r>
              <w:rPr>
                <w:sz w:val="24"/>
              </w:rPr>
              <w:t>Derecho</w:t>
            </w:r>
            <w:r>
              <w:rPr>
                <w:spacing w:val="-11"/>
                <w:sz w:val="24"/>
              </w:rPr>
              <w:t xml:space="preserve"> </w:t>
            </w:r>
            <w:r>
              <w:rPr>
                <w:sz w:val="24"/>
              </w:rPr>
              <w:t>por</w:t>
            </w:r>
            <w:r>
              <w:rPr>
                <w:spacing w:val="-11"/>
                <w:sz w:val="24"/>
              </w:rPr>
              <w:t xml:space="preserve"> </w:t>
            </w:r>
            <w:r>
              <w:rPr>
                <w:sz w:val="24"/>
              </w:rPr>
              <w:t>modificación</w:t>
            </w:r>
            <w:r>
              <w:rPr>
                <w:spacing w:val="-9"/>
                <w:sz w:val="24"/>
              </w:rPr>
              <w:t xml:space="preserve"> </w:t>
            </w:r>
            <w:r>
              <w:rPr>
                <w:sz w:val="24"/>
              </w:rPr>
              <w:t>de</w:t>
            </w:r>
            <w:r>
              <w:rPr>
                <w:spacing w:val="-9"/>
                <w:sz w:val="24"/>
              </w:rPr>
              <w:t xml:space="preserve"> </w:t>
            </w:r>
            <w:r>
              <w:rPr>
                <w:sz w:val="24"/>
              </w:rPr>
              <w:t>Actas</w:t>
            </w:r>
            <w:r>
              <w:rPr>
                <w:spacing w:val="-9"/>
                <w:sz w:val="24"/>
              </w:rPr>
              <w:t xml:space="preserve"> </w:t>
            </w:r>
            <w:r>
              <w:rPr>
                <w:sz w:val="24"/>
              </w:rPr>
              <w:t>del</w:t>
            </w:r>
            <w:r>
              <w:rPr>
                <w:spacing w:val="-11"/>
                <w:sz w:val="24"/>
              </w:rPr>
              <w:t xml:space="preserve"> </w:t>
            </w:r>
            <w:r>
              <w:rPr>
                <w:sz w:val="24"/>
              </w:rPr>
              <w:t>Registro</w:t>
            </w:r>
            <w:r>
              <w:rPr>
                <w:spacing w:val="-9"/>
                <w:sz w:val="24"/>
              </w:rPr>
              <w:t xml:space="preserve"> </w:t>
            </w:r>
            <w:r>
              <w:rPr>
                <w:spacing w:val="-2"/>
                <w:sz w:val="24"/>
              </w:rPr>
              <w:t>Civil.</w:t>
            </w:r>
          </w:p>
        </w:tc>
        <w:tc>
          <w:tcPr>
            <w:tcW w:w="2128" w:type="dxa"/>
          </w:tcPr>
          <w:p w:rsidR="00E852BB" w:rsidRDefault="00F467C0">
            <w:pPr>
              <w:pStyle w:val="TableParagraph"/>
              <w:spacing w:before="134"/>
              <w:ind w:left="130"/>
              <w:jc w:val="center"/>
              <w:rPr>
                <w:sz w:val="24"/>
              </w:rPr>
            </w:pPr>
            <w:r>
              <w:rPr>
                <w:w w:val="99"/>
                <w:sz w:val="24"/>
              </w:rPr>
              <w:t>8</w:t>
            </w:r>
          </w:p>
        </w:tc>
      </w:tr>
      <w:tr w:rsidR="00E852BB">
        <w:trPr>
          <w:trHeight w:val="782"/>
        </w:trPr>
        <w:tc>
          <w:tcPr>
            <w:tcW w:w="7538" w:type="dxa"/>
          </w:tcPr>
          <w:p w:rsidR="00E852BB" w:rsidRDefault="00F467C0">
            <w:pPr>
              <w:pStyle w:val="TableParagraph"/>
              <w:spacing w:before="134"/>
              <w:ind w:left="50"/>
              <w:rPr>
                <w:sz w:val="24"/>
              </w:rPr>
            </w:pPr>
            <w:r>
              <w:rPr>
                <w:b/>
                <w:sz w:val="24"/>
              </w:rPr>
              <w:t>XXII.-</w:t>
            </w:r>
            <w:r>
              <w:rPr>
                <w:b/>
                <w:spacing w:val="40"/>
                <w:sz w:val="24"/>
              </w:rPr>
              <w:t xml:space="preserve"> </w:t>
            </w:r>
            <w:r>
              <w:rPr>
                <w:sz w:val="24"/>
              </w:rPr>
              <w:t>Derecho</w:t>
            </w:r>
            <w:r>
              <w:rPr>
                <w:spacing w:val="40"/>
                <w:sz w:val="24"/>
              </w:rPr>
              <w:t xml:space="preserve"> </w:t>
            </w:r>
            <w:r>
              <w:rPr>
                <w:sz w:val="24"/>
              </w:rPr>
              <w:t>por</w:t>
            </w:r>
            <w:r>
              <w:rPr>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certificado</w:t>
            </w:r>
            <w:r>
              <w:rPr>
                <w:spacing w:val="40"/>
                <w:sz w:val="24"/>
              </w:rPr>
              <w:t xml:space="preserve"> </w:t>
            </w:r>
            <w:r>
              <w:rPr>
                <w:sz w:val="24"/>
              </w:rPr>
              <w:t>de</w:t>
            </w:r>
            <w:r>
              <w:rPr>
                <w:spacing w:val="40"/>
                <w:sz w:val="24"/>
              </w:rPr>
              <w:t xml:space="preserve"> </w:t>
            </w:r>
            <w:r>
              <w:rPr>
                <w:sz w:val="24"/>
              </w:rPr>
              <w:t>inexistencia</w:t>
            </w:r>
            <w:r>
              <w:rPr>
                <w:spacing w:val="40"/>
                <w:sz w:val="24"/>
              </w:rPr>
              <w:t xml:space="preserve"> </w:t>
            </w:r>
            <w:r>
              <w:rPr>
                <w:sz w:val="24"/>
              </w:rPr>
              <w:t>de</w:t>
            </w:r>
            <w:r>
              <w:rPr>
                <w:spacing w:val="80"/>
                <w:sz w:val="24"/>
              </w:rPr>
              <w:t xml:space="preserve"> </w:t>
            </w:r>
            <w:r>
              <w:rPr>
                <w:sz w:val="24"/>
              </w:rPr>
              <w:t>registro de matrimonio, defunción o divorcio.</w:t>
            </w:r>
          </w:p>
        </w:tc>
        <w:tc>
          <w:tcPr>
            <w:tcW w:w="2128" w:type="dxa"/>
          </w:tcPr>
          <w:p w:rsidR="00E852BB" w:rsidRDefault="00F467C0">
            <w:pPr>
              <w:pStyle w:val="TableParagraph"/>
              <w:spacing w:before="134"/>
              <w:ind w:left="174" w:right="40"/>
              <w:jc w:val="center"/>
              <w:rPr>
                <w:sz w:val="24"/>
              </w:rPr>
            </w:pPr>
            <w:r>
              <w:rPr>
                <w:spacing w:val="-5"/>
                <w:sz w:val="24"/>
              </w:rPr>
              <w:t>2.4</w:t>
            </w:r>
          </w:p>
        </w:tc>
      </w:tr>
      <w:tr w:rsidR="00E852BB">
        <w:trPr>
          <w:trHeight w:val="551"/>
        </w:trPr>
        <w:tc>
          <w:tcPr>
            <w:tcW w:w="7538" w:type="dxa"/>
          </w:tcPr>
          <w:p w:rsidR="00E852BB" w:rsidRDefault="00F467C0">
            <w:pPr>
              <w:pStyle w:val="TableParagraph"/>
              <w:spacing w:before="88"/>
              <w:ind w:left="50"/>
              <w:rPr>
                <w:sz w:val="24"/>
              </w:rPr>
            </w:pPr>
            <w:r>
              <w:rPr>
                <w:b/>
                <w:sz w:val="24"/>
              </w:rPr>
              <w:t>XXIII.-</w:t>
            </w:r>
            <w:r>
              <w:rPr>
                <w:b/>
                <w:spacing w:val="-5"/>
                <w:sz w:val="24"/>
              </w:rPr>
              <w:t xml:space="preserve"> </w:t>
            </w:r>
            <w:r>
              <w:rPr>
                <w:sz w:val="24"/>
              </w:rPr>
              <w:t>Derecho</w:t>
            </w:r>
            <w:r>
              <w:rPr>
                <w:spacing w:val="-5"/>
                <w:sz w:val="24"/>
              </w:rPr>
              <w:t xml:space="preserve"> </w:t>
            </w:r>
            <w:r>
              <w:rPr>
                <w:sz w:val="24"/>
              </w:rPr>
              <w:t>por</w:t>
            </w:r>
            <w:r>
              <w:rPr>
                <w:spacing w:val="-5"/>
                <w:sz w:val="24"/>
              </w:rPr>
              <w:t xml:space="preserve"> </w:t>
            </w:r>
            <w:r>
              <w:rPr>
                <w:sz w:val="24"/>
              </w:rPr>
              <w:t>procedimiento</w:t>
            </w:r>
            <w:r>
              <w:rPr>
                <w:spacing w:val="-3"/>
                <w:sz w:val="24"/>
              </w:rPr>
              <w:t xml:space="preserve"> </w:t>
            </w:r>
            <w:r>
              <w:rPr>
                <w:sz w:val="24"/>
              </w:rPr>
              <w:t>administrativo</w:t>
            </w:r>
            <w:r>
              <w:rPr>
                <w:spacing w:val="-3"/>
                <w:sz w:val="24"/>
              </w:rPr>
              <w:t xml:space="preserve"> </w:t>
            </w:r>
            <w:r>
              <w:rPr>
                <w:sz w:val="24"/>
              </w:rPr>
              <w:t>de</w:t>
            </w:r>
            <w:r>
              <w:rPr>
                <w:spacing w:val="-3"/>
                <w:sz w:val="24"/>
              </w:rPr>
              <w:t xml:space="preserve"> </w:t>
            </w:r>
            <w:r>
              <w:rPr>
                <w:sz w:val="24"/>
              </w:rPr>
              <w:t>nulidad</w:t>
            </w:r>
            <w:r>
              <w:rPr>
                <w:spacing w:val="-5"/>
                <w:sz w:val="24"/>
              </w:rPr>
              <w:t xml:space="preserve"> </w:t>
            </w:r>
            <w:r>
              <w:rPr>
                <w:sz w:val="24"/>
              </w:rPr>
              <w:t>de</w:t>
            </w:r>
            <w:r>
              <w:rPr>
                <w:spacing w:val="-5"/>
                <w:sz w:val="24"/>
              </w:rPr>
              <w:t xml:space="preserve"> </w:t>
            </w:r>
            <w:r>
              <w:rPr>
                <w:spacing w:val="-2"/>
                <w:sz w:val="24"/>
              </w:rPr>
              <w:t>acta.</w:t>
            </w:r>
          </w:p>
        </w:tc>
        <w:tc>
          <w:tcPr>
            <w:tcW w:w="2128" w:type="dxa"/>
          </w:tcPr>
          <w:p w:rsidR="00E852BB" w:rsidRDefault="00F467C0">
            <w:pPr>
              <w:pStyle w:val="TableParagraph"/>
              <w:spacing w:before="179"/>
              <w:ind w:left="174" w:right="41"/>
              <w:jc w:val="center"/>
              <w:rPr>
                <w:sz w:val="24"/>
              </w:rPr>
            </w:pPr>
            <w:r>
              <w:rPr>
                <w:spacing w:val="-4"/>
                <w:sz w:val="24"/>
              </w:rPr>
              <w:t>13.1</w:t>
            </w:r>
          </w:p>
        </w:tc>
      </w:tr>
      <w:tr w:rsidR="00E852BB">
        <w:trPr>
          <w:trHeight w:val="743"/>
        </w:trPr>
        <w:tc>
          <w:tcPr>
            <w:tcW w:w="7538" w:type="dxa"/>
          </w:tcPr>
          <w:p w:rsidR="00E852BB" w:rsidRDefault="00F467C0">
            <w:pPr>
              <w:pStyle w:val="TableParagraph"/>
              <w:spacing w:before="88"/>
              <w:ind w:left="50"/>
              <w:rPr>
                <w:sz w:val="24"/>
              </w:rPr>
            </w:pPr>
            <w:r>
              <w:rPr>
                <w:b/>
                <w:sz w:val="24"/>
              </w:rPr>
              <w:t>XXIV.-</w:t>
            </w:r>
            <w:r>
              <w:rPr>
                <w:b/>
                <w:spacing w:val="40"/>
                <w:sz w:val="24"/>
              </w:rPr>
              <w:t xml:space="preserve"> </w:t>
            </w:r>
            <w:r>
              <w:rPr>
                <w:sz w:val="24"/>
              </w:rPr>
              <w:t>Derecho</w:t>
            </w:r>
            <w:r>
              <w:rPr>
                <w:spacing w:val="40"/>
                <w:sz w:val="24"/>
              </w:rPr>
              <w:t xml:space="preserve"> </w:t>
            </w:r>
            <w:r>
              <w:rPr>
                <w:sz w:val="24"/>
              </w:rPr>
              <w:t>por</w:t>
            </w:r>
            <w:r>
              <w:rPr>
                <w:spacing w:val="40"/>
                <w:sz w:val="24"/>
              </w:rPr>
              <w:t xml:space="preserve"> </w:t>
            </w:r>
            <w:r>
              <w:rPr>
                <w:sz w:val="24"/>
              </w:rPr>
              <w:t>inserción</w:t>
            </w:r>
            <w:r>
              <w:rPr>
                <w:spacing w:val="40"/>
                <w:sz w:val="24"/>
              </w:rPr>
              <w:t xml:space="preserve"> </w:t>
            </w:r>
            <w:r>
              <w:rPr>
                <w:sz w:val="24"/>
              </w:rPr>
              <w:t>de</w:t>
            </w:r>
            <w:r>
              <w:rPr>
                <w:spacing w:val="40"/>
                <w:sz w:val="24"/>
              </w:rPr>
              <w:t xml:space="preserve"> </w:t>
            </w:r>
            <w:r>
              <w:rPr>
                <w:sz w:val="24"/>
              </w:rPr>
              <w:t>matrimonio,</w:t>
            </w:r>
            <w:r>
              <w:rPr>
                <w:spacing w:val="40"/>
                <w:sz w:val="24"/>
              </w:rPr>
              <w:t xml:space="preserve"> </w:t>
            </w:r>
            <w:r>
              <w:rPr>
                <w:sz w:val="24"/>
              </w:rPr>
              <w:t>defunción,</w:t>
            </w:r>
            <w:r>
              <w:rPr>
                <w:spacing w:val="40"/>
                <w:sz w:val="24"/>
              </w:rPr>
              <w:t xml:space="preserve"> </w:t>
            </w:r>
            <w:r>
              <w:rPr>
                <w:sz w:val="24"/>
              </w:rPr>
              <w:t>divorcio celebrado en el extranjero.</w:t>
            </w:r>
          </w:p>
        </w:tc>
        <w:tc>
          <w:tcPr>
            <w:tcW w:w="2128" w:type="dxa"/>
          </w:tcPr>
          <w:p w:rsidR="00E852BB" w:rsidRDefault="00E852BB">
            <w:pPr>
              <w:pStyle w:val="TableParagraph"/>
              <w:spacing w:before="4"/>
              <w:rPr>
                <w:sz w:val="20"/>
              </w:rPr>
            </w:pPr>
          </w:p>
          <w:p w:rsidR="00E852BB" w:rsidRDefault="00F467C0">
            <w:pPr>
              <w:pStyle w:val="TableParagraph"/>
              <w:spacing w:before="1"/>
              <w:ind w:left="174" w:right="41"/>
              <w:jc w:val="center"/>
              <w:rPr>
                <w:sz w:val="24"/>
              </w:rPr>
            </w:pPr>
            <w:r>
              <w:rPr>
                <w:spacing w:val="-4"/>
                <w:sz w:val="24"/>
              </w:rPr>
              <w:t>10.9</w:t>
            </w:r>
          </w:p>
        </w:tc>
      </w:tr>
      <w:tr w:rsidR="00E852BB">
        <w:trPr>
          <w:trHeight w:val="513"/>
        </w:trPr>
        <w:tc>
          <w:tcPr>
            <w:tcW w:w="7538" w:type="dxa"/>
          </w:tcPr>
          <w:p w:rsidR="00E852BB" w:rsidRDefault="00F467C0">
            <w:pPr>
              <w:pStyle w:val="TableParagraph"/>
              <w:spacing w:before="95"/>
              <w:ind w:left="50"/>
              <w:rPr>
                <w:sz w:val="24"/>
              </w:rPr>
            </w:pPr>
            <w:r>
              <w:rPr>
                <w:b/>
                <w:sz w:val="24"/>
              </w:rPr>
              <w:t>XXV.-</w:t>
            </w:r>
            <w:r>
              <w:rPr>
                <w:b/>
                <w:spacing w:val="-9"/>
                <w:sz w:val="24"/>
              </w:rPr>
              <w:t xml:space="preserve"> </w:t>
            </w:r>
            <w:r>
              <w:rPr>
                <w:sz w:val="24"/>
              </w:rPr>
              <w:t>Derecho</w:t>
            </w:r>
            <w:r>
              <w:rPr>
                <w:spacing w:val="-10"/>
                <w:sz w:val="24"/>
              </w:rPr>
              <w:t xml:space="preserve"> </w:t>
            </w:r>
            <w:r>
              <w:rPr>
                <w:sz w:val="24"/>
              </w:rPr>
              <w:t>por</w:t>
            </w:r>
            <w:r>
              <w:rPr>
                <w:spacing w:val="-7"/>
                <w:sz w:val="24"/>
              </w:rPr>
              <w:t xml:space="preserve"> </w:t>
            </w:r>
            <w:r>
              <w:rPr>
                <w:sz w:val="24"/>
              </w:rPr>
              <w:t>copia</w:t>
            </w:r>
            <w:r>
              <w:rPr>
                <w:spacing w:val="-8"/>
                <w:sz w:val="24"/>
              </w:rPr>
              <w:t xml:space="preserve"> </w:t>
            </w:r>
            <w:r>
              <w:rPr>
                <w:sz w:val="24"/>
              </w:rPr>
              <w:t>certificada</w:t>
            </w:r>
            <w:r>
              <w:rPr>
                <w:spacing w:val="-9"/>
                <w:sz w:val="24"/>
              </w:rPr>
              <w:t xml:space="preserve"> </w:t>
            </w:r>
            <w:r>
              <w:rPr>
                <w:sz w:val="24"/>
              </w:rPr>
              <w:t>de</w:t>
            </w:r>
            <w:r>
              <w:rPr>
                <w:spacing w:val="-8"/>
                <w:sz w:val="24"/>
              </w:rPr>
              <w:t xml:space="preserve"> </w:t>
            </w:r>
            <w:r>
              <w:rPr>
                <w:spacing w:val="-2"/>
                <w:sz w:val="24"/>
              </w:rPr>
              <w:t>libro.</w:t>
            </w:r>
          </w:p>
        </w:tc>
        <w:tc>
          <w:tcPr>
            <w:tcW w:w="2128" w:type="dxa"/>
          </w:tcPr>
          <w:p w:rsidR="00E852BB" w:rsidRDefault="00F467C0">
            <w:pPr>
              <w:pStyle w:val="TableParagraph"/>
              <w:spacing w:before="95"/>
              <w:ind w:left="174" w:right="40"/>
              <w:jc w:val="center"/>
              <w:rPr>
                <w:sz w:val="24"/>
              </w:rPr>
            </w:pPr>
            <w:r>
              <w:rPr>
                <w:spacing w:val="-5"/>
                <w:sz w:val="24"/>
              </w:rPr>
              <w:t>0.8</w:t>
            </w:r>
          </w:p>
        </w:tc>
      </w:tr>
      <w:tr w:rsidR="00E852BB">
        <w:trPr>
          <w:trHeight w:val="828"/>
        </w:trPr>
        <w:tc>
          <w:tcPr>
            <w:tcW w:w="7538" w:type="dxa"/>
          </w:tcPr>
          <w:p w:rsidR="00E852BB" w:rsidRDefault="00F467C0">
            <w:pPr>
              <w:pStyle w:val="TableParagraph"/>
              <w:spacing w:before="134"/>
              <w:ind w:left="50"/>
              <w:rPr>
                <w:sz w:val="24"/>
              </w:rPr>
            </w:pPr>
            <w:r>
              <w:rPr>
                <w:b/>
                <w:sz w:val="24"/>
              </w:rPr>
              <w:t>XXVI.-</w:t>
            </w:r>
            <w:r>
              <w:rPr>
                <w:b/>
                <w:spacing w:val="-17"/>
                <w:sz w:val="24"/>
              </w:rPr>
              <w:t xml:space="preserve"> </w:t>
            </w:r>
            <w:r>
              <w:rPr>
                <w:sz w:val="24"/>
              </w:rPr>
              <w:t>Derecho</w:t>
            </w:r>
            <w:r>
              <w:rPr>
                <w:spacing w:val="-17"/>
                <w:sz w:val="24"/>
              </w:rPr>
              <w:t xml:space="preserve"> </w:t>
            </w:r>
            <w:r>
              <w:rPr>
                <w:sz w:val="24"/>
              </w:rPr>
              <w:t>por</w:t>
            </w:r>
            <w:r>
              <w:rPr>
                <w:spacing w:val="-16"/>
                <w:sz w:val="24"/>
              </w:rPr>
              <w:t xml:space="preserve"> </w:t>
            </w:r>
            <w:r>
              <w:rPr>
                <w:sz w:val="24"/>
              </w:rPr>
              <w:t>copia</w:t>
            </w:r>
            <w:r>
              <w:rPr>
                <w:spacing w:val="-17"/>
                <w:sz w:val="24"/>
              </w:rPr>
              <w:t xml:space="preserve"> </w:t>
            </w:r>
            <w:r>
              <w:rPr>
                <w:sz w:val="24"/>
              </w:rPr>
              <w:t>certificada</w:t>
            </w:r>
            <w:r>
              <w:rPr>
                <w:spacing w:val="-17"/>
                <w:sz w:val="24"/>
              </w:rPr>
              <w:t xml:space="preserve"> </w:t>
            </w:r>
            <w:r>
              <w:rPr>
                <w:sz w:val="24"/>
              </w:rPr>
              <w:t>de</w:t>
            </w:r>
            <w:r>
              <w:rPr>
                <w:spacing w:val="-17"/>
                <w:sz w:val="24"/>
              </w:rPr>
              <w:t xml:space="preserve"> </w:t>
            </w:r>
            <w:r>
              <w:rPr>
                <w:sz w:val="24"/>
              </w:rPr>
              <w:t>apéndice</w:t>
            </w:r>
            <w:r>
              <w:rPr>
                <w:spacing w:val="-16"/>
                <w:sz w:val="24"/>
              </w:rPr>
              <w:t xml:space="preserve"> </w:t>
            </w:r>
            <w:r>
              <w:rPr>
                <w:sz w:val="24"/>
              </w:rPr>
              <w:t>de</w:t>
            </w:r>
            <w:r>
              <w:rPr>
                <w:spacing w:val="-14"/>
                <w:sz w:val="24"/>
              </w:rPr>
              <w:t xml:space="preserve"> </w:t>
            </w:r>
            <w:r>
              <w:rPr>
                <w:sz w:val="24"/>
              </w:rPr>
              <w:t>registro</w:t>
            </w:r>
            <w:r>
              <w:rPr>
                <w:spacing w:val="-17"/>
                <w:sz w:val="24"/>
              </w:rPr>
              <w:t xml:space="preserve"> </w:t>
            </w:r>
            <w:r>
              <w:rPr>
                <w:sz w:val="24"/>
              </w:rPr>
              <w:t>de</w:t>
            </w:r>
            <w:r>
              <w:rPr>
                <w:spacing w:val="-17"/>
                <w:sz w:val="24"/>
              </w:rPr>
              <w:t xml:space="preserve"> </w:t>
            </w:r>
            <w:r>
              <w:rPr>
                <w:sz w:val="24"/>
              </w:rPr>
              <w:t>actos del estado civil de las personas.</w:t>
            </w:r>
          </w:p>
        </w:tc>
        <w:tc>
          <w:tcPr>
            <w:tcW w:w="2128" w:type="dxa"/>
          </w:tcPr>
          <w:p w:rsidR="00E852BB" w:rsidRDefault="00F467C0">
            <w:pPr>
              <w:pStyle w:val="TableParagraph"/>
              <w:spacing w:before="134"/>
              <w:ind w:left="174" w:right="40"/>
              <w:jc w:val="center"/>
              <w:rPr>
                <w:sz w:val="24"/>
              </w:rPr>
            </w:pPr>
            <w:r>
              <w:rPr>
                <w:spacing w:val="-5"/>
                <w:sz w:val="24"/>
              </w:rPr>
              <w:t>1.2</w:t>
            </w:r>
          </w:p>
        </w:tc>
      </w:tr>
      <w:tr w:rsidR="00E852BB">
        <w:trPr>
          <w:trHeight w:val="552"/>
        </w:trPr>
        <w:tc>
          <w:tcPr>
            <w:tcW w:w="7538" w:type="dxa"/>
          </w:tcPr>
          <w:p w:rsidR="00E852BB" w:rsidRDefault="00F467C0">
            <w:pPr>
              <w:pStyle w:val="TableParagraph"/>
              <w:spacing w:before="134"/>
              <w:ind w:left="50"/>
              <w:rPr>
                <w:sz w:val="24"/>
              </w:rPr>
            </w:pPr>
            <w:r>
              <w:rPr>
                <w:b/>
                <w:sz w:val="24"/>
              </w:rPr>
              <w:t>XXVII.-</w:t>
            </w:r>
            <w:r>
              <w:rPr>
                <w:b/>
                <w:spacing w:val="-11"/>
                <w:sz w:val="24"/>
              </w:rPr>
              <w:t xml:space="preserve"> </w:t>
            </w:r>
            <w:r>
              <w:rPr>
                <w:sz w:val="24"/>
              </w:rPr>
              <w:t>Certificado</w:t>
            </w:r>
            <w:r>
              <w:rPr>
                <w:spacing w:val="-11"/>
                <w:sz w:val="24"/>
              </w:rPr>
              <w:t xml:space="preserve"> </w:t>
            </w:r>
            <w:r>
              <w:rPr>
                <w:sz w:val="24"/>
              </w:rPr>
              <w:t>de</w:t>
            </w:r>
            <w:r>
              <w:rPr>
                <w:spacing w:val="-13"/>
                <w:sz w:val="24"/>
              </w:rPr>
              <w:t xml:space="preserve"> </w:t>
            </w:r>
            <w:r>
              <w:rPr>
                <w:sz w:val="24"/>
              </w:rPr>
              <w:t>deudor</w:t>
            </w:r>
            <w:r>
              <w:rPr>
                <w:spacing w:val="-9"/>
                <w:sz w:val="24"/>
              </w:rPr>
              <w:t xml:space="preserve"> </w:t>
            </w:r>
            <w:r>
              <w:rPr>
                <w:sz w:val="24"/>
              </w:rPr>
              <w:t>alimentario</w:t>
            </w:r>
            <w:r>
              <w:rPr>
                <w:spacing w:val="-11"/>
                <w:sz w:val="24"/>
              </w:rPr>
              <w:t xml:space="preserve"> </w:t>
            </w:r>
            <w:r>
              <w:rPr>
                <w:spacing w:val="-2"/>
                <w:sz w:val="24"/>
              </w:rPr>
              <w:t>moroso.</w:t>
            </w:r>
          </w:p>
        </w:tc>
        <w:tc>
          <w:tcPr>
            <w:tcW w:w="2128" w:type="dxa"/>
          </w:tcPr>
          <w:p w:rsidR="00E852BB" w:rsidRDefault="00F467C0">
            <w:pPr>
              <w:pStyle w:val="TableParagraph"/>
              <w:spacing w:before="134"/>
              <w:ind w:left="174" w:right="40"/>
              <w:jc w:val="center"/>
              <w:rPr>
                <w:sz w:val="24"/>
              </w:rPr>
            </w:pPr>
            <w:r>
              <w:rPr>
                <w:spacing w:val="-5"/>
                <w:sz w:val="24"/>
              </w:rPr>
              <w:t>1.7</w:t>
            </w:r>
          </w:p>
        </w:tc>
      </w:tr>
      <w:tr w:rsidR="00E852BB">
        <w:trPr>
          <w:trHeight w:val="551"/>
        </w:trPr>
        <w:tc>
          <w:tcPr>
            <w:tcW w:w="7538" w:type="dxa"/>
          </w:tcPr>
          <w:p w:rsidR="00E852BB" w:rsidRDefault="00F467C0">
            <w:pPr>
              <w:pStyle w:val="TableParagraph"/>
              <w:spacing w:before="134"/>
              <w:ind w:left="50"/>
              <w:rPr>
                <w:sz w:val="24"/>
              </w:rPr>
            </w:pPr>
            <w:r>
              <w:rPr>
                <w:b/>
                <w:sz w:val="24"/>
              </w:rPr>
              <w:t>XXVIII.-</w:t>
            </w:r>
            <w:r>
              <w:rPr>
                <w:b/>
                <w:spacing w:val="-9"/>
                <w:sz w:val="24"/>
              </w:rPr>
              <w:t xml:space="preserve"> </w:t>
            </w:r>
            <w:r>
              <w:rPr>
                <w:sz w:val="24"/>
              </w:rPr>
              <w:t>Certificado</w:t>
            </w:r>
            <w:r>
              <w:rPr>
                <w:spacing w:val="-6"/>
                <w:sz w:val="24"/>
              </w:rPr>
              <w:t xml:space="preserve"> </w:t>
            </w:r>
            <w:r>
              <w:rPr>
                <w:sz w:val="24"/>
              </w:rPr>
              <w:t>de</w:t>
            </w:r>
            <w:r>
              <w:rPr>
                <w:spacing w:val="-8"/>
                <w:sz w:val="24"/>
              </w:rPr>
              <w:t xml:space="preserve"> </w:t>
            </w:r>
            <w:r>
              <w:rPr>
                <w:sz w:val="24"/>
              </w:rPr>
              <w:t>No</w:t>
            </w:r>
            <w:r>
              <w:rPr>
                <w:spacing w:val="-5"/>
                <w:sz w:val="24"/>
              </w:rPr>
              <w:t xml:space="preserve"> </w:t>
            </w:r>
            <w:r>
              <w:rPr>
                <w:spacing w:val="-2"/>
                <w:sz w:val="24"/>
              </w:rPr>
              <w:t>adeudo.</w:t>
            </w:r>
          </w:p>
        </w:tc>
        <w:tc>
          <w:tcPr>
            <w:tcW w:w="2128" w:type="dxa"/>
          </w:tcPr>
          <w:p w:rsidR="00E852BB" w:rsidRDefault="00F467C0">
            <w:pPr>
              <w:pStyle w:val="TableParagraph"/>
              <w:spacing w:before="134"/>
              <w:ind w:left="174" w:right="40"/>
              <w:jc w:val="center"/>
              <w:rPr>
                <w:sz w:val="24"/>
              </w:rPr>
            </w:pPr>
            <w:r>
              <w:rPr>
                <w:spacing w:val="-5"/>
                <w:sz w:val="24"/>
              </w:rPr>
              <w:t>1.7</w:t>
            </w:r>
          </w:p>
        </w:tc>
      </w:tr>
      <w:tr w:rsidR="00E852BB">
        <w:trPr>
          <w:trHeight w:val="551"/>
        </w:trPr>
        <w:tc>
          <w:tcPr>
            <w:tcW w:w="7538" w:type="dxa"/>
          </w:tcPr>
          <w:p w:rsidR="00E852BB" w:rsidRDefault="00F467C0">
            <w:pPr>
              <w:pStyle w:val="TableParagraph"/>
              <w:spacing w:before="134"/>
              <w:ind w:left="50"/>
              <w:rPr>
                <w:sz w:val="24"/>
              </w:rPr>
            </w:pPr>
            <w:r>
              <w:rPr>
                <w:b/>
                <w:sz w:val="24"/>
              </w:rPr>
              <w:t>XXIX.-</w:t>
            </w:r>
            <w:r>
              <w:rPr>
                <w:b/>
                <w:spacing w:val="-10"/>
                <w:sz w:val="24"/>
              </w:rPr>
              <w:t xml:space="preserve"> </w:t>
            </w:r>
            <w:r>
              <w:rPr>
                <w:sz w:val="24"/>
              </w:rPr>
              <w:t>Certificado</w:t>
            </w:r>
            <w:r>
              <w:rPr>
                <w:spacing w:val="-11"/>
                <w:sz w:val="24"/>
              </w:rPr>
              <w:t xml:space="preserve"> </w:t>
            </w:r>
            <w:r>
              <w:rPr>
                <w:sz w:val="24"/>
              </w:rPr>
              <w:t>de</w:t>
            </w:r>
            <w:r>
              <w:rPr>
                <w:spacing w:val="-9"/>
                <w:sz w:val="24"/>
              </w:rPr>
              <w:t xml:space="preserve"> </w:t>
            </w:r>
            <w:r>
              <w:rPr>
                <w:sz w:val="24"/>
              </w:rPr>
              <w:t>cancelación</w:t>
            </w:r>
            <w:r>
              <w:rPr>
                <w:spacing w:val="-8"/>
                <w:sz w:val="24"/>
              </w:rPr>
              <w:t xml:space="preserve"> </w:t>
            </w:r>
            <w:r>
              <w:rPr>
                <w:sz w:val="24"/>
              </w:rPr>
              <w:t>de</w:t>
            </w:r>
            <w:r>
              <w:rPr>
                <w:spacing w:val="-9"/>
                <w:sz w:val="24"/>
              </w:rPr>
              <w:t xml:space="preserve"> </w:t>
            </w:r>
            <w:r>
              <w:rPr>
                <w:spacing w:val="-2"/>
                <w:sz w:val="24"/>
              </w:rPr>
              <w:t>adeudo.</w:t>
            </w:r>
          </w:p>
        </w:tc>
        <w:tc>
          <w:tcPr>
            <w:tcW w:w="2128" w:type="dxa"/>
          </w:tcPr>
          <w:p w:rsidR="00E852BB" w:rsidRDefault="00F467C0">
            <w:pPr>
              <w:pStyle w:val="TableParagraph"/>
              <w:spacing w:before="134"/>
              <w:ind w:left="174" w:right="40"/>
              <w:jc w:val="center"/>
              <w:rPr>
                <w:sz w:val="24"/>
              </w:rPr>
            </w:pPr>
            <w:r>
              <w:rPr>
                <w:spacing w:val="-5"/>
                <w:sz w:val="24"/>
              </w:rPr>
              <w:t>0.8</w:t>
            </w:r>
          </w:p>
        </w:tc>
      </w:tr>
      <w:tr w:rsidR="00E852BB">
        <w:trPr>
          <w:trHeight w:val="410"/>
        </w:trPr>
        <w:tc>
          <w:tcPr>
            <w:tcW w:w="7538" w:type="dxa"/>
          </w:tcPr>
          <w:p w:rsidR="00E852BB" w:rsidRDefault="00F467C0">
            <w:pPr>
              <w:pStyle w:val="TableParagraph"/>
              <w:spacing w:before="134" w:line="256" w:lineRule="exact"/>
              <w:ind w:left="50"/>
              <w:rPr>
                <w:sz w:val="24"/>
              </w:rPr>
            </w:pPr>
            <w:r>
              <w:rPr>
                <w:b/>
                <w:sz w:val="24"/>
              </w:rPr>
              <w:t>XXX.-</w:t>
            </w:r>
            <w:r>
              <w:rPr>
                <w:b/>
                <w:spacing w:val="-10"/>
                <w:sz w:val="24"/>
              </w:rPr>
              <w:t xml:space="preserve"> </w:t>
            </w:r>
            <w:r>
              <w:rPr>
                <w:sz w:val="24"/>
              </w:rPr>
              <w:t>Rectificación</w:t>
            </w:r>
            <w:r>
              <w:rPr>
                <w:spacing w:val="-9"/>
                <w:sz w:val="24"/>
              </w:rPr>
              <w:t xml:space="preserve"> </w:t>
            </w:r>
            <w:r>
              <w:rPr>
                <w:sz w:val="24"/>
              </w:rPr>
              <w:t>de</w:t>
            </w:r>
            <w:r>
              <w:rPr>
                <w:spacing w:val="-10"/>
                <w:sz w:val="24"/>
              </w:rPr>
              <w:t xml:space="preserve"> </w:t>
            </w:r>
            <w:r>
              <w:rPr>
                <w:sz w:val="24"/>
              </w:rPr>
              <w:t>Actas</w:t>
            </w:r>
            <w:r>
              <w:rPr>
                <w:spacing w:val="-8"/>
                <w:sz w:val="24"/>
              </w:rPr>
              <w:t xml:space="preserve"> </w:t>
            </w:r>
            <w:r>
              <w:rPr>
                <w:sz w:val="24"/>
              </w:rPr>
              <w:t>del</w:t>
            </w:r>
            <w:r>
              <w:rPr>
                <w:spacing w:val="-9"/>
                <w:sz w:val="24"/>
              </w:rPr>
              <w:t xml:space="preserve"> </w:t>
            </w:r>
            <w:r>
              <w:rPr>
                <w:sz w:val="24"/>
              </w:rPr>
              <w:t>Registro</w:t>
            </w:r>
            <w:r>
              <w:rPr>
                <w:spacing w:val="-11"/>
                <w:sz w:val="24"/>
              </w:rPr>
              <w:t xml:space="preserve"> </w:t>
            </w:r>
            <w:r>
              <w:rPr>
                <w:spacing w:val="-2"/>
                <w:sz w:val="24"/>
              </w:rPr>
              <w:t>Civil.</w:t>
            </w:r>
          </w:p>
        </w:tc>
        <w:tc>
          <w:tcPr>
            <w:tcW w:w="2128" w:type="dxa"/>
          </w:tcPr>
          <w:p w:rsidR="00E852BB" w:rsidRDefault="00F467C0">
            <w:pPr>
              <w:pStyle w:val="TableParagraph"/>
              <w:spacing w:before="134" w:line="256" w:lineRule="exact"/>
              <w:ind w:left="174" w:right="40"/>
              <w:jc w:val="center"/>
              <w:rPr>
                <w:sz w:val="24"/>
              </w:rPr>
            </w:pPr>
            <w:r>
              <w:rPr>
                <w:spacing w:val="-5"/>
                <w:sz w:val="24"/>
              </w:rPr>
              <w:t>3.7</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852BB">
      <w:pPr>
        <w:pStyle w:val="Textoindependiente"/>
        <w:spacing w:before="7"/>
        <w:rPr>
          <w:sz w:val="16"/>
        </w:rPr>
      </w:pPr>
    </w:p>
    <w:tbl>
      <w:tblPr>
        <w:tblStyle w:val="TableNormal"/>
        <w:tblW w:w="0" w:type="auto"/>
        <w:tblInd w:w="385" w:type="dxa"/>
        <w:tblLayout w:type="fixed"/>
        <w:tblLook w:val="01E0" w:firstRow="1" w:lastRow="1" w:firstColumn="1" w:lastColumn="1" w:noHBand="0" w:noVBand="0"/>
      </w:tblPr>
      <w:tblGrid>
        <w:gridCol w:w="7535"/>
        <w:gridCol w:w="2130"/>
      </w:tblGrid>
      <w:tr w:rsidR="00E852BB">
        <w:trPr>
          <w:trHeight w:val="548"/>
        </w:trPr>
        <w:tc>
          <w:tcPr>
            <w:tcW w:w="7535" w:type="dxa"/>
          </w:tcPr>
          <w:p w:rsidR="00E852BB" w:rsidRDefault="00F467C0">
            <w:pPr>
              <w:pStyle w:val="TableParagraph"/>
              <w:spacing w:line="268" w:lineRule="exact"/>
              <w:ind w:left="3011" w:right="3138"/>
              <w:jc w:val="center"/>
              <w:rPr>
                <w:b/>
                <w:sz w:val="24"/>
              </w:rPr>
            </w:pPr>
            <w:r>
              <w:rPr>
                <w:b/>
                <w:spacing w:val="-2"/>
                <w:sz w:val="24"/>
              </w:rPr>
              <w:t>CONCEPTO</w:t>
            </w:r>
          </w:p>
        </w:tc>
        <w:tc>
          <w:tcPr>
            <w:tcW w:w="2130" w:type="dxa"/>
          </w:tcPr>
          <w:p w:rsidR="00E852BB" w:rsidRDefault="00F467C0">
            <w:pPr>
              <w:pStyle w:val="TableParagraph"/>
              <w:spacing w:line="268" w:lineRule="exact"/>
              <w:ind w:left="177"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77" w:right="39"/>
              <w:jc w:val="center"/>
              <w:rPr>
                <w:b/>
                <w:sz w:val="24"/>
              </w:rPr>
            </w:pPr>
            <w:r>
              <w:rPr>
                <w:b/>
                <w:spacing w:val="-2"/>
                <w:sz w:val="24"/>
              </w:rPr>
              <w:t>VIGENTE</w:t>
            </w:r>
          </w:p>
        </w:tc>
      </w:tr>
      <w:tr w:rsidR="00E852BB">
        <w:trPr>
          <w:trHeight w:val="548"/>
        </w:trPr>
        <w:tc>
          <w:tcPr>
            <w:tcW w:w="7535" w:type="dxa"/>
          </w:tcPr>
          <w:p w:rsidR="00E852BB" w:rsidRDefault="00F467C0">
            <w:pPr>
              <w:pStyle w:val="TableParagraph"/>
              <w:spacing w:line="276" w:lineRule="exact"/>
              <w:ind w:left="50"/>
              <w:rPr>
                <w:sz w:val="24"/>
              </w:rPr>
            </w:pPr>
            <w:r>
              <w:rPr>
                <w:b/>
                <w:sz w:val="24"/>
              </w:rPr>
              <w:t>XXXI.-</w:t>
            </w:r>
            <w:r>
              <w:rPr>
                <w:b/>
                <w:spacing w:val="80"/>
                <w:w w:val="150"/>
                <w:sz w:val="24"/>
              </w:rPr>
              <w:t xml:space="preserve"> </w:t>
            </w:r>
            <w:r>
              <w:rPr>
                <w:sz w:val="24"/>
              </w:rPr>
              <w:t>Derecho</w:t>
            </w:r>
            <w:r>
              <w:rPr>
                <w:spacing w:val="80"/>
                <w:w w:val="150"/>
                <w:sz w:val="24"/>
              </w:rPr>
              <w:t xml:space="preserve"> </w:t>
            </w:r>
            <w:r>
              <w:rPr>
                <w:sz w:val="24"/>
              </w:rPr>
              <w:t>por</w:t>
            </w:r>
            <w:r>
              <w:rPr>
                <w:spacing w:val="80"/>
                <w:w w:val="150"/>
                <w:sz w:val="24"/>
              </w:rPr>
              <w:t xml:space="preserve"> </w:t>
            </w:r>
            <w:r>
              <w:rPr>
                <w:sz w:val="24"/>
              </w:rPr>
              <w:t>expedición</w:t>
            </w:r>
            <w:r>
              <w:rPr>
                <w:spacing w:val="80"/>
                <w:w w:val="150"/>
                <w:sz w:val="24"/>
              </w:rPr>
              <w:t xml:space="preserve"> </w:t>
            </w:r>
            <w:r>
              <w:rPr>
                <w:sz w:val="24"/>
              </w:rPr>
              <w:t>de</w:t>
            </w:r>
            <w:r>
              <w:rPr>
                <w:spacing w:val="80"/>
                <w:w w:val="150"/>
                <w:sz w:val="24"/>
              </w:rPr>
              <w:t xml:space="preserve"> </w:t>
            </w:r>
            <w:r>
              <w:rPr>
                <w:sz w:val="24"/>
              </w:rPr>
              <w:t>certificado</w:t>
            </w:r>
            <w:r>
              <w:rPr>
                <w:spacing w:val="80"/>
                <w:w w:val="150"/>
                <w:sz w:val="24"/>
              </w:rPr>
              <w:t xml:space="preserve"> </w:t>
            </w:r>
            <w:r>
              <w:rPr>
                <w:sz w:val="24"/>
              </w:rPr>
              <w:t>de</w:t>
            </w:r>
            <w:r>
              <w:rPr>
                <w:spacing w:val="80"/>
                <w:w w:val="150"/>
                <w:sz w:val="24"/>
              </w:rPr>
              <w:t xml:space="preserve"> </w:t>
            </w:r>
            <w:r>
              <w:rPr>
                <w:sz w:val="24"/>
              </w:rPr>
              <w:t>no</w:t>
            </w:r>
            <w:r>
              <w:rPr>
                <w:spacing w:val="80"/>
                <w:w w:val="150"/>
                <w:sz w:val="24"/>
              </w:rPr>
              <w:t xml:space="preserve"> </w:t>
            </w:r>
            <w:r>
              <w:rPr>
                <w:sz w:val="24"/>
              </w:rPr>
              <w:t>deudor alimentario moroso.</w:t>
            </w:r>
          </w:p>
        </w:tc>
        <w:tc>
          <w:tcPr>
            <w:tcW w:w="2130" w:type="dxa"/>
          </w:tcPr>
          <w:p w:rsidR="00E852BB" w:rsidRDefault="00F467C0">
            <w:pPr>
              <w:pStyle w:val="TableParagraph"/>
              <w:spacing w:line="272" w:lineRule="exact"/>
              <w:ind w:left="177" w:right="39"/>
              <w:jc w:val="center"/>
              <w:rPr>
                <w:sz w:val="24"/>
              </w:rPr>
            </w:pPr>
            <w:r>
              <w:rPr>
                <w:spacing w:val="-5"/>
                <w:sz w:val="24"/>
              </w:rPr>
              <w:t>2.4</w:t>
            </w:r>
          </w:p>
        </w:tc>
      </w:tr>
    </w:tbl>
    <w:p w:rsidR="00E852BB" w:rsidRDefault="00E852BB">
      <w:pPr>
        <w:pStyle w:val="Textoindependiente"/>
        <w:rPr>
          <w:sz w:val="16"/>
        </w:rPr>
      </w:pPr>
    </w:p>
    <w:p w:rsidR="00E852BB" w:rsidRDefault="00E20203">
      <w:pPr>
        <w:spacing w:before="92"/>
        <w:ind w:left="1164" w:right="1241"/>
        <w:jc w:val="center"/>
        <w:rPr>
          <w:b/>
          <w:sz w:val="24"/>
        </w:rPr>
      </w:pPr>
      <w:r>
        <w:rPr>
          <w:noProof/>
          <w:lang w:val="es-MX" w:eastAsia="es-MX"/>
        </w:rPr>
        <mc:AlternateContent>
          <mc:Choice Requires="wps">
            <w:drawing>
              <wp:anchor distT="0" distB="0" distL="114300" distR="114300" simplePos="0" relativeHeight="476854784" behindDoc="1" locked="0" layoutInCell="1" allowOverlap="1">
                <wp:simplePos x="0" y="0"/>
                <wp:positionH relativeFrom="page">
                  <wp:posOffset>800100</wp:posOffset>
                </wp:positionH>
                <wp:positionV relativeFrom="paragraph">
                  <wp:posOffset>-953770</wp:posOffset>
                </wp:positionV>
                <wp:extent cx="6176010" cy="10795"/>
                <wp:effectExtent l="0" t="0" r="0" b="0"/>
                <wp:wrapNone/>
                <wp:docPr id="28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22622" id="docshape22" o:spid="_x0000_s1026" style="position:absolute;margin-left:63pt;margin-top:-75.1pt;width:486.3pt;height:.85pt;z-index:-264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" fillcolor="black" stroked="f">
                <w10:wrap anchorx="page"/>
              </v:rect>
            </w:pict>
          </mc:Fallback>
        </mc:AlternateContent>
      </w:r>
      <w:r w:rsidR="00F467C0">
        <w:rPr>
          <w:b/>
          <w:sz w:val="24"/>
        </w:rPr>
        <w:t>APARTADO</w:t>
      </w:r>
      <w:r w:rsidR="00F467C0">
        <w:rPr>
          <w:b/>
          <w:spacing w:val="-12"/>
          <w:sz w:val="24"/>
        </w:rPr>
        <w:t xml:space="preserve"> </w:t>
      </w:r>
      <w:r w:rsidR="00F467C0">
        <w:rPr>
          <w:b/>
          <w:spacing w:val="-10"/>
          <w:sz w:val="24"/>
        </w:rPr>
        <w:t>D</w:t>
      </w:r>
    </w:p>
    <w:p w:rsidR="00E852BB" w:rsidRDefault="00F467C0">
      <w:pPr>
        <w:ind w:left="1164" w:right="1243"/>
        <w:jc w:val="center"/>
        <w:rPr>
          <w:b/>
          <w:sz w:val="24"/>
        </w:rPr>
      </w:pPr>
      <w:r>
        <w:rPr>
          <w:b/>
          <w:sz w:val="24"/>
        </w:rPr>
        <w:t>DE</w:t>
      </w:r>
      <w:r>
        <w:rPr>
          <w:b/>
          <w:spacing w:val="-2"/>
          <w:sz w:val="24"/>
        </w:rPr>
        <w:t xml:space="preserve"> </w:t>
      </w:r>
      <w:r>
        <w:rPr>
          <w:b/>
          <w:sz w:val="24"/>
        </w:rPr>
        <w:t>LOS</w:t>
      </w:r>
      <w:r>
        <w:rPr>
          <w:b/>
          <w:spacing w:val="-2"/>
          <w:sz w:val="24"/>
        </w:rPr>
        <w:t xml:space="preserve"> </w:t>
      </w:r>
      <w:r>
        <w:rPr>
          <w:b/>
          <w:sz w:val="24"/>
        </w:rPr>
        <w:t>SERVICIOS</w:t>
      </w:r>
      <w:r>
        <w:rPr>
          <w:b/>
          <w:spacing w:val="-5"/>
          <w:sz w:val="24"/>
        </w:rPr>
        <w:t xml:space="preserve"> </w:t>
      </w:r>
      <w:r>
        <w:rPr>
          <w:b/>
          <w:sz w:val="24"/>
        </w:rPr>
        <w:t>PRESTADOS</w:t>
      </w:r>
      <w:r>
        <w:rPr>
          <w:b/>
          <w:spacing w:val="-1"/>
          <w:sz w:val="24"/>
        </w:rPr>
        <w:t xml:space="preserve"> </w:t>
      </w:r>
      <w:r>
        <w:rPr>
          <w:b/>
          <w:sz w:val="24"/>
        </w:rPr>
        <w:t>POR</w:t>
      </w:r>
      <w:r>
        <w:rPr>
          <w:b/>
          <w:spacing w:val="-3"/>
          <w:sz w:val="24"/>
        </w:rPr>
        <w:t xml:space="preserve"> </w:t>
      </w:r>
      <w:r>
        <w:rPr>
          <w:b/>
          <w:sz w:val="24"/>
        </w:rPr>
        <w:t>EL</w:t>
      </w:r>
      <w:r>
        <w:rPr>
          <w:b/>
          <w:spacing w:val="-5"/>
          <w:sz w:val="24"/>
        </w:rPr>
        <w:t xml:space="preserve"> </w:t>
      </w:r>
      <w:r>
        <w:rPr>
          <w:b/>
          <w:sz w:val="24"/>
        </w:rPr>
        <w:t>PERIÓDICO</w:t>
      </w:r>
      <w:r>
        <w:rPr>
          <w:b/>
          <w:spacing w:val="-1"/>
          <w:sz w:val="24"/>
        </w:rPr>
        <w:t xml:space="preserve"> </w:t>
      </w:r>
      <w:r>
        <w:rPr>
          <w:b/>
          <w:spacing w:val="-2"/>
          <w:sz w:val="24"/>
        </w:rPr>
        <w:t>OFICIAL</w:t>
      </w:r>
    </w:p>
    <w:p w:rsidR="00E852BB" w:rsidRDefault="00E852BB">
      <w:pPr>
        <w:pStyle w:val="Textoindependiente"/>
        <w:rPr>
          <w:b/>
        </w:rPr>
      </w:pPr>
    </w:p>
    <w:p w:rsidR="00E852BB" w:rsidRDefault="00F467C0">
      <w:pPr>
        <w:pStyle w:val="Textoindependiente"/>
        <w:ind w:left="320" w:right="402"/>
        <w:jc w:val="both"/>
      </w:pPr>
      <w:r>
        <w:rPr>
          <w:noProof/>
          <w:lang w:val="es-MX" w:eastAsia="es-MX"/>
        </w:rPr>
        <w:drawing>
          <wp:anchor distT="0" distB="0" distL="0" distR="0" simplePos="0" relativeHeight="476854272" behindDoc="1" locked="0" layoutInCell="1" allowOverlap="1">
            <wp:simplePos x="0" y="0"/>
            <wp:positionH relativeFrom="page">
              <wp:posOffset>1369949</wp:posOffset>
            </wp:positionH>
            <wp:positionV relativeFrom="paragraph">
              <wp:posOffset>294587</wp:posOffset>
            </wp:positionV>
            <wp:extent cx="5022723" cy="5144770"/>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19.- </w:t>
      </w:r>
      <w:r>
        <w:t>Los servicios que presta el Periódico Oficial Órgano del Gobierno del Estado, se pagarán conforme a la tarifa expresada en Unidad de Medida y Actualización (UMA), que se señalan a continuación:</w:t>
      </w:r>
    </w:p>
    <w:p w:rsidR="00E852BB" w:rsidRDefault="00E852BB">
      <w:pPr>
        <w:pStyle w:val="Textoindependiente"/>
        <w:spacing w:before="8"/>
      </w:pPr>
    </w:p>
    <w:tbl>
      <w:tblPr>
        <w:tblStyle w:val="TableNormal"/>
        <w:tblW w:w="0" w:type="auto"/>
        <w:tblInd w:w="589" w:type="dxa"/>
        <w:tblLayout w:type="fixed"/>
        <w:tblLook w:val="01E0" w:firstRow="1" w:lastRow="1" w:firstColumn="1" w:lastColumn="1" w:noHBand="0" w:noVBand="0"/>
      </w:tblPr>
      <w:tblGrid>
        <w:gridCol w:w="7343"/>
        <w:gridCol w:w="2107"/>
      </w:tblGrid>
      <w:tr w:rsidR="00E852BB">
        <w:trPr>
          <w:trHeight w:val="686"/>
        </w:trPr>
        <w:tc>
          <w:tcPr>
            <w:tcW w:w="7343" w:type="dxa"/>
          </w:tcPr>
          <w:p w:rsidR="00E852BB" w:rsidRDefault="00F467C0">
            <w:pPr>
              <w:pStyle w:val="TableParagraph"/>
              <w:spacing w:line="268" w:lineRule="exact"/>
              <w:ind w:left="2742" w:right="3215"/>
              <w:jc w:val="center"/>
              <w:rPr>
                <w:b/>
                <w:sz w:val="24"/>
              </w:rPr>
            </w:pPr>
            <w:r>
              <w:rPr>
                <w:b/>
                <w:spacing w:val="-2"/>
                <w:sz w:val="24"/>
              </w:rPr>
              <w:t>CONCEPTO</w:t>
            </w:r>
          </w:p>
        </w:tc>
        <w:tc>
          <w:tcPr>
            <w:tcW w:w="2107" w:type="dxa"/>
          </w:tcPr>
          <w:p w:rsidR="00E852BB" w:rsidRDefault="00F467C0">
            <w:pPr>
              <w:pStyle w:val="TableParagraph"/>
              <w:ind w:left="582"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828"/>
        </w:trPr>
        <w:tc>
          <w:tcPr>
            <w:tcW w:w="7343" w:type="dxa"/>
          </w:tcPr>
          <w:p w:rsidR="00E852BB" w:rsidRDefault="00F467C0">
            <w:pPr>
              <w:pStyle w:val="TableParagraph"/>
              <w:tabs>
                <w:tab w:val="left" w:pos="769"/>
              </w:tabs>
              <w:spacing w:before="134"/>
              <w:ind w:left="769" w:right="169" w:hanging="720"/>
              <w:rPr>
                <w:sz w:val="24"/>
              </w:rPr>
            </w:pPr>
            <w:r>
              <w:rPr>
                <w:b/>
                <w:spacing w:val="-6"/>
                <w:sz w:val="24"/>
              </w:rPr>
              <w:t>I.</w:t>
            </w:r>
            <w:r>
              <w:rPr>
                <w:b/>
                <w:sz w:val="24"/>
              </w:rPr>
              <w:tab/>
            </w:r>
            <w:r>
              <w:rPr>
                <w:sz w:val="24"/>
              </w:rPr>
              <w:t>Por publicaciones de Edict</w:t>
            </w:r>
            <w:r>
              <w:rPr>
                <w:sz w:val="24"/>
              </w:rPr>
              <w:t>os, por página tamaño oficio en formato Arial 12 y por cada edición.</w:t>
            </w:r>
          </w:p>
        </w:tc>
        <w:tc>
          <w:tcPr>
            <w:tcW w:w="2107" w:type="dxa"/>
          </w:tcPr>
          <w:p w:rsidR="00E852BB" w:rsidRDefault="00F467C0">
            <w:pPr>
              <w:pStyle w:val="TableParagraph"/>
              <w:spacing w:before="134"/>
              <w:ind w:right="827"/>
              <w:jc w:val="right"/>
              <w:rPr>
                <w:sz w:val="24"/>
              </w:rPr>
            </w:pPr>
            <w:r>
              <w:rPr>
                <w:spacing w:val="-5"/>
                <w:sz w:val="24"/>
              </w:rPr>
              <w:t>3.7</w:t>
            </w:r>
          </w:p>
        </w:tc>
      </w:tr>
      <w:tr w:rsidR="00E852BB">
        <w:trPr>
          <w:trHeight w:val="832"/>
        </w:trPr>
        <w:tc>
          <w:tcPr>
            <w:tcW w:w="7343" w:type="dxa"/>
          </w:tcPr>
          <w:p w:rsidR="00E852BB" w:rsidRDefault="00F467C0">
            <w:pPr>
              <w:pStyle w:val="TableParagraph"/>
              <w:tabs>
                <w:tab w:val="left" w:pos="769"/>
              </w:tabs>
              <w:spacing w:before="134"/>
              <w:ind w:left="769" w:right="169" w:hanging="720"/>
              <w:rPr>
                <w:sz w:val="24"/>
              </w:rPr>
            </w:pPr>
            <w:r>
              <w:rPr>
                <w:b/>
                <w:spacing w:val="-4"/>
                <w:sz w:val="24"/>
              </w:rPr>
              <w:t>II.</w:t>
            </w:r>
            <w:r>
              <w:rPr>
                <w:b/>
                <w:sz w:val="24"/>
              </w:rPr>
              <w:tab/>
            </w:r>
            <w:r>
              <w:rPr>
                <w:sz w:val="24"/>
              </w:rPr>
              <w:t>Por publicaciones de otros textos por página, tamaño carta en formato Arial 12, por cada edición.</w:t>
            </w:r>
          </w:p>
        </w:tc>
        <w:tc>
          <w:tcPr>
            <w:tcW w:w="2107" w:type="dxa"/>
          </w:tcPr>
          <w:p w:rsidR="00E852BB" w:rsidRDefault="00F467C0">
            <w:pPr>
              <w:pStyle w:val="TableParagraph"/>
              <w:spacing w:before="134"/>
              <w:ind w:right="827"/>
              <w:jc w:val="right"/>
              <w:rPr>
                <w:sz w:val="24"/>
              </w:rPr>
            </w:pPr>
            <w:r>
              <w:rPr>
                <w:spacing w:val="-5"/>
                <w:sz w:val="24"/>
              </w:rPr>
              <w:t>4.6</w:t>
            </w:r>
          </w:p>
        </w:tc>
      </w:tr>
      <w:tr w:rsidR="00E852BB">
        <w:trPr>
          <w:trHeight w:val="921"/>
        </w:trPr>
        <w:tc>
          <w:tcPr>
            <w:tcW w:w="7343" w:type="dxa"/>
          </w:tcPr>
          <w:p w:rsidR="00E852BB" w:rsidRDefault="00F467C0">
            <w:pPr>
              <w:pStyle w:val="TableParagraph"/>
              <w:tabs>
                <w:tab w:val="left" w:pos="769"/>
              </w:tabs>
              <w:spacing w:before="139"/>
              <w:ind w:left="769" w:right="169" w:hanging="720"/>
              <w:rPr>
                <w:sz w:val="24"/>
              </w:rPr>
            </w:pPr>
            <w:r>
              <w:rPr>
                <w:b/>
                <w:spacing w:val="-4"/>
                <w:sz w:val="24"/>
              </w:rPr>
              <w:t>III.</w:t>
            </w:r>
            <w:r>
              <w:rPr>
                <w:b/>
                <w:sz w:val="24"/>
              </w:rPr>
              <w:tab/>
            </w:r>
            <w:r>
              <w:rPr>
                <w:sz w:val="24"/>
              </w:rPr>
              <w:t>Por</w:t>
            </w:r>
            <w:r>
              <w:rPr>
                <w:spacing w:val="80"/>
                <w:sz w:val="24"/>
              </w:rPr>
              <w:t xml:space="preserve"> </w:t>
            </w:r>
            <w:r>
              <w:rPr>
                <w:sz w:val="24"/>
              </w:rPr>
              <w:t>publicaciones</w:t>
            </w:r>
            <w:r>
              <w:rPr>
                <w:spacing w:val="80"/>
                <w:sz w:val="24"/>
              </w:rPr>
              <w:t xml:space="preserve"> </w:t>
            </w:r>
            <w:r>
              <w:rPr>
                <w:sz w:val="24"/>
              </w:rPr>
              <w:t>de</w:t>
            </w:r>
            <w:r>
              <w:rPr>
                <w:spacing w:val="80"/>
                <w:sz w:val="24"/>
              </w:rPr>
              <w:t xml:space="preserve"> </w:t>
            </w:r>
            <w:r>
              <w:rPr>
                <w:sz w:val="24"/>
              </w:rPr>
              <w:t>Balances</w:t>
            </w:r>
            <w:r>
              <w:rPr>
                <w:spacing w:val="80"/>
                <w:sz w:val="24"/>
              </w:rPr>
              <w:t xml:space="preserve"> </w:t>
            </w:r>
            <w:r>
              <w:rPr>
                <w:sz w:val="24"/>
              </w:rPr>
              <w:t>Generales</w:t>
            </w:r>
            <w:r>
              <w:rPr>
                <w:spacing w:val="80"/>
                <w:sz w:val="24"/>
              </w:rPr>
              <w:t xml:space="preserve"> </w:t>
            </w:r>
            <w:r>
              <w:rPr>
                <w:sz w:val="24"/>
              </w:rPr>
              <w:t>por</w:t>
            </w:r>
            <w:r>
              <w:rPr>
                <w:spacing w:val="80"/>
                <w:sz w:val="24"/>
              </w:rPr>
              <w:t xml:space="preserve"> </w:t>
            </w:r>
            <w:r>
              <w:rPr>
                <w:sz w:val="24"/>
              </w:rPr>
              <w:t>página</w:t>
            </w:r>
            <w:r>
              <w:rPr>
                <w:spacing w:val="40"/>
                <w:sz w:val="24"/>
              </w:rPr>
              <w:t xml:space="preserve"> </w:t>
            </w:r>
            <w:r>
              <w:rPr>
                <w:sz w:val="24"/>
              </w:rPr>
              <w:t>tamaño carta en formato Arial número 12, por cada edición.</w:t>
            </w:r>
          </w:p>
        </w:tc>
        <w:tc>
          <w:tcPr>
            <w:tcW w:w="2107" w:type="dxa"/>
          </w:tcPr>
          <w:p w:rsidR="00E852BB" w:rsidRDefault="00F467C0">
            <w:pPr>
              <w:pStyle w:val="TableParagraph"/>
              <w:spacing w:before="139"/>
              <w:ind w:right="827"/>
              <w:jc w:val="right"/>
              <w:rPr>
                <w:sz w:val="24"/>
              </w:rPr>
            </w:pPr>
            <w:r>
              <w:rPr>
                <w:spacing w:val="-5"/>
                <w:sz w:val="24"/>
              </w:rPr>
              <w:t>5.5</w:t>
            </w:r>
          </w:p>
        </w:tc>
      </w:tr>
      <w:tr w:rsidR="00E852BB">
        <w:trPr>
          <w:trHeight w:val="695"/>
        </w:trPr>
        <w:tc>
          <w:tcPr>
            <w:tcW w:w="7343" w:type="dxa"/>
          </w:tcPr>
          <w:p w:rsidR="00E852BB" w:rsidRDefault="00F467C0">
            <w:pPr>
              <w:pStyle w:val="TableParagraph"/>
              <w:tabs>
                <w:tab w:val="left" w:pos="769"/>
              </w:tabs>
              <w:spacing w:before="223"/>
              <w:ind w:left="50"/>
              <w:rPr>
                <w:sz w:val="24"/>
              </w:rPr>
            </w:pPr>
            <w:r>
              <w:rPr>
                <w:b/>
                <w:spacing w:val="-5"/>
                <w:sz w:val="24"/>
              </w:rPr>
              <w:t>IV.</w:t>
            </w:r>
            <w:r>
              <w:rPr>
                <w:b/>
                <w:sz w:val="24"/>
              </w:rPr>
              <w:tab/>
            </w:r>
            <w:r>
              <w:rPr>
                <w:sz w:val="24"/>
              </w:rPr>
              <w:t>Por</w:t>
            </w:r>
            <w:r>
              <w:rPr>
                <w:spacing w:val="-3"/>
                <w:sz w:val="24"/>
              </w:rPr>
              <w:t xml:space="preserve"> </w:t>
            </w:r>
            <w:r>
              <w:rPr>
                <w:sz w:val="24"/>
              </w:rPr>
              <w:t>la</w:t>
            </w:r>
            <w:r>
              <w:rPr>
                <w:spacing w:val="-3"/>
                <w:sz w:val="24"/>
              </w:rPr>
              <w:t xml:space="preserve"> </w:t>
            </w:r>
            <w:r>
              <w:rPr>
                <w:sz w:val="24"/>
              </w:rPr>
              <w:t>expedición</w:t>
            </w:r>
            <w:r>
              <w:rPr>
                <w:spacing w:val="-3"/>
                <w:sz w:val="24"/>
              </w:rPr>
              <w:t xml:space="preserve"> </w:t>
            </w:r>
            <w:r>
              <w:rPr>
                <w:sz w:val="24"/>
              </w:rPr>
              <w:t>de</w:t>
            </w:r>
            <w:r>
              <w:rPr>
                <w:spacing w:val="-3"/>
                <w:sz w:val="24"/>
              </w:rPr>
              <w:t xml:space="preserve"> </w:t>
            </w:r>
            <w:r>
              <w:rPr>
                <w:sz w:val="24"/>
              </w:rPr>
              <w:t>copias</w:t>
            </w:r>
            <w:r>
              <w:rPr>
                <w:spacing w:val="-3"/>
                <w:sz w:val="24"/>
              </w:rPr>
              <w:t xml:space="preserve"> </w:t>
            </w:r>
            <w:r>
              <w:rPr>
                <w:sz w:val="24"/>
              </w:rPr>
              <w:t>certificadas,</w:t>
            </w:r>
            <w:r>
              <w:rPr>
                <w:spacing w:val="-3"/>
                <w:sz w:val="24"/>
              </w:rPr>
              <w:t xml:space="preserve"> </w:t>
            </w:r>
            <w:r>
              <w:rPr>
                <w:sz w:val="24"/>
              </w:rPr>
              <w:t>de</w:t>
            </w:r>
            <w:r>
              <w:rPr>
                <w:spacing w:val="-2"/>
                <w:sz w:val="24"/>
              </w:rPr>
              <w:t xml:space="preserve"> </w:t>
            </w:r>
            <w:r>
              <w:rPr>
                <w:sz w:val="24"/>
              </w:rPr>
              <w:t>1</w:t>
            </w:r>
            <w:r>
              <w:rPr>
                <w:spacing w:val="-4"/>
                <w:sz w:val="24"/>
              </w:rPr>
              <w:t xml:space="preserve"> </w:t>
            </w:r>
            <w:r>
              <w:rPr>
                <w:sz w:val="24"/>
              </w:rPr>
              <w:t>a</w:t>
            </w:r>
            <w:r>
              <w:rPr>
                <w:spacing w:val="-2"/>
                <w:sz w:val="24"/>
              </w:rPr>
              <w:t xml:space="preserve"> </w:t>
            </w:r>
            <w:r>
              <w:rPr>
                <w:sz w:val="24"/>
              </w:rPr>
              <w:t>250</w:t>
            </w:r>
            <w:r>
              <w:rPr>
                <w:spacing w:val="-5"/>
                <w:sz w:val="24"/>
              </w:rPr>
              <w:t xml:space="preserve"> </w:t>
            </w:r>
            <w:r>
              <w:rPr>
                <w:spacing w:val="-2"/>
                <w:sz w:val="24"/>
              </w:rPr>
              <w:t>hojas.</w:t>
            </w:r>
          </w:p>
        </w:tc>
        <w:tc>
          <w:tcPr>
            <w:tcW w:w="2107" w:type="dxa"/>
          </w:tcPr>
          <w:p w:rsidR="00E852BB" w:rsidRDefault="00F467C0">
            <w:pPr>
              <w:pStyle w:val="TableParagraph"/>
              <w:spacing w:before="223"/>
              <w:ind w:right="827"/>
              <w:jc w:val="right"/>
              <w:rPr>
                <w:sz w:val="24"/>
              </w:rPr>
            </w:pPr>
            <w:r>
              <w:rPr>
                <w:spacing w:val="-5"/>
                <w:sz w:val="24"/>
              </w:rPr>
              <w:t>0.9</w:t>
            </w:r>
          </w:p>
        </w:tc>
      </w:tr>
      <w:tr w:rsidR="00E852BB">
        <w:trPr>
          <w:trHeight w:val="464"/>
        </w:trPr>
        <w:tc>
          <w:tcPr>
            <w:tcW w:w="7343" w:type="dxa"/>
          </w:tcPr>
          <w:p w:rsidR="00E852BB" w:rsidRDefault="00F467C0">
            <w:pPr>
              <w:pStyle w:val="TableParagraph"/>
              <w:tabs>
                <w:tab w:val="left" w:pos="769"/>
              </w:tabs>
              <w:spacing w:before="188" w:line="256" w:lineRule="exact"/>
              <w:ind w:left="50"/>
              <w:rPr>
                <w:sz w:val="24"/>
              </w:rPr>
            </w:pPr>
            <w:r>
              <w:rPr>
                <w:b/>
                <w:spacing w:val="-5"/>
                <w:sz w:val="24"/>
              </w:rPr>
              <w:t>V.</w:t>
            </w:r>
            <w:r>
              <w:rPr>
                <w:b/>
                <w:sz w:val="24"/>
              </w:rPr>
              <w:tab/>
            </w:r>
            <w:r>
              <w:rPr>
                <w:sz w:val="24"/>
              </w:rPr>
              <w:t>Por</w:t>
            </w:r>
            <w:r>
              <w:rPr>
                <w:spacing w:val="-2"/>
                <w:sz w:val="24"/>
              </w:rPr>
              <w:t xml:space="preserve"> </w:t>
            </w:r>
            <w:r>
              <w:rPr>
                <w:sz w:val="24"/>
              </w:rPr>
              <w:t>la</w:t>
            </w:r>
            <w:r>
              <w:rPr>
                <w:spacing w:val="-2"/>
                <w:sz w:val="24"/>
              </w:rPr>
              <w:t xml:space="preserve"> </w:t>
            </w:r>
            <w:r>
              <w:rPr>
                <w:sz w:val="24"/>
              </w:rPr>
              <w:t>búsqueda</w:t>
            </w:r>
            <w:r>
              <w:rPr>
                <w:spacing w:val="-1"/>
                <w:sz w:val="24"/>
              </w:rPr>
              <w:t xml:space="preserve"> </w:t>
            </w:r>
            <w:r>
              <w:rPr>
                <w:sz w:val="24"/>
              </w:rPr>
              <w:t>en</w:t>
            </w:r>
            <w:r>
              <w:rPr>
                <w:spacing w:val="-2"/>
                <w:sz w:val="24"/>
              </w:rPr>
              <w:t xml:space="preserve"> </w:t>
            </w:r>
            <w:r>
              <w:rPr>
                <w:sz w:val="24"/>
              </w:rPr>
              <w:t>el</w:t>
            </w:r>
            <w:r>
              <w:rPr>
                <w:spacing w:val="-5"/>
                <w:sz w:val="24"/>
              </w:rPr>
              <w:t xml:space="preserve"> </w:t>
            </w:r>
            <w:r>
              <w:rPr>
                <w:sz w:val="24"/>
              </w:rPr>
              <w:t>archivo</w:t>
            </w:r>
            <w:r>
              <w:rPr>
                <w:spacing w:val="-1"/>
                <w:sz w:val="24"/>
              </w:rPr>
              <w:t xml:space="preserve"> </w:t>
            </w:r>
            <w:r>
              <w:rPr>
                <w:sz w:val="24"/>
              </w:rPr>
              <w:t>del</w:t>
            </w:r>
            <w:r>
              <w:rPr>
                <w:spacing w:val="-3"/>
                <w:sz w:val="24"/>
              </w:rPr>
              <w:t xml:space="preserve"> </w:t>
            </w:r>
            <w:r>
              <w:rPr>
                <w:sz w:val="24"/>
              </w:rPr>
              <w:t>Periódico</w:t>
            </w:r>
            <w:r>
              <w:rPr>
                <w:spacing w:val="-3"/>
                <w:sz w:val="24"/>
              </w:rPr>
              <w:t xml:space="preserve"> </w:t>
            </w:r>
            <w:r>
              <w:rPr>
                <w:sz w:val="24"/>
              </w:rPr>
              <w:t>Oficial,</w:t>
            </w:r>
            <w:r>
              <w:rPr>
                <w:spacing w:val="-3"/>
                <w:sz w:val="24"/>
              </w:rPr>
              <w:t xml:space="preserve"> </w:t>
            </w:r>
            <w:r>
              <w:rPr>
                <w:sz w:val="24"/>
              </w:rPr>
              <w:t>por</w:t>
            </w:r>
            <w:r>
              <w:rPr>
                <w:spacing w:val="-4"/>
                <w:sz w:val="24"/>
              </w:rPr>
              <w:t xml:space="preserve"> año.</w:t>
            </w:r>
          </w:p>
        </w:tc>
        <w:tc>
          <w:tcPr>
            <w:tcW w:w="2107" w:type="dxa"/>
          </w:tcPr>
          <w:p w:rsidR="00E852BB" w:rsidRDefault="00F467C0">
            <w:pPr>
              <w:pStyle w:val="TableParagraph"/>
              <w:spacing w:before="188" w:line="256" w:lineRule="exact"/>
              <w:ind w:right="827"/>
              <w:jc w:val="right"/>
              <w:rPr>
                <w:sz w:val="24"/>
              </w:rPr>
            </w:pPr>
            <w:r>
              <w:rPr>
                <w:spacing w:val="-5"/>
                <w:sz w:val="24"/>
              </w:rPr>
              <w:t>0.5</w:t>
            </w:r>
          </w:p>
        </w:tc>
      </w:tr>
    </w:tbl>
    <w:p w:rsidR="00E852BB" w:rsidRDefault="00E852BB">
      <w:pPr>
        <w:pStyle w:val="Textoindependiente"/>
        <w:spacing w:before="2"/>
      </w:pPr>
    </w:p>
    <w:p w:rsidR="00E852BB" w:rsidRDefault="00F467C0">
      <w:pPr>
        <w:ind w:left="1164" w:right="1238"/>
        <w:jc w:val="center"/>
        <w:rPr>
          <w:b/>
          <w:sz w:val="24"/>
        </w:rPr>
      </w:pPr>
      <w:r>
        <w:rPr>
          <w:b/>
          <w:sz w:val="24"/>
        </w:rPr>
        <w:t>SECCIÓN</w:t>
      </w:r>
      <w:r>
        <w:rPr>
          <w:b/>
          <w:spacing w:val="-7"/>
          <w:sz w:val="24"/>
        </w:rPr>
        <w:t xml:space="preserve"> </w:t>
      </w:r>
      <w:r>
        <w:rPr>
          <w:b/>
          <w:spacing w:val="-2"/>
          <w:sz w:val="24"/>
        </w:rPr>
        <w:t>SEGUNDA</w:t>
      </w:r>
    </w:p>
    <w:p w:rsidR="00E852BB" w:rsidRDefault="00F467C0">
      <w:pPr>
        <w:ind w:left="2362" w:right="2440" w:firstLine="2"/>
        <w:jc w:val="center"/>
        <w:rPr>
          <w:b/>
          <w:sz w:val="24"/>
        </w:rPr>
      </w:pPr>
      <w:r>
        <w:rPr>
          <w:b/>
          <w:sz w:val="24"/>
        </w:rPr>
        <w:t>DE LOS SERVICIOS PRESTADOS POR LA SECRETARÍA</w:t>
      </w:r>
      <w:r>
        <w:rPr>
          <w:b/>
          <w:spacing w:val="-9"/>
          <w:sz w:val="24"/>
        </w:rPr>
        <w:t xml:space="preserve"> </w:t>
      </w:r>
      <w:r>
        <w:rPr>
          <w:b/>
          <w:sz w:val="24"/>
        </w:rPr>
        <w:t>DE</w:t>
      </w:r>
      <w:r>
        <w:rPr>
          <w:b/>
          <w:spacing w:val="-9"/>
          <w:sz w:val="24"/>
        </w:rPr>
        <w:t xml:space="preserve"> </w:t>
      </w:r>
      <w:r>
        <w:rPr>
          <w:b/>
          <w:sz w:val="24"/>
        </w:rPr>
        <w:t>ADMINISTRACIÓN</w:t>
      </w:r>
      <w:r>
        <w:rPr>
          <w:b/>
          <w:spacing w:val="-9"/>
          <w:sz w:val="24"/>
        </w:rPr>
        <w:t xml:space="preserve"> </w:t>
      </w:r>
      <w:r>
        <w:rPr>
          <w:b/>
          <w:sz w:val="24"/>
        </w:rPr>
        <w:t>Y</w:t>
      </w:r>
      <w:r>
        <w:rPr>
          <w:b/>
          <w:spacing w:val="-8"/>
          <w:sz w:val="24"/>
        </w:rPr>
        <w:t xml:space="preserve"> </w:t>
      </w:r>
      <w:r>
        <w:rPr>
          <w:b/>
          <w:sz w:val="24"/>
        </w:rPr>
        <w:t>FINANZAS</w:t>
      </w:r>
    </w:p>
    <w:p w:rsidR="00E852BB" w:rsidRDefault="00E852BB">
      <w:pPr>
        <w:pStyle w:val="Textoindependiente"/>
        <w:rPr>
          <w:b/>
        </w:rPr>
      </w:pPr>
    </w:p>
    <w:p w:rsidR="00E852BB" w:rsidRDefault="00F467C0">
      <w:pPr>
        <w:ind w:left="1164" w:right="1241"/>
        <w:jc w:val="center"/>
        <w:rPr>
          <w:b/>
          <w:sz w:val="24"/>
        </w:rPr>
      </w:pPr>
      <w:r>
        <w:rPr>
          <w:b/>
          <w:sz w:val="24"/>
        </w:rPr>
        <w:t>APARTADO</w:t>
      </w:r>
      <w:r>
        <w:rPr>
          <w:b/>
          <w:spacing w:val="-12"/>
          <w:sz w:val="24"/>
        </w:rPr>
        <w:t xml:space="preserve"> </w:t>
      </w:r>
      <w:r>
        <w:rPr>
          <w:b/>
          <w:spacing w:val="-10"/>
          <w:sz w:val="24"/>
        </w:rPr>
        <w:t>A</w:t>
      </w:r>
    </w:p>
    <w:p w:rsidR="00E852BB" w:rsidRDefault="00F467C0">
      <w:pPr>
        <w:ind w:left="1164" w:right="1240"/>
        <w:jc w:val="center"/>
        <w:rPr>
          <w:b/>
          <w:sz w:val="24"/>
        </w:rPr>
      </w:pPr>
      <w:r>
        <w:rPr>
          <w:b/>
          <w:sz w:val="24"/>
        </w:rPr>
        <w:t>DE</w:t>
      </w:r>
      <w:r>
        <w:rPr>
          <w:b/>
          <w:spacing w:val="-2"/>
          <w:sz w:val="24"/>
        </w:rPr>
        <w:t xml:space="preserve"> </w:t>
      </w:r>
      <w:r>
        <w:rPr>
          <w:b/>
          <w:sz w:val="24"/>
        </w:rPr>
        <w:t>LOS</w:t>
      </w:r>
      <w:r>
        <w:rPr>
          <w:b/>
          <w:spacing w:val="-2"/>
          <w:sz w:val="24"/>
        </w:rPr>
        <w:t xml:space="preserve"> </w:t>
      </w:r>
      <w:r>
        <w:rPr>
          <w:b/>
          <w:sz w:val="24"/>
        </w:rPr>
        <w:t>SERVICIOS</w:t>
      </w:r>
      <w:r>
        <w:rPr>
          <w:b/>
          <w:spacing w:val="-6"/>
          <w:sz w:val="24"/>
        </w:rPr>
        <w:t xml:space="preserve"> </w:t>
      </w:r>
      <w:r>
        <w:rPr>
          <w:b/>
          <w:spacing w:val="-2"/>
          <w:sz w:val="24"/>
        </w:rPr>
        <w:t>REGISTRALES</w:t>
      </w:r>
    </w:p>
    <w:p w:rsidR="00E852BB" w:rsidRDefault="00E852BB">
      <w:pPr>
        <w:pStyle w:val="Textoindependiente"/>
        <w:rPr>
          <w:b/>
        </w:rPr>
      </w:pPr>
    </w:p>
    <w:p w:rsidR="00E852BB" w:rsidRDefault="00F467C0">
      <w:pPr>
        <w:pStyle w:val="Textoindependiente"/>
        <w:ind w:left="320" w:right="398"/>
        <w:jc w:val="both"/>
      </w:pPr>
      <w:r>
        <w:rPr>
          <w:b/>
        </w:rPr>
        <w:t xml:space="preserve">ARTÍCULO 20.- </w:t>
      </w:r>
      <w:r>
        <w:t>Los Derechos por los servicios prestados en materia de Registro Público de la Propiedad y del Comercio, deberán ser pagados co</w:t>
      </w:r>
      <w:r>
        <w:t>nforme a la tarifa expresada en Unidad de Medida y Actualización (UMA), que se señalan a continuación:</w:t>
      </w:r>
    </w:p>
    <w:p w:rsidR="00E852BB" w:rsidRDefault="00E852BB">
      <w:pPr>
        <w:pStyle w:val="Textoindependiente"/>
        <w:spacing w:before="9"/>
      </w:pPr>
    </w:p>
    <w:tbl>
      <w:tblPr>
        <w:tblStyle w:val="TableNormal"/>
        <w:tblW w:w="0" w:type="auto"/>
        <w:tblInd w:w="385" w:type="dxa"/>
        <w:tblLayout w:type="fixed"/>
        <w:tblLook w:val="01E0" w:firstRow="1" w:lastRow="1" w:firstColumn="1" w:lastColumn="1" w:noHBand="0" w:noVBand="0"/>
      </w:tblPr>
      <w:tblGrid>
        <w:gridCol w:w="8300"/>
        <w:gridCol w:w="1471"/>
      </w:tblGrid>
      <w:tr w:rsidR="00E852BB">
        <w:trPr>
          <w:trHeight w:val="962"/>
        </w:trPr>
        <w:tc>
          <w:tcPr>
            <w:tcW w:w="8300" w:type="dxa"/>
          </w:tcPr>
          <w:p w:rsidR="00E852BB" w:rsidRDefault="00F467C0">
            <w:pPr>
              <w:pStyle w:val="TableParagraph"/>
              <w:spacing w:line="268" w:lineRule="exact"/>
              <w:ind w:left="3431" w:right="3483"/>
              <w:jc w:val="center"/>
              <w:rPr>
                <w:b/>
                <w:sz w:val="24"/>
              </w:rPr>
            </w:pPr>
            <w:r>
              <w:rPr>
                <w:b/>
                <w:spacing w:val="-2"/>
                <w:sz w:val="24"/>
              </w:rPr>
              <w:t>CONCEPTO</w:t>
            </w:r>
          </w:p>
        </w:tc>
        <w:tc>
          <w:tcPr>
            <w:tcW w:w="1471" w:type="dxa"/>
          </w:tcPr>
          <w:p w:rsidR="00E852BB" w:rsidRDefault="00F467C0">
            <w:pPr>
              <w:pStyle w:val="TableParagraph"/>
              <w:ind w:left="139" w:right="47"/>
              <w:jc w:val="center"/>
              <w:rPr>
                <w:b/>
                <w:sz w:val="24"/>
              </w:rPr>
            </w:pPr>
            <w:r>
              <w:rPr>
                <w:b/>
                <w:sz w:val="24"/>
              </w:rPr>
              <w:t>TARIFA</w:t>
            </w:r>
            <w:r>
              <w:rPr>
                <w:b/>
                <w:spacing w:val="-17"/>
                <w:sz w:val="24"/>
              </w:rPr>
              <w:t xml:space="preserve"> </w:t>
            </w:r>
            <w:r>
              <w:rPr>
                <w:b/>
                <w:sz w:val="24"/>
              </w:rPr>
              <w:t xml:space="preserve">EN </w:t>
            </w:r>
            <w:r>
              <w:rPr>
                <w:b/>
                <w:spacing w:val="-4"/>
                <w:sz w:val="24"/>
              </w:rPr>
              <w:t xml:space="preserve">UMA </w:t>
            </w:r>
            <w:r>
              <w:rPr>
                <w:b/>
                <w:spacing w:val="-2"/>
                <w:sz w:val="24"/>
              </w:rPr>
              <w:t>VIGENTE</w:t>
            </w:r>
          </w:p>
        </w:tc>
      </w:tr>
      <w:tr w:rsidR="00E852BB">
        <w:trPr>
          <w:trHeight w:val="473"/>
        </w:trPr>
        <w:tc>
          <w:tcPr>
            <w:tcW w:w="8300" w:type="dxa"/>
          </w:tcPr>
          <w:p w:rsidR="00E852BB" w:rsidRDefault="00F467C0">
            <w:pPr>
              <w:pStyle w:val="TableParagraph"/>
              <w:spacing w:before="134"/>
              <w:ind w:left="50"/>
              <w:rPr>
                <w:b/>
                <w:sz w:val="24"/>
              </w:rPr>
            </w:pPr>
            <w:r>
              <w:rPr>
                <w:b/>
                <w:sz w:val="24"/>
              </w:rPr>
              <w:t>A)</w:t>
            </w:r>
            <w:r>
              <w:rPr>
                <w:b/>
                <w:spacing w:val="-13"/>
                <w:sz w:val="24"/>
              </w:rPr>
              <w:t xml:space="preserve"> </w:t>
            </w:r>
            <w:r>
              <w:rPr>
                <w:b/>
                <w:sz w:val="24"/>
              </w:rPr>
              <w:t>INSCRIPCIONES</w:t>
            </w:r>
            <w:r>
              <w:rPr>
                <w:b/>
                <w:spacing w:val="-5"/>
                <w:sz w:val="24"/>
              </w:rPr>
              <w:t xml:space="preserve"> </w:t>
            </w:r>
            <w:r>
              <w:rPr>
                <w:b/>
                <w:sz w:val="24"/>
              </w:rPr>
              <w:t>ACTOS</w:t>
            </w:r>
            <w:r>
              <w:rPr>
                <w:b/>
                <w:spacing w:val="-5"/>
                <w:sz w:val="24"/>
              </w:rPr>
              <w:t xml:space="preserve"> </w:t>
            </w:r>
            <w:r>
              <w:rPr>
                <w:b/>
                <w:spacing w:val="-2"/>
                <w:sz w:val="24"/>
              </w:rPr>
              <w:t>INMOBILIARIOS</w:t>
            </w:r>
          </w:p>
        </w:tc>
        <w:tc>
          <w:tcPr>
            <w:tcW w:w="1471" w:type="dxa"/>
          </w:tcPr>
          <w:p w:rsidR="00E852BB" w:rsidRDefault="00E852BB">
            <w:pPr>
              <w:pStyle w:val="TableParagraph"/>
              <w:rPr>
                <w:rFonts w:ascii="Times New Roman"/>
                <w:sz w:val="24"/>
              </w:rPr>
            </w:pPr>
          </w:p>
        </w:tc>
      </w:tr>
      <w:tr w:rsidR="00E852BB">
        <w:trPr>
          <w:trHeight w:val="884"/>
        </w:trPr>
        <w:tc>
          <w:tcPr>
            <w:tcW w:w="8300" w:type="dxa"/>
          </w:tcPr>
          <w:p w:rsidR="00E852BB" w:rsidRDefault="00F467C0">
            <w:pPr>
              <w:pStyle w:val="TableParagraph"/>
              <w:spacing w:before="36" w:line="270" w:lineRule="atLeast"/>
              <w:ind w:left="78" w:right="137"/>
              <w:jc w:val="both"/>
              <w:rPr>
                <w:sz w:val="24"/>
              </w:rPr>
            </w:pPr>
            <w:r>
              <w:rPr>
                <w:b/>
                <w:sz w:val="24"/>
              </w:rPr>
              <w:t xml:space="preserve">I.- </w:t>
            </w:r>
            <w:r>
              <w:rPr>
                <w:sz w:val="24"/>
              </w:rPr>
              <w:t>Por la calificación de todo documento que se devuelva sin que se preste el</w:t>
            </w:r>
            <w:r>
              <w:rPr>
                <w:sz w:val="24"/>
              </w:rPr>
              <w:t xml:space="preserve"> servicio solicitado por omisión de requisitos, impedimento legal, por contener datos incorrectos o a petición del interesado, por cada vez:</w:t>
            </w:r>
          </w:p>
        </w:tc>
        <w:tc>
          <w:tcPr>
            <w:tcW w:w="1471" w:type="dxa"/>
          </w:tcPr>
          <w:p w:rsidR="00E852BB" w:rsidRDefault="00F467C0">
            <w:pPr>
              <w:pStyle w:val="TableParagraph"/>
              <w:spacing w:before="56"/>
              <w:ind w:left="134" w:right="47"/>
              <w:jc w:val="center"/>
              <w:rPr>
                <w:sz w:val="24"/>
              </w:rPr>
            </w:pPr>
            <w:r>
              <w:rPr>
                <w:spacing w:val="-5"/>
                <w:sz w:val="24"/>
              </w:rPr>
              <w:t>2.5</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529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580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8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2F59" id="docshape23" o:spid="_x0000_s1026" style="position:absolute;margin-left:63pt;margin-top:49.55pt;width:486.3pt;height:.95pt;z-index:-264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JO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WMvCT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8314"/>
        <w:gridCol w:w="1457"/>
      </w:tblGrid>
      <w:tr w:rsidR="00E852BB">
        <w:trPr>
          <w:trHeight w:val="824"/>
        </w:trPr>
        <w:tc>
          <w:tcPr>
            <w:tcW w:w="8314" w:type="dxa"/>
          </w:tcPr>
          <w:p w:rsidR="00E852BB" w:rsidRDefault="00F467C0">
            <w:pPr>
              <w:pStyle w:val="TableParagraph"/>
              <w:spacing w:line="268" w:lineRule="exact"/>
              <w:ind w:left="3431" w:right="3497"/>
              <w:jc w:val="center"/>
              <w:rPr>
                <w:b/>
                <w:sz w:val="24"/>
              </w:rPr>
            </w:pPr>
            <w:r>
              <w:rPr>
                <w:b/>
                <w:spacing w:val="-2"/>
                <w:sz w:val="24"/>
              </w:rPr>
              <w:t>CONCEPTO</w:t>
            </w:r>
          </w:p>
        </w:tc>
        <w:tc>
          <w:tcPr>
            <w:tcW w:w="1457" w:type="dxa"/>
          </w:tcPr>
          <w:p w:rsidR="00E852BB" w:rsidRDefault="00F467C0">
            <w:pPr>
              <w:pStyle w:val="TableParagraph"/>
              <w:spacing w:line="268" w:lineRule="exact"/>
              <w:ind w:left="113" w:right="38"/>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70" w:lineRule="atLeast"/>
              <w:ind w:left="238" w:right="162" w:hanging="1"/>
              <w:jc w:val="center"/>
              <w:rPr>
                <w:b/>
                <w:sz w:val="24"/>
              </w:rPr>
            </w:pPr>
            <w:r>
              <w:rPr>
                <w:b/>
                <w:spacing w:val="-4"/>
                <w:sz w:val="24"/>
              </w:rPr>
              <w:t xml:space="preserve">UMA </w:t>
            </w:r>
            <w:r>
              <w:rPr>
                <w:b/>
                <w:spacing w:val="-2"/>
                <w:sz w:val="24"/>
              </w:rPr>
              <w:t>VIGENTE</w:t>
            </w:r>
          </w:p>
        </w:tc>
      </w:tr>
      <w:tr w:rsidR="00E852BB">
        <w:trPr>
          <w:trHeight w:val="3450"/>
        </w:trPr>
        <w:tc>
          <w:tcPr>
            <w:tcW w:w="8314" w:type="dxa"/>
          </w:tcPr>
          <w:p w:rsidR="00E852BB" w:rsidRDefault="00F467C0">
            <w:pPr>
              <w:pStyle w:val="TableParagraph"/>
              <w:ind w:left="78" w:right="156"/>
              <w:jc w:val="both"/>
              <w:rPr>
                <w:sz w:val="24"/>
              </w:rPr>
            </w:pPr>
            <w:r>
              <w:rPr>
                <w:b/>
                <w:sz w:val="24"/>
              </w:rPr>
              <w:t xml:space="preserve">II.- </w:t>
            </w:r>
            <w:r>
              <w:rPr>
                <w:sz w:val="24"/>
              </w:rPr>
              <w:t>Por la inscripción de</w:t>
            </w:r>
            <w:r>
              <w:rPr>
                <w:sz w:val="24"/>
              </w:rPr>
              <w:t xml:space="preserve"> documentos, resoluciones judiciales o administrativas y testimonios notariales por los cuales se adquiera, transmita,</w:t>
            </w:r>
            <w:r>
              <w:rPr>
                <w:spacing w:val="-8"/>
                <w:sz w:val="24"/>
              </w:rPr>
              <w:t xml:space="preserve"> </w:t>
            </w:r>
            <w:r>
              <w:rPr>
                <w:sz w:val="24"/>
              </w:rPr>
              <w:t>modifique</w:t>
            </w:r>
            <w:r>
              <w:rPr>
                <w:spacing w:val="-8"/>
                <w:sz w:val="24"/>
              </w:rPr>
              <w:t xml:space="preserve"> </w:t>
            </w:r>
            <w:r>
              <w:rPr>
                <w:sz w:val="24"/>
              </w:rPr>
              <w:t>o</w:t>
            </w:r>
            <w:r>
              <w:rPr>
                <w:spacing w:val="-8"/>
                <w:sz w:val="24"/>
              </w:rPr>
              <w:t xml:space="preserve"> </w:t>
            </w:r>
            <w:r>
              <w:rPr>
                <w:sz w:val="24"/>
              </w:rPr>
              <w:t>extinga</w:t>
            </w:r>
            <w:r>
              <w:rPr>
                <w:spacing w:val="-6"/>
                <w:sz w:val="24"/>
              </w:rPr>
              <w:t xml:space="preserve"> </w:t>
            </w:r>
            <w:r>
              <w:rPr>
                <w:sz w:val="24"/>
              </w:rPr>
              <w:t>el</w:t>
            </w:r>
            <w:r>
              <w:rPr>
                <w:spacing w:val="-9"/>
                <w:sz w:val="24"/>
              </w:rPr>
              <w:t xml:space="preserve"> </w:t>
            </w:r>
            <w:r>
              <w:rPr>
                <w:sz w:val="24"/>
              </w:rPr>
              <w:t>dominio</w:t>
            </w:r>
            <w:r>
              <w:rPr>
                <w:spacing w:val="-8"/>
                <w:sz w:val="24"/>
              </w:rPr>
              <w:t xml:space="preserve"> </w:t>
            </w:r>
            <w:r>
              <w:rPr>
                <w:sz w:val="24"/>
              </w:rPr>
              <w:t>o</w:t>
            </w:r>
            <w:r>
              <w:rPr>
                <w:spacing w:val="-6"/>
                <w:sz w:val="24"/>
              </w:rPr>
              <w:t xml:space="preserve"> </w:t>
            </w:r>
            <w:r>
              <w:rPr>
                <w:sz w:val="24"/>
              </w:rPr>
              <w:t>la</w:t>
            </w:r>
            <w:r>
              <w:rPr>
                <w:spacing w:val="-8"/>
                <w:sz w:val="24"/>
              </w:rPr>
              <w:t xml:space="preserve"> </w:t>
            </w:r>
            <w:r>
              <w:rPr>
                <w:sz w:val="24"/>
              </w:rPr>
              <w:t>posesión</w:t>
            </w:r>
            <w:r>
              <w:rPr>
                <w:spacing w:val="-6"/>
                <w:sz w:val="24"/>
              </w:rPr>
              <w:t xml:space="preserve"> </w:t>
            </w:r>
            <w:r>
              <w:rPr>
                <w:sz w:val="24"/>
              </w:rPr>
              <w:t>de</w:t>
            </w:r>
            <w:r>
              <w:rPr>
                <w:spacing w:val="-8"/>
                <w:sz w:val="24"/>
              </w:rPr>
              <w:t xml:space="preserve"> </w:t>
            </w:r>
            <w:r>
              <w:rPr>
                <w:sz w:val="24"/>
              </w:rPr>
              <w:t>bienes</w:t>
            </w:r>
            <w:r>
              <w:rPr>
                <w:spacing w:val="-6"/>
                <w:sz w:val="24"/>
              </w:rPr>
              <w:t xml:space="preserve"> </w:t>
            </w:r>
            <w:r>
              <w:rPr>
                <w:sz w:val="24"/>
              </w:rPr>
              <w:t>inmuebles o derechos reales, incluyendo los fideicomisos traslativos de dominio, c</w:t>
            </w:r>
            <w:r>
              <w:rPr>
                <w:sz w:val="24"/>
              </w:rPr>
              <w:t>on excepción de los que tienen cuota especial:</w:t>
            </w:r>
          </w:p>
          <w:p w:rsidR="00E852BB" w:rsidRDefault="00E852BB">
            <w:pPr>
              <w:pStyle w:val="TableParagraph"/>
              <w:spacing w:before="7"/>
              <w:rPr>
                <w:sz w:val="23"/>
              </w:rPr>
            </w:pPr>
          </w:p>
          <w:p w:rsidR="00E852BB" w:rsidRDefault="00F467C0">
            <w:pPr>
              <w:pStyle w:val="TableParagraph"/>
              <w:numPr>
                <w:ilvl w:val="0"/>
                <w:numId w:val="9"/>
              </w:numPr>
              <w:tabs>
                <w:tab w:val="left" w:pos="770"/>
              </w:tabs>
              <w:ind w:right="158"/>
              <w:jc w:val="both"/>
              <w:rPr>
                <w:sz w:val="24"/>
              </w:rPr>
            </w:pPr>
            <w:r>
              <w:rPr>
                <w:sz w:val="24"/>
              </w:rPr>
              <w:t>Si el registro se refiere al tracto breve, el pago de derechos será por cada uno de los Actos Jurídicos que contenga el título de propiedad.</w:t>
            </w:r>
          </w:p>
          <w:p w:rsidR="00E852BB" w:rsidRDefault="00E852BB">
            <w:pPr>
              <w:pStyle w:val="TableParagraph"/>
              <w:rPr>
                <w:sz w:val="24"/>
              </w:rPr>
            </w:pPr>
          </w:p>
          <w:p w:rsidR="00E852BB" w:rsidRDefault="00F467C0">
            <w:pPr>
              <w:pStyle w:val="TableParagraph"/>
              <w:numPr>
                <w:ilvl w:val="0"/>
                <w:numId w:val="9"/>
              </w:numPr>
              <w:tabs>
                <w:tab w:val="left" w:pos="770"/>
              </w:tabs>
              <w:ind w:right="151"/>
              <w:jc w:val="both"/>
              <w:rPr>
                <w:sz w:val="24"/>
              </w:rPr>
            </w:pPr>
            <w:r>
              <w:rPr>
                <w:sz w:val="24"/>
              </w:rPr>
              <w:t>En los actos jurídicos que contengan el otorgamiento de usufructo vitalicio y/o reserva de dominio, además se pagará por cada acto jurídico la cantidad de 6 (seis) UMA.</w:t>
            </w:r>
          </w:p>
        </w:tc>
        <w:tc>
          <w:tcPr>
            <w:tcW w:w="1457" w:type="dxa"/>
          </w:tcPr>
          <w:p w:rsidR="00E852BB" w:rsidRDefault="00F467C0">
            <w:pPr>
              <w:pStyle w:val="TableParagraph"/>
              <w:spacing w:line="272" w:lineRule="exact"/>
              <w:ind w:left="113" w:right="38"/>
              <w:jc w:val="center"/>
              <w:rPr>
                <w:sz w:val="24"/>
              </w:rPr>
            </w:pPr>
            <w:r>
              <w:rPr>
                <w:spacing w:val="-5"/>
                <w:sz w:val="24"/>
              </w:rPr>
              <w:t>85</w:t>
            </w:r>
          </w:p>
        </w:tc>
      </w:tr>
      <w:tr w:rsidR="00E852BB">
        <w:trPr>
          <w:trHeight w:val="828"/>
        </w:trPr>
        <w:tc>
          <w:tcPr>
            <w:tcW w:w="8314" w:type="dxa"/>
          </w:tcPr>
          <w:p w:rsidR="00E852BB" w:rsidRDefault="00F467C0">
            <w:pPr>
              <w:pStyle w:val="TableParagraph"/>
              <w:spacing w:before="134"/>
              <w:ind w:left="50"/>
              <w:rPr>
                <w:sz w:val="24"/>
              </w:rPr>
            </w:pPr>
            <w:r>
              <w:rPr>
                <w:b/>
                <w:sz w:val="24"/>
              </w:rPr>
              <w:t xml:space="preserve">III.- </w:t>
            </w:r>
            <w:r>
              <w:rPr>
                <w:sz w:val="24"/>
              </w:rPr>
              <w:t>Por la inscripción de contrato de arrendamiento de cualquier clase, por más d</w:t>
            </w:r>
            <w:r>
              <w:rPr>
                <w:sz w:val="24"/>
              </w:rPr>
              <w:t>e 6 años.</w:t>
            </w:r>
          </w:p>
        </w:tc>
        <w:tc>
          <w:tcPr>
            <w:tcW w:w="1457" w:type="dxa"/>
          </w:tcPr>
          <w:p w:rsidR="00E852BB" w:rsidRDefault="00F467C0">
            <w:pPr>
              <w:pStyle w:val="TableParagraph"/>
              <w:spacing w:before="134"/>
              <w:ind w:left="111" w:right="38"/>
              <w:jc w:val="center"/>
              <w:rPr>
                <w:sz w:val="24"/>
              </w:rPr>
            </w:pPr>
            <w:r>
              <w:rPr>
                <w:spacing w:val="-4"/>
                <w:sz w:val="24"/>
              </w:rPr>
              <w:t>28.5</w:t>
            </w:r>
          </w:p>
        </w:tc>
      </w:tr>
      <w:tr w:rsidR="00E852BB">
        <w:trPr>
          <w:trHeight w:val="551"/>
        </w:trPr>
        <w:tc>
          <w:tcPr>
            <w:tcW w:w="8314" w:type="dxa"/>
          </w:tcPr>
          <w:p w:rsidR="00E852BB" w:rsidRDefault="00F467C0">
            <w:pPr>
              <w:pStyle w:val="TableParagraph"/>
              <w:spacing w:before="134"/>
              <w:ind w:left="50"/>
              <w:rPr>
                <w:sz w:val="24"/>
              </w:rPr>
            </w:pPr>
            <w:r>
              <w:rPr>
                <w:b/>
                <w:sz w:val="24"/>
              </w:rPr>
              <w:t>IV.-</w:t>
            </w:r>
            <w:r>
              <w:rPr>
                <w:b/>
                <w:spacing w:val="-9"/>
                <w:sz w:val="24"/>
              </w:rPr>
              <w:t xml:space="preserve"> </w:t>
            </w:r>
            <w:r>
              <w:rPr>
                <w:sz w:val="24"/>
              </w:rPr>
              <w:t>Por</w:t>
            </w:r>
            <w:r>
              <w:rPr>
                <w:spacing w:val="-10"/>
                <w:sz w:val="24"/>
              </w:rPr>
              <w:t xml:space="preserve"> </w:t>
            </w:r>
            <w:r>
              <w:rPr>
                <w:sz w:val="24"/>
              </w:rPr>
              <w:t>el</w:t>
            </w:r>
            <w:r>
              <w:rPr>
                <w:spacing w:val="-8"/>
                <w:sz w:val="24"/>
              </w:rPr>
              <w:t xml:space="preserve"> </w:t>
            </w:r>
            <w:r>
              <w:rPr>
                <w:sz w:val="24"/>
              </w:rPr>
              <w:t>registro</w:t>
            </w:r>
            <w:r>
              <w:rPr>
                <w:spacing w:val="-9"/>
                <w:sz w:val="24"/>
              </w:rPr>
              <w:t xml:space="preserve"> </w:t>
            </w:r>
            <w:r>
              <w:rPr>
                <w:sz w:val="24"/>
              </w:rPr>
              <w:t>de</w:t>
            </w:r>
            <w:r>
              <w:rPr>
                <w:spacing w:val="-10"/>
                <w:sz w:val="24"/>
              </w:rPr>
              <w:t xml:space="preserve"> </w:t>
            </w:r>
            <w:r>
              <w:rPr>
                <w:sz w:val="24"/>
              </w:rPr>
              <w:t>fraccionamientos</w:t>
            </w:r>
            <w:r>
              <w:rPr>
                <w:spacing w:val="-7"/>
                <w:sz w:val="24"/>
              </w:rPr>
              <w:t xml:space="preserve"> </w:t>
            </w:r>
            <w:r>
              <w:rPr>
                <w:sz w:val="24"/>
              </w:rPr>
              <w:t>de</w:t>
            </w:r>
            <w:r>
              <w:rPr>
                <w:spacing w:val="-7"/>
                <w:sz w:val="24"/>
              </w:rPr>
              <w:t xml:space="preserve"> </w:t>
            </w:r>
            <w:r>
              <w:rPr>
                <w:sz w:val="24"/>
              </w:rPr>
              <w:t>predios</w:t>
            </w:r>
            <w:r>
              <w:rPr>
                <w:spacing w:val="-10"/>
                <w:sz w:val="24"/>
              </w:rPr>
              <w:t xml:space="preserve"> </w:t>
            </w:r>
            <w:r>
              <w:rPr>
                <w:sz w:val="24"/>
              </w:rPr>
              <w:t>en</w:t>
            </w:r>
            <w:r>
              <w:rPr>
                <w:spacing w:val="-7"/>
                <w:sz w:val="24"/>
              </w:rPr>
              <w:t xml:space="preserve"> </w:t>
            </w:r>
            <w:r>
              <w:rPr>
                <w:sz w:val="24"/>
              </w:rPr>
              <w:t>lotes</w:t>
            </w:r>
            <w:r>
              <w:rPr>
                <w:spacing w:val="-7"/>
                <w:sz w:val="24"/>
              </w:rPr>
              <w:t xml:space="preserve"> </w:t>
            </w:r>
            <w:r>
              <w:rPr>
                <w:sz w:val="24"/>
              </w:rPr>
              <w:t>y</w:t>
            </w:r>
            <w:r>
              <w:rPr>
                <w:spacing w:val="-10"/>
                <w:sz w:val="24"/>
              </w:rPr>
              <w:t xml:space="preserve"> </w:t>
            </w:r>
            <w:r>
              <w:rPr>
                <w:spacing w:val="-2"/>
                <w:sz w:val="24"/>
              </w:rPr>
              <w:t>manzanas.</w:t>
            </w:r>
          </w:p>
        </w:tc>
        <w:tc>
          <w:tcPr>
            <w:tcW w:w="1457" w:type="dxa"/>
          </w:tcPr>
          <w:p w:rsidR="00E852BB" w:rsidRDefault="00F467C0">
            <w:pPr>
              <w:pStyle w:val="TableParagraph"/>
              <w:spacing w:before="134"/>
              <w:ind w:left="113" w:right="38"/>
              <w:jc w:val="center"/>
              <w:rPr>
                <w:sz w:val="24"/>
              </w:rPr>
            </w:pPr>
            <w:r>
              <w:rPr>
                <w:spacing w:val="-5"/>
                <w:sz w:val="24"/>
              </w:rPr>
              <w:t>85</w:t>
            </w:r>
          </w:p>
        </w:tc>
      </w:tr>
      <w:tr w:rsidR="00E852BB">
        <w:trPr>
          <w:trHeight w:val="552"/>
        </w:trPr>
        <w:tc>
          <w:tcPr>
            <w:tcW w:w="8314" w:type="dxa"/>
          </w:tcPr>
          <w:p w:rsidR="00E852BB" w:rsidRDefault="00F467C0">
            <w:pPr>
              <w:pStyle w:val="TableParagraph"/>
              <w:spacing w:before="134"/>
              <w:ind w:left="50"/>
              <w:rPr>
                <w:sz w:val="24"/>
              </w:rPr>
            </w:pPr>
            <w:r>
              <w:rPr>
                <w:b/>
                <w:sz w:val="24"/>
              </w:rPr>
              <w:t>V.-</w:t>
            </w:r>
            <w:r>
              <w:rPr>
                <w:b/>
                <w:spacing w:val="-8"/>
                <w:sz w:val="24"/>
              </w:rPr>
              <w:t xml:space="preserve"> </w:t>
            </w:r>
            <w:r>
              <w:rPr>
                <w:sz w:val="24"/>
              </w:rPr>
              <w:t>Por</w:t>
            </w:r>
            <w:r>
              <w:rPr>
                <w:spacing w:val="-7"/>
                <w:sz w:val="24"/>
              </w:rPr>
              <w:t xml:space="preserve"> </w:t>
            </w:r>
            <w:r>
              <w:rPr>
                <w:sz w:val="24"/>
              </w:rPr>
              <w:t>el</w:t>
            </w:r>
            <w:r>
              <w:rPr>
                <w:spacing w:val="-8"/>
                <w:sz w:val="24"/>
              </w:rPr>
              <w:t xml:space="preserve"> </w:t>
            </w:r>
            <w:r>
              <w:rPr>
                <w:sz w:val="24"/>
              </w:rPr>
              <w:t>registro</w:t>
            </w:r>
            <w:r>
              <w:rPr>
                <w:spacing w:val="-9"/>
                <w:sz w:val="24"/>
              </w:rPr>
              <w:t xml:space="preserve"> </w:t>
            </w:r>
            <w:r>
              <w:rPr>
                <w:sz w:val="24"/>
              </w:rPr>
              <w:t>de</w:t>
            </w:r>
            <w:r>
              <w:rPr>
                <w:spacing w:val="-7"/>
                <w:sz w:val="24"/>
              </w:rPr>
              <w:t xml:space="preserve"> </w:t>
            </w:r>
            <w:r>
              <w:rPr>
                <w:sz w:val="24"/>
              </w:rPr>
              <w:t>subdivisión</w:t>
            </w:r>
            <w:r>
              <w:rPr>
                <w:spacing w:val="-8"/>
                <w:sz w:val="24"/>
              </w:rPr>
              <w:t xml:space="preserve"> </w:t>
            </w:r>
            <w:r>
              <w:rPr>
                <w:sz w:val="24"/>
              </w:rPr>
              <w:t>de</w:t>
            </w:r>
            <w:r>
              <w:rPr>
                <w:spacing w:val="-9"/>
                <w:sz w:val="24"/>
              </w:rPr>
              <w:t xml:space="preserve"> </w:t>
            </w:r>
            <w:r>
              <w:rPr>
                <w:spacing w:val="-2"/>
                <w:sz w:val="24"/>
              </w:rPr>
              <w:t>predios:</w:t>
            </w:r>
          </w:p>
        </w:tc>
        <w:tc>
          <w:tcPr>
            <w:tcW w:w="1457" w:type="dxa"/>
          </w:tcPr>
          <w:p w:rsidR="00E852BB" w:rsidRDefault="00E852BB">
            <w:pPr>
              <w:pStyle w:val="TableParagraph"/>
              <w:rPr>
                <w:rFonts w:ascii="Times New Roman"/>
                <w:sz w:val="24"/>
              </w:rPr>
            </w:pPr>
          </w:p>
        </w:tc>
      </w:tr>
      <w:tr w:rsidR="00E852BB">
        <w:trPr>
          <w:trHeight w:val="474"/>
        </w:trPr>
        <w:tc>
          <w:tcPr>
            <w:tcW w:w="8314" w:type="dxa"/>
          </w:tcPr>
          <w:p w:rsidR="00E852BB" w:rsidRDefault="00F467C0">
            <w:pPr>
              <w:pStyle w:val="TableParagraph"/>
              <w:spacing w:before="134"/>
              <w:ind w:left="407"/>
              <w:rPr>
                <w:sz w:val="24"/>
              </w:rPr>
            </w:pPr>
            <w:r>
              <w:rPr>
                <w:b/>
                <w:sz w:val="24"/>
              </w:rPr>
              <w:t>A)</w:t>
            </w:r>
            <w:r>
              <w:rPr>
                <w:b/>
                <w:spacing w:val="32"/>
                <w:sz w:val="24"/>
              </w:rPr>
              <w:t xml:space="preserve"> </w:t>
            </w:r>
            <w:r>
              <w:rPr>
                <w:sz w:val="24"/>
              </w:rPr>
              <w:t>Hasta</w:t>
            </w:r>
            <w:r>
              <w:rPr>
                <w:spacing w:val="-1"/>
                <w:sz w:val="24"/>
              </w:rPr>
              <w:t xml:space="preserve"> </w:t>
            </w:r>
            <w:r>
              <w:rPr>
                <w:sz w:val="24"/>
              </w:rPr>
              <w:t>2</w:t>
            </w:r>
            <w:r>
              <w:rPr>
                <w:spacing w:val="-2"/>
                <w:sz w:val="24"/>
              </w:rPr>
              <w:t xml:space="preserve"> lotes.</w:t>
            </w:r>
          </w:p>
        </w:tc>
        <w:tc>
          <w:tcPr>
            <w:tcW w:w="1457" w:type="dxa"/>
          </w:tcPr>
          <w:p w:rsidR="00E852BB" w:rsidRDefault="00F467C0">
            <w:pPr>
              <w:pStyle w:val="TableParagraph"/>
              <w:spacing w:before="134"/>
              <w:ind w:left="113" w:right="38"/>
              <w:jc w:val="center"/>
              <w:rPr>
                <w:sz w:val="24"/>
              </w:rPr>
            </w:pPr>
            <w:r>
              <w:rPr>
                <w:spacing w:val="-5"/>
                <w:sz w:val="24"/>
              </w:rPr>
              <w:t>19</w:t>
            </w:r>
          </w:p>
        </w:tc>
      </w:tr>
      <w:tr w:rsidR="00E852BB">
        <w:trPr>
          <w:trHeight w:val="396"/>
        </w:trPr>
        <w:tc>
          <w:tcPr>
            <w:tcW w:w="8314" w:type="dxa"/>
          </w:tcPr>
          <w:p w:rsidR="00E852BB" w:rsidRDefault="00F467C0">
            <w:pPr>
              <w:pStyle w:val="TableParagraph"/>
              <w:spacing w:before="56"/>
              <w:ind w:left="407"/>
              <w:rPr>
                <w:sz w:val="24"/>
              </w:rPr>
            </w:pPr>
            <w:r>
              <w:rPr>
                <w:b/>
                <w:sz w:val="24"/>
              </w:rPr>
              <w:t>B)</w:t>
            </w:r>
            <w:r>
              <w:rPr>
                <w:b/>
                <w:spacing w:val="32"/>
                <w:sz w:val="24"/>
              </w:rPr>
              <w:t xml:space="preserve"> </w:t>
            </w:r>
            <w:r>
              <w:rPr>
                <w:sz w:val="24"/>
              </w:rPr>
              <w:t>De</w:t>
            </w:r>
            <w:r>
              <w:rPr>
                <w:spacing w:val="-2"/>
                <w:sz w:val="24"/>
              </w:rPr>
              <w:t xml:space="preserve"> </w:t>
            </w:r>
            <w:r>
              <w:rPr>
                <w:sz w:val="24"/>
              </w:rPr>
              <w:t>3</w:t>
            </w:r>
            <w:r>
              <w:rPr>
                <w:spacing w:val="-1"/>
                <w:sz w:val="24"/>
              </w:rPr>
              <w:t xml:space="preserve"> </w:t>
            </w:r>
            <w:r>
              <w:rPr>
                <w:sz w:val="24"/>
              </w:rPr>
              <w:t>a</w:t>
            </w:r>
            <w:r>
              <w:rPr>
                <w:spacing w:val="-3"/>
                <w:sz w:val="24"/>
              </w:rPr>
              <w:t xml:space="preserve"> </w:t>
            </w:r>
            <w:r>
              <w:rPr>
                <w:sz w:val="24"/>
              </w:rPr>
              <w:t>6</w:t>
            </w:r>
            <w:r>
              <w:rPr>
                <w:spacing w:val="-1"/>
                <w:sz w:val="24"/>
              </w:rPr>
              <w:t xml:space="preserve"> </w:t>
            </w:r>
            <w:r>
              <w:rPr>
                <w:spacing w:val="-2"/>
                <w:sz w:val="24"/>
              </w:rPr>
              <w:t>lotes.</w:t>
            </w:r>
          </w:p>
        </w:tc>
        <w:tc>
          <w:tcPr>
            <w:tcW w:w="1457" w:type="dxa"/>
          </w:tcPr>
          <w:p w:rsidR="00E852BB" w:rsidRDefault="00F467C0">
            <w:pPr>
              <w:pStyle w:val="TableParagraph"/>
              <w:spacing w:before="56"/>
              <w:ind w:left="113" w:right="38"/>
              <w:jc w:val="center"/>
              <w:rPr>
                <w:sz w:val="24"/>
              </w:rPr>
            </w:pPr>
            <w:r>
              <w:rPr>
                <w:spacing w:val="-5"/>
                <w:sz w:val="24"/>
              </w:rPr>
              <w:t>20</w:t>
            </w:r>
          </w:p>
        </w:tc>
      </w:tr>
      <w:tr w:rsidR="00E852BB">
        <w:trPr>
          <w:trHeight w:val="473"/>
        </w:trPr>
        <w:tc>
          <w:tcPr>
            <w:tcW w:w="8314" w:type="dxa"/>
          </w:tcPr>
          <w:p w:rsidR="00E852BB" w:rsidRDefault="00F467C0">
            <w:pPr>
              <w:pStyle w:val="TableParagraph"/>
              <w:spacing w:before="56"/>
              <w:ind w:left="410"/>
              <w:rPr>
                <w:sz w:val="24"/>
              </w:rPr>
            </w:pPr>
            <w:r>
              <w:rPr>
                <w:b/>
                <w:sz w:val="24"/>
              </w:rPr>
              <w:t>C)</w:t>
            </w:r>
            <w:r>
              <w:rPr>
                <w:b/>
                <w:spacing w:val="35"/>
                <w:sz w:val="24"/>
              </w:rPr>
              <w:t xml:space="preserve"> </w:t>
            </w:r>
            <w:r>
              <w:rPr>
                <w:sz w:val="24"/>
              </w:rPr>
              <w:t>De</w:t>
            </w:r>
            <w:r>
              <w:rPr>
                <w:spacing w:val="-2"/>
                <w:sz w:val="24"/>
              </w:rPr>
              <w:t xml:space="preserve"> </w:t>
            </w:r>
            <w:r>
              <w:rPr>
                <w:sz w:val="24"/>
              </w:rPr>
              <w:t>7</w:t>
            </w:r>
            <w:r>
              <w:rPr>
                <w:spacing w:val="-2"/>
                <w:sz w:val="24"/>
              </w:rPr>
              <w:t xml:space="preserve"> </w:t>
            </w:r>
            <w:r>
              <w:rPr>
                <w:sz w:val="24"/>
              </w:rPr>
              <w:t>lotes</w:t>
            </w:r>
            <w:r>
              <w:rPr>
                <w:spacing w:val="-2"/>
                <w:sz w:val="24"/>
              </w:rPr>
              <w:t xml:space="preserve"> </w:t>
            </w:r>
            <w:r>
              <w:rPr>
                <w:sz w:val="24"/>
              </w:rPr>
              <w:t>en</w:t>
            </w:r>
            <w:r>
              <w:rPr>
                <w:spacing w:val="-2"/>
                <w:sz w:val="24"/>
              </w:rPr>
              <w:t xml:space="preserve"> adelante.</w:t>
            </w:r>
          </w:p>
        </w:tc>
        <w:tc>
          <w:tcPr>
            <w:tcW w:w="1457" w:type="dxa"/>
          </w:tcPr>
          <w:p w:rsidR="00E852BB" w:rsidRDefault="00F467C0">
            <w:pPr>
              <w:pStyle w:val="TableParagraph"/>
              <w:spacing w:before="56"/>
              <w:ind w:left="113" w:right="38"/>
              <w:jc w:val="center"/>
              <w:rPr>
                <w:sz w:val="24"/>
              </w:rPr>
            </w:pPr>
            <w:r>
              <w:rPr>
                <w:spacing w:val="-5"/>
                <w:sz w:val="24"/>
              </w:rPr>
              <w:t>85</w:t>
            </w:r>
          </w:p>
        </w:tc>
      </w:tr>
      <w:tr w:rsidR="00E852BB">
        <w:trPr>
          <w:trHeight w:val="552"/>
        </w:trPr>
        <w:tc>
          <w:tcPr>
            <w:tcW w:w="8314" w:type="dxa"/>
          </w:tcPr>
          <w:p w:rsidR="00E852BB" w:rsidRDefault="00F467C0">
            <w:pPr>
              <w:pStyle w:val="TableParagraph"/>
              <w:spacing w:before="134"/>
              <w:ind w:left="50"/>
              <w:rPr>
                <w:sz w:val="24"/>
              </w:rPr>
            </w:pPr>
            <w:r>
              <w:rPr>
                <w:b/>
                <w:sz w:val="24"/>
              </w:rPr>
              <w:t>VI.-</w:t>
            </w:r>
            <w:r>
              <w:rPr>
                <w:b/>
                <w:spacing w:val="-8"/>
                <w:sz w:val="24"/>
              </w:rPr>
              <w:t xml:space="preserve"> </w:t>
            </w:r>
            <w:r>
              <w:rPr>
                <w:sz w:val="24"/>
              </w:rPr>
              <w:t>Por</w:t>
            </w:r>
            <w:r>
              <w:rPr>
                <w:spacing w:val="-8"/>
                <w:sz w:val="24"/>
              </w:rPr>
              <w:t xml:space="preserve"> </w:t>
            </w:r>
            <w:r>
              <w:rPr>
                <w:sz w:val="24"/>
              </w:rPr>
              <w:t>el</w:t>
            </w:r>
            <w:r>
              <w:rPr>
                <w:spacing w:val="-7"/>
                <w:sz w:val="24"/>
              </w:rPr>
              <w:t xml:space="preserve"> </w:t>
            </w:r>
            <w:r>
              <w:rPr>
                <w:sz w:val="24"/>
              </w:rPr>
              <w:t>registro</w:t>
            </w:r>
            <w:r>
              <w:rPr>
                <w:spacing w:val="-8"/>
                <w:sz w:val="24"/>
              </w:rPr>
              <w:t xml:space="preserve"> </w:t>
            </w:r>
            <w:r>
              <w:rPr>
                <w:sz w:val="24"/>
              </w:rPr>
              <w:t>de</w:t>
            </w:r>
            <w:r>
              <w:rPr>
                <w:spacing w:val="-8"/>
                <w:sz w:val="24"/>
              </w:rPr>
              <w:t xml:space="preserve"> </w:t>
            </w:r>
            <w:r>
              <w:rPr>
                <w:sz w:val="24"/>
              </w:rPr>
              <w:t>fusión</w:t>
            </w:r>
            <w:r>
              <w:rPr>
                <w:spacing w:val="-7"/>
                <w:sz w:val="24"/>
              </w:rPr>
              <w:t xml:space="preserve"> </w:t>
            </w:r>
            <w:r>
              <w:rPr>
                <w:sz w:val="24"/>
              </w:rPr>
              <w:t>de</w:t>
            </w:r>
            <w:r>
              <w:rPr>
                <w:spacing w:val="-7"/>
                <w:sz w:val="24"/>
              </w:rPr>
              <w:t xml:space="preserve"> </w:t>
            </w:r>
            <w:r>
              <w:rPr>
                <w:sz w:val="24"/>
              </w:rPr>
              <w:t>dos</w:t>
            </w:r>
            <w:r>
              <w:rPr>
                <w:spacing w:val="-6"/>
                <w:sz w:val="24"/>
              </w:rPr>
              <w:t xml:space="preserve"> </w:t>
            </w:r>
            <w:r>
              <w:rPr>
                <w:sz w:val="24"/>
              </w:rPr>
              <w:t>predios</w:t>
            </w:r>
            <w:r>
              <w:rPr>
                <w:spacing w:val="-8"/>
                <w:sz w:val="24"/>
              </w:rPr>
              <w:t xml:space="preserve"> </w:t>
            </w:r>
            <w:r>
              <w:rPr>
                <w:sz w:val="24"/>
              </w:rPr>
              <w:t>en</w:t>
            </w:r>
            <w:r>
              <w:rPr>
                <w:spacing w:val="-6"/>
                <w:sz w:val="24"/>
              </w:rPr>
              <w:t xml:space="preserve"> </w:t>
            </w:r>
            <w:r>
              <w:rPr>
                <w:spacing w:val="-2"/>
                <w:sz w:val="24"/>
              </w:rPr>
              <w:t>adelante.</w:t>
            </w:r>
          </w:p>
        </w:tc>
        <w:tc>
          <w:tcPr>
            <w:tcW w:w="1457" w:type="dxa"/>
          </w:tcPr>
          <w:p w:rsidR="00E852BB" w:rsidRDefault="00F467C0">
            <w:pPr>
              <w:pStyle w:val="TableParagraph"/>
              <w:spacing w:before="134"/>
              <w:ind w:left="113" w:right="38"/>
              <w:jc w:val="center"/>
              <w:rPr>
                <w:sz w:val="24"/>
              </w:rPr>
            </w:pPr>
            <w:r>
              <w:rPr>
                <w:spacing w:val="-5"/>
                <w:sz w:val="24"/>
              </w:rPr>
              <w:t>19</w:t>
            </w:r>
          </w:p>
        </w:tc>
      </w:tr>
      <w:tr w:rsidR="00E852BB">
        <w:trPr>
          <w:trHeight w:val="690"/>
        </w:trPr>
        <w:tc>
          <w:tcPr>
            <w:tcW w:w="8314" w:type="dxa"/>
          </w:tcPr>
          <w:p w:rsidR="00E852BB" w:rsidRDefault="00F467C0">
            <w:pPr>
              <w:pStyle w:val="TableParagraph"/>
              <w:spacing w:before="134"/>
              <w:ind w:left="50"/>
              <w:rPr>
                <w:sz w:val="24"/>
              </w:rPr>
            </w:pPr>
            <w:r>
              <w:rPr>
                <w:b/>
                <w:sz w:val="24"/>
              </w:rPr>
              <w:t>VII.-</w:t>
            </w:r>
            <w:r>
              <w:rPr>
                <w:b/>
                <w:spacing w:val="-4"/>
                <w:sz w:val="24"/>
              </w:rPr>
              <w:t xml:space="preserve"> </w:t>
            </w:r>
            <w:r>
              <w:rPr>
                <w:sz w:val="24"/>
              </w:rPr>
              <w:t>Inscripción</w:t>
            </w:r>
            <w:r>
              <w:rPr>
                <w:spacing w:val="-1"/>
                <w:sz w:val="24"/>
              </w:rPr>
              <w:t xml:space="preserve"> </w:t>
            </w:r>
            <w:r>
              <w:rPr>
                <w:sz w:val="24"/>
              </w:rPr>
              <w:t>de</w:t>
            </w:r>
            <w:r>
              <w:rPr>
                <w:spacing w:val="-2"/>
                <w:sz w:val="24"/>
              </w:rPr>
              <w:t xml:space="preserve"> </w:t>
            </w:r>
            <w:r>
              <w:rPr>
                <w:sz w:val="24"/>
              </w:rPr>
              <w:t>providencias</w:t>
            </w:r>
            <w:r>
              <w:rPr>
                <w:spacing w:val="-3"/>
                <w:sz w:val="24"/>
              </w:rPr>
              <w:t xml:space="preserve"> </w:t>
            </w:r>
            <w:r>
              <w:rPr>
                <w:sz w:val="24"/>
              </w:rPr>
              <w:t>precautorias</w:t>
            </w:r>
            <w:r>
              <w:rPr>
                <w:spacing w:val="-3"/>
                <w:sz w:val="24"/>
              </w:rPr>
              <w:t xml:space="preserve"> </w:t>
            </w:r>
            <w:r>
              <w:rPr>
                <w:sz w:val="24"/>
              </w:rPr>
              <w:t>y</w:t>
            </w:r>
            <w:r>
              <w:rPr>
                <w:spacing w:val="-2"/>
                <w:sz w:val="24"/>
              </w:rPr>
              <w:t xml:space="preserve"> embargos:</w:t>
            </w:r>
          </w:p>
        </w:tc>
        <w:tc>
          <w:tcPr>
            <w:tcW w:w="1457" w:type="dxa"/>
          </w:tcPr>
          <w:p w:rsidR="00E852BB" w:rsidRDefault="00F467C0">
            <w:pPr>
              <w:pStyle w:val="TableParagraph"/>
              <w:spacing w:before="134"/>
              <w:ind w:left="111" w:right="38"/>
              <w:jc w:val="center"/>
              <w:rPr>
                <w:sz w:val="24"/>
              </w:rPr>
            </w:pPr>
            <w:r>
              <w:rPr>
                <w:spacing w:val="-4"/>
                <w:sz w:val="24"/>
              </w:rPr>
              <w:t>28.5</w:t>
            </w:r>
          </w:p>
        </w:tc>
      </w:tr>
      <w:tr w:rsidR="00E852BB">
        <w:trPr>
          <w:trHeight w:val="690"/>
        </w:trPr>
        <w:tc>
          <w:tcPr>
            <w:tcW w:w="8314" w:type="dxa"/>
          </w:tcPr>
          <w:p w:rsidR="00E852BB" w:rsidRDefault="00E852BB">
            <w:pPr>
              <w:pStyle w:val="TableParagraph"/>
              <w:spacing w:before="7"/>
              <w:rPr>
                <w:sz w:val="23"/>
              </w:rPr>
            </w:pPr>
          </w:p>
          <w:p w:rsidR="00E852BB" w:rsidRDefault="00F467C0">
            <w:pPr>
              <w:pStyle w:val="TableParagraph"/>
              <w:ind w:left="410"/>
              <w:rPr>
                <w:sz w:val="24"/>
              </w:rPr>
            </w:pPr>
            <w:r>
              <w:rPr>
                <w:b/>
                <w:sz w:val="24"/>
              </w:rPr>
              <w:t>1)</w:t>
            </w:r>
            <w:r>
              <w:rPr>
                <w:b/>
                <w:spacing w:val="76"/>
                <w:sz w:val="24"/>
              </w:rPr>
              <w:t xml:space="preserve"> </w:t>
            </w:r>
            <w:r>
              <w:rPr>
                <w:sz w:val="24"/>
              </w:rPr>
              <w:t>Cuando</w:t>
            </w:r>
            <w:r>
              <w:rPr>
                <w:spacing w:val="-1"/>
                <w:sz w:val="24"/>
              </w:rPr>
              <w:t xml:space="preserve"> </w:t>
            </w:r>
            <w:r>
              <w:rPr>
                <w:sz w:val="24"/>
              </w:rPr>
              <w:t>el</w:t>
            </w:r>
            <w:r>
              <w:rPr>
                <w:spacing w:val="-3"/>
                <w:sz w:val="24"/>
              </w:rPr>
              <w:t xml:space="preserve"> </w:t>
            </w:r>
            <w:r>
              <w:rPr>
                <w:sz w:val="24"/>
              </w:rPr>
              <w:t>Estado</w:t>
            </w:r>
            <w:r>
              <w:rPr>
                <w:spacing w:val="-1"/>
                <w:sz w:val="24"/>
              </w:rPr>
              <w:t xml:space="preserve"> </w:t>
            </w:r>
            <w:r>
              <w:rPr>
                <w:sz w:val="24"/>
              </w:rPr>
              <w:t>sea</w:t>
            </w:r>
            <w:r>
              <w:rPr>
                <w:spacing w:val="-3"/>
                <w:sz w:val="24"/>
              </w:rPr>
              <w:t xml:space="preserve"> </w:t>
            </w:r>
            <w:r>
              <w:rPr>
                <w:sz w:val="24"/>
              </w:rPr>
              <w:t>el</w:t>
            </w:r>
            <w:r>
              <w:rPr>
                <w:spacing w:val="-2"/>
                <w:sz w:val="24"/>
              </w:rPr>
              <w:t xml:space="preserve"> acreedor.</w:t>
            </w:r>
          </w:p>
        </w:tc>
        <w:tc>
          <w:tcPr>
            <w:tcW w:w="1457" w:type="dxa"/>
          </w:tcPr>
          <w:p w:rsidR="00E852BB" w:rsidRDefault="00E852BB">
            <w:pPr>
              <w:pStyle w:val="TableParagraph"/>
              <w:spacing w:before="7"/>
              <w:rPr>
                <w:sz w:val="23"/>
              </w:rPr>
            </w:pPr>
          </w:p>
          <w:p w:rsidR="00E852BB" w:rsidRDefault="00F467C0">
            <w:pPr>
              <w:pStyle w:val="TableParagraph"/>
              <w:ind w:left="112" w:right="38"/>
              <w:jc w:val="center"/>
              <w:rPr>
                <w:sz w:val="24"/>
              </w:rPr>
            </w:pPr>
            <w:r>
              <w:rPr>
                <w:spacing w:val="-2"/>
                <w:sz w:val="24"/>
              </w:rPr>
              <w:t>EXENTO</w:t>
            </w:r>
          </w:p>
        </w:tc>
      </w:tr>
      <w:tr w:rsidR="00E852BB">
        <w:trPr>
          <w:trHeight w:val="552"/>
        </w:trPr>
        <w:tc>
          <w:tcPr>
            <w:tcW w:w="8314" w:type="dxa"/>
          </w:tcPr>
          <w:p w:rsidR="00E852BB" w:rsidRDefault="00F467C0">
            <w:pPr>
              <w:pStyle w:val="TableParagraph"/>
              <w:spacing w:before="134"/>
              <w:ind w:left="50"/>
              <w:rPr>
                <w:sz w:val="24"/>
              </w:rPr>
            </w:pPr>
            <w:r>
              <w:rPr>
                <w:b/>
                <w:sz w:val="24"/>
              </w:rPr>
              <w:t>VIII.-</w:t>
            </w:r>
            <w:r>
              <w:rPr>
                <w:b/>
                <w:spacing w:val="-4"/>
                <w:sz w:val="24"/>
              </w:rPr>
              <w:t xml:space="preserve"> </w:t>
            </w:r>
            <w:r>
              <w:rPr>
                <w:sz w:val="24"/>
              </w:rPr>
              <w:t>Por</w:t>
            </w:r>
            <w:r>
              <w:rPr>
                <w:spacing w:val="-3"/>
                <w:sz w:val="24"/>
              </w:rPr>
              <w:t xml:space="preserve"> </w:t>
            </w:r>
            <w:r>
              <w:rPr>
                <w:sz w:val="24"/>
              </w:rPr>
              <w:t>la</w:t>
            </w:r>
            <w:r>
              <w:rPr>
                <w:spacing w:val="-3"/>
                <w:sz w:val="24"/>
              </w:rPr>
              <w:t xml:space="preserve"> </w:t>
            </w:r>
            <w:r>
              <w:rPr>
                <w:sz w:val="24"/>
              </w:rPr>
              <w:t>Inscripción</w:t>
            </w:r>
            <w:r>
              <w:rPr>
                <w:spacing w:val="-4"/>
                <w:sz w:val="24"/>
              </w:rPr>
              <w:t xml:space="preserve"> </w:t>
            </w:r>
            <w:r>
              <w:rPr>
                <w:sz w:val="24"/>
              </w:rPr>
              <w:t>de</w:t>
            </w:r>
            <w:r>
              <w:rPr>
                <w:spacing w:val="-4"/>
                <w:sz w:val="24"/>
              </w:rPr>
              <w:t xml:space="preserve"> </w:t>
            </w:r>
            <w:r>
              <w:rPr>
                <w:sz w:val="24"/>
              </w:rPr>
              <w:t>demandas</w:t>
            </w:r>
            <w:r>
              <w:rPr>
                <w:spacing w:val="-2"/>
                <w:sz w:val="24"/>
              </w:rPr>
              <w:t xml:space="preserve"> </w:t>
            </w:r>
            <w:r>
              <w:rPr>
                <w:sz w:val="24"/>
              </w:rPr>
              <w:t>y</w:t>
            </w:r>
            <w:r>
              <w:rPr>
                <w:spacing w:val="-5"/>
                <w:sz w:val="24"/>
              </w:rPr>
              <w:t xml:space="preserve"> </w:t>
            </w:r>
            <w:r>
              <w:rPr>
                <w:sz w:val="24"/>
              </w:rPr>
              <w:t>cédulas</w:t>
            </w:r>
            <w:r>
              <w:rPr>
                <w:spacing w:val="-2"/>
                <w:sz w:val="24"/>
              </w:rPr>
              <w:t xml:space="preserve"> hipotecarias.</w:t>
            </w:r>
          </w:p>
        </w:tc>
        <w:tc>
          <w:tcPr>
            <w:tcW w:w="1457" w:type="dxa"/>
          </w:tcPr>
          <w:p w:rsidR="00E852BB" w:rsidRDefault="00F467C0">
            <w:pPr>
              <w:pStyle w:val="TableParagraph"/>
              <w:spacing w:before="134"/>
              <w:ind w:left="113" w:right="38"/>
              <w:jc w:val="center"/>
              <w:rPr>
                <w:sz w:val="24"/>
              </w:rPr>
            </w:pPr>
            <w:r>
              <w:rPr>
                <w:spacing w:val="-5"/>
                <w:sz w:val="24"/>
              </w:rPr>
              <w:t>15</w:t>
            </w:r>
          </w:p>
        </w:tc>
      </w:tr>
      <w:tr w:rsidR="00E852BB">
        <w:trPr>
          <w:trHeight w:val="552"/>
        </w:trPr>
        <w:tc>
          <w:tcPr>
            <w:tcW w:w="8314" w:type="dxa"/>
          </w:tcPr>
          <w:p w:rsidR="00E852BB" w:rsidRDefault="00F467C0">
            <w:pPr>
              <w:pStyle w:val="TableParagraph"/>
              <w:spacing w:before="134"/>
              <w:ind w:left="50"/>
              <w:rPr>
                <w:sz w:val="24"/>
              </w:rPr>
            </w:pPr>
            <w:r>
              <w:rPr>
                <w:b/>
                <w:sz w:val="24"/>
              </w:rPr>
              <w:t>IX.-</w:t>
            </w:r>
            <w:r>
              <w:rPr>
                <w:b/>
                <w:spacing w:val="-11"/>
                <w:sz w:val="24"/>
              </w:rPr>
              <w:t xml:space="preserve"> </w:t>
            </w:r>
            <w:r>
              <w:rPr>
                <w:sz w:val="24"/>
              </w:rPr>
              <w:t>Registro</w:t>
            </w:r>
            <w:r>
              <w:rPr>
                <w:spacing w:val="-11"/>
                <w:sz w:val="24"/>
              </w:rPr>
              <w:t xml:space="preserve"> </w:t>
            </w:r>
            <w:r>
              <w:rPr>
                <w:sz w:val="24"/>
              </w:rPr>
              <w:t>de</w:t>
            </w:r>
            <w:r>
              <w:rPr>
                <w:spacing w:val="-10"/>
                <w:sz w:val="24"/>
              </w:rPr>
              <w:t xml:space="preserve"> </w:t>
            </w:r>
            <w:r>
              <w:rPr>
                <w:sz w:val="24"/>
              </w:rPr>
              <w:t>convenios</w:t>
            </w:r>
            <w:r>
              <w:rPr>
                <w:spacing w:val="-9"/>
                <w:sz w:val="24"/>
              </w:rPr>
              <w:t xml:space="preserve"> </w:t>
            </w:r>
            <w:r>
              <w:rPr>
                <w:spacing w:val="-2"/>
                <w:sz w:val="24"/>
              </w:rPr>
              <w:t>Judiciales.</w:t>
            </w:r>
          </w:p>
        </w:tc>
        <w:tc>
          <w:tcPr>
            <w:tcW w:w="1457" w:type="dxa"/>
          </w:tcPr>
          <w:p w:rsidR="00E852BB" w:rsidRDefault="00F467C0">
            <w:pPr>
              <w:pStyle w:val="TableParagraph"/>
              <w:spacing w:before="134"/>
              <w:ind w:left="113" w:right="38"/>
              <w:jc w:val="center"/>
              <w:rPr>
                <w:sz w:val="24"/>
              </w:rPr>
            </w:pPr>
            <w:r>
              <w:rPr>
                <w:spacing w:val="-5"/>
                <w:sz w:val="24"/>
              </w:rPr>
              <w:t>16</w:t>
            </w:r>
          </w:p>
        </w:tc>
      </w:tr>
      <w:tr w:rsidR="00E852BB">
        <w:trPr>
          <w:trHeight w:val="551"/>
        </w:trPr>
        <w:tc>
          <w:tcPr>
            <w:tcW w:w="8314" w:type="dxa"/>
          </w:tcPr>
          <w:p w:rsidR="00E852BB" w:rsidRDefault="00F467C0">
            <w:pPr>
              <w:pStyle w:val="TableParagraph"/>
              <w:spacing w:before="134"/>
              <w:ind w:left="50"/>
              <w:rPr>
                <w:sz w:val="24"/>
              </w:rPr>
            </w:pPr>
            <w:r>
              <w:rPr>
                <w:b/>
                <w:sz w:val="24"/>
              </w:rPr>
              <w:t>X.-</w:t>
            </w:r>
            <w:r>
              <w:rPr>
                <w:b/>
                <w:spacing w:val="-3"/>
                <w:sz w:val="24"/>
              </w:rPr>
              <w:t xml:space="preserve"> </w:t>
            </w:r>
            <w:r>
              <w:rPr>
                <w:sz w:val="24"/>
              </w:rPr>
              <w:t>Inscripción</w:t>
            </w:r>
            <w:r>
              <w:rPr>
                <w:spacing w:val="-2"/>
                <w:sz w:val="24"/>
              </w:rPr>
              <w:t xml:space="preserve"> </w:t>
            </w:r>
            <w:r>
              <w:rPr>
                <w:sz w:val="24"/>
              </w:rPr>
              <w:t>de</w:t>
            </w:r>
            <w:r>
              <w:rPr>
                <w:spacing w:val="-3"/>
                <w:sz w:val="24"/>
              </w:rPr>
              <w:t xml:space="preserve"> </w:t>
            </w:r>
            <w:r>
              <w:rPr>
                <w:sz w:val="24"/>
              </w:rPr>
              <w:t>documentos</w:t>
            </w:r>
            <w:r>
              <w:rPr>
                <w:spacing w:val="-3"/>
                <w:sz w:val="24"/>
              </w:rPr>
              <w:t xml:space="preserve"> </w:t>
            </w:r>
            <w:r>
              <w:rPr>
                <w:sz w:val="24"/>
              </w:rPr>
              <w:t>que</w:t>
            </w:r>
            <w:r>
              <w:rPr>
                <w:spacing w:val="-4"/>
                <w:sz w:val="24"/>
              </w:rPr>
              <w:t xml:space="preserve"> </w:t>
            </w:r>
            <w:r>
              <w:rPr>
                <w:sz w:val="24"/>
              </w:rPr>
              <w:t>no</w:t>
            </w:r>
            <w:r>
              <w:rPr>
                <w:spacing w:val="-3"/>
                <w:sz w:val="24"/>
              </w:rPr>
              <w:t xml:space="preserve"> </w:t>
            </w:r>
            <w:r>
              <w:rPr>
                <w:sz w:val="24"/>
              </w:rPr>
              <w:t>expresen</w:t>
            </w:r>
            <w:r>
              <w:rPr>
                <w:spacing w:val="-1"/>
                <w:sz w:val="24"/>
              </w:rPr>
              <w:t xml:space="preserve"> </w:t>
            </w:r>
            <w:r>
              <w:rPr>
                <w:sz w:val="24"/>
              </w:rPr>
              <w:t>el</w:t>
            </w:r>
            <w:r>
              <w:rPr>
                <w:spacing w:val="-2"/>
                <w:sz w:val="24"/>
              </w:rPr>
              <w:t xml:space="preserve"> </w:t>
            </w:r>
            <w:r>
              <w:rPr>
                <w:sz w:val="24"/>
              </w:rPr>
              <w:t>valor</w:t>
            </w:r>
            <w:r>
              <w:rPr>
                <w:spacing w:val="-2"/>
                <w:sz w:val="24"/>
              </w:rPr>
              <w:t xml:space="preserve"> determinado.</w:t>
            </w:r>
          </w:p>
        </w:tc>
        <w:tc>
          <w:tcPr>
            <w:tcW w:w="1457" w:type="dxa"/>
          </w:tcPr>
          <w:p w:rsidR="00E852BB" w:rsidRDefault="00F467C0">
            <w:pPr>
              <w:pStyle w:val="TableParagraph"/>
              <w:spacing w:before="134"/>
              <w:ind w:left="113" w:right="38"/>
              <w:jc w:val="center"/>
              <w:rPr>
                <w:sz w:val="24"/>
              </w:rPr>
            </w:pPr>
            <w:r>
              <w:rPr>
                <w:spacing w:val="-5"/>
                <w:sz w:val="24"/>
              </w:rPr>
              <w:t>14</w:t>
            </w:r>
          </w:p>
        </w:tc>
      </w:tr>
      <w:tr w:rsidR="00E852BB">
        <w:trPr>
          <w:trHeight w:val="552"/>
        </w:trPr>
        <w:tc>
          <w:tcPr>
            <w:tcW w:w="8314" w:type="dxa"/>
          </w:tcPr>
          <w:p w:rsidR="00E852BB" w:rsidRDefault="00F467C0">
            <w:pPr>
              <w:pStyle w:val="TableParagraph"/>
              <w:spacing w:before="134"/>
              <w:ind w:left="50"/>
              <w:rPr>
                <w:sz w:val="24"/>
              </w:rPr>
            </w:pPr>
            <w:r>
              <w:rPr>
                <w:b/>
                <w:sz w:val="24"/>
              </w:rPr>
              <w:t>XI.-</w:t>
            </w:r>
            <w:r>
              <w:rPr>
                <w:b/>
                <w:spacing w:val="-10"/>
                <w:sz w:val="24"/>
              </w:rPr>
              <w:t xml:space="preserve"> </w:t>
            </w:r>
            <w:r>
              <w:rPr>
                <w:sz w:val="24"/>
              </w:rPr>
              <w:t>Ratificación</w:t>
            </w:r>
            <w:r>
              <w:rPr>
                <w:spacing w:val="-9"/>
                <w:sz w:val="24"/>
              </w:rPr>
              <w:t xml:space="preserve"> </w:t>
            </w:r>
            <w:r>
              <w:rPr>
                <w:sz w:val="24"/>
              </w:rPr>
              <w:t>de</w:t>
            </w:r>
            <w:r>
              <w:rPr>
                <w:spacing w:val="-10"/>
                <w:sz w:val="24"/>
              </w:rPr>
              <w:t xml:space="preserve"> </w:t>
            </w:r>
            <w:r>
              <w:rPr>
                <w:sz w:val="24"/>
              </w:rPr>
              <w:t>firmas</w:t>
            </w:r>
            <w:r>
              <w:rPr>
                <w:spacing w:val="-9"/>
                <w:sz w:val="24"/>
              </w:rPr>
              <w:t xml:space="preserve"> </w:t>
            </w:r>
            <w:r>
              <w:rPr>
                <w:sz w:val="24"/>
              </w:rPr>
              <w:t>y</w:t>
            </w:r>
            <w:r>
              <w:rPr>
                <w:spacing w:val="-9"/>
                <w:sz w:val="24"/>
              </w:rPr>
              <w:t xml:space="preserve"> </w:t>
            </w:r>
            <w:r>
              <w:rPr>
                <w:sz w:val="24"/>
              </w:rPr>
              <w:t>contenido</w:t>
            </w:r>
            <w:r>
              <w:rPr>
                <w:spacing w:val="-9"/>
                <w:sz w:val="24"/>
              </w:rPr>
              <w:t xml:space="preserve"> </w:t>
            </w:r>
            <w:r>
              <w:rPr>
                <w:sz w:val="24"/>
              </w:rPr>
              <w:t>de</w:t>
            </w:r>
            <w:r>
              <w:rPr>
                <w:spacing w:val="-9"/>
                <w:sz w:val="24"/>
              </w:rPr>
              <w:t xml:space="preserve"> </w:t>
            </w:r>
            <w:r>
              <w:rPr>
                <w:spacing w:val="-2"/>
                <w:sz w:val="24"/>
              </w:rPr>
              <w:t>documentos.</w:t>
            </w:r>
          </w:p>
        </w:tc>
        <w:tc>
          <w:tcPr>
            <w:tcW w:w="1457" w:type="dxa"/>
          </w:tcPr>
          <w:p w:rsidR="00E852BB" w:rsidRDefault="00F467C0">
            <w:pPr>
              <w:pStyle w:val="TableParagraph"/>
              <w:spacing w:before="134"/>
              <w:ind w:left="113" w:right="38"/>
              <w:jc w:val="center"/>
              <w:rPr>
                <w:sz w:val="24"/>
              </w:rPr>
            </w:pPr>
            <w:r>
              <w:rPr>
                <w:spacing w:val="-5"/>
                <w:sz w:val="24"/>
              </w:rPr>
              <w:t>13</w:t>
            </w:r>
          </w:p>
        </w:tc>
      </w:tr>
      <w:tr w:rsidR="00E852BB">
        <w:trPr>
          <w:trHeight w:val="690"/>
        </w:trPr>
        <w:tc>
          <w:tcPr>
            <w:tcW w:w="8314" w:type="dxa"/>
          </w:tcPr>
          <w:p w:rsidR="00E852BB" w:rsidRDefault="00F467C0">
            <w:pPr>
              <w:pStyle w:val="TableParagraph"/>
              <w:spacing w:before="118" w:line="270" w:lineRule="atLeast"/>
              <w:ind w:left="78"/>
              <w:rPr>
                <w:sz w:val="24"/>
              </w:rPr>
            </w:pPr>
            <w:r>
              <w:rPr>
                <w:b/>
                <w:sz w:val="24"/>
              </w:rPr>
              <w:t xml:space="preserve">XII.- </w:t>
            </w:r>
            <w:r>
              <w:rPr>
                <w:sz w:val="24"/>
              </w:rPr>
              <w:t>Las inscripciones de compraventa mobiliaria, préstamos hipotecarios prendarios, refaccionarios o de habilitación o avío:</w:t>
            </w:r>
          </w:p>
        </w:tc>
        <w:tc>
          <w:tcPr>
            <w:tcW w:w="1457" w:type="dxa"/>
          </w:tcPr>
          <w:p w:rsidR="00E852BB" w:rsidRDefault="00F467C0">
            <w:pPr>
              <w:pStyle w:val="TableParagraph"/>
              <w:spacing w:before="134"/>
              <w:ind w:left="111" w:right="38"/>
              <w:jc w:val="center"/>
              <w:rPr>
                <w:sz w:val="24"/>
              </w:rPr>
            </w:pPr>
            <w:r>
              <w:rPr>
                <w:spacing w:val="-4"/>
                <w:sz w:val="24"/>
              </w:rPr>
              <w:t>42.5</w:t>
            </w:r>
          </w:p>
        </w:tc>
      </w:tr>
      <w:tr w:rsidR="00E852BB">
        <w:trPr>
          <w:trHeight w:val="413"/>
        </w:trPr>
        <w:tc>
          <w:tcPr>
            <w:tcW w:w="8314" w:type="dxa"/>
          </w:tcPr>
          <w:p w:rsidR="00E852BB" w:rsidRDefault="00F467C0">
            <w:pPr>
              <w:pStyle w:val="TableParagraph"/>
              <w:spacing w:line="272" w:lineRule="exact"/>
              <w:ind w:left="410"/>
              <w:rPr>
                <w:sz w:val="24"/>
              </w:rPr>
            </w:pPr>
            <w:r>
              <w:rPr>
                <w:b/>
                <w:sz w:val="24"/>
              </w:rPr>
              <w:t>1)</w:t>
            </w:r>
            <w:r>
              <w:rPr>
                <w:b/>
                <w:spacing w:val="75"/>
                <w:sz w:val="24"/>
              </w:rPr>
              <w:t xml:space="preserve"> </w:t>
            </w:r>
            <w:r>
              <w:rPr>
                <w:sz w:val="24"/>
              </w:rPr>
              <w:t>Por</w:t>
            </w:r>
            <w:r>
              <w:rPr>
                <w:spacing w:val="-2"/>
                <w:sz w:val="24"/>
              </w:rPr>
              <w:t xml:space="preserve"> </w:t>
            </w:r>
            <w:r>
              <w:rPr>
                <w:sz w:val="24"/>
              </w:rPr>
              <w:t>la</w:t>
            </w:r>
            <w:r>
              <w:rPr>
                <w:spacing w:val="-1"/>
                <w:sz w:val="24"/>
              </w:rPr>
              <w:t xml:space="preserve"> </w:t>
            </w:r>
            <w:r>
              <w:rPr>
                <w:sz w:val="24"/>
              </w:rPr>
              <w:t>inscripción</w:t>
            </w:r>
            <w:r>
              <w:rPr>
                <w:spacing w:val="-1"/>
                <w:sz w:val="24"/>
              </w:rPr>
              <w:t xml:space="preserve"> </w:t>
            </w:r>
            <w:r>
              <w:rPr>
                <w:sz w:val="24"/>
              </w:rPr>
              <w:t>de</w:t>
            </w:r>
            <w:r>
              <w:rPr>
                <w:spacing w:val="-3"/>
                <w:sz w:val="24"/>
              </w:rPr>
              <w:t xml:space="preserve"> </w:t>
            </w:r>
            <w:r>
              <w:rPr>
                <w:sz w:val="24"/>
              </w:rPr>
              <w:t>créditos</w:t>
            </w:r>
            <w:r>
              <w:rPr>
                <w:spacing w:val="-2"/>
                <w:sz w:val="24"/>
              </w:rPr>
              <w:t xml:space="preserve"> refaccionarios.</w:t>
            </w:r>
          </w:p>
        </w:tc>
        <w:tc>
          <w:tcPr>
            <w:tcW w:w="1457" w:type="dxa"/>
          </w:tcPr>
          <w:p w:rsidR="00E852BB" w:rsidRDefault="00F467C0">
            <w:pPr>
              <w:pStyle w:val="TableParagraph"/>
              <w:spacing w:line="272" w:lineRule="exact"/>
              <w:ind w:left="111" w:right="38"/>
              <w:jc w:val="center"/>
              <w:rPr>
                <w:sz w:val="24"/>
              </w:rPr>
            </w:pPr>
            <w:r>
              <w:rPr>
                <w:spacing w:val="-4"/>
                <w:sz w:val="24"/>
              </w:rPr>
              <w:t>42.5</w:t>
            </w:r>
          </w:p>
        </w:tc>
      </w:tr>
      <w:tr w:rsidR="00E852BB">
        <w:trPr>
          <w:trHeight w:val="686"/>
        </w:trPr>
        <w:tc>
          <w:tcPr>
            <w:tcW w:w="8314" w:type="dxa"/>
          </w:tcPr>
          <w:p w:rsidR="00E852BB" w:rsidRDefault="00F467C0">
            <w:pPr>
              <w:pStyle w:val="TableParagraph"/>
              <w:spacing w:before="114" w:line="270" w:lineRule="atLeast"/>
              <w:ind w:left="769" w:hanging="360"/>
              <w:rPr>
                <w:sz w:val="24"/>
              </w:rPr>
            </w:pPr>
            <w:r>
              <w:rPr>
                <w:b/>
                <w:sz w:val="24"/>
              </w:rPr>
              <w:t>2)</w:t>
            </w:r>
            <w:r>
              <w:rPr>
                <w:b/>
                <w:spacing w:val="40"/>
                <w:sz w:val="24"/>
              </w:rPr>
              <w:t xml:space="preserve"> </w:t>
            </w:r>
            <w:r>
              <w:rPr>
                <w:sz w:val="24"/>
              </w:rPr>
              <w:t>Por la inscripción de créditos de habilitación o avío que se otorguen</w:t>
            </w:r>
            <w:r>
              <w:rPr>
                <w:spacing w:val="40"/>
                <w:sz w:val="24"/>
              </w:rPr>
              <w:t xml:space="preserve"> </w:t>
            </w:r>
            <w:r>
              <w:rPr>
                <w:sz w:val="24"/>
              </w:rPr>
              <w:t>para actividades agropecuarias, se pagará:</w:t>
            </w:r>
          </w:p>
        </w:tc>
        <w:tc>
          <w:tcPr>
            <w:tcW w:w="1457"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632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683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8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04A17" id="docshape24" o:spid="_x0000_s1026" style="position:absolute;margin-left:63pt;margin-top:49.45pt;width:486.3pt;height:.85pt;z-index:-26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R1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3xR&#10;UKJZj00SwF24Oi9CfQbjKgx7NA82ZOjMPfBvjmi4bZneyGtrYWglE8gqC/HJiwPBcHiUrIePIBCc&#10;bT3EUu0b2wdALALZx448nToi955w/DjL5jOsCyUcfVk6L6f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BNFMR1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8315"/>
        <w:gridCol w:w="1456"/>
      </w:tblGrid>
      <w:tr w:rsidR="00E852BB">
        <w:trPr>
          <w:trHeight w:val="824"/>
        </w:trPr>
        <w:tc>
          <w:tcPr>
            <w:tcW w:w="8315" w:type="dxa"/>
          </w:tcPr>
          <w:p w:rsidR="00E852BB" w:rsidRDefault="00F467C0">
            <w:pPr>
              <w:pStyle w:val="TableParagraph"/>
              <w:spacing w:line="268" w:lineRule="exact"/>
              <w:ind w:left="3431" w:right="3498"/>
              <w:jc w:val="center"/>
              <w:rPr>
                <w:b/>
                <w:sz w:val="24"/>
              </w:rPr>
            </w:pPr>
            <w:r>
              <w:rPr>
                <w:b/>
                <w:spacing w:val="-2"/>
                <w:sz w:val="24"/>
              </w:rPr>
              <w:t>CONCEPTO</w:t>
            </w:r>
          </w:p>
        </w:tc>
        <w:tc>
          <w:tcPr>
            <w:tcW w:w="1456" w:type="dxa"/>
          </w:tcPr>
          <w:p w:rsidR="00E852BB" w:rsidRDefault="00F467C0">
            <w:pPr>
              <w:pStyle w:val="TableParagraph"/>
              <w:spacing w:line="268" w:lineRule="exact"/>
              <w:ind w:left="112" w:right="38"/>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70" w:lineRule="atLeast"/>
              <w:ind w:left="237" w:right="162" w:hanging="1"/>
              <w:jc w:val="center"/>
              <w:rPr>
                <w:b/>
                <w:sz w:val="24"/>
              </w:rPr>
            </w:pPr>
            <w:r>
              <w:rPr>
                <w:b/>
                <w:spacing w:val="-4"/>
                <w:sz w:val="24"/>
              </w:rPr>
              <w:t xml:space="preserve">UMA </w:t>
            </w:r>
            <w:r>
              <w:rPr>
                <w:b/>
                <w:spacing w:val="-2"/>
                <w:sz w:val="24"/>
              </w:rPr>
              <w:t>VIGENTE</w:t>
            </w:r>
          </w:p>
        </w:tc>
      </w:tr>
      <w:tr w:rsidR="00E852BB">
        <w:trPr>
          <w:trHeight w:val="336"/>
        </w:trPr>
        <w:tc>
          <w:tcPr>
            <w:tcW w:w="8315" w:type="dxa"/>
          </w:tcPr>
          <w:p w:rsidR="00E852BB" w:rsidRDefault="00F467C0">
            <w:pPr>
              <w:pStyle w:val="TableParagraph"/>
              <w:spacing w:line="272" w:lineRule="exact"/>
              <w:ind w:left="793"/>
              <w:rPr>
                <w:sz w:val="24"/>
              </w:rPr>
            </w:pPr>
            <w:r>
              <w:rPr>
                <w:sz w:val="24"/>
              </w:rPr>
              <w:t>a)</w:t>
            </w:r>
            <w:r>
              <w:rPr>
                <w:spacing w:val="-6"/>
                <w:sz w:val="24"/>
              </w:rPr>
              <w:t xml:space="preserve"> </w:t>
            </w:r>
            <w:r>
              <w:rPr>
                <w:sz w:val="24"/>
              </w:rPr>
              <w:t>Personas</w:t>
            </w:r>
            <w:r>
              <w:rPr>
                <w:spacing w:val="-8"/>
                <w:sz w:val="24"/>
              </w:rPr>
              <w:t xml:space="preserve"> </w:t>
            </w:r>
            <w:r>
              <w:rPr>
                <w:spacing w:val="-2"/>
                <w:sz w:val="24"/>
              </w:rPr>
              <w:t>morales:</w:t>
            </w:r>
          </w:p>
        </w:tc>
        <w:tc>
          <w:tcPr>
            <w:tcW w:w="1456" w:type="dxa"/>
          </w:tcPr>
          <w:p w:rsidR="00E852BB" w:rsidRDefault="00F467C0">
            <w:pPr>
              <w:pStyle w:val="TableParagraph"/>
              <w:spacing w:line="272" w:lineRule="exact"/>
              <w:ind w:left="110" w:right="38"/>
              <w:jc w:val="center"/>
              <w:rPr>
                <w:sz w:val="24"/>
              </w:rPr>
            </w:pPr>
            <w:r>
              <w:rPr>
                <w:spacing w:val="-4"/>
                <w:sz w:val="24"/>
              </w:rPr>
              <w:t>42.5</w:t>
            </w:r>
          </w:p>
        </w:tc>
      </w:tr>
      <w:tr w:rsidR="00E852BB">
        <w:trPr>
          <w:trHeight w:val="473"/>
        </w:trPr>
        <w:tc>
          <w:tcPr>
            <w:tcW w:w="8315" w:type="dxa"/>
          </w:tcPr>
          <w:p w:rsidR="00E852BB" w:rsidRDefault="00F467C0">
            <w:pPr>
              <w:pStyle w:val="TableParagraph"/>
              <w:spacing w:before="56"/>
              <w:ind w:left="793"/>
              <w:rPr>
                <w:sz w:val="24"/>
              </w:rPr>
            </w:pPr>
            <w:r>
              <w:rPr>
                <w:sz w:val="24"/>
              </w:rPr>
              <w:t>b)</w:t>
            </w:r>
            <w:r>
              <w:rPr>
                <w:spacing w:val="-6"/>
                <w:sz w:val="24"/>
              </w:rPr>
              <w:t xml:space="preserve"> </w:t>
            </w:r>
            <w:r>
              <w:rPr>
                <w:sz w:val="24"/>
              </w:rPr>
              <w:t>Personas</w:t>
            </w:r>
            <w:r>
              <w:rPr>
                <w:spacing w:val="-8"/>
                <w:sz w:val="24"/>
              </w:rPr>
              <w:t xml:space="preserve"> </w:t>
            </w:r>
            <w:r>
              <w:rPr>
                <w:spacing w:val="-2"/>
                <w:sz w:val="24"/>
              </w:rPr>
              <w:t>físicas:</w:t>
            </w:r>
          </w:p>
        </w:tc>
        <w:tc>
          <w:tcPr>
            <w:tcW w:w="1456" w:type="dxa"/>
          </w:tcPr>
          <w:p w:rsidR="00E852BB" w:rsidRDefault="00F467C0">
            <w:pPr>
              <w:pStyle w:val="TableParagraph"/>
              <w:spacing w:before="56"/>
              <w:ind w:left="110" w:right="38"/>
              <w:jc w:val="center"/>
              <w:rPr>
                <w:sz w:val="24"/>
              </w:rPr>
            </w:pPr>
            <w:r>
              <w:rPr>
                <w:spacing w:val="-4"/>
                <w:sz w:val="24"/>
              </w:rPr>
              <w:t>21.5</w:t>
            </w:r>
          </w:p>
        </w:tc>
      </w:tr>
      <w:tr w:rsidR="00E852BB">
        <w:trPr>
          <w:trHeight w:val="2208"/>
        </w:trPr>
        <w:tc>
          <w:tcPr>
            <w:tcW w:w="8315" w:type="dxa"/>
          </w:tcPr>
          <w:p w:rsidR="00E852BB" w:rsidRDefault="00F467C0">
            <w:pPr>
              <w:pStyle w:val="TableParagraph"/>
              <w:spacing w:before="134"/>
              <w:ind w:left="50" w:right="123"/>
              <w:jc w:val="both"/>
              <w:rPr>
                <w:sz w:val="24"/>
              </w:rPr>
            </w:pPr>
            <w:r>
              <w:rPr>
                <w:b/>
                <w:sz w:val="24"/>
              </w:rPr>
              <w:t>XIII.-</w:t>
            </w:r>
            <w:r>
              <w:rPr>
                <w:b/>
                <w:spacing w:val="-7"/>
                <w:sz w:val="24"/>
              </w:rPr>
              <w:t xml:space="preserve"> </w:t>
            </w:r>
            <w:r>
              <w:rPr>
                <w:sz w:val="24"/>
              </w:rPr>
              <w:t>Por</w:t>
            </w:r>
            <w:r>
              <w:rPr>
                <w:spacing w:val="-4"/>
                <w:sz w:val="24"/>
              </w:rPr>
              <w:t xml:space="preserve"> </w:t>
            </w:r>
            <w:r>
              <w:rPr>
                <w:sz w:val="24"/>
              </w:rPr>
              <w:t>la</w:t>
            </w:r>
            <w:r>
              <w:rPr>
                <w:spacing w:val="-6"/>
                <w:sz w:val="24"/>
              </w:rPr>
              <w:t xml:space="preserve"> </w:t>
            </w:r>
            <w:r>
              <w:rPr>
                <w:sz w:val="24"/>
              </w:rPr>
              <w:t>inscripción</w:t>
            </w:r>
            <w:r>
              <w:rPr>
                <w:spacing w:val="-5"/>
                <w:sz w:val="24"/>
              </w:rPr>
              <w:t xml:space="preserve"> </w:t>
            </w:r>
            <w:r>
              <w:rPr>
                <w:sz w:val="24"/>
              </w:rPr>
              <w:t>de</w:t>
            </w:r>
            <w:r>
              <w:rPr>
                <w:spacing w:val="-6"/>
                <w:sz w:val="24"/>
              </w:rPr>
              <w:t xml:space="preserve"> </w:t>
            </w:r>
            <w:r>
              <w:rPr>
                <w:sz w:val="24"/>
              </w:rPr>
              <w:t>actos</w:t>
            </w:r>
            <w:r>
              <w:rPr>
                <w:spacing w:val="-6"/>
                <w:sz w:val="24"/>
              </w:rPr>
              <w:t xml:space="preserve"> </w:t>
            </w:r>
            <w:r>
              <w:rPr>
                <w:sz w:val="24"/>
              </w:rPr>
              <w:t>e</w:t>
            </w:r>
            <w:r>
              <w:rPr>
                <w:spacing w:val="-4"/>
                <w:sz w:val="24"/>
              </w:rPr>
              <w:t xml:space="preserve"> </w:t>
            </w:r>
            <w:r>
              <w:rPr>
                <w:sz w:val="24"/>
              </w:rPr>
              <w:t>instrumentos</w:t>
            </w:r>
            <w:r>
              <w:rPr>
                <w:spacing w:val="-4"/>
                <w:sz w:val="24"/>
              </w:rPr>
              <w:t xml:space="preserve"> </w:t>
            </w:r>
            <w:r>
              <w:rPr>
                <w:sz w:val="24"/>
              </w:rPr>
              <w:t>públicos</w:t>
            </w:r>
            <w:r>
              <w:rPr>
                <w:spacing w:val="-6"/>
                <w:sz w:val="24"/>
              </w:rPr>
              <w:t xml:space="preserve"> </w:t>
            </w:r>
            <w:r>
              <w:rPr>
                <w:sz w:val="24"/>
              </w:rPr>
              <w:t>mediante</w:t>
            </w:r>
            <w:r>
              <w:rPr>
                <w:spacing w:val="-5"/>
                <w:sz w:val="24"/>
              </w:rPr>
              <w:t xml:space="preserve"> </w:t>
            </w:r>
            <w:r>
              <w:rPr>
                <w:sz w:val="24"/>
              </w:rPr>
              <w:t>los</w:t>
            </w:r>
            <w:r>
              <w:rPr>
                <w:spacing w:val="-4"/>
                <w:sz w:val="24"/>
              </w:rPr>
              <w:t xml:space="preserve"> </w:t>
            </w:r>
            <w:r>
              <w:rPr>
                <w:sz w:val="24"/>
              </w:rPr>
              <w:t>cuales se</w:t>
            </w:r>
            <w:r>
              <w:rPr>
                <w:spacing w:val="-5"/>
                <w:sz w:val="24"/>
              </w:rPr>
              <w:t xml:space="preserve"> </w:t>
            </w:r>
            <w:r>
              <w:rPr>
                <w:sz w:val="24"/>
              </w:rPr>
              <w:t>reconozcan</w:t>
            </w:r>
            <w:r>
              <w:rPr>
                <w:spacing w:val="-7"/>
                <w:sz w:val="24"/>
              </w:rPr>
              <w:t xml:space="preserve"> </w:t>
            </w:r>
            <w:r>
              <w:rPr>
                <w:sz w:val="24"/>
              </w:rPr>
              <w:t>adeudos,</w:t>
            </w:r>
            <w:r>
              <w:rPr>
                <w:spacing w:val="-4"/>
                <w:sz w:val="24"/>
              </w:rPr>
              <w:t xml:space="preserve"> </w:t>
            </w:r>
            <w:r>
              <w:rPr>
                <w:sz w:val="24"/>
              </w:rPr>
              <w:t>reestructuren</w:t>
            </w:r>
            <w:r>
              <w:rPr>
                <w:spacing w:val="-4"/>
                <w:sz w:val="24"/>
              </w:rPr>
              <w:t xml:space="preserve"> </w:t>
            </w:r>
            <w:r>
              <w:rPr>
                <w:sz w:val="24"/>
              </w:rPr>
              <w:t>los</w:t>
            </w:r>
            <w:r>
              <w:rPr>
                <w:spacing w:val="-7"/>
                <w:sz w:val="24"/>
              </w:rPr>
              <w:t xml:space="preserve"> </w:t>
            </w:r>
            <w:r>
              <w:rPr>
                <w:sz w:val="24"/>
              </w:rPr>
              <w:t>plazos,</w:t>
            </w:r>
            <w:r>
              <w:rPr>
                <w:spacing w:val="-6"/>
                <w:sz w:val="24"/>
              </w:rPr>
              <w:t xml:space="preserve"> </w:t>
            </w:r>
            <w:r>
              <w:rPr>
                <w:sz w:val="24"/>
              </w:rPr>
              <w:t>montos,</w:t>
            </w:r>
            <w:r>
              <w:rPr>
                <w:spacing w:val="-6"/>
                <w:sz w:val="24"/>
              </w:rPr>
              <w:t xml:space="preserve"> </w:t>
            </w:r>
            <w:r>
              <w:rPr>
                <w:sz w:val="24"/>
              </w:rPr>
              <w:t>formas</w:t>
            </w:r>
            <w:r>
              <w:rPr>
                <w:spacing w:val="-7"/>
                <w:sz w:val="24"/>
              </w:rPr>
              <w:t xml:space="preserve"> </w:t>
            </w:r>
            <w:r>
              <w:rPr>
                <w:sz w:val="24"/>
              </w:rPr>
              <w:t>de</w:t>
            </w:r>
            <w:r>
              <w:rPr>
                <w:spacing w:val="-4"/>
                <w:sz w:val="24"/>
              </w:rPr>
              <w:t xml:space="preserve"> </w:t>
            </w:r>
            <w:r>
              <w:rPr>
                <w:sz w:val="24"/>
              </w:rPr>
              <w:t>pago</w:t>
            </w:r>
            <w:r>
              <w:rPr>
                <w:spacing w:val="-6"/>
                <w:sz w:val="24"/>
              </w:rPr>
              <w:t xml:space="preserve"> </w:t>
            </w:r>
            <w:r>
              <w:rPr>
                <w:sz w:val="24"/>
              </w:rPr>
              <w:t>o cuantía de créditos otorgados con anterioridad y cuya garantía estuviere previamente inscrita en el Registro Público de la Propiedad.</w:t>
            </w:r>
          </w:p>
          <w:p w:rsidR="00E852BB" w:rsidRDefault="00E852BB">
            <w:pPr>
              <w:pStyle w:val="TableParagraph"/>
              <w:rPr>
                <w:sz w:val="24"/>
              </w:rPr>
            </w:pPr>
          </w:p>
          <w:p w:rsidR="00E852BB" w:rsidRDefault="00F467C0">
            <w:pPr>
              <w:pStyle w:val="TableParagraph"/>
              <w:ind w:left="50" w:right="123"/>
              <w:jc w:val="both"/>
              <w:rPr>
                <w:sz w:val="24"/>
              </w:rPr>
            </w:pPr>
            <w:r>
              <w:rPr>
                <w:sz w:val="24"/>
              </w:rPr>
              <w:t>En</w:t>
            </w:r>
            <w:r>
              <w:rPr>
                <w:spacing w:val="-3"/>
                <w:sz w:val="24"/>
              </w:rPr>
              <w:t xml:space="preserve"> </w:t>
            </w:r>
            <w:r>
              <w:rPr>
                <w:sz w:val="24"/>
              </w:rPr>
              <w:t>los</w:t>
            </w:r>
            <w:r>
              <w:rPr>
                <w:spacing w:val="-3"/>
                <w:sz w:val="24"/>
              </w:rPr>
              <w:t xml:space="preserve"> </w:t>
            </w:r>
            <w:r>
              <w:rPr>
                <w:sz w:val="24"/>
              </w:rPr>
              <w:t>casos</w:t>
            </w:r>
            <w:r>
              <w:rPr>
                <w:spacing w:val="-3"/>
                <w:sz w:val="24"/>
              </w:rPr>
              <w:t xml:space="preserve"> </w:t>
            </w:r>
            <w:r>
              <w:rPr>
                <w:sz w:val="24"/>
              </w:rPr>
              <w:t>en</w:t>
            </w:r>
            <w:r>
              <w:rPr>
                <w:spacing w:val="-3"/>
                <w:sz w:val="24"/>
              </w:rPr>
              <w:t xml:space="preserve"> </w:t>
            </w:r>
            <w:r>
              <w:rPr>
                <w:sz w:val="24"/>
              </w:rPr>
              <w:t>que</w:t>
            </w:r>
            <w:r>
              <w:rPr>
                <w:spacing w:val="-3"/>
                <w:sz w:val="24"/>
              </w:rPr>
              <w:t xml:space="preserve"> </w:t>
            </w:r>
            <w:r>
              <w:rPr>
                <w:sz w:val="24"/>
              </w:rPr>
              <w:t>no</w:t>
            </w:r>
            <w:r>
              <w:rPr>
                <w:spacing w:val="-3"/>
                <w:sz w:val="24"/>
              </w:rPr>
              <w:t xml:space="preserve"> </w:t>
            </w:r>
            <w:r>
              <w:rPr>
                <w:sz w:val="24"/>
              </w:rPr>
              <w:t>se</w:t>
            </w:r>
            <w:r>
              <w:rPr>
                <w:spacing w:val="-2"/>
                <w:sz w:val="24"/>
              </w:rPr>
              <w:t xml:space="preserve"> </w:t>
            </w:r>
            <w:r>
              <w:rPr>
                <w:sz w:val="24"/>
              </w:rPr>
              <w:t>encuentra</w:t>
            </w:r>
            <w:r>
              <w:rPr>
                <w:spacing w:val="-3"/>
                <w:sz w:val="24"/>
              </w:rPr>
              <w:t xml:space="preserve"> </w:t>
            </w:r>
            <w:r>
              <w:rPr>
                <w:sz w:val="24"/>
              </w:rPr>
              <w:t>inscrito</w:t>
            </w:r>
            <w:r>
              <w:rPr>
                <w:spacing w:val="-4"/>
                <w:sz w:val="24"/>
              </w:rPr>
              <w:t xml:space="preserve"> </w:t>
            </w:r>
            <w:r>
              <w:rPr>
                <w:sz w:val="24"/>
              </w:rPr>
              <w:t>el</w:t>
            </w:r>
            <w:r>
              <w:rPr>
                <w:spacing w:val="-4"/>
                <w:sz w:val="24"/>
              </w:rPr>
              <w:t xml:space="preserve"> </w:t>
            </w:r>
            <w:r>
              <w:rPr>
                <w:sz w:val="24"/>
              </w:rPr>
              <w:t>contrato</w:t>
            </w:r>
            <w:r>
              <w:rPr>
                <w:spacing w:val="-2"/>
                <w:sz w:val="24"/>
              </w:rPr>
              <w:t xml:space="preserve"> </w:t>
            </w:r>
            <w:r>
              <w:rPr>
                <w:sz w:val="24"/>
              </w:rPr>
              <w:t>original,</w:t>
            </w:r>
            <w:r>
              <w:rPr>
                <w:spacing w:val="-4"/>
                <w:sz w:val="24"/>
              </w:rPr>
              <w:t xml:space="preserve"> </w:t>
            </w:r>
            <w:r>
              <w:rPr>
                <w:sz w:val="24"/>
              </w:rPr>
              <w:t>se</w:t>
            </w:r>
            <w:r>
              <w:rPr>
                <w:spacing w:val="-4"/>
                <w:sz w:val="24"/>
              </w:rPr>
              <w:t xml:space="preserve"> </w:t>
            </w:r>
            <w:r>
              <w:rPr>
                <w:sz w:val="24"/>
              </w:rPr>
              <w:t>pagarán los derechos a que se refiere la fracción</w:t>
            </w:r>
            <w:r>
              <w:rPr>
                <w:sz w:val="24"/>
              </w:rPr>
              <w:t xml:space="preserve"> XII del presente artículo.</w:t>
            </w:r>
          </w:p>
        </w:tc>
        <w:tc>
          <w:tcPr>
            <w:tcW w:w="1456" w:type="dxa"/>
          </w:tcPr>
          <w:p w:rsidR="00E852BB" w:rsidRDefault="00F467C0">
            <w:pPr>
              <w:pStyle w:val="TableParagraph"/>
              <w:spacing w:before="134"/>
              <w:ind w:left="112" w:right="38"/>
              <w:jc w:val="center"/>
              <w:rPr>
                <w:sz w:val="24"/>
              </w:rPr>
            </w:pPr>
            <w:r>
              <w:rPr>
                <w:spacing w:val="-5"/>
                <w:sz w:val="24"/>
              </w:rPr>
              <w:t>16</w:t>
            </w:r>
          </w:p>
        </w:tc>
      </w:tr>
      <w:tr w:rsidR="00E852BB">
        <w:trPr>
          <w:trHeight w:val="828"/>
        </w:trPr>
        <w:tc>
          <w:tcPr>
            <w:tcW w:w="8315" w:type="dxa"/>
          </w:tcPr>
          <w:p w:rsidR="00E852BB" w:rsidRDefault="00F467C0">
            <w:pPr>
              <w:pStyle w:val="TableParagraph"/>
              <w:spacing w:before="134"/>
              <w:ind w:left="50"/>
              <w:rPr>
                <w:sz w:val="24"/>
              </w:rPr>
            </w:pPr>
            <w:r>
              <w:rPr>
                <w:b/>
                <w:sz w:val="24"/>
              </w:rPr>
              <w:t xml:space="preserve">XIV.- </w:t>
            </w:r>
            <w:r>
              <w:rPr>
                <w:sz w:val="24"/>
              </w:rPr>
              <w:t>Registro de contrato de bienes de consumo duradero celebrado con</w:t>
            </w:r>
            <w:r>
              <w:rPr>
                <w:spacing w:val="40"/>
                <w:sz w:val="24"/>
              </w:rPr>
              <w:t xml:space="preserve"> </w:t>
            </w:r>
            <w:r>
              <w:rPr>
                <w:sz w:val="24"/>
              </w:rPr>
              <w:t>Instituciones de Crédito.</w:t>
            </w:r>
          </w:p>
        </w:tc>
        <w:tc>
          <w:tcPr>
            <w:tcW w:w="1456" w:type="dxa"/>
          </w:tcPr>
          <w:p w:rsidR="00E852BB" w:rsidRDefault="00F467C0">
            <w:pPr>
              <w:pStyle w:val="TableParagraph"/>
              <w:spacing w:before="134"/>
              <w:ind w:left="112" w:right="38"/>
              <w:jc w:val="center"/>
              <w:rPr>
                <w:sz w:val="24"/>
              </w:rPr>
            </w:pPr>
            <w:r>
              <w:rPr>
                <w:spacing w:val="-5"/>
                <w:sz w:val="24"/>
              </w:rPr>
              <w:t>15</w:t>
            </w:r>
          </w:p>
        </w:tc>
      </w:tr>
      <w:tr w:rsidR="00E852BB">
        <w:trPr>
          <w:trHeight w:val="1103"/>
        </w:trPr>
        <w:tc>
          <w:tcPr>
            <w:tcW w:w="8315" w:type="dxa"/>
          </w:tcPr>
          <w:p w:rsidR="00E852BB" w:rsidRDefault="00F467C0">
            <w:pPr>
              <w:pStyle w:val="TableParagraph"/>
              <w:spacing w:before="134"/>
              <w:ind w:left="50" w:right="124"/>
              <w:jc w:val="both"/>
              <w:rPr>
                <w:sz w:val="24"/>
              </w:rPr>
            </w:pPr>
            <w:r>
              <w:rPr>
                <w:b/>
                <w:sz w:val="24"/>
              </w:rPr>
              <w:t>XV.-</w:t>
            </w:r>
            <w:r>
              <w:rPr>
                <w:b/>
                <w:spacing w:val="-13"/>
                <w:sz w:val="24"/>
              </w:rPr>
              <w:t xml:space="preserve"> </w:t>
            </w:r>
            <w:r>
              <w:rPr>
                <w:sz w:val="24"/>
              </w:rPr>
              <w:t>La</w:t>
            </w:r>
            <w:r>
              <w:rPr>
                <w:spacing w:val="-10"/>
                <w:sz w:val="24"/>
              </w:rPr>
              <w:t xml:space="preserve"> </w:t>
            </w:r>
            <w:r>
              <w:rPr>
                <w:sz w:val="24"/>
              </w:rPr>
              <w:t>inscripción</w:t>
            </w:r>
            <w:r>
              <w:rPr>
                <w:spacing w:val="-10"/>
                <w:sz w:val="24"/>
              </w:rPr>
              <w:t xml:space="preserve"> </w:t>
            </w:r>
            <w:r>
              <w:rPr>
                <w:sz w:val="24"/>
              </w:rPr>
              <w:t>de</w:t>
            </w:r>
            <w:r>
              <w:rPr>
                <w:spacing w:val="-10"/>
                <w:sz w:val="24"/>
              </w:rPr>
              <w:t xml:space="preserve"> </w:t>
            </w:r>
            <w:r>
              <w:rPr>
                <w:sz w:val="24"/>
              </w:rPr>
              <w:t>títulos</w:t>
            </w:r>
            <w:r>
              <w:rPr>
                <w:spacing w:val="-11"/>
                <w:sz w:val="24"/>
              </w:rPr>
              <w:t xml:space="preserve"> </w:t>
            </w:r>
            <w:r>
              <w:rPr>
                <w:sz w:val="24"/>
              </w:rPr>
              <w:t>o</w:t>
            </w:r>
            <w:r>
              <w:rPr>
                <w:spacing w:val="-13"/>
                <w:sz w:val="24"/>
              </w:rPr>
              <w:t xml:space="preserve"> </w:t>
            </w:r>
            <w:r>
              <w:rPr>
                <w:sz w:val="24"/>
              </w:rPr>
              <w:t>documentos</w:t>
            </w:r>
            <w:r>
              <w:rPr>
                <w:spacing w:val="-11"/>
                <w:sz w:val="24"/>
              </w:rPr>
              <w:t xml:space="preserve"> </w:t>
            </w:r>
            <w:r>
              <w:rPr>
                <w:sz w:val="24"/>
              </w:rPr>
              <w:t>que</w:t>
            </w:r>
            <w:r>
              <w:rPr>
                <w:spacing w:val="-10"/>
                <w:sz w:val="24"/>
              </w:rPr>
              <w:t xml:space="preserve"> </w:t>
            </w:r>
            <w:r>
              <w:rPr>
                <w:sz w:val="24"/>
              </w:rPr>
              <w:t>se</w:t>
            </w:r>
            <w:r>
              <w:rPr>
                <w:spacing w:val="-10"/>
                <w:sz w:val="24"/>
              </w:rPr>
              <w:t xml:space="preserve"> </w:t>
            </w:r>
            <w:r>
              <w:rPr>
                <w:sz w:val="24"/>
              </w:rPr>
              <w:t>registren</w:t>
            </w:r>
            <w:r>
              <w:rPr>
                <w:spacing w:val="-13"/>
                <w:sz w:val="24"/>
              </w:rPr>
              <w:t xml:space="preserve"> </w:t>
            </w:r>
            <w:r>
              <w:rPr>
                <w:sz w:val="24"/>
              </w:rPr>
              <w:t>en</w:t>
            </w:r>
            <w:r>
              <w:rPr>
                <w:spacing w:val="-10"/>
                <w:sz w:val="24"/>
              </w:rPr>
              <w:t xml:space="preserve"> </w:t>
            </w:r>
            <w:r>
              <w:rPr>
                <w:sz w:val="24"/>
              </w:rPr>
              <w:t>cumplimiento de</w:t>
            </w:r>
            <w:r>
              <w:rPr>
                <w:spacing w:val="-3"/>
                <w:sz w:val="24"/>
              </w:rPr>
              <w:t xml:space="preserve"> </w:t>
            </w:r>
            <w:r>
              <w:rPr>
                <w:sz w:val="24"/>
              </w:rPr>
              <w:t>las</w:t>
            </w:r>
            <w:r>
              <w:rPr>
                <w:spacing w:val="-3"/>
                <w:sz w:val="24"/>
              </w:rPr>
              <w:t xml:space="preserve"> </w:t>
            </w:r>
            <w:r>
              <w:rPr>
                <w:sz w:val="24"/>
              </w:rPr>
              <w:t>disposiciones</w:t>
            </w:r>
            <w:r>
              <w:rPr>
                <w:spacing w:val="-3"/>
                <w:sz w:val="24"/>
              </w:rPr>
              <w:t xml:space="preserve"> </w:t>
            </w:r>
            <w:r>
              <w:rPr>
                <w:sz w:val="24"/>
              </w:rPr>
              <w:t>en</w:t>
            </w:r>
            <w:r>
              <w:rPr>
                <w:spacing w:val="-3"/>
                <w:sz w:val="24"/>
              </w:rPr>
              <w:t xml:space="preserve"> </w:t>
            </w:r>
            <w:r>
              <w:rPr>
                <w:sz w:val="24"/>
              </w:rPr>
              <w:t>materia</w:t>
            </w:r>
            <w:r>
              <w:rPr>
                <w:spacing w:val="-3"/>
                <w:sz w:val="24"/>
              </w:rPr>
              <w:t xml:space="preserve"> </w:t>
            </w:r>
            <w:r>
              <w:rPr>
                <w:sz w:val="24"/>
              </w:rPr>
              <w:t>agraria,</w:t>
            </w:r>
            <w:r>
              <w:rPr>
                <w:spacing w:val="-3"/>
                <w:sz w:val="24"/>
              </w:rPr>
              <w:t xml:space="preserve"> </w:t>
            </w:r>
            <w:r>
              <w:rPr>
                <w:sz w:val="24"/>
              </w:rPr>
              <w:t>cuando</w:t>
            </w:r>
            <w:r>
              <w:rPr>
                <w:spacing w:val="-5"/>
                <w:sz w:val="24"/>
              </w:rPr>
              <w:t xml:space="preserve"> </w:t>
            </w:r>
            <w:r>
              <w:rPr>
                <w:sz w:val="24"/>
              </w:rPr>
              <w:t>éstas</w:t>
            </w:r>
            <w:r>
              <w:rPr>
                <w:spacing w:val="-3"/>
                <w:sz w:val="24"/>
              </w:rPr>
              <w:t xml:space="preserve"> </w:t>
            </w:r>
            <w:r>
              <w:rPr>
                <w:sz w:val="24"/>
              </w:rPr>
              <w:t>sean</w:t>
            </w:r>
            <w:r>
              <w:rPr>
                <w:spacing w:val="-5"/>
                <w:sz w:val="24"/>
              </w:rPr>
              <w:t xml:space="preserve"> </w:t>
            </w:r>
            <w:r>
              <w:rPr>
                <w:sz w:val="24"/>
              </w:rPr>
              <w:t>a</w:t>
            </w:r>
            <w:r>
              <w:rPr>
                <w:spacing w:val="-3"/>
                <w:sz w:val="24"/>
              </w:rPr>
              <w:t xml:space="preserve"> </w:t>
            </w:r>
            <w:r>
              <w:rPr>
                <w:sz w:val="24"/>
              </w:rPr>
              <w:t>favor</w:t>
            </w:r>
            <w:r>
              <w:rPr>
                <w:spacing w:val="-3"/>
                <w:sz w:val="24"/>
              </w:rPr>
              <w:t xml:space="preserve"> </w:t>
            </w:r>
            <w:r>
              <w:rPr>
                <w:sz w:val="24"/>
              </w:rPr>
              <w:t>de</w:t>
            </w:r>
            <w:r>
              <w:rPr>
                <w:spacing w:val="-3"/>
                <w:sz w:val="24"/>
              </w:rPr>
              <w:t xml:space="preserve"> </w:t>
            </w:r>
            <w:r>
              <w:rPr>
                <w:sz w:val="24"/>
              </w:rPr>
              <w:t>ejidos y comunidades a que se refiere la Ley Agraria.</w:t>
            </w:r>
          </w:p>
        </w:tc>
        <w:tc>
          <w:tcPr>
            <w:tcW w:w="1456" w:type="dxa"/>
          </w:tcPr>
          <w:p w:rsidR="00E852BB" w:rsidRDefault="00F467C0">
            <w:pPr>
              <w:pStyle w:val="TableParagraph"/>
              <w:spacing w:before="134"/>
              <w:ind w:left="112" w:right="38"/>
              <w:jc w:val="center"/>
              <w:rPr>
                <w:sz w:val="24"/>
              </w:rPr>
            </w:pPr>
            <w:r>
              <w:rPr>
                <w:spacing w:val="-5"/>
                <w:sz w:val="24"/>
              </w:rPr>
              <w:t>15</w:t>
            </w:r>
          </w:p>
        </w:tc>
      </w:tr>
      <w:tr w:rsidR="00E852BB">
        <w:trPr>
          <w:trHeight w:val="828"/>
        </w:trPr>
        <w:tc>
          <w:tcPr>
            <w:tcW w:w="8315" w:type="dxa"/>
          </w:tcPr>
          <w:p w:rsidR="00E852BB" w:rsidRDefault="00F467C0">
            <w:pPr>
              <w:pStyle w:val="TableParagraph"/>
              <w:spacing w:before="134"/>
              <w:ind w:left="50"/>
              <w:rPr>
                <w:sz w:val="24"/>
              </w:rPr>
            </w:pPr>
            <w:r>
              <w:rPr>
                <w:b/>
                <w:sz w:val="24"/>
              </w:rPr>
              <w:t>XVI.-</w:t>
            </w:r>
            <w:r>
              <w:rPr>
                <w:b/>
                <w:spacing w:val="40"/>
                <w:sz w:val="24"/>
              </w:rPr>
              <w:t xml:space="preserve"> </w:t>
            </w:r>
            <w:r>
              <w:rPr>
                <w:sz w:val="24"/>
              </w:rPr>
              <w:t>Certificación</w:t>
            </w:r>
            <w:r>
              <w:rPr>
                <w:spacing w:val="40"/>
                <w:sz w:val="24"/>
              </w:rPr>
              <w:t xml:space="preserve"> </w:t>
            </w:r>
            <w:r>
              <w:rPr>
                <w:sz w:val="24"/>
              </w:rPr>
              <w:t>de</w:t>
            </w:r>
            <w:r>
              <w:rPr>
                <w:spacing w:val="40"/>
                <w:sz w:val="24"/>
              </w:rPr>
              <w:t xml:space="preserve"> </w:t>
            </w:r>
            <w:r>
              <w:rPr>
                <w:sz w:val="24"/>
              </w:rPr>
              <w:t>existencia</w:t>
            </w:r>
            <w:r>
              <w:rPr>
                <w:spacing w:val="40"/>
                <w:sz w:val="24"/>
              </w:rPr>
              <w:t xml:space="preserve"> </w:t>
            </w:r>
            <w:r>
              <w:rPr>
                <w:sz w:val="24"/>
              </w:rPr>
              <w:t>o</w:t>
            </w:r>
            <w:r>
              <w:rPr>
                <w:spacing w:val="40"/>
                <w:sz w:val="24"/>
              </w:rPr>
              <w:t xml:space="preserve"> </w:t>
            </w:r>
            <w:r>
              <w:rPr>
                <w:sz w:val="24"/>
              </w:rPr>
              <w:t>inexistencia</w:t>
            </w:r>
            <w:r>
              <w:rPr>
                <w:spacing w:val="40"/>
                <w:sz w:val="24"/>
              </w:rPr>
              <w:t xml:space="preserve"> </w:t>
            </w:r>
            <w:r>
              <w:rPr>
                <w:sz w:val="24"/>
              </w:rPr>
              <w:t>de</w:t>
            </w:r>
            <w:r>
              <w:rPr>
                <w:spacing w:val="40"/>
                <w:sz w:val="24"/>
              </w:rPr>
              <w:t xml:space="preserve"> </w:t>
            </w:r>
            <w:r>
              <w:rPr>
                <w:sz w:val="24"/>
              </w:rPr>
              <w:t>gravámenes,</w:t>
            </w:r>
            <w:r>
              <w:rPr>
                <w:spacing w:val="40"/>
                <w:sz w:val="24"/>
              </w:rPr>
              <w:t xml:space="preserve"> </w:t>
            </w:r>
            <w:r>
              <w:rPr>
                <w:sz w:val="24"/>
              </w:rPr>
              <w:t>por</w:t>
            </w:r>
            <w:r>
              <w:rPr>
                <w:spacing w:val="40"/>
                <w:sz w:val="24"/>
              </w:rPr>
              <w:t xml:space="preserve"> </w:t>
            </w:r>
            <w:r>
              <w:rPr>
                <w:sz w:val="24"/>
              </w:rPr>
              <w:t xml:space="preserve">cada </w:t>
            </w:r>
            <w:r>
              <w:rPr>
                <w:spacing w:val="-2"/>
                <w:sz w:val="24"/>
              </w:rPr>
              <w:t>inmueble:</w:t>
            </w:r>
          </w:p>
        </w:tc>
        <w:tc>
          <w:tcPr>
            <w:tcW w:w="1456" w:type="dxa"/>
          </w:tcPr>
          <w:p w:rsidR="00E852BB" w:rsidRDefault="00E852BB">
            <w:pPr>
              <w:pStyle w:val="TableParagraph"/>
              <w:rPr>
                <w:rFonts w:ascii="Times New Roman"/>
                <w:sz w:val="24"/>
              </w:rPr>
            </w:pPr>
          </w:p>
        </w:tc>
      </w:tr>
      <w:tr w:rsidR="00E852BB">
        <w:trPr>
          <w:trHeight w:val="474"/>
        </w:trPr>
        <w:tc>
          <w:tcPr>
            <w:tcW w:w="8315" w:type="dxa"/>
          </w:tcPr>
          <w:p w:rsidR="00E852BB" w:rsidRDefault="00F467C0">
            <w:pPr>
              <w:pStyle w:val="TableParagraph"/>
              <w:spacing w:before="134"/>
              <w:ind w:left="407"/>
              <w:rPr>
                <w:sz w:val="24"/>
              </w:rPr>
            </w:pPr>
            <w:r>
              <w:rPr>
                <w:b/>
                <w:sz w:val="24"/>
              </w:rPr>
              <w:t>1)</w:t>
            </w:r>
            <w:r>
              <w:rPr>
                <w:b/>
                <w:spacing w:val="70"/>
                <w:sz w:val="24"/>
              </w:rPr>
              <w:t xml:space="preserve"> </w:t>
            </w:r>
            <w:r>
              <w:rPr>
                <w:sz w:val="24"/>
              </w:rPr>
              <w:t>Hasta</w:t>
            </w:r>
            <w:r>
              <w:rPr>
                <w:spacing w:val="-1"/>
                <w:sz w:val="24"/>
              </w:rPr>
              <w:t xml:space="preserve"> </w:t>
            </w:r>
            <w:r>
              <w:rPr>
                <w:sz w:val="24"/>
              </w:rPr>
              <w:t>por</w:t>
            </w:r>
            <w:r>
              <w:rPr>
                <w:spacing w:val="-1"/>
                <w:sz w:val="24"/>
              </w:rPr>
              <w:t xml:space="preserve"> </w:t>
            </w:r>
            <w:r>
              <w:rPr>
                <w:sz w:val="24"/>
              </w:rPr>
              <w:t>20</w:t>
            </w:r>
            <w:r>
              <w:rPr>
                <w:spacing w:val="-3"/>
                <w:sz w:val="24"/>
              </w:rPr>
              <w:t xml:space="preserve"> </w:t>
            </w:r>
            <w:r>
              <w:rPr>
                <w:spacing w:val="-4"/>
                <w:sz w:val="24"/>
              </w:rPr>
              <w:t>años.</w:t>
            </w:r>
          </w:p>
        </w:tc>
        <w:tc>
          <w:tcPr>
            <w:tcW w:w="1456" w:type="dxa"/>
          </w:tcPr>
          <w:p w:rsidR="00E852BB" w:rsidRDefault="00F467C0">
            <w:pPr>
              <w:pStyle w:val="TableParagraph"/>
              <w:spacing w:before="134"/>
              <w:ind w:left="110" w:right="38"/>
              <w:jc w:val="center"/>
              <w:rPr>
                <w:sz w:val="24"/>
              </w:rPr>
            </w:pPr>
            <w:r>
              <w:rPr>
                <w:spacing w:val="-5"/>
                <w:sz w:val="24"/>
              </w:rPr>
              <w:t>3.5</w:t>
            </w:r>
          </w:p>
        </w:tc>
      </w:tr>
      <w:tr w:rsidR="00E852BB">
        <w:trPr>
          <w:trHeight w:val="473"/>
        </w:trPr>
        <w:tc>
          <w:tcPr>
            <w:tcW w:w="8315" w:type="dxa"/>
          </w:tcPr>
          <w:p w:rsidR="00E852BB" w:rsidRDefault="00F467C0">
            <w:pPr>
              <w:pStyle w:val="TableParagraph"/>
              <w:spacing w:before="56"/>
              <w:ind w:left="410"/>
              <w:rPr>
                <w:sz w:val="24"/>
              </w:rPr>
            </w:pPr>
            <w:r>
              <w:rPr>
                <w:b/>
                <w:sz w:val="24"/>
              </w:rPr>
              <w:t>2)</w:t>
            </w:r>
            <w:r>
              <w:rPr>
                <w:b/>
                <w:spacing w:val="76"/>
                <w:sz w:val="24"/>
              </w:rPr>
              <w:t xml:space="preserve"> </w:t>
            </w:r>
            <w:r>
              <w:rPr>
                <w:sz w:val="24"/>
              </w:rPr>
              <w:t>De</w:t>
            </w:r>
            <w:r>
              <w:rPr>
                <w:spacing w:val="-1"/>
                <w:sz w:val="24"/>
              </w:rPr>
              <w:t xml:space="preserve"> </w:t>
            </w:r>
            <w:r>
              <w:rPr>
                <w:sz w:val="24"/>
              </w:rPr>
              <w:t>más</w:t>
            </w:r>
            <w:r>
              <w:rPr>
                <w:spacing w:val="-4"/>
                <w:sz w:val="24"/>
              </w:rPr>
              <w:t xml:space="preserve"> </w:t>
            </w:r>
            <w:r>
              <w:rPr>
                <w:sz w:val="24"/>
              </w:rPr>
              <w:t>de</w:t>
            </w:r>
            <w:r>
              <w:rPr>
                <w:spacing w:val="-3"/>
                <w:sz w:val="24"/>
              </w:rPr>
              <w:t xml:space="preserve"> </w:t>
            </w:r>
            <w:r>
              <w:rPr>
                <w:sz w:val="24"/>
              </w:rPr>
              <w:t>20</w:t>
            </w:r>
            <w:r>
              <w:rPr>
                <w:spacing w:val="-2"/>
                <w:sz w:val="24"/>
              </w:rPr>
              <w:t xml:space="preserve"> </w:t>
            </w:r>
            <w:r>
              <w:rPr>
                <w:spacing w:val="-4"/>
                <w:sz w:val="24"/>
              </w:rPr>
              <w:t>años.</w:t>
            </w:r>
          </w:p>
        </w:tc>
        <w:tc>
          <w:tcPr>
            <w:tcW w:w="1456" w:type="dxa"/>
          </w:tcPr>
          <w:p w:rsidR="00E852BB" w:rsidRDefault="00F467C0">
            <w:pPr>
              <w:pStyle w:val="TableParagraph"/>
              <w:spacing w:before="56"/>
              <w:ind w:left="73"/>
              <w:jc w:val="center"/>
              <w:rPr>
                <w:sz w:val="24"/>
              </w:rPr>
            </w:pPr>
            <w:r>
              <w:rPr>
                <w:w w:val="99"/>
                <w:sz w:val="24"/>
              </w:rPr>
              <w:t>5</w:t>
            </w:r>
          </w:p>
        </w:tc>
      </w:tr>
      <w:tr w:rsidR="00E852BB">
        <w:trPr>
          <w:trHeight w:val="552"/>
        </w:trPr>
        <w:tc>
          <w:tcPr>
            <w:tcW w:w="8315" w:type="dxa"/>
          </w:tcPr>
          <w:p w:rsidR="00E852BB" w:rsidRDefault="00F467C0">
            <w:pPr>
              <w:pStyle w:val="TableParagraph"/>
              <w:spacing w:before="134"/>
              <w:ind w:left="50"/>
              <w:rPr>
                <w:sz w:val="24"/>
              </w:rPr>
            </w:pPr>
            <w:r>
              <w:rPr>
                <w:b/>
                <w:sz w:val="24"/>
              </w:rPr>
              <w:t>XVII.-</w:t>
            </w:r>
            <w:r>
              <w:rPr>
                <w:b/>
                <w:spacing w:val="-4"/>
                <w:sz w:val="24"/>
              </w:rPr>
              <w:t xml:space="preserve"> </w:t>
            </w:r>
            <w:r>
              <w:rPr>
                <w:sz w:val="24"/>
              </w:rPr>
              <w:t>Depósito</w:t>
            </w:r>
            <w:r>
              <w:rPr>
                <w:spacing w:val="-4"/>
                <w:sz w:val="24"/>
              </w:rPr>
              <w:t xml:space="preserve"> </w:t>
            </w:r>
            <w:r>
              <w:rPr>
                <w:sz w:val="24"/>
              </w:rPr>
              <w:t>de</w:t>
            </w:r>
            <w:r>
              <w:rPr>
                <w:spacing w:val="-3"/>
                <w:sz w:val="24"/>
              </w:rPr>
              <w:t xml:space="preserve"> </w:t>
            </w:r>
            <w:r>
              <w:rPr>
                <w:sz w:val="24"/>
              </w:rPr>
              <w:t>testamento</w:t>
            </w:r>
            <w:r>
              <w:rPr>
                <w:spacing w:val="-3"/>
                <w:sz w:val="24"/>
              </w:rPr>
              <w:t xml:space="preserve"> </w:t>
            </w:r>
            <w:r>
              <w:rPr>
                <w:spacing w:val="-2"/>
                <w:sz w:val="24"/>
              </w:rPr>
              <w:t>Ológrafo.</w:t>
            </w:r>
          </w:p>
        </w:tc>
        <w:tc>
          <w:tcPr>
            <w:tcW w:w="1456" w:type="dxa"/>
          </w:tcPr>
          <w:p w:rsidR="00E852BB" w:rsidRDefault="00F467C0">
            <w:pPr>
              <w:pStyle w:val="TableParagraph"/>
              <w:spacing w:before="134"/>
              <w:ind w:left="73"/>
              <w:jc w:val="center"/>
              <w:rPr>
                <w:sz w:val="24"/>
              </w:rPr>
            </w:pPr>
            <w:r>
              <w:rPr>
                <w:w w:val="99"/>
                <w:sz w:val="24"/>
              </w:rPr>
              <w:t>6</w:t>
            </w:r>
          </w:p>
        </w:tc>
      </w:tr>
      <w:tr w:rsidR="00E852BB">
        <w:trPr>
          <w:trHeight w:val="827"/>
        </w:trPr>
        <w:tc>
          <w:tcPr>
            <w:tcW w:w="8315" w:type="dxa"/>
          </w:tcPr>
          <w:p w:rsidR="00E852BB" w:rsidRDefault="00F467C0">
            <w:pPr>
              <w:pStyle w:val="TableParagraph"/>
              <w:spacing w:before="134"/>
              <w:ind w:left="50"/>
              <w:rPr>
                <w:sz w:val="24"/>
              </w:rPr>
            </w:pPr>
            <w:r>
              <w:rPr>
                <w:b/>
                <w:sz w:val="24"/>
              </w:rPr>
              <w:t>XVIII.-</w:t>
            </w:r>
            <w:r>
              <w:rPr>
                <w:b/>
                <w:spacing w:val="-4"/>
                <w:sz w:val="24"/>
              </w:rPr>
              <w:t xml:space="preserve"> </w:t>
            </w:r>
            <w:r>
              <w:rPr>
                <w:sz w:val="24"/>
              </w:rPr>
              <w:t>Por</w:t>
            </w:r>
            <w:r>
              <w:rPr>
                <w:spacing w:val="-3"/>
                <w:sz w:val="24"/>
              </w:rPr>
              <w:t xml:space="preserve"> </w:t>
            </w:r>
            <w:r>
              <w:rPr>
                <w:sz w:val="24"/>
              </w:rPr>
              <w:t>el</w:t>
            </w:r>
            <w:r>
              <w:rPr>
                <w:spacing w:val="-4"/>
                <w:sz w:val="24"/>
              </w:rPr>
              <w:t xml:space="preserve"> </w:t>
            </w:r>
            <w:r>
              <w:rPr>
                <w:sz w:val="24"/>
              </w:rPr>
              <w:t>registro</w:t>
            </w:r>
            <w:r>
              <w:rPr>
                <w:spacing w:val="-5"/>
                <w:sz w:val="24"/>
              </w:rPr>
              <w:t xml:space="preserve"> </w:t>
            </w:r>
            <w:r>
              <w:rPr>
                <w:sz w:val="24"/>
              </w:rPr>
              <w:t>de</w:t>
            </w:r>
            <w:r>
              <w:rPr>
                <w:spacing w:val="-3"/>
                <w:sz w:val="24"/>
              </w:rPr>
              <w:t xml:space="preserve"> </w:t>
            </w:r>
            <w:r>
              <w:rPr>
                <w:sz w:val="24"/>
              </w:rPr>
              <w:t>protocolización</w:t>
            </w:r>
            <w:r>
              <w:rPr>
                <w:spacing w:val="-4"/>
                <w:sz w:val="24"/>
              </w:rPr>
              <w:t xml:space="preserve"> </w:t>
            </w:r>
            <w:r>
              <w:rPr>
                <w:sz w:val="24"/>
              </w:rPr>
              <w:t>de</w:t>
            </w:r>
            <w:r>
              <w:rPr>
                <w:spacing w:val="-5"/>
                <w:sz w:val="24"/>
              </w:rPr>
              <w:t xml:space="preserve"> </w:t>
            </w:r>
            <w:r>
              <w:rPr>
                <w:sz w:val="24"/>
              </w:rPr>
              <w:t>manifestación</w:t>
            </w:r>
            <w:r>
              <w:rPr>
                <w:spacing w:val="-4"/>
                <w:sz w:val="24"/>
              </w:rPr>
              <w:t xml:space="preserve"> </w:t>
            </w:r>
            <w:r>
              <w:rPr>
                <w:sz w:val="24"/>
              </w:rPr>
              <w:t>de</w:t>
            </w:r>
            <w:r>
              <w:rPr>
                <w:spacing w:val="-3"/>
                <w:sz w:val="24"/>
              </w:rPr>
              <w:t xml:space="preserve"> </w:t>
            </w:r>
            <w:r>
              <w:rPr>
                <w:sz w:val="24"/>
              </w:rPr>
              <w:t>fincas</w:t>
            </w:r>
            <w:r>
              <w:rPr>
                <w:spacing w:val="-5"/>
                <w:sz w:val="24"/>
              </w:rPr>
              <w:t xml:space="preserve"> </w:t>
            </w:r>
            <w:r>
              <w:rPr>
                <w:sz w:val="24"/>
              </w:rPr>
              <w:t>urbanas. Quedan exentos los que se registren a favor del Gobierno del Estado.</w:t>
            </w:r>
          </w:p>
        </w:tc>
        <w:tc>
          <w:tcPr>
            <w:tcW w:w="1456" w:type="dxa"/>
          </w:tcPr>
          <w:p w:rsidR="00E852BB" w:rsidRDefault="00F467C0">
            <w:pPr>
              <w:pStyle w:val="TableParagraph"/>
              <w:spacing w:before="134"/>
              <w:ind w:left="112" w:right="38"/>
              <w:jc w:val="center"/>
              <w:rPr>
                <w:sz w:val="24"/>
              </w:rPr>
            </w:pPr>
            <w:r>
              <w:rPr>
                <w:spacing w:val="-5"/>
                <w:sz w:val="24"/>
              </w:rPr>
              <w:t>17</w:t>
            </w:r>
          </w:p>
        </w:tc>
      </w:tr>
      <w:tr w:rsidR="00E852BB">
        <w:trPr>
          <w:trHeight w:val="552"/>
        </w:trPr>
        <w:tc>
          <w:tcPr>
            <w:tcW w:w="8315" w:type="dxa"/>
          </w:tcPr>
          <w:p w:rsidR="00E852BB" w:rsidRDefault="00F467C0">
            <w:pPr>
              <w:pStyle w:val="TableParagraph"/>
              <w:spacing w:before="134"/>
              <w:ind w:left="50"/>
              <w:rPr>
                <w:sz w:val="24"/>
              </w:rPr>
            </w:pPr>
            <w:r>
              <w:rPr>
                <w:b/>
                <w:sz w:val="24"/>
              </w:rPr>
              <w:t>XIX.-</w:t>
            </w:r>
            <w:r>
              <w:rPr>
                <w:b/>
                <w:spacing w:val="-9"/>
                <w:sz w:val="24"/>
              </w:rPr>
              <w:t xml:space="preserve"> </w:t>
            </w:r>
            <w:r>
              <w:rPr>
                <w:sz w:val="24"/>
              </w:rPr>
              <w:t>Registro</w:t>
            </w:r>
            <w:r>
              <w:rPr>
                <w:spacing w:val="-7"/>
                <w:sz w:val="24"/>
              </w:rPr>
              <w:t xml:space="preserve"> </w:t>
            </w:r>
            <w:r>
              <w:rPr>
                <w:sz w:val="24"/>
              </w:rPr>
              <w:t>de</w:t>
            </w:r>
            <w:r>
              <w:rPr>
                <w:spacing w:val="-7"/>
                <w:sz w:val="24"/>
              </w:rPr>
              <w:t xml:space="preserve"> </w:t>
            </w:r>
            <w:r>
              <w:rPr>
                <w:spacing w:val="-2"/>
                <w:sz w:val="24"/>
              </w:rPr>
              <w:t>fianzas.</w:t>
            </w:r>
          </w:p>
        </w:tc>
        <w:tc>
          <w:tcPr>
            <w:tcW w:w="1456" w:type="dxa"/>
          </w:tcPr>
          <w:p w:rsidR="00E852BB" w:rsidRDefault="00F467C0">
            <w:pPr>
              <w:pStyle w:val="TableParagraph"/>
              <w:spacing w:before="134"/>
              <w:ind w:left="110" w:right="38"/>
              <w:jc w:val="center"/>
              <w:rPr>
                <w:sz w:val="24"/>
              </w:rPr>
            </w:pPr>
            <w:r>
              <w:rPr>
                <w:spacing w:val="-4"/>
                <w:sz w:val="24"/>
              </w:rPr>
              <w:t>11.5</w:t>
            </w:r>
          </w:p>
        </w:tc>
      </w:tr>
      <w:tr w:rsidR="00E852BB">
        <w:trPr>
          <w:trHeight w:val="828"/>
        </w:trPr>
        <w:tc>
          <w:tcPr>
            <w:tcW w:w="8315" w:type="dxa"/>
          </w:tcPr>
          <w:p w:rsidR="00E852BB" w:rsidRDefault="00F467C0">
            <w:pPr>
              <w:pStyle w:val="TableParagraph"/>
              <w:spacing w:before="134"/>
              <w:ind w:left="50" w:right="53"/>
              <w:rPr>
                <w:sz w:val="24"/>
              </w:rPr>
            </w:pPr>
            <w:r>
              <w:rPr>
                <w:b/>
                <w:sz w:val="24"/>
              </w:rPr>
              <w:t xml:space="preserve">XX.- </w:t>
            </w:r>
            <w:r>
              <w:rPr>
                <w:sz w:val="24"/>
              </w:rPr>
              <w:t>Registro de donaciones de toda clase de inmuebles. Quedan exentos los registros a favor del Gobierno del Estado.</w:t>
            </w:r>
          </w:p>
        </w:tc>
        <w:tc>
          <w:tcPr>
            <w:tcW w:w="1456" w:type="dxa"/>
          </w:tcPr>
          <w:p w:rsidR="00E852BB" w:rsidRDefault="00F467C0">
            <w:pPr>
              <w:pStyle w:val="TableParagraph"/>
              <w:spacing w:before="134"/>
              <w:ind w:left="73"/>
              <w:jc w:val="center"/>
              <w:rPr>
                <w:sz w:val="24"/>
              </w:rPr>
            </w:pPr>
            <w:r>
              <w:rPr>
                <w:w w:val="99"/>
                <w:sz w:val="24"/>
              </w:rPr>
              <w:t>8</w:t>
            </w:r>
          </w:p>
        </w:tc>
      </w:tr>
      <w:tr w:rsidR="00E852BB">
        <w:trPr>
          <w:trHeight w:val="552"/>
        </w:trPr>
        <w:tc>
          <w:tcPr>
            <w:tcW w:w="8315" w:type="dxa"/>
          </w:tcPr>
          <w:p w:rsidR="00E852BB" w:rsidRDefault="00F467C0">
            <w:pPr>
              <w:pStyle w:val="TableParagraph"/>
              <w:spacing w:before="134"/>
              <w:ind w:left="50"/>
              <w:rPr>
                <w:sz w:val="24"/>
              </w:rPr>
            </w:pPr>
            <w:r>
              <w:rPr>
                <w:b/>
                <w:sz w:val="24"/>
              </w:rPr>
              <w:t>XXI.-</w:t>
            </w:r>
            <w:r>
              <w:rPr>
                <w:b/>
                <w:spacing w:val="-9"/>
                <w:sz w:val="24"/>
              </w:rPr>
              <w:t xml:space="preserve"> </w:t>
            </w:r>
            <w:r>
              <w:rPr>
                <w:sz w:val="24"/>
              </w:rPr>
              <w:t>Registro</w:t>
            </w:r>
            <w:r>
              <w:rPr>
                <w:spacing w:val="-8"/>
                <w:sz w:val="24"/>
              </w:rPr>
              <w:t xml:space="preserve"> </w:t>
            </w:r>
            <w:r>
              <w:rPr>
                <w:sz w:val="24"/>
              </w:rPr>
              <w:t>de</w:t>
            </w:r>
            <w:r>
              <w:rPr>
                <w:spacing w:val="-8"/>
                <w:sz w:val="24"/>
              </w:rPr>
              <w:t xml:space="preserve"> </w:t>
            </w:r>
            <w:r>
              <w:rPr>
                <w:sz w:val="24"/>
              </w:rPr>
              <w:t>escrituras</w:t>
            </w:r>
            <w:r>
              <w:rPr>
                <w:spacing w:val="-8"/>
                <w:sz w:val="24"/>
              </w:rPr>
              <w:t xml:space="preserve"> </w:t>
            </w:r>
            <w:r>
              <w:rPr>
                <w:sz w:val="24"/>
              </w:rPr>
              <w:t>de</w:t>
            </w:r>
            <w:r>
              <w:rPr>
                <w:spacing w:val="-8"/>
                <w:sz w:val="24"/>
              </w:rPr>
              <w:t xml:space="preserve"> </w:t>
            </w:r>
            <w:r>
              <w:rPr>
                <w:sz w:val="24"/>
              </w:rPr>
              <w:t>constitución</w:t>
            </w:r>
            <w:r>
              <w:rPr>
                <w:spacing w:val="-8"/>
                <w:sz w:val="24"/>
              </w:rPr>
              <w:t xml:space="preserve"> </w:t>
            </w:r>
            <w:r>
              <w:rPr>
                <w:sz w:val="24"/>
              </w:rPr>
              <w:t>al</w:t>
            </w:r>
            <w:r>
              <w:rPr>
                <w:spacing w:val="-11"/>
                <w:sz w:val="24"/>
              </w:rPr>
              <w:t xml:space="preserve"> </w:t>
            </w:r>
            <w:r>
              <w:rPr>
                <w:sz w:val="24"/>
              </w:rPr>
              <w:t>régimen</w:t>
            </w:r>
            <w:r>
              <w:rPr>
                <w:spacing w:val="-10"/>
                <w:sz w:val="24"/>
              </w:rPr>
              <w:t xml:space="preserve"> </w:t>
            </w:r>
            <w:r>
              <w:rPr>
                <w:sz w:val="24"/>
              </w:rPr>
              <w:t>de</w:t>
            </w:r>
            <w:r>
              <w:rPr>
                <w:spacing w:val="-8"/>
                <w:sz w:val="24"/>
              </w:rPr>
              <w:t xml:space="preserve"> </w:t>
            </w:r>
            <w:r>
              <w:rPr>
                <w:spacing w:val="-2"/>
                <w:sz w:val="24"/>
              </w:rPr>
              <w:t>condominios.</w:t>
            </w:r>
          </w:p>
        </w:tc>
        <w:tc>
          <w:tcPr>
            <w:tcW w:w="1456" w:type="dxa"/>
          </w:tcPr>
          <w:p w:rsidR="00E852BB" w:rsidRDefault="00E852BB">
            <w:pPr>
              <w:pStyle w:val="TableParagraph"/>
              <w:rPr>
                <w:rFonts w:ascii="Times New Roman"/>
                <w:sz w:val="24"/>
              </w:rPr>
            </w:pPr>
          </w:p>
        </w:tc>
      </w:tr>
      <w:tr w:rsidR="00E852BB">
        <w:trPr>
          <w:trHeight w:val="474"/>
        </w:trPr>
        <w:tc>
          <w:tcPr>
            <w:tcW w:w="8315" w:type="dxa"/>
          </w:tcPr>
          <w:p w:rsidR="00E852BB" w:rsidRDefault="00F467C0">
            <w:pPr>
              <w:pStyle w:val="TableParagraph"/>
              <w:spacing w:before="134"/>
              <w:ind w:left="410"/>
              <w:rPr>
                <w:sz w:val="24"/>
              </w:rPr>
            </w:pPr>
            <w:r>
              <w:rPr>
                <w:b/>
                <w:sz w:val="24"/>
              </w:rPr>
              <w:t>1)</w:t>
            </w:r>
            <w:r>
              <w:rPr>
                <w:b/>
                <w:spacing w:val="75"/>
                <w:sz w:val="24"/>
              </w:rPr>
              <w:t xml:space="preserve"> </w:t>
            </w:r>
            <w:r>
              <w:rPr>
                <w:sz w:val="24"/>
              </w:rPr>
              <w:t>De</w:t>
            </w:r>
            <w:r>
              <w:rPr>
                <w:spacing w:val="-2"/>
                <w:sz w:val="24"/>
              </w:rPr>
              <w:t xml:space="preserve"> </w:t>
            </w:r>
            <w:r>
              <w:rPr>
                <w:sz w:val="24"/>
              </w:rPr>
              <w:t>2</w:t>
            </w:r>
            <w:r>
              <w:rPr>
                <w:spacing w:val="-1"/>
                <w:sz w:val="24"/>
              </w:rPr>
              <w:t xml:space="preserve"> </w:t>
            </w:r>
            <w:r>
              <w:rPr>
                <w:sz w:val="24"/>
              </w:rPr>
              <w:t>a</w:t>
            </w:r>
            <w:r>
              <w:rPr>
                <w:spacing w:val="-2"/>
                <w:sz w:val="24"/>
              </w:rPr>
              <w:t xml:space="preserve"> </w:t>
            </w:r>
            <w:r>
              <w:rPr>
                <w:sz w:val="24"/>
              </w:rPr>
              <w:t>20</w:t>
            </w:r>
            <w:r>
              <w:rPr>
                <w:spacing w:val="-4"/>
                <w:sz w:val="24"/>
              </w:rPr>
              <w:t xml:space="preserve"> </w:t>
            </w:r>
            <w:r>
              <w:rPr>
                <w:spacing w:val="-2"/>
                <w:sz w:val="24"/>
              </w:rPr>
              <w:t>departamentos.</w:t>
            </w:r>
          </w:p>
        </w:tc>
        <w:tc>
          <w:tcPr>
            <w:tcW w:w="1456" w:type="dxa"/>
          </w:tcPr>
          <w:p w:rsidR="00E852BB" w:rsidRDefault="00F467C0">
            <w:pPr>
              <w:pStyle w:val="TableParagraph"/>
              <w:spacing w:before="134"/>
              <w:ind w:left="112" w:right="38"/>
              <w:jc w:val="center"/>
              <w:rPr>
                <w:sz w:val="24"/>
              </w:rPr>
            </w:pPr>
            <w:r>
              <w:rPr>
                <w:spacing w:val="-5"/>
                <w:sz w:val="24"/>
              </w:rPr>
              <w:t>40</w:t>
            </w:r>
          </w:p>
        </w:tc>
      </w:tr>
      <w:tr w:rsidR="00E852BB">
        <w:trPr>
          <w:trHeight w:val="395"/>
        </w:trPr>
        <w:tc>
          <w:tcPr>
            <w:tcW w:w="8315" w:type="dxa"/>
          </w:tcPr>
          <w:p w:rsidR="00E852BB" w:rsidRDefault="00F467C0">
            <w:pPr>
              <w:pStyle w:val="TableParagraph"/>
              <w:spacing w:before="56"/>
              <w:ind w:left="410"/>
              <w:rPr>
                <w:sz w:val="24"/>
              </w:rPr>
            </w:pPr>
            <w:r>
              <w:rPr>
                <w:b/>
                <w:sz w:val="24"/>
              </w:rPr>
              <w:t>2)</w:t>
            </w:r>
            <w:r>
              <w:rPr>
                <w:b/>
                <w:spacing w:val="73"/>
                <w:sz w:val="24"/>
              </w:rPr>
              <w:t xml:space="preserve"> </w:t>
            </w:r>
            <w:r>
              <w:rPr>
                <w:sz w:val="24"/>
              </w:rPr>
              <w:t>De</w:t>
            </w:r>
            <w:r>
              <w:rPr>
                <w:spacing w:val="-1"/>
                <w:sz w:val="24"/>
              </w:rPr>
              <w:t xml:space="preserve"> </w:t>
            </w:r>
            <w:r>
              <w:rPr>
                <w:sz w:val="24"/>
              </w:rPr>
              <w:t>21</w:t>
            </w:r>
            <w:r>
              <w:rPr>
                <w:spacing w:val="-4"/>
                <w:sz w:val="24"/>
              </w:rPr>
              <w:t xml:space="preserve"> </w:t>
            </w:r>
            <w:r>
              <w:rPr>
                <w:sz w:val="24"/>
              </w:rPr>
              <w:t>a</w:t>
            </w:r>
            <w:r>
              <w:rPr>
                <w:spacing w:val="-2"/>
                <w:sz w:val="24"/>
              </w:rPr>
              <w:t xml:space="preserve"> </w:t>
            </w:r>
            <w:r>
              <w:rPr>
                <w:sz w:val="24"/>
              </w:rPr>
              <w:t>40</w:t>
            </w:r>
            <w:r>
              <w:rPr>
                <w:spacing w:val="-2"/>
                <w:sz w:val="24"/>
              </w:rPr>
              <w:t xml:space="preserve"> departamentos.</w:t>
            </w:r>
          </w:p>
        </w:tc>
        <w:tc>
          <w:tcPr>
            <w:tcW w:w="1456" w:type="dxa"/>
          </w:tcPr>
          <w:p w:rsidR="00E852BB" w:rsidRDefault="00F467C0">
            <w:pPr>
              <w:pStyle w:val="TableParagraph"/>
              <w:spacing w:before="56"/>
              <w:ind w:left="112" w:right="38"/>
              <w:jc w:val="center"/>
              <w:rPr>
                <w:sz w:val="24"/>
              </w:rPr>
            </w:pPr>
            <w:r>
              <w:rPr>
                <w:spacing w:val="-5"/>
                <w:sz w:val="24"/>
              </w:rPr>
              <w:t>50</w:t>
            </w:r>
          </w:p>
        </w:tc>
      </w:tr>
      <w:tr w:rsidR="00E852BB">
        <w:trPr>
          <w:trHeight w:val="396"/>
        </w:trPr>
        <w:tc>
          <w:tcPr>
            <w:tcW w:w="8315" w:type="dxa"/>
          </w:tcPr>
          <w:p w:rsidR="00E852BB" w:rsidRDefault="00F467C0">
            <w:pPr>
              <w:pStyle w:val="TableParagraph"/>
              <w:spacing w:before="56"/>
              <w:ind w:left="410"/>
              <w:rPr>
                <w:sz w:val="24"/>
              </w:rPr>
            </w:pPr>
            <w:r>
              <w:rPr>
                <w:b/>
                <w:sz w:val="24"/>
              </w:rPr>
              <w:t>3)</w:t>
            </w:r>
            <w:r>
              <w:rPr>
                <w:b/>
                <w:spacing w:val="73"/>
                <w:sz w:val="24"/>
              </w:rPr>
              <w:t xml:space="preserve"> </w:t>
            </w:r>
            <w:r>
              <w:rPr>
                <w:sz w:val="24"/>
              </w:rPr>
              <w:t>De</w:t>
            </w:r>
            <w:r>
              <w:rPr>
                <w:spacing w:val="-1"/>
                <w:sz w:val="24"/>
              </w:rPr>
              <w:t xml:space="preserve"> </w:t>
            </w:r>
            <w:r>
              <w:rPr>
                <w:sz w:val="24"/>
              </w:rPr>
              <w:t>41</w:t>
            </w:r>
            <w:r>
              <w:rPr>
                <w:spacing w:val="-4"/>
                <w:sz w:val="24"/>
              </w:rPr>
              <w:t xml:space="preserve"> </w:t>
            </w:r>
            <w:r>
              <w:rPr>
                <w:sz w:val="24"/>
              </w:rPr>
              <w:t>a</w:t>
            </w:r>
            <w:r>
              <w:rPr>
                <w:spacing w:val="-2"/>
                <w:sz w:val="24"/>
              </w:rPr>
              <w:t xml:space="preserve"> </w:t>
            </w:r>
            <w:r>
              <w:rPr>
                <w:sz w:val="24"/>
              </w:rPr>
              <w:t>60</w:t>
            </w:r>
            <w:r>
              <w:rPr>
                <w:spacing w:val="-2"/>
                <w:sz w:val="24"/>
              </w:rPr>
              <w:t xml:space="preserve"> departamentos.</w:t>
            </w:r>
          </w:p>
        </w:tc>
        <w:tc>
          <w:tcPr>
            <w:tcW w:w="1456" w:type="dxa"/>
          </w:tcPr>
          <w:p w:rsidR="00E852BB" w:rsidRDefault="00F467C0">
            <w:pPr>
              <w:pStyle w:val="TableParagraph"/>
              <w:spacing w:before="56"/>
              <w:ind w:left="112" w:right="38"/>
              <w:jc w:val="center"/>
              <w:rPr>
                <w:sz w:val="24"/>
              </w:rPr>
            </w:pPr>
            <w:r>
              <w:rPr>
                <w:spacing w:val="-5"/>
                <w:sz w:val="24"/>
              </w:rPr>
              <w:t>60</w:t>
            </w:r>
          </w:p>
        </w:tc>
      </w:tr>
      <w:tr w:rsidR="00E852BB">
        <w:trPr>
          <w:trHeight w:val="395"/>
        </w:trPr>
        <w:tc>
          <w:tcPr>
            <w:tcW w:w="8315" w:type="dxa"/>
          </w:tcPr>
          <w:p w:rsidR="00E852BB" w:rsidRDefault="00F467C0">
            <w:pPr>
              <w:pStyle w:val="TableParagraph"/>
              <w:spacing w:before="56"/>
              <w:ind w:left="410"/>
              <w:rPr>
                <w:sz w:val="24"/>
              </w:rPr>
            </w:pPr>
            <w:r>
              <w:rPr>
                <w:b/>
                <w:sz w:val="24"/>
              </w:rPr>
              <w:t>4)</w:t>
            </w:r>
            <w:r>
              <w:rPr>
                <w:b/>
                <w:spacing w:val="73"/>
                <w:sz w:val="24"/>
              </w:rPr>
              <w:t xml:space="preserve"> </w:t>
            </w:r>
            <w:r>
              <w:rPr>
                <w:sz w:val="24"/>
              </w:rPr>
              <w:t>De</w:t>
            </w:r>
            <w:r>
              <w:rPr>
                <w:spacing w:val="-1"/>
                <w:sz w:val="24"/>
              </w:rPr>
              <w:t xml:space="preserve"> </w:t>
            </w:r>
            <w:r>
              <w:rPr>
                <w:sz w:val="24"/>
              </w:rPr>
              <w:t>61</w:t>
            </w:r>
            <w:r>
              <w:rPr>
                <w:spacing w:val="-4"/>
                <w:sz w:val="24"/>
              </w:rPr>
              <w:t xml:space="preserve"> </w:t>
            </w:r>
            <w:r>
              <w:rPr>
                <w:sz w:val="24"/>
              </w:rPr>
              <w:t>a</w:t>
            </w:r>
            <w:r>
              <w:rPr>
                <w:spacing w:val="-2"/>
                <w:sz w:val="24"/>
              </w:rPr>
              <w:t xml:space="preserve"> </w:t>
            </w:r>
            <w:r>
              <w:rPr>
                <w:sz w:val="24"/>
              </w:rPr>
              <w:t>80</w:t>
            </w:r>
            <w:r>
              <w:rPr>
                <w:spacing w:val="-2"/>
                <w:sz w:val="24"/>
              </w:rPr>
              <w:t xml:space="preserve"> departamentos.</w:t>
            </w:r>
          </w:p>
        </w:tc>
        <w:tc>
          <w:tcPr>
            <w:tcW w:w="1456" w:type="dxa"/>
          </w:tcPr>
          <w:p w:rsidR="00E852BB" w:rsidRDefault="00F467C0">
            <w:pPr>
              <w:pStyle w:val="TableParagraph"/>
              <w:spacing w:before="56"/>
              <w:ind w:left="112" w:right="38"/>
              <w:jc w:val="center"/>
              <w:rPr>
                <w:sz w:val="24"/>
              </w:rPr>
            </w:pPr>
            <w:r>
              <w:rPr>
                <w:spacing w:val="-5"/>
                <w:sz w:val="24"/>
              </w:rPr>
              <w:t>70</w:t>
            </w:r>
          </w:p>
        </w:tc>
      </w:tr>
      <w:tr w:rsidR="00E852BB">
        <w:trPr>
          <w:trHeight w:val="332"/>
        </w:trPr>
        <w:tc>
          <w:tcPr>
            <w:tcW w:w="8315" w:type="dxa"/>
          </w:tcPr>
          <w:p w:rsidR="00E852BB" w:rsidRDefault="00F467C0">
            <w:pPr>
              <w:pStyle w:val="TableParagraph"/>
              <w:spacing w:before="56" w:line="256" w:lineRule="exact"/>
              <w:ind w:left="410"/>
              <w:rPr>
                <w:sz w:val="24"/>
              </w:rPr>
            </w:pPr>
            <w:r>
              <w:rPr>
                <w:b/>
                <w:sz w:val="24"/>
              </w:rPr>
              <w:t>5)</w:t>
            </w:r>
            <w:r>
              <w:rPr>
                <w:b/>
                <w:spacing w:val="73"/>
                <w:sz w:val="24"/>
              </w:rPr>
              <w:t xml:space="preserve"> </w:t>
            </w:r>
            <w:r>
              <w:rPr>
                <w:sz w:val="24"/>
              </w:rPr>
              <w:t>De</w:t>
            </w:r>
            <w:r>
              <w:rPr>
                <w:spacing w:val="-2"/>
                <w:sz w:val="24"/>
              </w:rPr>
              <w:t xml:space="preserve"> </w:t>
            </w:r>
            <w:r>
              <w:rPr>
                <w:sz w:val="24"/>
              </w:rPr>
              <w:t>81</w:t>
            </w:r>
            <w:r>
              <w:rPr>
                <w:spacing w:val="-3"/>
                <w:sz w:val="24"/>
              </w:rPr>
              <w:t xml:space="preserve"> </w:t>
            </w:r>
            <w:r>
              <w:rPr>
                <w:sz w:val="24"/>
              </w:rPr>
              <w:t>departamentos</w:t>
            </w:r>
            <w:r>
              <w:rPr>
                <w:spacing w:val="-3"/>
                <w:sz w:val="24"/>
              </w:rPr>
              <w:t xml:space="preserve"> </w:t>
            </w:r>
            <w:r>
              <w:rPr>
                <w:sz w:val="24"/>
              </w:rPr>
              <w:t>en</w:t>
            </w:r>
            <w:r>
              <w:rPr>
                <w:spacing w:val="-2"/>
                <w:sz w:val="24"/>
              </w:rPr>
              <w:t xml:space="preserve"> adelante.</w:t>
            </w:r>
          </w:p>
        </w:tc>
        <w:tc>
          <w:tcPr>
            <w:tcW w:w="1456" w:type="dxa"/>
          </w:tcPr>
          <w:p w:rsidR="00E852BB" w:rsidRDefault="00F467C0">
            <w:pPr>
              <w:pStyle w:val="TableParagraph"/>
              <w:spacing w:before="56" w:line="256" w:lineRule="exact"/>
              <w:ind w:left="112" w:right="38"/>
              <w:jc w:val="center"/>
              <w:rPr>
                <w:sz w:val="24"/>
              </w:rPr>
            </w:pPr>
            <w:r>
              <w:rPr>
                <w:spacing w:val="-5"/>
                <w:sz w:val="24"/>
              </w:rPr>
              <w:t>80</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734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785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8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9631" id="docshape25" o:spid="_x0000_s1026" style="position:absolute;margin-left:63pt;margin-top:49.55pt;width:486.3pt;height:.95pt;z-index:-26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0edwIAAPs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8315"/>
        <w:gridCol w:w="1456"/>
      </w:tblGrid>
      <w:tr w:rsidR="00E852BB">
        <w:trPr>
          <w:trHeight w:val="824"/>
        </w:trPr>
        <w:tc>
          <w:tcPr>
            <w:tcW w:w="8315" w:type="dxa"/>
          </w:tcPr>
          <w:p w:rsidR="00E852BB" w:rsidRDefault="00F467C0">
            <w:pPr>
              <w:pStyle w:val="TableParagraph"/>
              <w:spacing w:line="268" w:lineRule="exact"/>
              <w:ind w:left="3431" w:right="3498"/>
              <w:jc w:val="center"/>
              <w:rPr>
                <w:b/>
                <w:sz w:val="24"/>
              </w:rPr>
            </w:pPr>
            <w:r>
              <w:rPr>
                <w:b/>
                <w:spacing w:val="-2"/>
                <w:sz w:val="24"/>
              </w:rPr>
              <w:t>CONCEPTO</w:t>
            </w:r>
          </w:p>
        </w:tc>
        <w:tc>
          <w:tcPr>
            <w:tcW w:w="1456" w:type="dxa"/>
          </w:tcPr>
          <w:p w:rsidR="00E852BB" w:rsidRDefault="00F467C0">
            <w:pPr>
              <w:pStyle w:val="TableParagraph"/>
              <w:spacing w:line="268" w:lineRule="exact"/>
              <w:ind w:left="112" w:right="38"/>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70" w:lineRule="atLeast"/>
              <w:ind w:left="237" w:right="162" w:hanging="1"/>
              <w:jc w:val="center"/>
              <w:rPr>
                <w:b/>
                <w:sz w:val="24"/>
              </w:rPr>
            </w:pPr>
            <w:r>
              <w:rPr>
                <w:b/>
                <w:spacing w:val="-4"/>
                <w:sz w:val="24"/>
              </w:rPr>
              <w:t xml:space="preserve">UMA </w:t>
            </w:r>
            <w:r>
              <w:rPr>
                <w:b/>
                <w:spacing w:val="-2"/>
                <w:sz w:val="24"/>
              </w:rPr>
              <w:t>VIGENTE</w:t>
            </w:r>
          </w:p>
        </w:tc>
      </w:tr>
      <w:tr w:rsidR="00E852BB">
        <w:trPr>
          <w:trHeight w:val="414"/>
        </w:trPr>
        <w:tc>
          <w:tcPr>
            <w:tcW w:w="8315" w:type="dxa"/>
          </w:tcPr>
          <w:p w:rsidR="00E852BB" w:rsidRDefault="00F467C0">
            <w:pPr>
              <w:pStyle w:val="TableParagraph"/>
              <w:spacing w:line="272" w:lineRule="exact"/>
              <w:ind w:left="50"/>
              <w:rPr>
                <w:sz w:val="24"/>
              </w:rPr>
            </w:pPr>
            <w:r>
              <w:rPr>
                <w:b/>
                <w:sz w:val="24"/>
              </w:rPr>
              <w:t>XXII.-</w:t>
            </w:r>
            <w:r>
              <w:rPr>
                <w:b/>
                <w:spacing w:val="-6"/>
                <w:sz w:val="24"/>
              </w:rPr>
              <w:t xml:space="preserve"> </w:t>
            </w:r>
            <w:r>
              <w:rPr>
                <w:sz w:val="24"/>
              </w:rPr>
              <w:t>Registro</w:t>
            </w:r>
            <w:r>
              <w:rPr>
                <w:spacing w:val="-3"/>
                <w:sz w:val="24"/>
              </w:rPr>
              <w:t xml:space="preserve"> </w:t>
            </w:r>
            <w:r>
              <w:rPr>
                <w:sz w:val="24"/>
              </w:rPr>
              <w:t>de</w:t>
            </w:r>
            <w:r>
              <w:rPr>
                <w:spacing w:val="-3"/>
                <w:sz w:val="24"/>
              </w:rPr>
              <w:t xml:space="preserve"> </w:t>
            </w:r>
            <w:r>
              <w:rPr>
                <w:sz w:val="24"/>
              </w:rPr>
              <w:t>fideicomisos</w:t>
            </w:r>
            <w:r>
              <w:rPr>
                <w:spacing w:val="-6"/>
                <w:sz w:val="24"/>
              </w:rPr>
              <w:t xml:space="preserve"> </w:t>
            </w:r>
            <w:r>
              <w:rPr>
                <w:sz w:val="24"/>
              </w:rPr>
              <w:t>no</w:t>
            </w:r>
            <w:r>
              <w:rPr>
                <w:spacing w:val="-5"/>
                <w:sz w:val="24"/>
              </w:rPr>
              <w:t xml:space="preserve"> </w:t>
            </w:r>
            <w:r>
              <w:rPr>
                <w:sz w:val="24"/>
              </w:rPr>
              <w:t>traslativos</w:t>
            </w:r>
            <w:r>
              <w:rPr>
                <w:spacing w:val="-6"/>
                <w:sz w:val="24"/>
              </w:rPr>
              <w:t xml:space="preserve"> </w:t>
            </w:r>
            <w:r>
              <w:rPr>
                <w:sz w:val="24"/>
              </w:rPr>
              <w:t>de</w:t>
            </w:r>
            <w:r>
              <w:rPr>
                <w:spacing w:val="-3"/>
                <w:sz w:val="24"/>
              </w:rPr>
              <w:t xml:space="preserve"> </w:t>
            </w:r>
            <w:r>
              <w:rPr>
                <w:sz w:val="24"/>
              </w:rPr>
              <w:t>dominio,</w:t>
            </w:r>
            <w:r>
              <w:rPr>
                <w:spacing w:val="-4"/>
                <w:sz w:val="24"/>
              </w:rPr>
              <w:t xml:space="preserve"> </w:t>
            </w:r>
            <w:r>
              <w:rPr>
                <w:sz w:val="24"/>
              </w:rPr>
              <w:t>tales</w:t>
            </w:r>
            <w:r>
              <w:rPr>
                <w:spacing w:val="-3"/>
                <w:sz w:val="24"/>
              </w:rPr>
              <w:t xml:space="preserve"> </w:t>
            </w:r>
            <w:r>
              <w:rPr>
                <w:spacing w:val="-2"/>
                <w:sz w:val="24"/>
              </w:rPr>
              <w:t>como:</w:t>
            </w:r>
          </w:p>
        </w:tc>
        <w:tc>
          <w:tcPr>
            <w:tcW w:w="1456" w:type="dxa"/>
          </w:tcPr>
          <w:p w:rsidR="00E852BB" w:rsidRDefault="00E852BB">
            <w:pPr>
              <w:pStyle w:val="TableParagraph"/>
              <w:rPr>
                <w:rFonts w:ascii="Times New Roman"/>
                <w:sz w:val="24"/>
              </w:rPr>
            </w:pPr>
          </w:p>
        </w:tc>
      </w:tr>
      <w:tr w:rsidR="00E852BB">
        <w:trPr>
          <w:trHeight w:val="474"/>
        </w:trPr>
        <w:tc>
          <w:tcPr>
            <w:tcW w:w="8315" w:type="dxa"/>
          </w:tcPr>
          <w:p w:rsidR="00E852BB" w:rsidRDefault="00F467C0">
            <w:pPr>
              <w:pStyle w:val="TableParagraph"/>
              <w:spacing w:before="134"/>
              <w:ind w:left="410"/>
              <w:rPr>
                <w:sz w:val="24"/>
              </w:rPr>
            </w:pPr>
            <w:r>
              <w:rPr>
                <w:b/>
                <w:sz w:val="24"/>
              </w:rPr>
              <w:t>1)</w:t>
            </w:r>
            <w:r>
              <w:rPr>
                <w:b/>
                <w:spacing w:val="74"/>
                <w:sz w:val="24"/>
              </w:rPr>
              <w:t xml:space="preserve"> </w:t>
            </w:r>
            <w:r>
              <w:rPr>
                <w:sz w:val="24"/>
              </w:rPr>
              <w:t>De</w:t>
            </w:r>
            <w:r>
              <w:rPr>
                <w:spacing w:val="-2"/>
                <w:sz w:val="24"/>
              </w:rPr>
              <w:t xml:space="preserve"> garantía.</w:t>
            </w:r>
          </w:p>
        </w:tc>
        <w:tc>
          <w:tcPr>
            <w:tcW w:w="1456" w:type="dxa"/>
          </w:tcPr>
          <w:p w:rsidR="00E852BB" w:rsidRDefault="00F467C0">
            <w:pPr>
              <w:pStyle w:val="TableParagraph"/>
              <w:spacing w:before="134"/>
              <w:ind w:left="112" w:right="38"/>
              <w:jc w:val="center"/>
              <w:rPr>
                <w:sz w:val="24"/>
              </w:rPr>
            </w:pPr>
            <w:r>
              <w:rPr>
                <w:spacing w:val="-5"/>
                <w:sz w:val="24"/>
              </w:rPr>
              <w:t>85</w:t>
            </w:r>
          </w:p>
        </w:tc>
      </w:tr>
      <w:tr w:rsidR="00E852BB">
        <w:trPr>
          <w:trHeight w:val="395"/>
        </w:trPr>
        <w:tc>
          <w:tcPr>
            <w:tcW w:w="8315" w:type="dxa"/>
          </w:tcPr>
          <w:p w:rsidR="00E852BB" w:rsidRDefault="00F467C0">
            <w:pPr>
              <w:pStyle w:val="TableParagraph"/>
              <w:spacing w:before="56"/>
              <w:ind w:left="410"/>
              <w:rPr>
                <w:sz w:val="24"/>
              </w:rPr>
            </w:pPr>
            <w:r>
              <w:rPr>
                <w:b/>
                <w:sz w:val="24"/>
              </w:rPr>
              <w:t>2)</w:t>
            </w:r>
            <w:r>
              <w:rPr>
                <w:b/>
                <w:spacing w:val="74"/>
                <w:sz w:val="24"/>
              </w:rPr>
              <w:t xml:space="preserve"> </w:t>
            </w:r>
            <w:r>
              <w:rPr>
                <w:sz w:val="24"/>
              </w:rPr>
              <w:t>De</w:t>
            </w:r>
            <w:r>
              <w:rPr>
                <w:spacing w:val="-2"/>
                <w:sz w:val="24"/>
              </w:rPr>
              <w:t xml:space="preserve"> administración.</w:t>
            </w:r>
          </w:p>
        </w:tc>
        <w:tc>
          <w:tcPr>
            <w:tcW w:w="1456" w:type="dxa"/>
          </w:tcPr>
          <w:p w:rsidR="00E852BB" w:rsidRDefault="00F467C0">
            <w:pPr>
              <w:pStyle w:val="TableParagraph"/>
              <w:spacing w:before="56"/>
              <w:ind w:left="112" w:right="38"/>
              <w:jc w:val="center"/>
              <w:rPr>
                <w:sz w:val="24"/>
              </w:rPr>
            </w:pPr>
            <w:r>
              <w:rPr>
                <w:spacing w:val="-5"/>
                <w:sz w:val="24"/>
              </w:rPr>
              <w:t>85</w:t>
            </w:r>
          </w:p>
        </w:tc>
      </w:tr>
      <w:tr w:rsidR="00E852BB">
        <w:trPr>
          <w:trHeight w:val="395"/>
        </w:trPr>
        <w:tc>
          <w:tcPr>
            <w:tcW w:w="8315" w:type="dxa"/>
          </w:tcPr>
          <w:p w:rsidR="00E852BB" w:rsidRDefault="00F467C0">
            <w:pPr>
              <w:pStyle w:val="TableParagraph"/>
              <w:spacing w:before="56"/>
              <w:ind w:left="410"/>
              <w:rPr>
                <w:sz w:val="24"/>
              </w:rPr>
            </w:pPr>
            <w:r>
              <w:rPr>
                <w:b/>
                <w:sz w:val="24"/>
              </w:rPr>
              <w:t>3)</w:t>
            </w:r>
            <w:r>
              <w:rPr>
                <w:b/>
                <w:spacing w:val="73"/>
                <w:sz w:val="24"/>
              </w:rPr>
              <w:t xml:space="preserve"> </w:t>
            </w:r>
            <w:r>
              <w:rPr>
                <w:sz w:val="24"/>
              </w:rPr>
              <w:t>De</w:t>
            </w:r>
            <w:r>
              <w:rPr>
                <w:spacing w:val="-2"/>
                <w:sz w:val="24"/>
              </w:rPr>
              <w:t xml:space="preserve"> </w:t>
            </w:r>
            <w:r>
              <w:rPr>
                <w:sz w:val="24"/>
              </w:rPr>
              <w:t>reconocimiento</w:t>
            </w:r>
            <w:r>
              <w:rPr>
                <w:spacing w:val="-3"/>
                <w:sz w:val="24"/>
              </w:rPr>
              <w:t xml:space="preserve"> </w:t>
            </w:r>
            <w:r>
              <w:rPr>
                <w:sz w:val="24"/>
              </w:rPr>
              <w:t>de</w:t>
            </w:r>
            <w:r>
              <w:rPr>
                <w:spacing w:val="-4"/>
                <w:sz w:val="24"/>
              </w:rPr>
              <w:t xml:space="preserve"> </w:t>
            </w:r>
            <w:r>
              <w:rPr>
                <w:spacing w:val="-2"/>
                <w:sz w:val="24"/>
              </w:rPr>
              <w:t>adeudo.</w:t>
            </w:r>
          </w:p>
        </w:tc>
        <w:tc>
          <w:tcPr>
            <w:tcW w:w="1456" w:type="dxa"/>
          </w:tcPr>
          <w:p w:rsidR="00E852BB" w:rsidRDefault="00F467C0">
            <w:pPr>
              <w:pStyle w:val="TableParagraph"/>
              <w:spacing w:before="56"/>
              <w:ind w:left="112" w:right="38"/>
              <w:jc w:val="center"/>
              <w:rPr>
                <w:sz w:val="24"/>
              </w:rPr>
            </w:pPr>
            <w:r>
              <w:rPr>
                <w:spacing w:val="-5"/>
                <w:sz w:val="24"/>
              </w:rPr>
              <w:t>58</w:t>
            </w:r>
          </w:p>
        </w:tc>
      </w:tr>
      <w:tr w:rsidR="00E852BB">
        <w:trPr>
          <w:trHeight w:val="396"/>
        </w:trPr>
        <w:tc>
          <w:tcPr>
            <w:tcW w:w="8315" w:type="dxa"/>
          </w:tcPr>
          <w:p w:rsidR="00E852BB" w:rsidRDefault="00F467C0">
            <w:pPr>
              <w:pStyle w:val="TableParagraph"/>
              <w:spacing w:before="56"/>
              <w:ind w:left="410"/>
              <w:rPr>
                <w:sz w:val="24"/>
              </w:rPr>
            </w:pPr>
            <w:r>
              <w:rPr>
                <w:b/>
                <w:sz w:val="24"/>
              </w:rPr>
              <w:t>4)</w:t>
            </w:r>
            <w:r>
              <w:rPr>
                <w:b/>
                <w:spacing w:val="72"/>
                <w:sz w:val="24"/>
              </w:rPr>
              <w:t xml:space="preserve"> </w:t>
            </w:r>
            <w:r>
              <w:rPr>
                <w:sz w:val="24"/>
              </w:rPr>
              <w:t>De</w:t>
            </w:r>
            <w:r>
              <w:rPr>
                <w:spacing w:val="-2"/>
                <w:sz w:val="24"/>
              </w:rPr>
              <w:t xml:space="preserve"> </w:t>
            </w:r>
            <w:r>
              <w:rPr>
                <w:sz w:val="24"/>
              </w:rPr>
              <w:t>cancelación</w:t>
            </w:r>
            <w:r>
              <w:rPr>
                <w:spacing w:val="-3"/>
                <w:sz w:val="24"/>
              </w:rPr>
              <w:t xml:space="preserve"> </w:t>
            </w:r>
            <w:r>
              <w:rPr>
                <w:sz w:val="24"/>
              </w:rPr>
              <w:t>y</w:t>
            </w:r>
            <w:r>
              <w:rPr>
                <w:spacing w:val="-4"/>
                <w:sz w:val="24"/>
              </w:rPr>
              <w:t xml:space="preserve"> </w:t>
            </w:r>
            <w:r>
              <w:rPr>
                <w:sz w:val="24"/>
              </w:rPr>
              <w:t>reversión</w:t>
            </w:r>
            <w:r>
              <w:rPr>
                <w:spacing w:val="-1"/>
                <w:sz w:val="24"/>
              </w:rPr>
              <w:t xml:space="preserve"> </w:t>
            </w:r>
            <w:r>
              <w:rPr>
                <w:sz w:val="24"/>
              </w:rPr>
              <w:t>de</w:t>
            </w:r>
            <w:r>
              <w:rPr>
                <w:spacing w:val="-3"/>
                <w:sz w:val="24"/>
              </w:rPr>
              <w:t xml:space="preserve"> </w:t>
            </w:r>
            <w:r>
              <w:rPr>
                <w:spacing w:val="-2"/>
                <w:sz w:val="24"/>
              </w:rPr>
              <w:t>fideicomiso.</w:t>
            </w:r>
          </w:p>
        </w:tc>
        <w:tc>
          <w:tcPr>
            <w:tcW w:w="1456" w:type="dxa"/>
          </w:tcPr>
          <w:p w:rsidR="00E852BB" w:rsidRDefault="00F467C0">
            <w:pPr>
              <w:pStyle w:val="TableParagraph"/>
              <w:spacing w:before="56"/>
              <w:ind w:left="112" w:right="38"/>
              <w:jc w:val="center"/>
              <w:rPr>
                <w:sz w:val="24"/>
              </w:rPr>
            </w:pPr>
            <w:r>
              <w:rPr>
                <w:spacing w:val="-5"/>
                <w:sz w:val="24"/>
              </w:rPr>
              <w:t>58</w:t>
            </w:r>
          </w:p>
        </w:tc>
      </w:tr>
      <w:tr w:rsidR="00E852BB">
        <w:trPr>
          <w:trHeight w:val="474"/>
        </w:trPr>
        <w:tc>
          <w:tcPr>
            <w:tcW w:w="8315" w:type="dxa"/>
          </w:tcPr>
          <w:p w:rsidR="00E852BB" w:rsidRDefault="00F467C0">
            <w:pPr>
              <w:pStyle w:val="TableParagraph"/>
              <w:spacing w:before="56"/>
              <w:ind w:left="410"/>
              <w:rPr>
                <w:sz w:val="24"/>
              </w:rPr>
            </w:pPr>
            <w:r>
              <w:rPr>
                <w:b/>
                <w:sz w:val="24"/>
              </w:rPr>
              <w:t>5)</w:t>
            </w:r>
            <w:r>
              <w:rPr>
                <w:b/>
                <w:spacing w:val="75"/>
                <w:sz w:val="24"/>
              </w:rPr>
              <w:t xml:space="preserve"> </w:t>
            </w:r>
            <w:r>
              <w:rPr>
                <w:sz w:val="24"/>
              </w:rPr>
              <w:t>Sustitución</w:t>
            </w:r>
            <w:r>
              <w:rPr>
                <w:spacing w:val="-1"/>
                <w:sz w:val="24"/>
              </w:rPr>
              <w:t xml:space="preserve"> </w:t>
            </w:r>
            <w:r>
              <w:rPr>
                <w:sz w:val="24"/>
              </w:rPr>
              <w:t>de</w:t>
            </w:r>
            <w:r>
              <w:rPr>
                <w:spacing w:val="1"/>
                <w:sz w:val="24"/>
              </w:rPr>
              <w:t xml:space="preserve"> </w:t>
            </w:r>
            <w:r>
              <w:rPr>
                <w:sz w:val="24"/>
              </w:rPr>
              <w:t>fiduciario</w:t>
            </w:r>
            <w:r>
              <w:rPr>
                <w:spacing w:val="-1"/>
                <w:sz w:val="24"/>
              </w:rPr>
              <w:t xml:space="preserve"> </w:t>
            </w:r>
            <w:r>
              <w:rPr>
                <w:sz w:val="24"/>
              </w:rPr>
              <w:t>o</w:t>
            </w:r>
            <w:r>
              <w:rPr>
                <w:spacing w:val="-1"/>
                <w:sz w:val="24"/>
              </w:rPr>
              <w:t xml:space="preserve"> </w:t>
            </w:r>
            <w:r>
              <w:rPr>
                <w:spacing w:val="-2"/>
                <w:sz w:val="24"/>
              </w:rPr>
              <w:t>fideicomisario.</w:t>
            </w:r>
          </w:p>
        </w:tc>
        <w:tc>
          <w:tcPr>
            <w:tcW w:w="1456" w:type="dxa"/>
          </w:tcPr>
          <w:p w:rsidR="00E852BB" w:rsidRDefault="00F467C0">
            <w:pPr>
              <w:pStyle w:val="TableParagraph"/>
              <w:spacing w:before="56"/>
              <w:ind w:left="112" w:right="38"/>
              <w:jc w:val="center"/>
              <w:rPr>
                <w:sz w:val="24"/>
              </w:rPr>
            </w:pPr>
            <w:r>
              <w:rPr>
                <w:spacing w:val="-5"/>
                <w:sz w:val="24"/>
              </w:rPr>
              <w:t>58</w:t>
            </w:r>
          </w:p>
        </w:tc>
      </w:tr>
      <w:tr w:rsidR="00E852BB">
        <w:trPr>
          <w:trHeight w:val="552"/>
        </w:trPr>
        <w:tc>
          <w:tcPr>
            <w:tcW w:w="8315" w:type="dxa"/>
          </w:tcPr>
          <w:p w:rsidR="00E852BB" w:rsidRDefault="00F467C0">
            <w:pPr>
              <w:pStyle w:val="TableParagraph"/>
              <w:spacing w:before="134"/>
              <w:ind w:left="50"/>
              <w:rPr>
                <w:sz w:val="24"/>
              </w:rPr>
            </w:pPr>
            <w:r>
              <w:rPr>
                <w:b/>
                <w:sz w:val="24"/>
              </w:rPr>
              <w:t>XXIII.-</w:t>
            </w:r>
            <w:r>
              <w:rPr>
                <w:b/>
                <w:spacing w:val="-5"/>
                <w:sz w:val="24"/>
              </w:rPr>
              <w:t xml:space="preserve"> </w:t>
            </w:r>
            <w:r>
              <w:rPr>
                <w:sz w:val="24"/>
              </w:rPr>
              <w:t>Inscripción</w:t>
            </w:r>
            <w:r>
              <w:rPr>
                <w:spacing w:val="-2"/>
                <w:sz w:val="24"/>
              </w:rPr>
              <w:t xml:space="preserve"> </w:t>
            </w:r>
            <w:r>
              <w:rPr>
                <w:sz w:val="24"/>
              </w:rPr>
              <w:t>de</w:t>
            </w:r>
            <w:r>
              <w:rPr>
                <w:spacing w:val="-3"/>
                <w:sz w:val="24"/>
              </w:rPr>
              <w:t xml:space="preserve"> </w:t>
            </w:r>
            <w:r>
              <w:rPr>
                <w:sz w:val="24"/>
              </w:rPr>
              <w:t>la constitución</w:t>
            </w:r>
            <w:r>
              <w:rPr>
                <w:spacing w:val="-2"/>
                <w:sz w:val="24"/>
              </w:rPr>
              <w:t xml:space="preserve"> </w:t>
            </w:r>
            <w:r>
              <w:rPr>
                <w:sz w:val="24"/>
              </w:rPr>
              <w:t>de</w:t>
            </w:r>
            <w:r>
              <w:rPr>
                <w:spacing w:val="-3"/>
                <w:sz w:val="24"/>
              </w:rPr>
              <w:t xml:space="preserve"> </w:t>
            </w:r>
            <w:r>
              <w:rPr>
                <w:sz w:val="24"/>
              </w:rPr>
              <w:t>Patrimonio</w:t>
            </w:r>
            <w:r>
              <w:rPr>
                <w:spacing w:val="-1"/>
                <w:sz w:val="24"/>
              </w:rPr>
              <w:t xml:space="preserve"> </w:t>
            </w:r>
            <w:r>
              <w:rPr>
                <w:spacing w:val="-2"/>
                <w:sz w:val="24"/>
              </w:rPr>
              <w:t>Familiar.</w:t>
            </w:r>
          </w:p>
        </w:tc>
        <w:tc>
          <w:tcPr>
            <w:tcW w:w="1456" w:type="dxa"/>
          </w:tcPr>
          <w:p w:rsidR="00E852BB" w:rsidRDefault="00F467C0">
            <w:pPr>
              <w:pStyle w:val="TableParagraph"/>
              <w:spacing w:before="134"/>
              <w:ind w:left="112" w:right="38"/>
              <w:jc w:val="center"/>
              <w:rPr>
                <w:sz w:val="24"/>
              </w:rPr>
            </w:pPr>
            <w:r>
              <w:rPr>
                <w:spacing w:val="-5"/>
                <w:sz w:val="24"/>
              </w:rPr>
              <w:t>16</w:t>
            </w:r>
          </w:p>
        </w:tc>
      </w:tr>
      <w:tr w:rsidR="00E852BB">
        <w:trPr>
          <w:trHeight w:val="551"/>
        </w:trPr>
        <w:tc>
          <w:tcPr>
            <w:tcW w:w="8315" w:type="dxa"/>
          </w:tcPr>
          <w:p w:rsidR="00E852BB" w:rsidRDefault="00F467C0">
            <w:pPr>
              <w:pStyle w:val="TableParagraph"/>
              <w:spacing w:before="134"/>
              <w:ind w:left="50"/>
              <w:rPr>
                <w:sz w:val="24"/>
              </w:rPr>
            </w:pPr>
            <w:r>
              <w:rPr>
                <w:b/>
                <w:sz w:val="24"/>
              </w:rPr>
              <w:t>XXIV.-</w:t>
            </w:r>
            <w:r>
              <w:rPr>
                <w:b/>
                <w:spacing w:val="-6"/>
                <w:sz w:val="24"/>
              </w:rPr>
              <w:t xml:space="preserve"> </w:t>
            </w:r>
            <w:r>
              <w:rPr>
                <w:sz w:val="24"/>
              </w:rPr>
              <w:t>Registro</w:t>
            </w:r>
            <w:r>
              <w:rPr>
                <w:spacing w:val="-3"/>
                <w:sz w:val="24"/>
              </w:rPr>
              <w:t xml:space="preserve"> </w:t>
            </w:r>
            <w:r>
              <w:rPr>
                <w:sz w:val="24"/>
              </w:rPr>
              <w:t>de</w:t>
            </w:r>
            <w:r>
              <w:rPr>
                <w:spacing w:val="-4"/>
                <w:sz w:val="24"/>
              </w:rPr>
              <w:t xml:space="preserve"> </w:t>
            </w:r>
            <w:r>
              <w:rPr>
                <w:spacing w:val="-2"/>
                <w:sz w:val="24"/>
              </w:rPr>
              <w:t>comodatos.</w:t>
            </w:r>
          </w:p>
        </w:tc>
        <w:tc>
          <w:tcPr>
            <w:tcW w:w="1456" w:type="dxa"/>
          </w:tcPr>
          <w:p w:rsidR="00E852BB" w:rsidRDefault="00F467C0">
            <w:pPr>
              <w:pStyle w:val="TableParagraph"/>
              <w:spacing w:before="134"/>
              <w:ind w:left="112" w:right="38"/>
              <w:jc w:val="center"/>
              <w:rPr>
                <w:sz w:val="24"/>
              </w:rPr>
            </w:pPr>
            <w:r>
              <w:rPr>
                <w:spacing w:val="-5"/>
                <w:sz w:val="24"/>
              </w:rPr>
              <w:t>16</w:t>
            </w:r>
          </w:p>
        </w:tc>
      </w:tr>
      <w:tr w:rsidR="00E852BB">
        <w:trPr>
          <w:trHeight w:val="552"/>
        </w:trPr>
        <w:tc>
          <w:tcPr>
            <w:tcW w:w="8315" w:type="dxa"/>
          </w:tcPr>
          <w:p w:rsidR="00E852BB" w:rsidRDefault="00F467C0">
            <w:pPr>
              <w:pStyle w:val="TableParagraph"/>
              <w:spacing w:before="134"/>
              <w:ind w:left="50"/>
              <w:rPr>
                <w:sz w:val="24"/>
              </w:rPr>
            </w:pPr>
            <w:r>
              <w:rPr>
                <w:b/>
                <w:sz w:val="24"/>
              </w:rPr>
              <w:t>XXV.-</w:t>
            </w:r>
            <w:r>
              <w:rPr>
                <w:b/>
                <w:spacing w:val="-8"/>
                <w:sz w:val="24"/>
              </w:rPr>
              <w:t xml:space="preserve"> </w:t>
            </w:r>
            <w:r>
              <w:rPr>
                <w:sz w:val="24"/>
              </w:rPr>
              <w:t>Por</w:t>
            </w:r>
            <w:r>
              <w:rPr>
                <w:spacing w:val="-6"/>
                <w:sz w:val="24"/>
              </w:rPr>
              <w:t xml:space="preserve"> </w:t>
            </w:r>
            <w:r>
              <w:rPr>
                <w:sz w:val="24"/>
              </w:rPr>
              <w:t>la</w:t>
            </w:r>
            <w:r>
              <w:rPr>
                <w:spacing w:val="-6"/>
                <w:sz w:val="24"/>
              </w:rPr>
              <w:t xml:space="preserve"> </w:t>
            </w:r>
            <w:r>
              <w:rPr>
                <w:sz w:val="24"/>
              </w:rPr>
              <w:t>inscripción</w:t>
            </w:r>
            <w:r>
              <w:rPr>
                <w:spacing w:val="-6"/>
                <w:sz w:val="24"/>
              </w:rPr>
              <w:t xml:space="preserve"> </w:t>
            </w:r>
            <w:r>
              <w:rPr>
                <w:sz w:val="24"/>
              </w:rPr>
              <w:t>de</w:t>
            </w:r>
            <w:r>
              <w:rPr>
                <w:spacing w:val="-8"/>
                <w:sz w:val="24"/>
              </w:rPr>
              <w:t xml:space="preserve"> </w:t>
            </w:r>
            <w:r>
              <w:rPr>
                <w:spacing w:val="-2"/>
                <w:sz w:val="24"/>
              </w:rPr>
              <w:t>desmancomunización.</w:t>
            </w:r>
          </w:p>
        </w:tc>
        <w:tc>
          <w:tcPr>
            <w:tcW w:w="1456" w:type="dxa"/>
          </w:tcPr>
          <w:p w:rsidR="00E852BB" w:rsidRDefault="00F467C0">
            <w:pPr>
              <w:pStyle w:val="TableParagraph"/>
              <w:spacing w:before="134"/>
              <w:ind w:left="112" w:right="38"/>
              <w:jc w:val="center"/>
              <w:rPr>
                <w:sz w:val="24"/>
              </w:rPr>
            </w:pPr>
            <w:r>
              <w:rPr>
                <w:spacing w:val="-5"/>
                <w:sz w:val="24"/>
              </w:rPr>
              <w:t>20</w:t>
            </w:r>
          </w:p>
        </w:tc>
      </w:tr>
      <w:tr w:rsidR="00E852BB">
        <w:trPr>
          <w:trHeight w:val="1103"/>
        </w:trPr>
        <w:tc>
          <w:tcPr>
            <w:tcW w:w="8315" w:type="dxa"/>
          </w:tcPr>
          <w:p w:rsidR="00E852BB" w:rsidRDefault="00F467C0">
            <w:pPr>
              <w:pStyle w:val="TableParagraph"/>
              <w:spacing w:before="134"/>
              <w:ind w:left="50" w:right="122"/>
              <w:jc w:val="both"/>
              <w:rPr>
                <w:sz w:val="24"/>
              </w:rPr>
            </w:pPr>
            <w:r>
              <w:rPr>
                <w:b/>
                <w:sz w:val="24"/>
              </w:rPr>
              <w:t>XXVI.-</w:t>
            </w:r>
            <w:r>
              <w:rPr>
                <w:b/>
                <w:spacing w:val="-12"/>
                <w:sz w:val="24"/>
              </w:rPr>
              <w:t xml:space="preserve"> </w:t>
            </w:r>
            <w:r>
              <w:rPr>
                <w:sz w:val="24"/>
              </w:rPr>
              <w:t>Por</w:t>
            </w:r>
            <w:r>
              <w:rPr>
                <w:spacing w:val="-9"/>
                <w:sz w:val="24"/>
              </w:rPr>
              <w:t xml:space="preserve"> </w:t>
            </w:r>
            <w:r>
              <w:rPr>
                <w:sz w:val="24"/>
              </w:rPr>
              <w:t>la</w:t>
            </w:r>
            <w:r>
              <w:rPr>
                <w:spacing w:val="-8"/>
                <w:sz w:val="24"/>
              </w:rPr>
              <w:t xml:space="preserve"> </w:t>
            </w:r>
            <w:r>
              <w:rPr>
                <w:sz w:val="24"/>
              </w:rPr>
              <w:t>solicitud</w:t>
            </w:r>
            <w:r>
              <w:rPr>
                <w:spacing w:val="-10"/>
                <w:sz w:val="24"/>
              </w:rPr>
              <w:t xml:space="preserve"> </w:t>
            </w:r>
            <w:r>
              <w:rPr>
                <w:sz w:val="24"/>
              </w:rPr>
              <w:t>de</w:t>
            </w:r>
            <w:r>
              <w:rPr>
                <w:spacing w:val="-10"/>
                <w:sz w:val="24"/>
              </w:rPr>
              <w:t xml:space="preserve"> </w:t>
            </w:r>
            <w:r>
              <w:rPr>
                <w:sz w:val="24"/>
              </w:rPr>
              <w:t>trámite</w:t>
            </w:r>
            <w:r>
              <w:rPr>
                <w:spacing w:val="-10"/>
                <w:sz w:val="24"/>
              </w:rPr>
              <w:t xml:space="preserve"> </w:t>
            </w:r>
            <w:r>
              <w:rPr>
                <w:sz w:val="24"/>
              </w:rPr>
              <w:t>urgente,</w:t>
            </w:r>
            <w:r>
              <w:rPr>
                <w:spacing w:val="-11"/>
                <w:sz w:val="24"/>
              </w:rPr>
              <w:t xml:space="preserve"> </w:t>
            </w:r>
            <w:r>
              <w:rPr>
                <w:sz w:val="24"/>
              </w:rPr>
              <w:t>considerando</w:t>
            </w:r>
            <w:r>
              <w:rPr>
                <w:spacing w:val="-8"/>
                <w:sz w:val="24"/>
              </w:rPr>
              <w:t xml:space="preserve"> </w:t>
            </w:r>
            <w:r>
              <w:rPr>
                <w:sz w:val="24"/>
              </w:rPr>
              <w:t>las</w:t>
            </w:r>
            <w:r>
              <w:rPr>
                <w:spacing w:val="-11"/>
                <w:sz w:val="24"/>
              </w:rPr>
              <w:t xml:space="preserve"> </w:t>
            </w:r>
            <w:r>
              <w:rPr>
                <w:sz w:val="24"/>
              </w:rPr>
              <w:t>cargas</w:t>
            </w:r>
            <w:r>
              <w:rPr>
                <w:spacing w:val="-11"/>
                <w:sz w:val="24"/>
              </w:rPr>
              <w:t xml:space="preserve"> </w:t>
            </w:r>
            <w:r>
              <w:rPr>
                <w:sz w:val="24"/>
              </w:rPr>
              <w:t>de</w:t>
            </w:r>
            <w:r>
              <w:rPr>
                <w:spacing w:val="-8"/>
                <w:sz w:val="24"/>
              </w:rPr>
              <w:t xml:space="preserve"> </w:t>
            </w:r>
            <w:r>
              <w:rPr>
                <w:sz w:val="24"/>
              </w:rPr>
              <w:t>trabajo a criterio del registrador y aquellos que se emitan el mismo día, se cobrará un costo adicional al costo normal.</w:t>
            </w:r>
          </w:p>
        </w:tc>
        <w:tc>
          <w:tcPr>
            <w:tcW w:w="1456" w:type="dxa"/>
          </w:tcPr>
          <w:p w:rsidR="00E852BB" w:rsidRDefault="00F467C0">
            <w:pPr>
              <w:pStyle w:val="TableParagraph"/>
              <w:spacing w:before="134"/>
              <w:ind w:left="110" w:right="38"/>
              <w:jc w:val="center"/>
              <w:rPr>
                <w:sz w:val="24"/>
              </w:rPr>
            </w:pPr>
            <w:r>
              <w:rPr>
                <w:spacing w:val="-5"/>
                <w:sz w:val="24"/>
              </w:rPr>
              <w:t>2.5</w:t>
            </w:r>
          </w:p>
        </w:tc>
      </w:tr>
      <w:tr w:rsidR="00E852BB">
        <w:trPr>
          <w:trHeight w:val="828"/>
        </w:trPr>
        <w:tc>
          <w:tcPr>
            <w:tcW w:w="8315" w:type="dxa"/>
          </w:tcPr>
          <w:p w:rsidR="00E852BB" w:rsidRDefault="00F467C0">
            <w:pPr>
              <w:pStyle w:val="TableParagraph"/>
              <w:spacing w:before="134"/>
              <w:ind w:left="50"/>
              <w:rPr>
                <w:sz w:val="24"/>
              </w:rPr>
            </w:pPr>
            <w:r>
              <w:rPr>
                <w:b/>
                <w:sz w:val="24"/>
              </w:rPr>
              <w:t xml:space="preserve">XXVII.- </w:t>
            </w:r>
            <w:r>
              <w:rPr>
                <w:sz w:val="24"/>
              </w:rPr>
              <w:t>En los casos de permuta de inmuebles, los derechos de registro se causarán conforme a la fracción II de este artículo.</w:t>
            </w:r>
          </w:p>
        </w:tc>
        <w:tc>
          <w:tcPr>
            <w:tcW w:w="1456" w:type="dxa"/>
          </w:tcPr>
          <w:p w:rsidR="00E852BB" w:rsidRDefault="00E852BB">
            <w:pPr>
              <w:pStyle w:val="TableParagraph"/>
              <w:rPr>
                <w:rFonts w:ascii="Times New Roman"/>
                <w:sz w:val="24"/>
              </w:rPr>
            </w:pPr>
          </w:p>
        </w:tc>
      </w:tr>
      <w:tr w:rsidR="00E852BB">
        <w:trPr>
          <w:trHeight w:val="1104"/>
        </w:trPr>
        <w:tc>
          <w:tcPr>
            <w:tcW w:w="8315" w:type="dxa"/>
          </w:tcPr>
          <w:p w:rsidR="00E852BB" w:rsidRDefault="00F467C0">
            <w:pPr>
              <w:pStyle w:val="TableParagraph"/>
              <w:spacing w:before="134"/>
              <w:ind w:left="50" w:right="125"/>
              <w:jc w:val="both"/>
              <w:rPr>
                <w:sz w:val="24"/>
              </w:rPr>
            </w:pPr>
            <w:r>
              <w:rPr>
                <w:b/>
                <w:sz w:val="24"/>
              </w:rPr>
              <w:t xml:space="preserve">XXVIII.- </w:t>
            </w:r>
            <w:r>
              <w:rPr>
                <w:sz w:val="24"/>
              </w:rPr>
              <w:t>Cuando el mismo título o documento contenga dos o más actos a inscribir, los derechos se causarán por cada uno de ello</w:t>
            </w:r>
            <w:r>
              <w:rPr>
                <w:sz w:val="24"/>
              </w:rPr>
              <w:t>s, calculándose y pagándose por separado.</w:t>
            </w:r>
          </w:p>
        </w:tc>
        <w:tc>
          <w:tcPr>
            <w:tcW w:w="1456" w:type="dxa"/>
          </w:tcPr>
          <w:p w:rsidR="00E852BB" w:rsidRDefault="00E852BB">
            <w:pPr>
              <w:pStyle w:val="TableParagraph"/>
              <w:rPr>
                <w:rFonts w:ascii="Times New Roman"/>
                <w:sz w:val="24"/>
              </w:rPr>
            </w:pPr>
          </w:p>
        </w:tc>
      </w:tr>
      <w:tr w:rsidR="00E852BB">
        <w:trPr>
          <w:trHeight w:val="1103"/>
        </w:trPr>
        <w:tc>
          <w:tcPr>
            <w:tcW w:w="8315" w:type="dxa"/>
          </w:tcPr>
          <w:p w:rsidR="00E852BB" w:rsidRDefault="00F467C0">
            <w:pPr>
              <w:pStyle w:val="TableParagraph"/>
              <w:spacing w:before="134"/>
              <w:ind w:left="50" w:right="123"/>
              <w:jc w:val="both"/>
              <w:rPr>
                <w:sz w:val="24"/>
              </w:rPr>
            </w:pPr>
            <w:r>
              <w:rPr>
                <w:b/>
                <w:sz w:val="24"/>
              </w:rPr>
              <w:t>XXIX.-</w:t>
            </w:r>
            <w:r>
              <w:rPr>
                <w:b/>
                <w:spacing w:val="-1"/>
                <w:sz w:val="24"/>
              </w:rPr>
              <w:t xml:space="preserve"> </w:t>
            </w:r>
            <w:r>
              <w:rPr>
                <w:sz w:val="24"/>
              </w:rPr>
              <w:t>Por</w:t>
            </w:r>
            <w:r>
              <w:rPr>
                <w:spacing w:val="-2"/>
                <w:sz w:val="24"/>
              </w:rPr>
              <w:t xml:space="preserve"> </w:t>
            </w:r>
            <w:r>
              <w:rPr>
                <w:sz w:val="24"/>
              </w:rPr>
              <w:t>la inscripción de títulos</w:t>
            </w:r>
            <w:r>
              <w:rPr>
                <w:spacing w:val="-3"/>
                <w:sz w:val="24"/>
              </w:rPr>
              <w:t xml:space="preserve"> </w:t>
            </w:r>
            <w:r>
              <w:rPr>
                <w:sz w:val="24"/>
              </w:rPr>
              <w:t>mediante</w:t>
            </w:r>
            <w:r>
              <w:rPr>
                <w:spacing w:val="-3"/>
                <w:sz w:val="24"/>
              </w:rPr>
              <w:t xml:space="preserve"> </w:t>
            </w:r>
            <w:r>
              <w:rPr>
                <w:sz w:val="24"/>
              </w:rPr>
              <w:t>los</w:t>
            </w:r>
            <w:r>
              <w:rPr>
                <w:spacing w:val="-1"/>
                <w:sz w:val="24"/>
              </w:rPr>
              <w:t xml:space="preserve"> </w:t>
            </w:r>
            <w:r>
              <w:rPr>
                <w:sz w:val="24"/>
              </w:rPr>
              <w:t>cuales</w:t>
            </w:r>
            <w:r>
              <w:rPr>
                <w:spacing w:val="-3"/>
                <w:sz w:val="24"/>
              </w:rPr>
              <w:t xml:space="preserve"> </w:t>
            </w:r>
            <w:r>
              <w:rPr>
                <w:sz w:val="24"/>
              </w:rPr>
              <w:t>el</w:t>
            </w:r>
            <w:r>
              <w:rPr>
                <w:spacing w:val="-1"/>
                <w:sz w:val="24"/>
              </w:rPr>
              <w:t xml:space="preserve"> </w:t>
            </w:r>
            <w:r>
              <w:rPr>
                <w:sz w:val="24"/>
              </w:rPr>
              <w:t>Estado</w:t>
            </w:r>
            <w:r>
              <w:rPr>
                <w:spacing w:val="-3"/>
                <w:sz w:val="24"/>
              </w:rPr>
              <w:t xml:space="preserve"> </w:t>
            </w:r>
            <w:r>
              <w:rPr>
                <w:sz w:val="24"/>
              </w:rPr>
              <w:t xml:space="preserve">de Nayarit, Municipios del Estado de Nayarit y la Federación adquieran bienes </w:t>
            </w:r>
            <w:r>
              <w:rPr>
                <w:spacing w:val="-2"/>
                <w:sz w:val="24"/>
              </w:rPr>
              <w:t>inmuebles.</w:t>
            </w:r>
          </w:p>
        </w:tc>
        <w:tc>
          <w:tcPr>
            <w:tcW w:w="1456" w:type="dxa"/>
          </w:tcPr>
          <w:p w:rsidR="00E852BB" w:rsidRDefault="00F467C0">
            <w:pPr>
              <w:pStyle w:val="TableParagraph"/>
              <w:spacing w:before="134"/>
              <w:ind w:left="111" w:right="38"/>
              <w:jc w:val="center"/>
              <w:rPr>
                <w:sz w:val="24"/>
              </w:rPr>
            </w:pPr>
            <w:r>
              <w:rPr>
                <w:spacing w:val="-2"/>
                <w:sz w:val="24"/>
              </w:rPr>
              <w:t>EXENTO</w:t>
            </w:r>
          </w:p>
        </w:tc>
      </w:tr>
      <w:tr w:rsidR="00E852BB">
        <w:trPr>
          <w:trHeight w:val="552"/>
        </w:trPr>
        <w:tc>
          <w:tcPr>
            <w:tcW w:w="8315" w:type="dxa"/>
          </w:tcPr>
          <w:p w:rsidR="00E852BB" w:rsidRDefault="00F467C0">
            <w:pPr>
              <w:pStyle w:val="TableParagraph"/>
              <w:spacing w:before="134"/>
              <w:ind w:left="50"/>
              <w:rPr>
                <w:sz w:val="24"/>
              </w:rPr>
            </w:pPr>
            <w:r>
              <w:rPr>
                <w:b/>
                <w:sz w:val="24"/>
              </w:rPr>
              <w:t>XXX.-</w:t>
            </w:r>
            <w:r>
              <w:rPr>
                <w:b/>
                <w:spacing w:val="-6"/>
                <w:sz w:val="24"/>
              </w:rPr>
              <w:t xml:space="preserve"> </w:t>
            </w:r>
            <w:r>
              <w:rPr>
                <w:sz w:val="24"/>
              </w:rPr>
              <w:t>Registro</w:t>
            </w:r>
            <w:r>
              <w:rPr>
                <w:spacing w:val="-5"/>
                <w:sz w:val="24"/>
              </w:rPr>
              <w:t xml:space="preserve"> </w:t>
            </w:r>
            <w:r>
              <w:rPr>
                <w:sz w:val="24"/>
              </w:rPr>
              <w:t>de</w:t>
            </w:r>
            <w:r>
              <w:rPr>
                <w:spacing w:val="-4"/>
                <w:sz w:val="24"/>
              </w:rPr>
              <w:t xml:space="preserve"> </w:t>
            </w:r>
            <w:r>
              <w:rPr>
                <w:sz w:val="24"/>
              </w:rPr>
              <w:t>Cesión</w:t>
            </w:r>
            <w:r>
              <w:rPr>
                <w:spacing w:val="-3"/>
                <w:sz w:val="24"/>
              </w:rPr>
              <w:t xml:space="preserve"> </w:t>
            </w:r>
            <w:r>
              <w:rPr>
                <w:sz w:val="24"/>
              </w:rPr>
              <w:t>de</w:t>
            </w:r>
            <w:r>
              <w:rPr>
                <w:spacing w:val="-5"/>
                <w:sz w:val="24"/>
              </w:rPr>
              <w:t xml:space="preserve"> </w:t>
            </w:r>
            <w:r>
              <w:rPr>
                <w:sz w:val="24"/>
              </w:rPr>
              <w:t>Derechos</w:t>
            </w:r>
            <w:r>
              <w:rPr>
                <w:spacing w:val="-4"/>
                <w:sz w:val="24"/>
              </w:rPr>
              <w:t xml:space="preserve"> </w:t>
            </w:r>
            <w:r>
              <w:rPr>
                <w:spacing w:val="-2"/>
                <w:sz w:val="24"/>
              </w:rPr>
              <w:t>Litigiosos.</w:t>
            </w:r>
          </w:p>
        </w:tc>
        <w:tc>
          <w:tcPr>
            <w:tcW w:w="1456" w:type="dxa"/>
          </w:tcPr>
          <w:p w:rsidR="00E852BB" w:rsidRDefault="00F467C0">
            <w:pPr>
              <w:pStyle w:val="TableParagraph"/>
              <w:spacing w:before="134"/>
              <w:ind w:left="112" w:right="38"/>
              <w:jc w:val="center"/>
              <w:rPr>
                <w:sz w:val="24"/>
              </w:rPr>
            </w:pPr>
            <w:r>
              <w:rPr>
                <w:spacing w:val="-5"/>
                <w:sz w:val="24"/>
              </w:rPr>
              <w:t>45</w:t>
            </w:r>
          </w:p>
        </w:tc>
      </w:tr>
      <w:tr w:rsidR="00E852BB">
        <w:trPr>
          <w:trHeight w:val="552"/>
        </w:trPr>
        <w:tc>
          <w:tcPr>
            <w:tcW w:w="8315" w:type="dxa"/>
          </w:tcPr>
          <w:p w:rsidR="00E852BB" w:rsidRDefault="00F467C0">
            <w:pPr>
              <w:pStyle w:val="TableParagraph"/>
              <w:spacing w:before="134"/>
              <w:ind w:left="50"/>
              <w:rPr>
                <w:sz w:val="24"/>
              </w:rPr>
            </w:pPr>
            <w:r>
              <w:rPr>
                <w:b/>
                <w:sz w:val="24"/>
              </w:rPr>
              <w:t>XXXI.-</w:t>
            </w:r>
            <w:r>
              <w:rPr>
                <w:b/>
                <w:spacing w:val="-4"/>
                <w:sz w:val="24"/>
              </w:rPr>
              <w:t xml:space="preserve"> </w:t>
            </w:r>
            <w:r>
              <w:rPr>
                <w:sz w:val="24"/>
              </w:rPr>
              <w:t>Ratificación</w:t>
            </w:r>
            <w:r>
              <w:rPr>
                <w:spacing w:val="-2"/>
                <w:sz w:val="24"/>
              </w:rPr>
              <w:t xml:space="preserve"> </w:t>
            </w:r>
            <w:r>
              <w:rPr>
                <w:sz w:val="24"/>
              </w:rPr>
              <w:t>o Sustitución</w:t>
            </w:r>
            <w:r>
              <w:rPr>
                <w:spacing w:val="-2"/>
                <w:sz w:val="24"/>
              </w:rPr>
              <w:t xml:space="preserve"> </w:t>
            </w:r>
            <w:r>
              <w:rPr>
                <w:sz w:val="24"/>
              </w:rPr>
              <w:t>de</w:t>
            </w:r>
            <w:r>
              <w:rPr>
                <w:spacing w:val="-3"/>
                <w:sz w:val="24"/>
              </w:rPr>
              <w:t xml:space="preserve"> </w:t>
            </w:r>
            <w:r>
              <w:rPr>
                <w:spacing w:val="-2"/>
                <w:sz w:val="24"/>
              </w:rPr>
              <w:t>garantías.</w:t>
            </w:r>
          </w:p>
        </w:tc>
        <w:tc>
          <w:tcPr>
            <w:tcW w:w="1456" w:type="dxa"/>
          </w:tcPr>
          <w:p w:rsidR="00E852BB" w:rsidRDefault="00F467C0">
            <w:pPr>
              <w:pStyle w:val="TableParagraph"/>
              <w:spacing w:before="134"/>
              <w:ind w:left="112" w:right="38"/>
              <w:jc w:val="center"/>
              <w:rPr>
                <w:sz w:val="24"/>
              </w:rPr>
            </w:pPr>
            <w:r>
              <w:rPr>
                <w:spacing w:val="-5"/>
                <w:sz w:val="24"/>
              </w:rPr>
              <w:t>15</w:t>
            </w:r>
          </w:p>
        </w:tc>
      </w:tr>
      <w:tr w:rsidR="00E852BB">
        <w:trPr>
          <w:trHeight w:val="552"/>
        </w:trPr>
        <w:tc>
          <w:tcPr>
            <w:tcW w:w="8315" w:type="dxa"/>
          </w:tcPr>
          <w:p w:rsidR="00E852BB" w:rsidRDefault="00F467C0">
            <w:pPr>
              <w:pStyle w:val="TableParagraph"/>
              <w:spacing w:before="134"/>
              <w:ind w:left="50"/>
              <w:rPr>
                <w:sz w:val="24"/>
              </w:rPr>
            </w:pPr>
            <w:r>
              <w:rPr>
                <w:b/>
                <w:sz w:val="24"/>
              </w:rPr>
              <w:t>XXXII.-</w:t>
            </w:r>
            <w:r>
              <w:rPr>
                <w:b/>
                <w:spacing w:val="-8"/>
                <w:sz w:val="24"/>
              </w:rPr>
              <w:t xml:space="preserve"> </w:t>
            </w:r>
            <w:r>
              <w:rPr>
                <w:sz w:val="24"/>
              </w:rPr>
              <w:t>Registro</w:t>
            </w:r>
            <w:r>
              <w:rPr>
                <w:spacing w:val="-8"/>
                <w:sz w:val="24"/>
              </w:rPr>
              <w:t xml:space="preserve"> </w:t>
            </w:r>
            <w:r>
              <w:rPr>
                <w:sz w:val="24"/>
              </w:rPr>
              <w:t>de</w:t>
            </w:r>
            <w:r>
              <w:rPr>
                <w:spacing w:val="-8"/>
                <w:sz w:val="24"/>
              </w:rPr>
              <w:t xml:space="preserve"> </w:t>
            </w:r>
            <w:r>
              <w:rPr>
                <w:spacing w:val="-2"/>
                <w:sz w:val="24"/>
              </w:rPr>
              <w:t>Servidumbres.</w:t>
            </w:r>
          </w:p>
        </w:tc>
        <w:tc>
          <w:tcPr>
            <w:tcW w:w="1456" w:type="dxa"/>
          </w:tcPr>
          <w:p w:rsidR="00E852BB" w:rsidRDefault="00F467C0">
            <w:pPr>
              <w:pStyle w:val="TableParagraph"/>
              <w:spacing w:before="134"/>
              <w:ind w:left="112" w:right="38"/>
              <w:jc w:val="center"/>
              <w:rPr>
                <w:sz w:val="24"/>
              </w:rPr>
            </w:pPr>
            <w:r>
              <w:rPr>
                <w:spacing w:val="-5"/>
                <w:sz w:val="24"/>
              </w:rPr>
              <w:t>13</w:t>
            </w:r>
          </w:p>
        </w:tc>
      </w:tr>
      <w:tr w:rsidR="00E852BB">
        <w:trPr>
          <w:trHeight w:val="575"/>
        </w:trPr>
        <w:tc>
          <w:tcPr>
            <w:tcW w:w="8315" w:type="dxa"/>
          </w:tcPr>
          <w:p w:rsidR="00E852BB" w:rsidRDefault="00F467C0">
            <w:pPr>
              <w:pStyle w:val="TableParagraph"/>
              <w:spacing w:before="134"/>
              <w:ind w:left="50"/>
              <w:rPr>
                <w:sz w:val="24"/>
              </w:rPr>
            </w:pPr>
            <w:r>
              <w:rPr>
                <w:b/>
                <w:sz w:val="24"/>
              </w:rPr>
              <w:t>XXXIII.-</w:t>
            </w:r>
            <w:r>
              <w:rPr>
                <w:b/>
                <w:spacing w:val="-9"/>
                <w:sz w:val="24"/>
              </w:rPr>
              <w:t xml:space="preserve"> </w:t>
            </w:r>
            <w:r>
              <w:rPr>
                <w:sz w:val="24"/>
              </w:rPr>
              <w:t>Por</w:t>
            </w:r>
            <w:r>
              <w:rPr>
                <w:spacing w:val="-8"/>
                <w:sz w:val="24"/>
              </w:rPr>
              <w:t xml:space="preserve"> </w:t>
            </w:r>
            <w:r>
              <w:rPr>
                <w:sz w:val="24"/>
              </w:rPr>
              <w:t>registro</w:t>
            </w:r>
            <w:r>
              <w:rPr>
                <w:spacing w:val="-7"/>
                <w:sz w:val="24"/>
              </w:rPr>
              <w:t xml:space="preserve"> </w:t>
            </w:r>
            <w:r>
              <w:rPr>
                <w:sz w:val="24"/>
              </w:rPr>
              <w:t>de</w:t>
            </w:r>
            <w:r>
              <w:rPr>
                <w:spacing w:val="-8"/>
                <w:sz w:val="24"/>
              </w:rPr>
              <w:t xml:space="preserve"> </w:t>
            </w:r>
            <w:r>
              <w:rPr>
                <w:sz w:val="24"/>
              </w:rPr>
              <w:t>tiempo</w:t>
            </w:r>
            <w:r>
              <w:rPr>
                <w:spacing w:val="-9"/>
                <w:sz w:val="24"/>
              </w:rPr>
              <w:t xml:space="preserve"> </w:t>
            </w:r>
            <w:r>
              <w:rPr>
                <w:spacing w:val="-2"/>
                <w:sz w:val="24"/>
              </w:rPr>
              <w:t>compartido.</w:t>
            </w:r>
          </w:p>
        </w:tc>
        <w:tc>
          <w:tcPr>
            <w:tcW w:w="1456" w:type="dxa"/>
          </w:tcPr>
          <w:p w:rsidR="00E852BB" w:rsidRDefault="00F467C0">
            <w:pPr>
              <w:pStyle w:val="TableParagraph"/>
              <w:spacing w:before="134"/>
              <w:ind w:left="112" w:right="38"/>
              <w:jc w:val="center"/>
              <w:rPr>
                <w:sz w:val="24"/>
              </w:rPr>
            </w:pPr>
            <w:r>
              <w:rPr>
                <w:spacing w:val="-5"/>
                <w:sz w:val="24"/>
              </w:rPr>
              <w:t>20</w:t>
            </w:r>
          </w:p>
        </w:tc>
      </w:tr>
      <w:tr w:rsidR="00E852BB">
        <w:trPr>
          <w:trHeight w:val="852"/>
        </w:trPr>
        <w:tc>
          <w:tcPr>
            <w:tcW w:w="8315" w:type="dxa"/>
          </w:tcPr>
          <w:p w:rsidR="00E852BB" w:rsidRDefault="00F467C0">
            <w:pPr>
              <w:pStyle w:val="TableParagraph"/>
              <w:spacing w:before="158"/>
              <w:ind w:left="50"/>
              <w:rPr>
                <w:sz w:val="24"/>
              </w:rPr>
            </w:pPr>
            <w:r>
              <w:rPr>
                <w:b/>
                <w:sz w:val="24"/>
              </w:rPr>
              <w:t>XXXIV.-</w:t>
            </w:r>
            <w:r>
              <w:rPr>
                <w:b/>
                <w:spacing w:val="40"/>
                <w:sz w:val="24"/>
              </w:rPr>
              <w:t xml:space="preserve"> </w:t>
            </w:r>
            <w:r>
              <w:rPr>
                <w:sz w:val="24"/>
              </w:rPr>
              <w:t>Por</w:t>
            </w:r>
            <w:r>
              <w:rPr>
                <w:spacing w:val="40"/>
                <w:sz w:val="24"/>
              </w:rPr>
              <w:t xml:space="preserve"> </w:t>
            </w:r>
            <w:r>
              <w:rPr>
                <w:sz w:val="24"/>
              </w:rPr>
              <w:t>inscripción</w:t>
            </w:r>
            <w:r>
              <w:rPr>
                <w:spacing w:val="75"/>
                <w:sz w:val="24"/>
              </w:rPr>
              <w:t xml:space="preserve"> </w:t>
            </w:r>
            <w:r>
              <w:rPr>
                <w:sz w:val="24"/>
              </w:rPr>
              <w:t>del</w:t>
            </w:r>
            <w:r>
              <w:rPr>
                <w:spacing w:val="40"/>
                <w:sz w:val="24"/>
              </w:rPr>
              <w:t xml:space="preserve"> </w:t>
            </w:r>
            <w:r>
              <w:rPr>
                <w:sz w:val="24"/>
              </w:rPr>
              <w:t>auto</w:t>
            </w:r>
            <w:r>
              <w:rPr>
                <w:spacing w:val="40"/>
                <w:sz w:val="24"/>
              </w:rPr>
              <w:t xml:space="preserve"> </w:t>
            </w:r>
            <w:r>
              <w:rPr>
                <w:sz w:val="24"/>
              </w:rPr>
              <w:t>declaratorio</w:t>
            </w:r>
            <w:r>
              <w:rPr>
                <w:spacing w:val="75"/>
                <w:sz w:val="24"/>
              </w:rPr>
              <w:t xml:space="preserve"> </w:t>
            </w:r>
            <w:r>
              <w:rPr>
                <w:sz w:val="24"/>
              </w:rPr>
              <w:t>de</w:t>
            </w:r>
            <w:r>
              <w:rPr>
                <w:spacing w:val="40"/>
                <w:sz w:val="24"/>
              </w:rPr>
              <w:t xml:space="preserve"> </w:t>
            </w:r>
            <w:r>
              <w:rPr>
                <w:sz w:val="24"/>
              </w:rPr>
              <w:t>herederos</w:t>
            </w:r>
            <w:r>
              <w:rPr>
                <w:spacing w:val="75"/>
                <w:sz w:val="24"/>
              </w:rPr>
              <w:t xml:space="preserve"> </w:t>
            </w:r>
            <w:r>
              <w:rPr>
                <w:sz w:val="24"/>
              </w:rPr>
              <w:t>legítimos</w:t>
            </w:r>
            <w:r>
              <w:rPr>
                <w:spacing w:val="40"/>
                <w:sz w:val="24"/>
              </w:rPr>
              <w:t xml:space="preserve"> </w:t>
            </w:r>
            <w:r>
              <w:rPr>
                <w:sz w:val="24"/>
              </w:rPr>
              <w:t>y nombramiento de albacea definitiva.</w:t>
            </w:r>
          </w:p>
        </w:tc>
        <w:tc>
          <w:tcPr>
            <w:tcW w:w="1456" w:type="dxa"/>
          </w:tcPr>
          <w:p w:rsidR="00E852BB" w:rsidRDefault="00F467C0">
            <w:pPr>
              <w:pStyle w:val="TableParagraph"/>
              <w:spacing w:before="158"/>
              <w:ind w:left="112" w:right="38"/>
              <w:jc w:val="center"/>
              <w:rPr>
                <w:sz w:val="24"/>
              </w:rPr>
            </w:pPr>
            <w:r>
              <w:rPr>
                <w:spacing w:val="-5"/>
                <w:sz w:val="24"/>
              </w:rPr>
              <w:t>15</w:t>
            </w:r>
          </w:p>
        </w:tc>
      </w:tr>
      <w:tr w:rsidR="00E852BB">
        <w:trPr>
          <w:trHeight w:val="685"/>
        </w:trPr>
        <w:tc>
          <w:tcPr>
            <w:tcW w:w="8315" w:type="dxa"/>
          </w:tcPr>
          <w:p w:rsidR="00E852BB" w:rsidRDefault="00F467C0">
            <w:pPr>
              <w:pStyle w:val="TableParagraph"/>
              <w:spacing w:before="114" w:line="270" w:lineRule="atLeast"/>
              <w:ind w:left="50"/>
              <w:rPr>
                <w:sz w:val="24"/>
              </w:rPr>
            </w:pPr>
            <w:r>
              <w:rPr>
                <w:b/>
                <w:sz w:val="24"/>
              </w:rPr>
              <w:t xml:space="preserve">XXXV.- </w:t>
            </w:r>
            <w:r>
              <w:rPr>
                <w:sz w:val="24"/>
              </w:rPr>
              <w:t>Por el registro</w:t>
            </w:r>
            <w:r>
              <w:rPr>
                <w:spacing w:val="-1"/>
                <w:sz w:val="24"/>
              </w:rPr>
              <w:t xml:space="preserve"> </w:t>
            </w:r>
            <w:r>
              <w:rPr>
                <w:sz w:val="24"/>
              </w:rPr>
              <w:t>de testimonios de información de dominio, cuando se adquiera la propiedad.</w:t>
            </w:r>
          </w:p>
        </w:tc>
        <w:tc>
          <w:tcPr>
            <w:tcW w:w="1456" w:type="dxa"/>
          </w:tcPr>
          <w:p w:rsidR="00E852BB" w:rsidRDefault="00F467C0">
            <w:pPr>
              <w:pStyle w:val="TableParagraph"/>
              <w:spacing w:before="134"/>
              <w:ind w:left="112" w:right="38"/>
              <w:jc w:val="center"/>
              <w:rPr>
                <w:sz w:val="24"/>
              </w:rPr>
            </w:pPr>
            <w:r>
              <w:rPr>
                <w:spacing w:val="-5"/>
                <w:sz w:val="24"/>
              </w:rPr>
              <w:t>85</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836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888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8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E8EA" id="docshape26" o:spid="_x0000_s1026" style="position:absolute;margin-left:63pt;margin-top:49.45pt;width:486.3pt;height:.85pt;z-index:-26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6u7aq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8315"/>
        <w:gridCol w:w="1456"/>
      </w:tblGrid>
      <w:tr w:rsidR="00E852BB">
        <w:trPr>
          <w:trHeight w:val="824"/>
        </w:trPr>
        <w:tc>
          <w:tcPr>
            <w:tcW w:w="8315" w:type="dxa"/>
          </w:tcPr>
          <w:p w:rsidR="00E852BB" w:rsidRDefault="00F467C0">
            <w:pPr>
              <w:pStyle w:val="TableParagraph"/>
              <w:spacing w:line="268" w:lineRule="exact"/>
              <w:ind w:left="3431" w:right="3498"/>
              <w:jc w:val="center"/>
              <w:rPr>
                <w:b/>
                <w:sz w:val="24"/>
              </w:rPr>
            </w:pPr>
            <w:r>
              <w:rPr>
                <w:b/>
                <w:spacing w:val="-2"/>
                <w:sz w:val="24"/>
              </w:rPr>
              <w:t>CONCEPTO</w:t>
            </w:r>
          </w:p>
        </w:tc>
        <w:tc>
          <w:tcPr>
            <w:tcW w:w="1456" w:type="dxa"/>
          </w:tcPr>
          <w:p w:rsidR="00E852BB" w:rsidRDefault="00F467C0">
            <w:pPr>
              <w:pStyle w:val="TableParagraph"/>
              <w:spacing w:line="268" w:lineRule="exact"/>
              <w:ind w:left="112" w:right="38"/>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70" w:lineRule="atLeast"/>
              <w:ind w:left="237" w:right="162" w:hanging="1"/>
              <w:jc w:val="center"/>
              <w:rPr>
                <w:b/>
                <w:sz w:val="24"/>
              </w:rPr>
            </w:pPr>
            <w:r>
              <w:rPr>
                <w:b/>
                <w:spacing w:val="-4"/>
                <w:sz w:val="24"/>
              </w:rPr>
              <w:t xml:space="preserve">UMA </w:t>
            </w:r>
            <w:r>
              <w:rPr>
                <w:b/>
                <w:spacing w:val="-2"/>
                <w:sz w:val="24"/>
              </w:rPr>
              <w:t>VIGENTE</w:t>
            </w:r>
          </w:p>
        </w:tc>
      </w:tr>
      <w:tr w:rsidR="00E852BB">
        <w:trPr>
          <w:trHeight w:val="690"/>
        </w:trPr>
        <w:tc>
          <w:tcPr>
            <w:tcW w:w="8315" w:type="dxa"/>
          </w:tcPr>
          <w:p w:rsidR="00E852BB" w:rsidRDefault="00F467C0">
            <w:pPr>
              <w:pStyle w:val="TableParagraph"/>
              <w:ind w:left="50"/>
              <w:rPr>
                <w:sz w:val="24"/>
              </w:rPr>
            </w:pPr>
            <w:r>
              <w:rPr>
                <w:b/>
                <w:sz w:val="24"/>
              </w:rPr>
              <w:t>XXXVI.-</w:t>
            </w:r>
            <w:r>
              <w:rPr>
                <w:b/>
                <w:spacing w:val="40"/>
                <w:sz w:val="24"/>
              </w:rPr>
              <w:t xml:space="preserve"> </w:t>
            </w:r>
            <w:r>
              <w:rPr>
                <w:sz w:val="24"/>
              </w:rPr>
              <w:t>Por</w:t>
            </w:r>
            <w:r>
              <w:rPr>
                <w:spacing w:val="40"/>
                <w:sz w:val="24"/>
              </w:rPr>
              <w:t xml:space="preserve"> </w:t>
            </w:r>
            <w:r>
              <w:rPr>
                <w:sz w:val="24"/>
              </w:rPr>
              <w:t>reinscripción</w:t>
            </w:r>
            <w:r>
              <w:rPr>
                <w:spacing w:val="40"/>
                <w:sz w:val="24"/>
              </w:rPr>
              <w:t xml:space="preserve"> </w:t>
            </w:r>
            <w:r>
              <w:rPr>
                <w:sz w:val="24"/>
              </w:rPr>
              <w:t>de</w:t>
            </w:r>
            <w:r>
              <w:rPr>
                <w:spacing w:val="40"/>
                <w:sz w:val="24"/>
              </w:rPr>
              <w:t xml:space="preserve"> </w:t>
            </w:r>
            <w:r>
              <w:rPr>
                <w:sz w:val="24"/>
              </w:rPr>
              <w:t>gravámenes</w:t>
            </w:r>
            <w:r>
              <w:rPr>
                <w:spacing w:val="40"/>
                <w:sz w:val="24"/>
              </w:rPr>
              <w:t xml:space="preserve"> </w:t>
            </w:r>
            <w:r>
              <w:rPr>
                <w:sz w:val="24"/>
              </w:rPr>
              <w:t>(embargos,</w:t>
            </w:r>
            <w:r>
              <w:rPr>
                <w:spacing w:val="40"/>
                <w:sz w:val="24"/>
              </w:rPr>
              <w:t xml:space="preserve"> </w:t>
            </w:r>
            <w:r>
              <w:rPr>
                <w:sz w:val="24"/>
              </w:rPr>
              <w:t>hipotecas,</w:t>
            </w:r>
            <w:r>
              <w:rPr>
                <w:spacing w:val="40"/>
                <w:sz w:val="24"/>
              </w:rPr>
              <w:t xml:space="preserve"> </w:t>
            </w:r>
            <w:r>
              <w:rPr>
                <w:sz w:val="24"/>
              </w:rPr>
              <w:t>fianzas, etc.) en los casos siguientes:</w:t>
            </w:r>
          </w:p>
        </w:tc>
        <w:tc>
          <w:tcPr>
            <w:tcW w:w="1456" w:type="dxa"/>
          </w:tcPr>
          <w:p w:rsidR="00E852BB" w:rsidRDefault="00E852BB">
            <w:pPr>
              <w:pStyle w:val="TableParagraph"/>
              <w:rPr>
                <w:rFonts w:ascii="Times New Roman"/>
                <w:sz w:val="24"/>
              </w:rPr>
            </w:pPr>
          </w:p>
        </w:tc>
      </w:tr>
      <w:tr w:rsidR="00E852BB">
        <w:trPr>
          <w:trHeight w:val="474"/>
        </w:trPr>
        <w:tc>
          <w:tcPr>
            <w:tcW w:w="8315" w:type="dxa"/>
          </w:tcPr>
          <w:p w:rsidR="00E852BB" w:rsidRDefault="00F467C0">
            <w:pPr>
              <w:pStyle w:val="TableParagraph"/>
              <w:spacing w:before="134"/>
              <w:ind w:left="407"/>
              <w:rPr>
                <w:sz w:val="24"/>
              </w:rPr>
            </w:pPr>
            <w:r>
              <w:rPr>
                <w:b/>
                <w:sz w:val="24"/>
              </w:rPr>
              <w:t>1)</w:t>
            </w:r>
            <w:r>
              <w:rPr>
                <w:b/>
                <w:spacing w:val="66"/>
                <w:sz w:val="24"/>
              </w:rPr>
              <w:t xml:space="preserve"> </w:t>
            </w:r>
            <w:r>
              <w:rPr>
                <w:sz w:val="24"/>
              </w:rPr>
              <w:t>Rebasen</w:t>
            </w:r>
            <w:r>
              <w:rPr>
                <w:spacing w:val="-3"/>
                <w:sz w:val="24"/>
              </w:rPr>
              <w:t xml:space="preserve"> </w:t>
            </w:r>
            <w:r>
              <w:rPr>
                <w:sz w:val="24"/>
              </w:rPr>
              <w:t>el</w:t>
            </w:r>
            <w:r>
              <w:rPr>
                <w:spacing w:val="-4"/>
                <w:sz w:val="24"/>
              </w:rPr>
              <w:t xml:space="preserve"> </w:t>
            </w:r>
            <w:r>
              <w:rPr>
                <w:sz w:val="24"/>
              </w:rPr>
              <w:t>valor</w:t>
            </w:r>
            <w:r>
              <w:rPr>
                <w:spacing w:val="-4"/>
                <w:sz w:val="24"/>
              </w:rPr>
              <w:t xml:space="preserve"> </w:t>
            </w:r>
            <w:r>
              <w:rPr>
                <w:sz w:val="24"/>
              </w:rPr>
              <w:t>de</w:t>
            </w:r>
            <w:r>
              <w:rPr>
                <w:spacing w:val="-5"/>
                <w:sz w:val="24"/>
              </w:rPr>
              <w:t xml:space="preserve"> </w:t>
            </w:r>
            <w:r>
              <w:rPr>
                <w:sz w:val="24"/>
              </w:rPr>
              <w:t>$500,000.00</w:t>
            </w:r>
            <w:r>
              <w:rPr>
                <w:spacing w:val="-5"/>
                <w:sz w:val="24"/>
              </w:rPr>
              <w:t xml:space="preserve"> </w:t>
            </w:r>
            <w:r>
              <w:rPr>
                <w:spacing w:val="-2"/>
                <w:sz w:val="24"/>
              </w:rPr>
              <w:t>pesos.</w:t>
            </w:r>
          </w:p>
        </w:tc>
        <w:tc>
          <w:tcPr>
            <w:tcW w:w="1456" w:type="dxa"/>
          </w:tcPr>
          <w:p w:rsidR="00E852BB" w:rsidRDefault="00F467C0">
            <w:pPr>
              <w:pStyle w:val="TableParagraph"/>
              <w:spacing w:before="134"/>
              <w:ind w:left="112" w:right="38"/>
              <w:jc w:val="center"/>
              <w:rPr>
                <w:sz w:val="24"/>
              </w:rPr>
            </w:pPr>
            <w:r>
              <w:rPr>
                <w:spacing w:val="-5"/>
                <w:sz w:val="24"/>
              </w:rPr>
              <w:t>17</w:t>
            </w:r>
          </w:p>
        </w:tc>
      </w:tr>
      <w:tr w:rsidR="00E852BB">
        <w:trPr>
          <w:trHeight w:val="474"/>
        </w:trPr>
        <w:tc>
          <w:tcPr>
            <w:tcW w:w="8315" w:type="dxa"/>
          </w:tcPr>
          <w:p w:rsidR="00E852BB" w:rsidRDefault="00F467C0">
            <w:pPr>
              <w:pStyle w:val="TableParagraph"/>
              <w:spacing w:before="56"/>
              <w:ind w:left="410"/>
              <w:rPr>
                <w:sz w:val="24"/>
              </w:rPr>
            </w:pPr>
            <w:r>
              <w:rPr>
                <w:b/>
                <w:sz w:val="24"/>
              </w:rPr>
              <w:t>2)</w:t>
            </w:r>
            <w:r>
              <w:rPr>
                <w:b/>
                <w:spacing w:val="68"/>
                <w:sz w:val="24"/>
              </w:rPr>
              <w:t xml:space="preserve"> </w:t>
            </w:r>
            <w:r>
              <w:rPr>
                <w:sz w:val="24"/>
              </w:rPr>
              <w:t>Menor</w:t>
            </w:r>
            <w:r>
              <w:rPr>
                <w:spacing w:val="-4"/>
                <w:sz w:val="24"/>
              </w:rPr>
              <w:t xml:space="preserve"> </w:t>
            </w:r>
            <w:r>
              <w:rPr>
                <w:sz w:val="24"/>
              </w:rPr>
              <w:t>de</w:t>
            </w:r>
            <w:r>
              <w:rPr>
                <w:spacing w:val="-3"/>
                <w:sz w:val="24"/>
              </w:rPr>
              <w:t xml:space="preserve"> </w:t>
            </w:r>
            <w:r>
              <w:rPr>
                <w:sz w:val="24"/>
              </w:rPr>
              <w:t>$500,000.00</w:t>
            </w:r>
            <w:r>
              <w:rPr>
                <w:spacing w:val="-6"/>
                <w:sz w:val="24"/>
              </w:rPr>
              <w:t xml:space="preserve"> </w:t>
            </w:r>
            <w:r>
              <w:rPr>
                <w:spacing w:val="-2"/>
                <w:sz w:val="24"/>
              </w:rPr>
              <w:t>pesos.</w:t>
            </w:r>
          </w:p>
        </w:tc>
        <w:tc>
          <w:tcPr>
            <w:tcW w:w="1456" w:type="dxa"/>
          </w:tcPr>
          <w:p w:rsidR="00E852BB" w:rsidRDefault="00F467C0">
            <w:pPr>
              <w:pStyle w:val="TableParagraph"/>
              <w:spacing w:before="56"/>
              <w:ind w:left="112" w:right="38"/>
              <w:jc w:val="center"/>
              <w:rPr>
                <w:sz w:val="24"/>
              </w:rPr>
            </w:pPr>
            <w:r>
              <w:rPr>
                <w:spacing w:val="-5"/>
                <w:sz w:val="24"/>
              </w:rPr>
              <w:t>16</w:t>
            </w:r>
          </w:p>
        </w:tc>
      </w:tr>
      <w:tr w:rsidR="00E852BB">
        <w:trPr>
          <w:trHeight w:val="551"/>
        </w:trPr>
        <w:tc>
          <w:tcPr>
            <w:tcW w:w="8315" w:type="dxa"/>
          </w:tcPr>
          <w:p w:rsidR="00E852BB" w:rsidRDefault="00F467C0">
            <w:pPr>
              <w:pStyle w:val="TableParagraph"/>
              <w:spacing w:before="134"/>
              <w:ind w:left="50"/>
              <w:rPr>
                <w:sz w:val="24"/>
              </w:rPr>
            </w:pPr>
            <w:r>
              <w:rPr>
                <w:b/>
                <w:sz w:val="24"/>
              </w:rPr>
              <w:t>XXXVII.-</w:t>
            </w:r>
            <w:r>
              <w:rPr>
                <w:b/>
                <w:spacing w:val="-8"/>
                <w:sz w:val="24"/>
              </w:rPr>
              <w:t xml:space="preserve"> </w:t>
            </w:r>
            <w:r>
              <w:rPr>
                <w:sz w:val="24"/>
              </w:rPr>
              <w:t>Por</w:t>
            </w:r>
            <w:r>
              <w:rPr>
                <w:spacing w:val="-9"/>
                <w:sz w:val="24"/>
              </w:rPr>
              <w:t xml:space="preserve"> </w:t>
            </w:r>
            <w:r>
              <w:rPr>
                <w:sz w:val="24"/>
              </w:rPr>
              <w:t>el</w:t>
            </w:r>
            <w:r>
              <w:rPr>
                <w:spacing w:val="-8"/>
                <w:sz w:val="24"/>
              </w:rPr>
              <w:t xml:space="preserve"> </w:t>
            </w:r>
            <w:r>
              <w:rPr>
                <w:sz w:val="24"/>
              </w:rPr>
              <w:t>registro</w:t>
            </w:r>
            <w:r>
              <w:rPr>
                <w:spacing w:val="-6"/>
                <w:sz w:val="24"/>
              </w:rPr>
              <w:t xml:space="preserve"> </w:t>
            </w:r>
            <w:r>
              <w:rPr>
                <w:sz w:val="24"/>
              </w:rPr>
              <w:t>de</w:t>
            </w:r>
            <w:r>
              <w:rPr>
                <w:spacing w:val="-9"/>
                <w:sz w:val="24"/>
              </w:rPr>
              <w:t xml:space="preserve"> </w:t>
            </w:r>
            <w:r>
              <w:rPr>
                <w:sz w:val="24"/>
              </w:rPr>
              <w:t>contrato</w:t>
            </w:r>
            <w:r>
              <w:rPr>
                <w:spacing w:val="-7"/>
                <w:sz w:val="24"/>
              </w:rPr>
              <w:t xml:space="preserve"> </w:t>
            </w:r>
            <w:r>
              <w:rPr>
                <w:sz w:val="24"/>
              </w:rPr>
              <w:t>de</w:t>
            </w:r>
            <w:r>
              <w:rPr>
                <w:spacing w:val="-9"/>
                <w:sz w:val="24"/>
              </w:rPr>
              <w:t xml:space="preserve"> </w:t>
            </w:r>
            <w:r>
              <w:rPr>
                <w:sz w:val="24"/>
              </w:rPr>
              <w:t>prestación</w:t>
            </w:r>
            <w:r>
              <w:rPr>
                <w:spacing w:val="-7"/>
                <w:sz w:val="24"/>
              </w:rPr>
              <w:t xml:space="preserve"> </w:t>
            </w:r>
            <w:r>
              <w:rPr>
                <w:sz w:val="24"/>
              </w:rPr>
              <w:t>de</w:t>
            </w:r>
            <w:r>
              <w:rPr>
                <w:spacing w:val="-7"/>
                <w:sz w:val="24"/>
              </w:rPr>
              <w:t xml:space="preserve"> </w:t>
            </w:r>
            <w:r>
              <w:rPr>
                <w:spacing w:val="-2"/>
                <w:sz w:val="24"/>
              </w:rPr>
              <w:t>servicios.</w:t>
            </w:r>
          </w:p>
        </w:tc>
        <w:tc>
          <w:tcPr>
            <w:tcW w:w="1456" w:type="dxa"/>
          </w:tcPr>
          <w:p w:rsidR="00E852BB" w:rsidRDefault="00F467C0">
            <w:pPr>
              <w:pStyle w:val="TableParagraph"/>
              <w:spacing w:before="134"/>
              <w:ind w:left="112" w:right="38"/>
              <w:jc w:val="center"/>
              <w:rPr>
                <w:sz w:val="24"/>
              </w:rPr>
            </w:pPr>
            <w:r>
              <w:rPr>
                <w:spacing w:val="-5"/>
                <w:sz w:val="24"/>
              </w:rPr>
              <w:t>16</w:t>
            </w:r>
          </w:p>
        </w:tc>
      </w:tr>
      <w:tr w:rsidR="00E852BB">
        <w:trPr>
          <w:trHeight w:val="828"/>
        </w:trPr>
        <w:tc>
          <w:tcPr>
            <w:tcW w:w="8315" w:type="dxa"/>
          </w:tcPr>
          <w:p w:rsidR="00E852BB" w:rsidRDefault="00F467C0">
            <w:pPr>
              <w:pStyle w:val="TableParagraph"/>
              <w:spacing w:before="134"/>
              <w:ind w:left="50"/>
              <w:rPr>
                <w:sz w:val="24"/>
              </w:rPr>
            </w:pPr>
            <w:r>
              <w:rPr>
                <w:b/>
                <w:sz w:val="24"/>
              </w:rPr>
              <w:t>XXXVIII.-</w:t>
            </w:r>
            <w:r>
              <w:rPr>
                <w:b/>
                <w:spacing w:val="-13"/>
                <w:sz w:val="24"/>
              </w:rPr>
              <w:t xml:space="preserve"> </w:t>
            </w:r>
            <w:r>
              <w:rPr>
                <w:sz w:val="24"/>
              </w:rPr>
              <w:t>Registro</w:t>
            </w:r>
            <w:r>
              <w:rPr>
                <w:spacing w:val="-11"/>
                <w:sz w:val="24"/>
              </w:rPr>
              <w:t xml:space="preserve"> </w:t>
            </w:r>
            <w:r>
              <w:rPr>
                <w:sz w:val="24"/>
              </w:rPr>
              <w:t>de</w:t>
            </w:r>
            <w:r>
              <w:rPr>
                <w:spacing w:val="-10"/>
                <w:sz w:val="24"/>
              </w:rPr>
              <w:t xml:space="preserve"> </w:t>
            </w:r>
            <w:r>
              <w:rPr>
                <w:sz w:val="24"/>
              </w:rPr>
              <w:t>información</w:t>
            </w:r>
            <w:r>
              <w:rPr>
                <w:spacing w:val="-12"/>
                <w:sz w:val="24"/>
              </w:rPr>
              <w:t xml:space="preserve"> </w:t>
            </w:r>
            <w:r>
              <w:rPr>
                <w:sz w:val="24"/>
              </w:rPr>
              <w:t>testimonial</w:t>
            </w:r>
            <w:r>
              <w:rPr>
                <w:spacing w:val="-14"/>
                <w:sz w:val="24"/>
              </w:rPr>
              <w:t xml:space="preserve"> </w:t>
            </w:r>
            <w:r>
              <w:rPr>
                <w:sz w:val="24"/>
              </w:rPr>
              <w:t>en</w:t>
            </w:r>
            <w:r>
              <w:rPr>
                <w:spacing w:val="-10"/>
                <w:sz w:val="24"/>
              </w:rPr>
              <w:t xml:space="preserve"> </w:t>
            </w:r>
            <w:r>
              <w:rPr>
                <w:sz w:val="24"/>
              </w:rPr>
              <w:t>términos</w:t>
            </w:r>
            <w:r>
              <w:rPr>
                <w:spacing w:val="-11"/>
                <w:sz w:val="24"/>
              </w:rPr>
              <w:t xml:space="preserve"> </w:t>
            </w:r>
            <w:r>
              <w:rPr>
                <w:sz w:val="24"/>
              </w:rPr>
              <w:t>del</w:t>
            </w:r>
            <w:r>
              <w:rPr>
                <w:spacing w:val="-12"/>
                <w:sz w:val="24"/>
              </w:rPr>
              <w:t xml:space="preserve"> </w:t>
            </w:r>
            <w:r>
              <w:rPr>
                <w:sz w:val="24"/>
              </w:rPr>
              <w:t>artículo</w:t>
            </w:r>
            <w:r>
              <w:rPr>
                <w:spacing w:val="-11"/>
                <w:sz w:val="24"/>
              </w:rPr>
              <w:t xml:space="preserve"> </w:t>
            </w:r>
            <w:r>
              <w:rPr>
                <w:sz w:val="24"/>
              </w:rPr>
              <w:t>123</w:t>
            </w:r>
            <w:r>
              <w:rPr>
                <w:spacing w:val="-13"/>
                <w:sz w:val="24"/>
              </w:rPr>
              <w:t xml:space="preserve"> </w:t>
            </w:r>
            <w:r>
              <w:rPr>
                <w:sz w:val="24"/>
              </w:rPr>
              <w:t>del Código de Procedimientos Civiles para el Estado de Nayarit.</w:t>
            </w:r>
          </w:p>
        </w:tc>
        <w:tc>
          <w:tcPr>
            <w:tcW w:w="1456" w:type="dxa"/>
          </w:tcPr>
          <w:p w:rsidR="00E852BB" w:rsidRDefault="00F467C0">
            <w:pPr>
              <w:pStyle w:val="TableParagraph"/>
              <w:spacing w:before="134"/>
              <w:ind w:left="112" w:right="38"/>
              <w:jc w:val="center"/>
              <w:rPr>
                <w:sz w:val="24"/>
              </w:rPr>
            </w:pPr>
            <w:r>
              <w:rPr>
                <w:spacing w:val="-5"/>
                <w:sz w:val="24"/>
              </w:rPr>
              <w:t>16</w:t>
            </w:r>
          </w:p>
        </w:tc>
      </w:tr>
      <w:tr w:rsidR="00E852BB">
        <w:trPr>
          <w:trHeight w:val="552"/>
        </w:trPr>
        <w:tc>
          <w:tcPr>
            <w:tcW w:w="8315" w:type="dxa"/>
          </w:tcPr>
          <w:p w:rsidR="00E852BB" w:rsidRDefault="00F467C0">
            <w:pPr>
              <w:pStyle w:val="TableParagraph"/>
              <w:spacing w:before="134"/>
              <w:ind w:left="50"/>
              <w:rPr>
                <w:sz w:val="24"/>
              </w:rPr>
            </w:pPr>
            <w:r>
              <w:rPr>
                <w:b/>
                <w:sz w:val="24"/>
              </w:rPr>
              <w:t>XXXIX.-</w:t>
            </w:r>
            <w:r>
              <w:rPr>
                <w:b/>
                <w:spacing w:val="-7"/>
                <w:sz w:val="24"/>
              </w:rPr>
              <w:t xml:space="preserve"> </w:t>
            </w:r>
            <w:r>
              <w:rPr>
                <w:sz w:val="24"/>
              </w:rPr>
              <w:t>Registro</w:t>
            </w:r>
            <w:r>
              <w:rPr>
                <w:spacing w:val="-8"/>
                <w:sz w:val="24"/>
              </w:rPr>
              <w:t xml:space="preserve"> </w:t>
            </w:r>
            <w:r>
              <w:rPr>
                <w:sz w:val="24"/>
              </w:rPr>
              <w:t>de</w:t>
            </w:r>
            <w:r>
              <w:rPr>
                <w:spacing w:val="-8"/>
                <w:sz w:val="24"/>
              </w:rPr>
              <w:t xml:space="preserve"> </w:t>
            </w:r>
            <w:r>
              <w:rPr>
                <w:sz w:val="24"/>
              </w:rPr>
              <w:t>Apeo</w:t>
            </w:r>
            <w:r>
              <w:rPr>
                <w:spacing w:val="-5"/>
                <w:sz w:val="24"/>
              </w:rPr>
              <w:t xml:space="preserve"> </w:t>
            </w:r>
            <w:r>
              <w:rPr>
                <w:sz w:val="24"/>
              </w:rPr>
              <w:t>y</w:t>
            </w:r>
            <w:r>
              <w:rPr>
                <w:spacing w:val="-8"/>
                <w:sz w:val="24"/>
              </w:rPr>
              <w:t xml:space="preserve"> </w:t>
            </w:r>
            <w:r>
              <w:rPr>
                <w:spacing w:val="-2"/>
                <w:sz w:val="24"/>
              </w:rPr>
              <w:t>Deslinde.</w:t>
            </w:r>
          </w:p>
        </w:tc>
        <w:tc>
          <w:tcPr>
            <w:tcW w:w="1456" w:type="dxa"/>
          </w:tcPr>
          <w:p w:rsidR="00E852BB" w:rsidRDefault="00F467C0">
            <w:pPr>
              <w:pStyle w:val="TableParagraph"/>
              <w:spacing w:before="134"/>
              <w:ind w:left="112" w:right="38"/>
              <w:jc w:val="center"/>
              <w:rPr>
                <w:sz w:val="24"/>
              </w:rPr>
            </w:pPr>
            <w:r>
              <w:rPr>
                <w:spacing w:val="-5"/>
                <w:sz w:val="24"/>
              </w:rPr>
              <w:t>90</w:t>
            </w:r>
          </w:p>
        </w:tc>
      </w:tr>
      <w:tr w:rsidR="00E852BB">
        <w:trPr>
          <w:trHeight w:val="552"/>
        </w:trPr>
        <w:tc>
          <w:tcPr>
            <w:tcW w:w="8315" w:type="dxa"/>
          </w:tcPr>
          <w:p w:rsidR="00E852BB" w:rsidRDefault="00F467C0">
            <w:pPr>
              <w:pStyle w:val="TableParagraph"/>
              <w:spacing w:before="134"/>
              <w:ind w:left="78"/>
              <w:rPr>
                <w:sz w:val="24"/>
              </w:rPr>
            </w:pPr>
            <w:r>
              <w:rPr>
                <w:b/>
                <w:sz w:val="24"/>
              </w:rPr>
              <w:t>XL.-</w:t>
            </w:r>
            <w:r>
              <w:rPr>
                <w:b/>
                <w:spacing w:val="-8"/>
                <w:sz w:val="24"/>
              </w:rPr>
              <w:t xml:space="preserve"> </w:t>
            </w:r>
            <w:r>
              <w:rPr>
                <w:sz w:val="24"/>
              </w:rPr>
              <w:t>Asociación</w:t>
            </w:r>
            <w:r>
              <w:rPr>
                <w:spacing w:val="-7"/>
                <w:sz w:val="24"/>
              </w:rPr>
              <w:t xml:space="preserve"> </w:t>
            </w:r>
            <w:r>
              <w:rPr>
                <w:sz w:val="24"/>
              </w:rPr>
              <w:t>en</w:t>
            </w:r>
            <w:r>
              <w:rPr>
                <w:spacing w:val="-7"/>
                <w:sz w:val="24"/>
              </w:rPr>
              <w:t xml:space="preserve"> </w:t>
            </w:r>
            <w:r>
              <w:rPr>
                <w:spacing w:val="-2"/>
                <w:sz w:val="24"/>
              </w:rPr>
              <w:t>Participación.</w:t>
            </w:r>
          </w:p>
        </w:tc>
        <w:tc>
          <w:tcPr>
            <w:tcW w:w="1456" w:type="dxa"/>
          </w:tcPr>
          <w:p w:rsidR="00E852BB" w:rsidRDefault="00F467C0">
            <w:pPr>
              <w:pStyle w:val="TableParagraph"/>
              <w:spacing w:before="134"/>
              <w:ind w:left="112" w:right="38"/>
              <w:jc w:val="center"/>
              <w:rPr>
                <w:sz w:val="24"/>
              </w:rPr>
            </w:pPr>
            <w:r>
              <w:rPr>
                <w:spacing w:val="-5"/>
                <w:sz w:val="24"/>
              </w:rPr>
              <w:t>15</w:t>
            </w:r>
          </w:p>
        </w:tc>
      </w:tr>
      <w:tr w:rsidR="00E852BB">
        <w:trPr>
          <w:trHeight w:val="551"/>
        </w:trPr>
        <w:tc>
          <w:tcPr>
            <w:tcW w:w="8315" w:type="dxa"/>
          </w:tcPr>
          <w:p w:rsidR="00E852BB" w:rsidRDefault="00F467C0">
            <w:pPr>
              <w:pStyle w:val="TableParagraph"/>
              <w:spacing w:before="134"/>
              <w:ind w:left="78"/>
              <w:rPr>
                <w:sz w:val="24"/>
              </w:rPr>
            </w:pPr>
            <w:r>
              <w:rPr>
                <w:b/>
                <w:spacing w:val="-2"/>
                <w:sz w:val="24"/>
              </w:rPr>
              <w:t>XLI.-</w:t>
            </w:r>
            <w:r>
              <w:rPr>
                <w:b/>
                <w:spacing w:val="-11"/>
                <w:sz w:val="24"/>
              </w:rPr>
              <w:t xml:space="preserve"> </w:t>
            </w:r>
            <w:r>
              <w:rPr>
                <w:spacing w:val="-2"/>
                <w:sz w:val="24"/>
              </w:rPr>
              <w:t>Registro</w:t>
            </w:r>
            <w:r>
              <w:rPr>
                <w:spacing w:val="-12"/>
                <w:sz w:val="24"/>
              </w:rPr>
              <w:t xml:space="preserve"> </w:t>
            </w:r>
            <w:r>
              <w:rPr>
                <w:spacing w:val="-2"/>
                <w:sz w:val="24"/>
              </w:rPr>
              <w:t>de</w:t>
            </w:r>
            <w:r>
              <w:rPr>
                <w:spacing w:val="-11"/>
                <w:sz w:val="24"/>
              </w:rPr>
              <w:t xml:space="preserve"> </w:t>
            </w:r>
            <w:r>
              <w:rPr>
                <w:spacing w:val="-2"/>
                <w:sz w:val="24"/>
              </w:rPr>
              <w:t>instrumento</w:t>
            </w:r>
            <w:r>
              <w:rPr>
                <w:spacing w:val="-10"/>
                <w:sz w:val="24"/>
              </w:rPr>
              <w:t xml:space="preserve"> </w:t>
            </w:r>
            <w:r>
              <w:rPr>
                <w:spacing w:val="-2"/>
                <w:sz w:val="24"/>
              </w:rPr>
              <w:t>que</w:t>
            </w:r>
            <w:r>
              <w:rPr>
                <w:spacing w:val="-9"/>
                <w:sz w:val="24"/>
              </w:rPr>
              <w:t xml:space="preserve"> </w:t>
            </w:r>
            <w:r>
              <w:rPr>
                <w:spacing w:val="-2"/>
                <w:sz w:val="24"/>
              </w:rPr>
              <w:t>contenga</w:t>
            </w:r>
            <w:r>
              <w:rPr>
                <w:spacing w:val="-11"/>
                <w:sz w:val="24"/>
              </w:rPr>
              <w:t xml:space="preserve"> </w:t>
            </w:r>
            <w:r>
              <w:rPr>
                <w:spacing w:val="-2"/>
                <w:sz w:val="24"/>
              </w:rPr>
              <w:t>cesión</w:t>
            </w:r>
            <w:r>
              <w:rPr>
                <w:spacing w:val="-10"/>
                <w:sz w:val="24"/>
              </w:rPr>
              <w:t xml:space="preserve"> </w:t>
            </w:r>
            <w:r>
              <w:rPr>
                <w:spacing w:val="-2"/>
                <w:sz w:val="24"/>
              </w:rPr>
              <w:t>de</w:t>
            </w:r>
            <w:r>
              <w:rPr>
                <w:spacing w:val="-12"/>
                <w:sz w:val="24"/>
              </w:rPr>
              <w:t xml:space="preserve"> </w:t>
            </w:r>
            <w:r>
              <w:rPr>
                <w:spacing w:val="-2"/>
                <w:sz w:val="24"/>
              </w:rPr>
              <w:t>derechos</w:t>
            </w:r>
            <w:r>
              <w:rPr>
                <w:spacing w:val="-12"/>
                <w:sz w:val="24"/>
              </w:rPr>
              <w:t xml:space="preserve"> </w:t>
            </w:r>
            <w:r>
              <w:rPr>
                <w:spacing w:val="-2"/>
                <w:sz w:val="24"/>
              </w:rPr>
              <w:t>hereditarios.</w:t>
            </w:r>
          </w:p>
        </w:tc>
        <w:tc>
          <w:tcPr>
            <w:tcW w:w="1456" w:type="dxa"/>
          </w:tcPr>
          <w:p w:rsidR="00E852BB" w:rsidRDefault="00F467C0">
            <w:pPr>
              <w:pStyle w:val="TableParagraph"/>
              <w:spacing w:before="134"/>
              <w:ind w:left="112" w:right="38"/>
              <w:jc w:val="center"/>
              <w:rPr>
                <w:sz w:val="24"/>
              </w:rPr>
            </w:pPr>
            <w:r>
              <w:rPr>
                <w:spacing w:val="-5"/>
                <w:sz w:val="24"/>
              </w:rPr>
              <w:t>85</w:t>
            </w:r>
          </w:p>
        </w:tc>
      </w:tr>
      <w:tr w:rsidR="00E852BB">
        <w:trPr>
          <w:trHeight w:val="552"/>
        </w:trPr>
        <w:tc>
          <w:tcPr>
            <w:tcW w:w="8315" w:type="dxa"/>
          </w:tcPr>
          <w:p w:rsidR="00E852BB" w:rsidRDefault="00F467C0">
            <w:pPr>
              <w:pStyle w:val="TableParagraph"/>
              <w:spacing w:before="134"/>
              <w:ind w:left="78"/>
              <w:rPr>
                <w:sz w:val="24"/>
              </w:rPr>
            </w:pPr>
            <w:r>
              <w:rPr>
                <w:b/>
                <w:sz w:val="24"/>
              </w:rPr>
              <w:t>XLII.-</w:t>
            </w:r>
            <w:r>
              <w:rPr>
                <w:b/>
                <w:spacing w:val="-10"/>
                <w:sz w:val="24"/>
              </w:rPr>
              <w:t xml:space="preserve"> </w:t>
            </w:r>
            <w:r>
              <w:rPr>
                <w:sz w:val="24"/>
              </w:rPr>
              <w:t>Por</w:t>
            </w:r>
            <w:r>
              <w:rPr>
                <w:spacing w:val="-11"/>
                <w:sz w:val="24"/>
              </w:rPr>
              <w:t xml:space="preserve"> </w:t>
            </w:r>
            <w:r>
              <w:rPr>
                <w:sz w:val="24"/>
              </w:rPr>
              <w:t>el</w:t>
            </w:r>
            <w:r>
              <w:rPr>
                <w:spacing w:val="-9"/>
                <w:sz w:val="24"/>
              </w:rPr>
              <w:t xml:space="preserve"> </w:t>
            </w:r>
            <w:r>
              <w:rPr>
                <w:sz w:val="24"/>
              </w:rPr>
              <w:t>registro</w:t>
            </w:r>
            <w:r>
              <w:rPr>
                <w:spacing w:val="-10"/>
                <w:sz w:val="24"/>
              </w:rPr>
              <w:t xml:space="preserve"> </w:t>
            </w:r>
            <w:r>
              <w:rPr>
                <w:sz w:val="24"/>
              </w:rPr>
              <w:t>de</w:t>
            </w:r>
            <w:r>
              <w:rPr>
                <w:spacing w:val="-8"/>
                <w:sz w:val="24"/>
              </w:rPr>
              <w:t xml:space="preserve"> </w:t>
            </w:r>
            <w:r>
              <w:rPr>
                <w:sz w:val="24"/>
              </w:rPr>
              <w:t>convenio</w:t>
            </w:r>
            <w:r>
              <w:rPr>
                <w:spacing w:val="-10"/>
                <w:sz w:val="24"/>
              </w:rPr>
              <w:t xml:space="preserve"> </w:t>
            </w:r>
            <w:r>
              <w:rPr>
                <w:sz w:val="24"/>
              </w:rPr>
              <w:t>modificatorio</w:t>
            </w:r>
            <w:r>
              <w:rPr>
                <w:spacing w:val="-9"/>
                <w:sz w:val="24"/>
              </w:rPr>
              <w:t xml:space="preserve"> </w:t>
            </w:r>
            <w:r>
              <w:rPr>
                <w:sz w:val="24"/>
              </w:rPr>
              <w:t>de</w:t>
            </w:r>
            <w:r>
              <w:rPr>
                <w:spacing w:val="-10"/>
                <w:sz w:val="24"/>
              </w:rPr>
              <w:t xml:space="preserve"> </w:t>
            </w:r>
            <w:r>
              <w:rPr>
                <w:spacing w:val="-2"/>
                <w:sz w:val="24"/>
              </w:rPr>
              <w:t>Fideicomiso.</w:t>
            </w:r>
          </w:p>
        </w:tc>
        <w:tc>
          <w:tcPr>
            <w:tcW w:w="1456" w:type="dxa"/>
          </w:tcPr>
          <w:p w:rsidR="00E852BB" w:rsidRDefault="00F467C0">
            <w:pPr>
              <w:pStyle w:val="TableParagraph"/>
              <w:spacing w:before="134"/>
              <w:ind w:left="110" w:right="38"/>
              <w:jc w:val="center"/>
              <w:rPr>
                <w:sz w:val="24"/>
              </w:rPr>
            </w:pPr>
            <w:r>
              <w:rPr>
                <w:spacing w:val="-4"/>
                <w:sz w:val="24"/>
              </w:rPr>
              <w:t>21.8</w:t>
            </w:r>
          </w:p>
        </w:tc>
      </w:tr>
      <w:tr w:rsidR="00E852BB">
        <w:trPr>
          <w:trHeight w:val="552"/>
        </w:trPr>
        <w:tc>
          <w:tcPr>
            <w:tcW w:w="8315" w:type="dxa"/>
          </w:tcPr>
          <w:p w:rsidR="00E852BB" w:rsidRDefault="00F467C0">
            <w:pPr>
              <w:pStyle w:val="TableParagraph"/>
              <w:spacing w:before="134"/>
              <w:ind w:left="78"/>
              <w:rPr>
                <w:sz w:val="24"/>
              </w:rPr>
            </w:pPr>
            <w:r>
              <w:rPr>
                <w:b/>
                <w:sz w:val="24"/>
              </w:rPr>
              <w:t>XLIII.-</w:t>
            </w:r>
            <w:r>
              <w:rPr>
                <w:b/>
                <w:spacing w:val="-8"/>
                <w:sz w:val="24"/>
              </w:rPr>
              <w:t xml:space="preserve"> </w:t>
            </w:r>
            <w:r>
              <w:rPr>
                <w:sz w:val="24"/>
              </w:rPr>
              <w:t>Por</w:t>
            </w:r>
            <w:r>
              <w:rPr>
                <w:spacing w:val="-6"/>
                <w:sz w:val="24"/>
              </w:rPr>
              <w:t xml:space="preserve"> </w:t>
            </w:r>
            <w:r>
              <w:rPr>
                <w:sz w:val="24"/>
              </w:rPr>
              <w:t>el</w:t>
            </w:r>
            <w:r>
              <w:rPr>
                <w:spacing w:val="-6"/>
                <w:sz w:val="24"/>
              </w:rPr>
              <w:t xml:space="preserve"> </w:t>
            </w:r>
            <w:r>
              <w:rPr>
                <w:sz w:val="24"/>
              </w:rPr>
              <w:t>registro</w:t>
            </w:r>
            <w:r>
              <w:rPr>
                <w:spacing w:val="-9"/>
                <w:sz w:val="24"/>
              </w:rPr>
              <w:t xml:space="preserve"> </w:t>
            </w:r>
            <w:r>
              <w:rPr>
                <w:sz w:val="24"/>
              </w:rPr>
              <w:t>de</w:t>
            </w:r>
            <w:r>
              <w:rPr>
                <w:spacing w:val="-7"/>
                <w:sz w:val="24"/>
              </w:rPr>
              <w:t xml:space="preserve"> </w:t>
            </w:r>
            <w:r>
              <w:rPr>
                <w:sz w:val="24"/>
              </w:rPr>
              <w:t>Acta</w:t>
            </w:r>
            <w:r>
              <w:rPr>
                <w:spacing w:val="-7"/>
                <w:sz w:val="24"/>
              </w:rPr>
              <w:t xml:space="preserve"> </w:t>
            </w:r>
            <w:r>
              <w:rPr>
                <w:sz w:val="24"/>
              </w:rPr>
              <w:t>de</w:t>
            </w:r>
            <w:r>
              <w:rPr>
                <w:spacing w:val="-8"/>
                <w:sz w:val="24"/>
              </w:rPr>
              <w:t xml:space="preserve"> </w:t>
            </w:r>
            <w:r>
              <w:rPr>
                <w:sz w:val="24"/>
              </w:rPr>
              <w:t>Asamblea</w:t>
            </w:r>
            <w:r>
              <w:rPr>
                <w:spacing w:val="-8"/>
                <w:sz w:val="24"/>
              </w:rPr>
              <w:t xml:space="preserve"> </w:t>
            </w:r>
            <w:r>
              <w:rPr>
                <w:sz w:val="24"/>
              </w:rPr>
              <w:t>de</w:t>
            </w:r>
            <w:r>
              <w:rPr>
                <w:spacing w:val="-6"/>
                <w:sz w:val="24"/>
              </w:rPr>
              <w:t xml:space="preserve"> </w:t>
            </w:r>
            <w:r>
              <w:rPr>
                <w:spacing w:val="-2"/>
                <w:sz w:val="24"/>
              </w:rPr>
              <w:t>Condominios.</w:t>
            </w:r>
          </w:p>
        </w:tc>
        <w:tc>
          <w:tcPr>
            <w:tcW w:w="1456" w:type="dxa"/>
          </w:tcPr>
          <w:p w:rsidR="00E852BB" w:rsidRDefault="00F467C0">
            <w:pPr>
              <w:pStyle w:val="TableParagraph"/>
              <w:spacing w:before="134"/>
              <w:ind w:left="110" w:right="38"/>
              <w:jc w:val="center"/>
              <w:rPr>
                <w:sz w:val="24"/>
              </w:rPr>
            </w:pPr>
            <w:r>
              <w:rPr>
                <w:spacing w:val="-5"/>
                <w:sz w:val="24"/>
              </w:rPr>
              <w:t>6.2</w:t>
            </w:r>
          </w:p>
        </w:tc>
      </w:tr>
      <w:tr w:rsidR="00E852BB">
        <w:trPr>
          <w:trHeight w:val="552"/>
        </w:trPr>
        <w:tc>
          <w:tcPr>
            <w:tcW w:w="8315" w:type="dxa"/>
          </w:tcPr>
          <w:p w:rsidR="00E852BB" w:rsidRDefault="00F467C0">
            <w:pPr>
              <w:pStyle w:val="TableParagraph"/>
              <w:spacing w:before="134"/>
              <w:ind w:left="78"/>
              <w:rPr>
                <w:sz w:val="24"/>
              </w:rPr>
            </w:pPr>
            <w:r>
              <w:rPr>
                <w:b/>
                <w:sz w:val="24"/>
              </w:rPr>
              <w:t>XLIV.-</w:t>
            </w:r>
            <w:r>
              <w:rPr>
                <w:b/>
                <w:spacing w:val="-17"/>
                <w:sz w:val="24"/>
              </w:rPr>
              <w:t xml:space="preserve"> </w:t>
            </w:r>
            <w:r>
              <w:rPr>
                <w:sz w:val="24"/>
              </w:rPr>
              <w:t>Por</w:t>
            </w:r>
            <w:r>
              <w:rPr>
                <w:spacing w:val="-15"/>
                <w:sz w:val="24"/>
              </w:rPr>
              <w:t xml:space="preserve"> </w:t>
            </w:r>
            <w:r>
              <w:rPr>
                <w:sz w:val="24"/>
              </w:rPr>
              <w:t>la</w:t>
            </w:r>
            <w:r>
              <w:rPr>
                <w:spacing w:val="-16"/>
                <w:sz w:val="24"/>
              </w:rPr>
              <w:t xml:space="preserve"> </w:t>
            </w:r>
            <w:r>
              <w:rPr>
                <w:sz w:val="24"/>
              </w:rPr>
              <w:t>anotación</w:t>
            </w:r>
            <w:r>
              <w:rPr>
                <w:spacing w:val="-14"/>
                <w:sz w:val="24"/>
              </w:rPr>
              <w:t xml:space="preserve"> </w:t>
            </w:r>
            <w:r>
              <w:rPr>
                <w:sz w:val="24"/>
              </w:rPr>
              <w:t>del</w:t>
            </w:r>
            <w:r>
              <w:rPr>
                <w:spacing w:val="-16"/>
                <w:sz w:val="24"/>
              </w:rPr>
              <w:t xml:space="preserve"> </w:t>
            </w:r>
            <w:r>
              <w:rPr>
                <w:sz w:val="24"/>
              </w:rPr>
              <w:t>primer</w:t>
            </w:r>
            <w:r>
              <w:rPr>
                <w:spacing w:val="-17"/>
                <w:sz w:val="24"/>
              </w:rPr>
              <w:t xml:space="preserve"> </w:t>
            </w:r>
            <w:r>
              <w:rPr>
                <w:sz w:val="24"/>
              </w:rPr>
              <w:t>aviso</w:t>
            </w:r>
            <w:r>
              <w:rPr>
                <w:spacing w:val="-16"/>
                <w:sz w:val="24"/>
              </w:rPr>
              <w:t xml:space="preserve"> </w:t>
            </w:r>
            <w:r>
              <w:rPr>
                <w:sz w:val="24"/>
              </w:rPr>
              <w:t>preventivo</w:t>
            </w:r>
            <w:r>
              <w:rPr>
                <w:spacing w:val="-16"/>
                <w:sz w:val="24"/>
              </w:rPr>
              <w:t xml:space="preserve"> </w:t>
            </w:r>
            <w:r>
              <w:rPr>
                <w:sz w:val="24"/>
              </w:rPr>
              <w:t>por</w:t>
            </w:r>
            <w:r>
              <w:rPr>
                <w:spacing w:val="-16"/>
                <w:sz w:val="24"/>
              </w:rPr>
              <w:t xml:space="preserve"> </w:t>
            </w:r>
            <w:r>
              <w:rPr>
                <w:sz w:val="24"/>
              </w:rPr>
              <w:t>cada</w:t>
            </w:r>
            <w:r>
              <w:rPr>
                <w:spacing w:val="-16"/>
                <w:sz w:val="24"/>
              </w:rPr>
              <w:t xml:space="preserve"> </w:t>
            </w:r>
            <w:r>
              <w:rPr>
                <w:sz w:val="24"/>
              </w:rPr>
              <w:t>lote</w:t>
            </w:r>
            <w:r>
              <w:rPr>
                <w:spacing w:val="-16"/>
                <w:sz w:val="24"/>
              </w:rPr>
              <w:t xml:space="preserve"> </w:t>
            </w:r>
            <w:r>
              <w:rPr>
                <w:sz w:val="24"/>
              </w:rPr>
              <w:t>o</w:t>
            </w:r>
            <w:r>
              <w:rPr>
                <w:spacing w:val="-16"/>
                <w:sz w:val="24"/>
              </w:rPr>
              <w:t xml:space="preserve"> </w:t>
            </w:r>
            <w:r>
              <w:rPr>
                <w:spacing w:val="-2"/>
                <w:sz w:val="24"/>
              </w:rPr>
              <w:t>inmueble.</w:t>
            </w:r>
          </w:p>
        </w:tc>
        <w:tc>
          <w:tcPr>
            <w:tcW w:w="1456" w:type="dxa"/>
          </w:tcPr>
          <w:p w:rsidR="00E852BB" w:rsidRDefault="00F467C0">
            <w:pPr>
              <w:pStyle w:val="TableParagraph"/>
              <w:spacing w:before="134"/>
              <w:ind w:left="110" w:right="38"/>
              <w:jc w:val="center"/>
              <w:rPr>
                <w:sz w:val="24"/>
              </w:rPr>
            </w:pPr>
            <w:r>
              <w:rPr>
                <w:spacing w:val="-5"/>
                <w:sz w:val="24"/>
              </w:rPr>
              <w:t>2.5</w:t>
            </w:r>
          </w:p>
        </w:tc>
      </w:tr>
      <w:tr w:rsidR="00E852BB">
        <w:trPr>
          <w:trHeight w:val="551"/>
        </w:trPr>
        <w:tc>
          <w:tcPr>
            <w:tcW w:w="8315" w:type="dxa"/>
          </w:tcPr>
          <w:p w:rsidR="00E852BB" w:rsidRDefault="00F467C0">
            <w:pPr>
              <w:pStyle w:val="TableParagraph"/>
              <w:spacing w:before="134"/>
              <w:ind w:left="78"/>
              <w:rPr>
                <w:sz w:val="24"/>
              </w:rPr>
            </w:pPr>
            <w:r>
              <w:rPr>
                <w:b/>
                <w:sz w:val="24"/>
              </w:rPr>
              <w:t>XLV.-</w:t>
            </w:r>
            <w:r>
              <w:rPr>
                <w:b/>
                <w:spacing w:val="-9"/>
                <w:sz w:val="24"/>
              </w:rPr>
              <w:t xml:space="preserve"> </w:t>
            </w:r>
            <w:r>
              <w:rPr>
                <w:sz w:val="24"/>
              </w:rPr>
              <w:t>Por</w:t>
            </w:r>
            <w:r>
              <w:rPr>
                <w:spacing w:val="-8"/>
                <w:sz w:val="24"/>
              </w:rPr>
              <w:t xml:space="preserve"> </w:t>
            </w:r>
            <w:r>
              <w:rPr>
                <w:sz w:val="24"/>
              </w:rPr>
              <w:t>la</w:t>
            </w:r>
            <w:r>
              <w:rPr>
                <w:spacing w:val="-9"/>
                <w:sz w:val="24"/>
              </w:rPr>
              <w:t xml:space="preserve"> </w:t>
            </w:r>
            <w:r>
              <w:rPr>
                <w:sz w:val="24"/>
              </w:rPr>
              <w:t>anotación</w:t>
            </w:r>
            <w:r>
              <w:rPr>
                <w:spacing w:val="-9"/>
                <w:sz w:val="24"/>
              </w:rPr>
              <w:t xml:space="preserve"> </w:t>
            </w:r>
            <w:r>
              <w:rPr>
                <w:sz w:val="24"/>
              </w:rPr>
              <w:t>de</w:t>
            </w:r>
            <w:r>
              <w:rPr>
                <w:spacing w:val="-10"/>
                <w:sz w:val="24"/>
              </w:rPr>
              <w:t xml:space="preserve"> </w:t>
            </w:r>
            <w:r>
              <w:rPr>
                <w:sz w:val="24"/>
              </w:rPr>
              <w:t>aviso</w:t>
            </w:r>
            <w:r>
              <w:rPr>
                <w:spacing w:val="-7"/>
                <w:sz w:val="24"/>
              </w:rPr>
              <w:t xml:space="preserve"> </w:t>
            </w:r>
            <w:r>
              <w:rPr>
                <w:sz w:val="24"/>
              </w:rPr>
              <w:t>preventivo</w:t>
            </w:r>
            <w:r>
              <w:rPr>
                <w:spacing w:val="-8"/>
                <w:sz w:val="24"/>
              </w:rPr>
              <w:t xml:space="preserve"> </w:t>
            </w:r>
            <w:r>
              <w:rPr>
                <w:sz w:val="24"/>
              </w:rPr>
              <w:t>definitivo</w:t>
            </w:r>
            <w:r>
              <w:rPr>
                <w:spacing w:val="-9"/>
                <w:sz w:val="24"/>
              </w:rPr>
              <w:t xml:space="preserve"> </w:t>
            </w:r>
            <w:r>
              <w:rPr>
                <w:sz w:val="24"/>
              </w:rPr>
              <w:t>por</w:t>
            </w:r>
            <w:r>
              <w:rPr>
                <w:spacing w:val="-8"/>
                <w:sz w:val="24"/>
              </w:rPr>
              <w:t xml:space="preserve"> </w:t>
            </w:r>
            <w:r>
              <w:rPr>
                <w:sz w:val="24"/>
              </w:rPr>
              <w:t>cada</w:t>
            </w:r>
            <w:r>
              <w:rPr>
                <w:spacing w:val="-9"/>
                <w:sz w:val="24"/>
              </w:rPr>
              <w:t xml:space="preserve"> </w:t>
            </w:r>
            <w:r>
              <w:rPr>
                <w:spacing w:val="-2"/>
                <w:sz w:val="24"/>
              </w:rPr>
              <w:t>escritura.</w:t>
            </w:r>
          </w:p>
        </w:tc>
        <w:tc>
          <w:tcPr>
            <w:tcW w:w="1456" w:type="dxa"/>
          </w:tcPr>
          <w:p w:rsidR="00E852BB" w:rsidRDefault="00F467C0">
            <w:pPr>
              <w:pStyle w:val="TableParagraph"/>
              <w:spacing w:before="134"/>
              <w:ind w:left="110" w:right="38"/>
              <w:jc w:val="center"/>
              <w:rPr>
                <w:sz w:val="24"/>
              </w:rPr>
            </w:pPr>
            <w:r>
              <w:rPr>
                <w:spacing w:val="-5"/>
                <w:sz w:val="24"/>
              </w:rPr>
              <w:t>2.5</w:t>
            </w:r>
          </w:p>
        </w:tc>
      </w:tr>
      <w:tr w:rsidR="00E852BB">
        <w:trPr>
          <w:trHeight w:val="828"/>
        </w:trPr>
        <w:tc>
          <w:tcPr>
            <w:tcW w:w="8315" w:type="dxa"/>
          </w:tcPr>
          <w:p w:rsidR="00E852BB" w:rsidRDefault="00F467C0">
            <w:pPr>
              <w:pStyle w:val="TableParagraph"/>
              <w:spacing w:before="134"/>
              <w:ind w:left="78"/>
              <w:rPr>
                <w:sz w:val="24"/>
              </w:rPr>
            </w:pPr>
            <w:r>
              <w:rPr>
                <w:b/>
                <w:sz w:val="24"/>
              </w:rPr>
              <w:t xml:space="preserve">XLVI.- </w:t>
            </w:r>
            <w:r>
              <w:rPr>
                <w:sz w:val="24"/>
              </w:rPr>
              <w:t>Por el</w:t>
            </w:r>
            <w:r>
              <w:rPr>
                <w:spacing w:val="-1"/>
                <w:sz w:val="24"/>
              </w:rPr>
              <w:t xml:space="preserve"> </w:t>
            </w:r>
            <w:r>
              <w:rPr>
                <w:sz w:val="24"/>
              </w:rPr>
              <w:t>acceso anual</w:t>
            </w:r>
            <w:r>
              <w:rPr>
                <w:spacing w:val="-1"/>
                <w:sz w:val="24"/>
              </w:rPr>
              <w:t xml:space="preserve"> </w:t>
            </w:r>
            <w:r>
              <w:rPr>
                <w:sz w:val="24"/>
              </w:rPr>
              <w:t>al portal</w:t>
            </w:r>
            <w:r>
              <w:rPr>
                <w:spacing w:val="-1"/>
                <w:sz w:val="24"/>
              </w:rPr>
              <w:t xml:space="preserve"> </w:t>
            </w:r>
            <w:r>
              <w:rPr>
                <w:sz w:val="24"/>
              </w:rPr>
              <w:t>notarial del Registro</w:t>
            </w:r>
            <w:r>
              <w:rPr>
                <w:spacing w:val="-1"/>
                <w:sz w:val="24"/>
              </w:rPr>
              <w:t xml:space="preserve"> </w:t>
            </w:r>
            <w:r>
              <w:rPr>
                <w:sz w:val="24"/>
              </w:rPr>
              <w:t>Público del</w:t>
            </w:r>
            <w:r>
              <w:rPr>
                <w:spacing w:val="-1"/>
                <w:sz w:val="24"/>
              </w:rPr>
              <w:t xml:space="preserve"> </w:t>
            </w:r>
            <w:r>
              <w:rPr>
                <w:sz w:val="24"/>
              </w:rPr>
              <w:t>Estado de Nayarit.</w:t>
            </w:r>
          </w:p>
        </w:tc>
        <w:tc>
          <w:tcPr>
            <w:tcW w:w="1456" w:type="dxa"/>
          </w:tcPr>
          <w:p w:rsidR="00E852BB" w:rsidRDefault="00F467C0">
            <w:pPr>
              <w:pStyle w:val="TableParagraph"/>
              <w:spacing w:before="134"/>
              <w:ind w:left="110" w:right="38"/>
              <w:jc w:val="center"/>
              <w:rPr>
                <w:sz w:val="24"/>
              </w:rPr>
            </w:pPr>
            <w:r>
              <w:rPr>
                <w:spacing w:val="-4"/>
                <w:sz w:val="24"/>
              </w:rPr>
              <w:t>83.1</w:t>
            </w:r>
          </w:p>
        </w:tc>
      </w:tr>
      <w:tr w:rsidR="00E852BB">
        <w:trPr>
          <w:trHeight w:val="473"/>
        </w:trPr>
        <w:tc>
          <w:tcPr>
            <w:tcW w:w="8315" w:type="dxa"/>
          </w:tcPr>
          <w:p w:rsidR="00E852BB" w:rsidRDefault="00F467C0">
            <w:pPr>
              <w:pStyle w:val="TableParagraph"/>
              <w:spacing w:before="134"/>
              <w:ind w:left="50"/>
              <w:rPr>
                <w:b/>
                <w:sz w:val="24"/>
              </w:rPr>
            </w:pPr>
            <w:r>
              <w:rPr>
                <w:b/>
                <w:sz w:val="24"/>
              </w:rPr>
              <w:t>B)</w:t>
            </w:r>
            <w:r>
              <w:rPr>
                <w:b/>
                <w:spacing w:val="-13"/>
                <w:sz w:val="24"/>
              </w:rPr>
              <w:t xml:space="preserve"> </w:t>
            </w:r>
            <w:r>
              <w:rPr>
                <w:b/>
                <w:sz w:val="24"/>
              </w:rPr>
              <w:t>INSCRIPCIONES</w:t>
            </w:r>
            <w:r>
              <w:rPr>
                <w:b/>
                <w:spacing w:val="-5"/>
                <w:sz w:val="24"/>
              </w:rPr>
              <w:t xml:space="preserve"> </w:t>
            </w:r>
            <w:r>
              <w:rPr>
                <w:b/>
                <w:sz w:val="24"/>
              </w:rPr>
              <w:t>ACTOS</w:t>
            </w:r>
            <w:r>
              <w:rPr>
                <w:b/>
                <w:spacing w:val="-5"/>
                <w:sz w:val="24"/>
              </w:rPr>
              <w:t xml:space="preserve"> </w:t>
            </w:r>
            <w:r>
              <w:rPr>
                <w:b/>
                <w:spacing w:val="-2"/>
                <w:sz w:val="24"/>
              </w:rPr>
              <w:t>COMERCIALES.</w:t>
            </w:r>
          </w:p>
        </w:tc>
        <w:tc>
          <w:tcPr>
            <w:tcW w:w="1456" w:type="dxa"/>
          </w:tcPr>
          <w:p w:rsidR="00E852BB" w:rsidRDefault="00E852BB">
            <w:pPr>
              <w:pStyle w:val="TableParagraph"/>
              <w:rPr>
                <w:rFonts w:ascii="Times New Roman"/>
                <w:sz w:val="24"/>
              </w:rPr>
            </w:pPr>
          </w:p>
        </w:tc>
      </w:tr>
      <w:tr w:rsidR="00E852BB">
        <w:trPr>
          <w:trHeight w:val="750"/>
        </w:trPr>
        <w:tc>
          <w:tcPr>
            <w:tcW w:w="8315" w:type="dxa"/>
          </w:tcPr>
          <w:p w:rsidR="00E852BB" w:rsidRDefault="00F467C0">
            <w:pPr>
              <w:pStyle w:val="TableParagraph"/>
              <w:spacing w:before="56"/>
              <w:ind w:left="78" w:right="53"/>
              <w:rPr>
                <w:sz w:val="24"/>
              </w:rPr>
            </w:pPr>
            <w:r>
              <w:rPr>
                <w:b/>
                <w:sz w:val="24"/>
              </w:rPr>
              <w:t xml:space="preserve">I. </w:t>
            </w:r>
            <w:r>
              <w:rPr>
                <w:sz w:val="24"/>
              </w:rPr>
              <w:t>Por inscripción de constitución o modificación por aumento y disminución de capital social, fusión, escisión de sociedades mercantiles:</w:t>
            </w:r>
          </w:p>
        </w:tc>
        <w:tc>
          <w:tcPr>
            <w:tcW w:w="1456" w:type="dxa"/>
          </w:tcPr>
          <w:p w:rsidR="00E852BB" w:rsidRDefault="00F467C0">
            <w:pPr>
              <w:pStyle w:val="TableParagraph"/>
              <w:spacing w:before="56"/>
              <w:ind w:left="112" w:right="38"/>
              <w:jc w:val="center"/>
              <w:rPr>
                <w:sz w:val="24"/>
              </w:rPr>
            </w:pPr>
            <w:r>
              <w:rPr>
                <w:spacing w:val="-5"/>
                <w:sz w:val="24"/>
              </w:rPr>
              <w:t>85</w:t>
            </w:r>
          </w:p>
        </w:tc>
      </w:tr>
      <w:tr w:rsidR="00E852BB">
        <w:trPr>
          <w:trHeight w:val="1104"/>
        </w:trPr>
        <w:tc>
          <w:tcPr>
            <w:tcW w:w="8315" w:type="dxa"/>
          </w:tcPr>
          <w:p w:rsidR="00E852BB" w:rsidRDefault="00F467C0">
            <w:pPr>
              <w:pStyle w:val="TableParagraph"/>
              <w:spacing w:before="134"/>
              <w:ind w:left="438" w:right="157" w:hanging="72"/>
              <w:jc w:val="both"/>
              <w:rPr>
                <w:sz w:val="24"/>
              </w:rPr>
            </w:pPr>
            <w:r>
              <w:rPr>
                <w:b/>
                <w:sz w:val="24"/>
              </w:rPr>
              <w:t xml:space="preserve">1) </w:t>
            </w:r>
            <w:r>
              <w:rPr>
                <w:sz w:val="24"/>
              </w:rPr>
              <w:t>Tratándose de traslados de dominio que se relacionen con las sociedades mercantiles se estará a lo dispuesto por lo señalado en el Inciso A fracción II de este artículo.</w:t>
            </w:r>
          </w:p>
        </w:tc>
        <w:tc>
          <w:tcPr>
            <w:tcW w:w="1456" w:type="dxa"/>
          </w:tcPr>
          <w:p w:rsidR="00E852BB" w:rsidRDefault="00E852BB">
            <w:pPr>
              <w:pStyle w:val="TableParagraph"/>
              <w:rPr>
                <w:rFonts w:ascii="Times New Roman"/>
                <w:sz w:val="24"/>
              </w:rPr>
            </w:pPr>
          </w:p>
        </w:tc>
      </w:tr>
      <w:tr w:rsidR="00E852BB">
        <w:trPr>
          <w:trHeight w:val="551"/>
        </w:trPr>
        <w:tc>
          <w:tcPr>
            <w:tcW w:w="8315" w:type="dxa"/>
          </w:tcPr>
          <w:p w:rsidR="00E852BB" w:rsidRDefault="00F467C0">
            <w:pPr>
              <w:pStyle w:val="TableParagraph"/>
              <w:spacing w:before="134"/>
              <w:ind w:left="366"/>
              <w:rPr>
                <w:sz w:val="24"/>
              </w:rPr>
            </w:pPr>
            <w:r>
              <w:rPr>
                <w:b/>
                <w:sz w:val="24"/>
              </w:rPr>
              <w:t>2)</w:t>
            </w:r>
            <w:r>
              <w:rPr>
                <w:b/>
                <w:spacing w:val="70"/>
                <w:w w:val="150"/>
                <w:sz w:val="24"/>
              </w:rPr>
              <w:t xml:space="preserve"> </w:t>
            </w:r>
            <w:r>
              <w:rPr>
                <w:sz w:val="24"/>
              </w:rPr>
              <w:t>Registro</w:t>
            </w:r>
            <w:r>
              <w:rPr>
                <w:spacing w:val="-2"/>
                <w:sz w:val="24"/>
              </w:rPr>
              <w:t xml:space="preserve"> </w:t>
            </w:r>
            <w:r>
              <w:rPr>
                <w:sz w:val="24"/>
              </w:rPr>
              <w:t>del</w:t>
            </w:r>
            <w:r>
              <w:rPr>
                <w:spacing w:val="-3"/>
                <w:sz w:val="24"/>
              </w:rPr>
              <w:t xml:space="preserve"> </w:t>
            </w:r>
            <w:r>
              <w:rPr>
                <w:sz w:val="24"/>
              </w:rPr>
              <w:t>acta</w:t>
            </w:r>
            <w:r>
              <w:rPr>
                <w:spacing w:val="-2"/>
                <w:sz w:val="24"/>
              </w:rPr>
              <w:t xml:space="preserve"> </w:t>
            </w:r>
            <w:r>
              <w:rPr>
                <w:sz w:val="24"/>
              </w:rPr>
              <w:t>constitutiva</w:t>
            </w:r>
            <w:r>
              <w:rPr>
                <w:spacing w:val="-1"/>
                <w:sz w:val="24"/>
              </w:rPr>
              <w:t xml:space="preserve"> </w:t>
            </w:r>
            <w:r>
              <w:rPr>
                <w:sz w:val="24"/>
              </w:rPr>
              <w:t>de</w:t>
            </w:r>
            <w:r>
              <w:rPr>
                <w:spacing w:val="-2"/>
                <w:sz w:val="24"/>
              </w:rPr>
              <w:t xml:space="preserve"> </w:t>
            </w:r>
            <w:r>
              <w:rPr>
                <w:sz w:val="24"/>
              </w:rPr>
              <w:t>las</w:t>
            </w:r>
            <w:r>
              <w:rPr>
                <w:spacing w:val="1"/>
                <w:sz w:val="24"/>
              </w:rPr>
              <w:t xml:space="preserve"> </w:t>
            </w:r>
            <w:r>
              <w:rPr>
                <w:sz w:val="24"/>
              </w:rPr>
              <w:t>sociedades</w:t>
            </w:r>
            <w:r>
              <w:rPr>
                <w:spacing w:val="-2"/>
                <w:sz w:val="24"/>
              </w:rPr>
              <w:t xml:space="preserve"> </w:t>
            </w:r>
            <w:r>
              <w:rPr>
                <w:sz w:val="24"/>
              </w:rPr>
              <w:t>de</w:t>
            </w:r>
            <w:r>
              <w:rPr>
                <w:spacing w:val="-4"/>
                <w:sz w:val="24"/>
              </w:rPr>
              <w:t xml:space="preserve"> </w:t>
            </w:r>
            <w:r>
              <w:rPr>
                <w:sz w:val="24"/>
              </w:rPr>
              <w:t>producción</w:t>
            </w:r>
            <w:r>
              <w:rPr>
                <w:spacing w:val="-3"/>
                <w:sz w:val="24"/>
              </w:rPr>
              <w:t xml:space="preserve"> </w:t>
            </w:r>
            <w:r>
              <w:rPr>
                <w:spacing w:val="-2"/>
                <w:sz w:val="24"/>
              </w:rPr>
              <w:t>rural.</w:t>
            </w:r>
          </w:p>
        </w:tc>
        <w:tc>
          <w:tcPr>
            <w:tcW w:w="1456" w:type="dxa"/>
          </w:tcPr>
          <w:p w:rsidR="00E852BB" w:rsidRDefault="00F467C0">
            <w:pPr>
              <w:pStyle w:val="TableParagraph"/>
              <w:spacing w:before="134"/>
              <w:ind w:left="112" w:right="38"/>
              <w:jc w:val="center"/>
              <w:rPr>
                <w:sz w:val="24"/>
              </w:rPr>
            </w:pPr>
            <w:r>
              <w:rPr>
                <w:spacing w:val="-5"/>
                <w:sz w:val="24"/>
              </w:rPr>
              <w:t>10</w:t>
            </w:r>
          </w:p>
        </w:tc>
      </w:tr>
      <w:tr w:rsidR="00E852BB">
        <w:trPr>
          <w:trHeight w:val="828"/>
        </w:trPr>
        <w:tc>
          <w:tcPr>
            <w:tcW w:w="8315" w:type="dxa"/>
          </w:tcPr>
          <w:p w:rsidR="00E852BB" w:rsidRDefault="00F467C0">
            <w:pPr>
              <w:pStyle w:val="TableParagraph"/>
              <w:spacing w:before="134"/>
              <w:ind w:left="50"/>
              <w:rPr>
                <w:sz w:val="24"/>
              </w:rPr>
            </w:pPr>
            <w:r>
              <w:rPr>
                <w:b/>
                <w:sz w:val="24"/>
              </w:rPr>
              <w:t>II.</w:t>
            </w:r>
            <w:r>
              <w:rPr>
                <w:b/>
                <w:spacing w:val="80"/>
                <w:sz w:val="24"/>
              </w:rPr>
              <w:t xml:space="preserve"> </w:t>
            </w:r>
            <w:r>
              <w:rPr>
                <w:sz w:val="24"/>
              </w:rPr>
              <w:t>Ins</w:t>
            </w:r>
            <w:r>
              <w:rPr>
                <w:sz w:val="24"/>
              </w:rPr>
              <w:t>trumentos</w:t>
            </w:r>
            <w:r>
              <w:rPr>
                <w:spacing w:val="80"/>
                <w:sz w:val="24"/>
              </w:rPr>
              <w:t xml:space="preserve"> </w:t>
            </w:r>
            <w:r>
              <w:rPr>
                <w:sz w:val="24"/>
              </w:rPr>
              <w:t>por</w:t>
            </w:r>
            <w:r>
              <w:rPr>
                <w:spacing w:val="80"/>
                <w:sz w:val="24"/>
              </w:rPr>
              <w:t xml:space="preserve"> </w:t>
            </w:r>
            <w:r>
              <w:rPr>
                <w:sz w:val="24"/>
              </w:rPr>
              <w:t>los</w:t>
            </w:r>
            <w:r>
              <w:rPr>
                <w:spacing w:val="80"/>
                <w:sz w:val="24"/>
              </w:rPr>
              <w:t xml:space="preserve"> </w:t>
            </w:r>
            <w:r>
              <w:rPr>
                <w:sz w:val="24"/>
              </w:rPr>
              <w:t>que</w:t>
            </w:r>
            <w:r>
              <w:rPr>
                <w:spacing w:val="80"/>
                <w:sz w:val="24"/>
              </w:rPr>
              <w:t xml:space="preserve"> </w:t>
            </w:r>
            <w:r>
              <w:rPr>
                <w:sz w:val="24"/>
              </w:rPr>
              <w:t>se</w:t>
            </w:r>
            <w:r>
              <w:rPr>
                <w:spacing w:val="80"/>
                <w:sz w:val="24"/>
              </w:rPr>
              <w:t xml:space="preserve"> </w:t>
            </w:r>
            <w:r>
              <w:rPr>
                <w:sz w:val="24"/>
              </w:rPr>
              <w:t>constituyan,</w:t>
            </w:r>
            <w:r>
              <w:rPr>
                <w:spacing w:val="80"/>
                <w:sz w:val="24"/>
              </w:rPr>
              <w:t xml:space="preserve"> </w:t>
            </w:r>
            <w:r>
              <w:rPr>
                <w:sz w:val="24"/>
              </w:rPr>
              <w:t>reformen</w:t>
            </w:r>
            <w:r>
              <w:rPr>
                <w:spacing w:val="80"/>
                <w:sz w:val="24"/>
              </w:rPr>
              <w:t xml:space="preserve"> </w:t>
            </w:r>
            <w:r>
              <w:rPr>
                <w:sz w:val="24"/>
              </w:rPr>
              <w:t>o</w:t>
            </w:r>
            <w:r>
              <w:rPr>
                <w:spacing w:val="80"/>
                <w:sz w:val="24"/>
              </w:rPr>
              <w:t xml:space="preserve"> </w:t>
            </w:r>
            <w:r>
              <w:rPr>
                <w:sz w:val="24"/>
              </w:rPr>
              <w:t>disuelvan</w:t>
            </w:r>
            <w:r>
              <w:rPr>
                <w:spacing w:val="80"/>
                <w:sz w:val="24"/>
              </w:rPr>
              <w:t xml:space="preserve"> </w:t>
            </w:r>
            <w:r>
              <w:rPr>
                <w:sz w:val="24"/>
              </w:rPr>
              <w:t>las Sociedades y Asociaciones Civiles.</w:t>
            </w:r>
          </w:p>
        </w:tc>
        <w:tc>
          <w:tcPr>
            <w:tcW w:w="1456" w:type="dxa"/>
          </w:tcPr>
          <w:p w:rsidR="00E852BB" w:rsidRDefault="00F467C0">
            <w:pPr>
              <w:pStyle w:val="TableParagraph"/>
              <w:spacing w:before="134"/>
              <w:ind w:left="112" w:right="38"/>
              <w:jc w:val="center"/>
              <w:rPr>
                <w:sz w:val="24"/>
              </w:rPr>
            </w:pPr>
            <w:r>
              <w:rPr>
                <w:spacing w:val="-5"/>
                <w:sz w:val="24"/>
              </w:rPr>
              <w:t>17</w:t>
            </w:r>
          </w:p>
        </w:tc>
      </w:tr>
      <w:tr w:rsidR="00E852BB">
        <w:trPr>
          <w:trHeight w:val="685"/>
        </w:trPr>
        <w:tc>
          <w:tcPr>
            <w:tcW w:w="8315" w:type="dxa"/>
          </w:tcPr>
          <w:p w:rsidR="00E852BB" w:rsidRDefault="00F467C0">
            <w:pPr>
              <w:pStyle w:val="TableParagraph"/>
              <w:spacing w:before="114" w:line="270" w:lineRule="atLeast"/>
              <w:ind w:left="50" w:right="53"/>
              <w:rPr>
                <w:sz w:val="24"/>
              </w:rPr>
            </w:pPr>
            <w:r>
              <w:rPr>
                <w:b/>
                <w:sz w:val="24"/>
              </w:rPr>
              <w:t xml:space="preserve">III. </w:t>
            </w:r>
            <w:r>
              <w:rPr>
                <w:sz w:val="24"/>
              </w:rPr>
              <w:t>Por cada una de las actas de asamblea, que no modifique el patrimonio de las Sociedades Mercantiles.</w:t>
            </w:r>
          </w:p>
        </w:tc>
        <w:tc>
          <w:tcPr>
            <w:tcW w:w="1456" w:type="dxa"/>
          </w:tcPr>
          <w:p w:rsidR="00E852BB" w:rsidRDefault="00F467C0">
            <w:pPr>
              <w:pStyle w:val="TableParagraph"/>
              <w:spacing w:before="134"/>
              <w:ind w:left="112" w:right="38"/>
              <w:jc w:val="center"/>
              <w:rPr>
                <w:sz w:val="24"/>
              </w:rPr>
            </w:pPr>
            <w:r>
              <w:rPr>
                <w:spacing w:val="-5"/>
                <w:sz w:val="24"/>
              </w:rPr>
              <w:t>17</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5939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5990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8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8DD2" id="docshape27" o:spid="_x0000_s1026" style="position:absolute;margin-left:63pt;margin-top:49.55pt;width:486.3pt;height:.95pt;z-index:-26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udg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ficIL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8318"/>
        <w:gridCol w:w="1454"/>
      </w:tblGrid>
      <w:tr w:rsidR="00E852BB">
        <w:trPr>
          <w:trHeight w:val="824"/>
        </w:trPr>
        <w:tc>
          <w:tcPr>
            <w:tcW w:w="8318" w:type="dxa"/>
          </w:tcPr>
          <w:p w:rsidR="00E852BB" w:rsidRDefault="00F467C0">
            <w:pPr>
              <w:pStyle w:val="TableParagraph"/>
              <w:spacing w:line="268" w:lineRule="exact"/>
              <w:ind w:left="3431" w:right="3501"/>
              <w:jc w:val="center"/>
              <w:rPr>
                <w:b/>
                <w:sz w:val="24"/>
              </w:rPr>
            </w:pPr>
            <w:r>
              <w:rPr>
                <w:b/>
                <w:spacing w:val="-2"/>
                <w:sz w:val="24"/>
              </w:rPr>
              <w:t>CONCEPTO</w:t>
            </w:r>
          </w:p>
        </w:tc>
        <w:tc>
          <w:tcPr>
            <w:tcW w:w="1454" w:type="dxa"/>
          </w:tcPr>
          <w:p w:rsidR="00E852BB" w:rsidRDefault="00F467C0">
            <w:pPr>
              <w:pStyle w:val="TableParagraph"/>
              <w:spacing w:line="268" w:lineRule="exact"/>
              <w:ind w:left="109" w:right="39"/>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70" w:lineRule="atLeast"/>
              <w:ind w:left="234" w:right="163" w:hanging="1"/>
              <w:jc w:val="center"/>
              <w:rPr>
                <w:b/>
                <w:sz w:val="24"/>
              </w:rPr>
            </w:pPr>
            <w:r>
              <w:rPr>
                <w:b/>
                <w:spacing w:val="-4"/>
                <w:sz w:val="24"/>
              </w:rPr>
              <w:t xml:space="preserve">UMA </w:t>
            </w:r>
            <w:r>
              <w:rPr>
                <w:b/>
                <w:spacing w:val="-2"/>
                <w:sz w:val="24"/>
              </w:rPr>
              <w:t>VIGENTE</w:t>
            </w:r>
          </w:p>
        </w:tc>
      </w:tr>
      <w:tr w:rsidR="00E852BB">
        <w:trPr>
          <w:trHeight w:val="965"/>
        </w:trPr>
        <w:tc>
          <w:tcPr>
            <w:tcW w:w="8318" w:type="dxa"/>
          </w:tcPr>
          <w:p w:rsidR="00E852BB" w:rsidRDefault="00F467C0">
            <w:pPr>
              <w:pStyle w:val="TableParagraph"/>
              <w:ind w:left="50" w:right="120"/>
              <w:jc w:val="both"/>
              <w:rPr>
                <w:sz w:val="24"/>
              </w:rPr>
            </w:pPr>
            <w:r>
              <w:rPr>
                <w:b/>
                <w:sz w:val="24"/>
              </w:rPr>
              <w:t>IV.-</w:t>
            </w:r>
            <w:r>
              <w:rPr>
                <w:b/>
                <w:spacing w:val="-1"/>
                <w:sz w:val="24"/>
              </w:rPr>
              <w:t xml:space="preserve"> </w:t>
            </w:r>
            <w:r>
              <w:rPr>
                <w:sz w:val="24"/>
              </w:rPr>
              <w:t>Por</w:t>
            </w:r>
            <w:r>
              <w:rPr>
                <w:spacing w:val="-2"/>
                <w:sz w:val="24"/>
              </w:rPr>
              <w:t xml:space="preserve"> </w:t>
            </w:r>
            <w:r>
              <w:rPr>
                <w:sz w:val="24"/>
              </w:rPr>
              <w:t>cada</w:t>
            </w:r>
            <w:r>
              <w:rPr>
                <w:spacing w:val="-2"/>
                <w:sz w:val="24"/>
              </w:rPr>
              <w:t xml:space="preserve"> </w:t>
            </w:r>
            <w:r>
              <w:rPr>
                <w:sz w:val="24"/>
              </w:rPr>
              <w:t>registro</w:t>
            </w:r>
            <w:r>
              <w:rPr>
                <w:spacing w:val="-6"/>
                <w:sz w:val="24"/>
              </w:rPr>
              <w:t xml:space="preserve"> </w:t>
            </w:r>
            <w:r>
              <w:rPr>
                <w:sz w:val="24"/>
              </w:rPr>
              <w:t>del</w:t>
            </w:r>
            <w:r>
              <w:rPr>
                <w:spacing w:val="-1"/>
                <w:sz w:val="24"/>
              </w:rPr>
              <w:t xml:space="preserve"> </w:t>
            </w:r>
            <w:r>
              <w:rPr>
                <w:sz w:val="24"/>
              </w:rPr>
              <w:t>sello y</w:t>
            </w:r>
            <w:r>
              <w:rPr>
                <w:spacing w:val="-3"/>
                <w:sz w:val="24"/>
              </w:rPr>
              <w:t xml:space="preserve"> </w:t>
            </w:r>
            <w:r>
              <w:rPr>
                <w:sz w:val="24"/>
              </w:rPr>
              <w:t>firma</w:t>
            </w:r>
            <w:r>
              <w:rPr>
                <w:spacing w:val="-2"/>
                <w:sz w:val="24"/>
              </w:rPr>
              <w:t xml:space="preserve"> </w:t>
            </w:r>
            <w:r>
              <w:rPr>
                <w:sz w:val="24"/>
              </w:rPr>
              <w:t>de Notarios</w:t>
            </w:r>
            <w:r>
              <w:rPr>
                <w:spacing w:val="-1"/>
                <w:sz w:val="24"/>
              </w:rPr>
              <w:t xml:space="preserve"> </w:t>
            </w:r>
            <w:r>
              <w:rPr>
                <w:sz w:val="24"/>
              </w:rPr>
              <w:t>y</w:t>
            </w:r>
            <w:r>
              <w:rPr>
                <w:spacing w:val="-1"/>
                <w:sz w:val="24"/>
              </w:rPr>
              <w:t xml:space="preserve"> </w:t>
            </w:r>
            <w:r>
              <w:rPr>
                <w:sz w:val="24"/>
              </w:rPr>
              <w:t>Corredores</w:t>
            </w:r>
            <w:r>
              <w:rPr>
                <w:spacing w:val="-3"/>
                <w:sz w:val="24"/>
              </w:rPr>
              <w:t xml:space="preserve"> </w:t>
            </w:r>
            <w:r>
              <w:rPr>
                <w:sz w:val="24"/>
              </w:rPr>
              <w:t>Públicos, de las</w:t>
            </w:r>
            <w:r>
              <w:rPr>
                <w:spacing w:val="-10"/>
                <w:sz w:val="24"/>
              </w:rPr>
              <w:t xml:space="preserve"> </w:t>
            </w:r>
            <w:r>
              <w:rPr>
                <w:sz w:val="24"/>
              </w:rPr>
              <w:t>fianzas</w:t>
            </w:r>
            <w:r>
              <w:rPr>
                <w:spacing w:val="-10"/>
                <w:sz w:val="24"/>
              </w:rPr>
              <w:t xml:space="preserve"> </w:t>
            </w:r>
            <w:r>
              <w:rPr>
                <w:sz w:val="24"/>
              </w:rPr>
              <w:t>que</w:t>
            </w:r>
            <w:r>
              <w:rPr>
                <w:spacing w:val="-9"/>
                <w:sz w:val="24"/>
              </w:rPr>
              <w:t xml:space="preserve"> </w:t>
            </w:r>
            <w:r>
              <w:rPr>
                <w:sz w:val="24"/>
              </w:rPr>
              <w:t>deban</w:t>
            </w:r>
            <w:r>
              <w:rPr>
                <w:spacing w:val="-12"/>
                <w:sz w:val="24"/>
              </w:rPr>
              <w:t xml:space="preserve"> </w:t>
            </w:r>
            <w:r>
              <w:rPr>
                <w:sz w:val="24"/>
              </w:rPr>
              <w:t>otorgar,</w:t>
            </w:r>
            <w:r>
              <w:rPr>
                <w:spacing w:val="-13"/>
                <w:sz w:val="24"/>
              </w:rPr>
              <w:t xml:space="preserve"> </w:t>
            </w:r>
            <w:r>
              <w:rPr>
                <w:sz w:val="24"/>
              </w:rPr>
              <w:t>de</w:t>
            </w:r>
            <w:r>
              <w:rPr>
                <w:spacing w:val="-9"/>
                <w:sz w:val="24"/>
              </w:rPr>
              <w:t xml:space="preserve"> </w:t>
            </w:r>
            <w:r>
              <w:rPr>
                <w:sz w:val="24"/>
              </w:rPr>
              <w:t>los</w:t>
            </w:r>
            <w:r>
              <w:rPr>
                <w:spacing w:val="-10"/>
                <w:sz w:val="24"/>
              </w:rPr>
              <w:t xml:space="preserve"> </w:t>
            </w:r>
            <w:r>
              <w:rPr>
                <w:sz w:val="24"/>
              </w:rPr>
              <w:t>convenios</w:t>
            </w:r>
            <w:r>
              <w:rPr>
                <w:spacing w:val="-10"/>
                <w:sz w:val="24"/>
              </w:rPr>
              <w:t xml:space="preserve"> </w:t>
            </w:r>
            <w:r>
              <w:rPr>
                <w:sz w:val="24"/>
              </w:rPr>
              <w:t>de</w:t>
            </w:r>
            <w:r>
              <w:rPr>
                <w:spacing w:val="-9"/>
                <w:sz w:val="24"/>
              </w:rPr>
              <w:t xml:space="preserve"> </w:t>
            </w:r>
            <w:r>
              <w:rPr>
                <w:sz w:val="24"/>
              </w:rPr>
              <w:t>suplencia</w:t>
            </w:r>
            <w:r>
              <w:rPr>
                <w:spacing w:val="-10"/>
                <w:sz w:val="24"/>
              </w:rPr>
              <w:t xml:space="preserve"> </w:t>
            </w:r>
            <w:r>
              <w:rPr>
                <w:sz w:val="24"/>
              </w:rPr>
              <w:t>y</w:t>
            </w:r>
            <w:r>
              <w:rPr>
                <w:spacing w:val="-10"/>
                <w:sz w:val="24"/>
              </w:rPr>
              <w:t xml:space="preserve"> </w:t>
            </w:r>
            <w:r>
              <w:rPr>
                <w:sz w:val="24"/>
              </w:rPr>
              <w:t>de</w:t>
            </w:r>
            <w:r>
              <w:rPr>
                <w:spacing w:val="-9"/>
                <w:sz w:val="24"/>
              </w:rPr>
              <w:t xml:space="preserve"> </w:t>
            </w:r>
            <w:r>
              <w:rPr>
                <w:sz w:val="24"/>
              </w:rPr>
              <w:t>asociación que</w:t>
            </w:r>
            <w:r>
              <w:rPr>
                <w:spacing w:val="-16"/>
                <w:sz w:val="24"/>
              </w:rPr>
              <w:t xml:space="preserve"> </w:t>
            </w:r>
            <w:r>
              <w:rPr>
                <w:sz w:val="24"/>
              </w:rPr>
              <w:t>celebren;</w:t>
            </w:r>
            <w:r>
              <w:rPr>
                <w:spacing w:val="-16"/>
                <w:sz w:val="24"/>
              </w:rPr>
              <w:t xml:space="preserve"> </w:t>
            </w:r>
            <w:r>
              <w:rPr>
                <w:sz w:val="24"/>
              </w:rPr>
              <w:t>de</w:t>
            </w:r>
            <w:r>
              <w:rPr>
                <w:spacing w:val="-12"/>
                <w:sz w:val="24"/>
              </w:rPr>
              <w:t xml:space="preserve"> </w:t>
            </w:r>
            <w:r>
              <w:rPr>
                <w:sz w:val="24"/>
              </w:rPr>
              <w:t>las</w:t>
            </w:r>
            <w:r>
              <w:rPr>
                <w:spacing w:val="-16"/>
                <w:sz w:val="24"/>
              </w:rPr>
              <w:t xml:space="preserve"> </w:t>
            </w:r>
            <w:r>
              <w:rPr>
                <w:sz w:val="24"/>
              </w:rPr>
              <w:t>notificaciones</w:t>
            </w:r>
            <w:r>
              <w:rPr>
                <w:spacing w:val="-16"/>
                <w:sz w:val="24"/>
              </w:rPr>
              <w:t xml:space="preserve"> </w:t>
            </w:r>
            <w:r>
              <w:rPr>
                <w:sz w:val="24"/>
              </w:rPr>
              <w:t>en</w:t>
            </w:r>
            <w:r>
              <w:rPr>
                <w:spacing w:val="-12"/>
                <w:sz w:val="24"/>
              </w:rPr>
              <w:t xml:space="preserve"> </w:t>
            </w:r>
            <w:r>
              <w:rPr>
                <w:sz w:val="24"/>
              </w:rPr>
              <w:t>caso</w:t>
            </w:r>
            <w:r>
              <w:rPr>
                <w:spacing w:val="-15"/>
                <w:sz w:val="24"/>
              </w:rPr>
              <w:t xml:space="preserve"> </w:t>
            </w:r>
            <w:r>
              <w:rPr>
                <w:sz w:val="24"/>
              </w:rPr>
              <w:t>de</w:t>
            </w:r>
            <w:r>
              <w:rPr>
                <w:spacing w:val="-17"/>
                <w:sz w:val="24"/>
              </w:rPr>
              <w:t xml:space="preserve"> </w:t>
            </w:r>
            <w:r>
              <w:rPr>
                <w:sz w:val="24"/>
              </w:rPr>
              <w:t>pérdida</w:t>
            </w:r>
            <w:r>
              <w:rPr>
                <w:spacing w:val="-14"/>
                <w:sz w:val="24"/>
              </w:rPr>
              <w:t xml:space="preserve"> </w:t>
            </w:r>
            <w:r>
              <w:rPr>
                <w:sz w:val="24"/>
              </w:rPr>
              <w:t>o</w:t>
            </w:r>
            <w:r>
              <w:rPr>
                <w:spacing w:val="-15"/>
                <w:sz w:val="24"/>
              </w:rPr>
              <w:t xml:space="preserve"> </w:t>
            </w:r>
            <w:r>
              <w:rPr>
                <w:sz w:val="24"/>
              </w:rPr>
              <w:t>destrucción</w:t>
            </w:r>
            <w:r>
              <w:rPr>
                <w:spacing w:val="-16"/>
                <w:sz w:val="24"/>
              </w:rPr>
              <w:t xml:space="preserve"> </w:t>
            </w:r>
            <w:r>
              <w:rPr>
                <w:sz w:val="24"/>
              </w:rPr>
              <w:t>del</w:t>
            </w:r>
            <w:r>
              <w:rPr>
                <w:spacing w:val="-14"/>
                <w:sz w:val="24"/>
              </w:rPr>
              <w:t xml:space="preserve"> </w:t>
            </w:r>
            <w:r>
              <w:rPr>
                <w:spacing w:val="-2"/>
                <w:sz w:val="24"/>
              </w:rPr>
              <w:t>sello.</w:t>
            </w:r>
          </w:p>
        </w:tc>
        <w:tc>
          <w:tcPr>
            <w:tcW w:w="1454" w:type="dxa"/>
          </w:tcPr>
          <w:p w:rsidR="00E852BB" w:rsidRDefault="00F467C0">
            <w:pPr>
              <w:pStyle w:val="TableParagraph"/>
              <w:spacing w:line="272" w:lineRule="exact"/>
              <w:ind w:left="109" w:right="39"/>
              <w:jc w:val="center"/>
              <w:rPr>
                <w:sz w:val="24"/>
              </w:rPr>
            </w:pPr>
            <w:r>
              <w:rPr>
                <w:spacing w:val="-5"/>
                <w:sz w:val="24"/>
              </w:rPr>
              <w:t>17</w:t>
            </w:r>
          </w:p>
        </w:tc>
      </w:tr>
      <w:tr w:rsidR="00E852BB">
        <w:trPr>
          <w:trHeight w:val="828"/>
        </w:trPr>
        <w:tc>
          <w:tcPr>
            <w:tcW w:w="8318" w:type="dxa"/>
          </w:tcPr>
          <w:p w:rsidR="00E852BB" w:rsidRDefault="00F467C0">
            <w:pPr>
              <w:pStyle w:val="TableParagraph"/>
              <w:spacing w:before="134"/>
              <w:ind w:left="50"/>
              <w:rPr>
                <w:sz w:val="24"/>
              </w:rPr>
            </w:pPr>
            <w:r>
              <w:rPr>
                <w:b/>
                <w:sz w:val="24"/>
              </w:rPr>
              <w:t>V.-</w:t>
            </w:r>
            <w:r>
              <w:rPr>
                <w:b/>
                <w:spacing w:val="-14"/>
                <w:sz w:val="24"/>
              </w:rPr>
              <w:t xml:space="preserve"> </w:t>
            </w:r>
            <w:r>
              <w:rPr>
                <w:sz w:val="24"/>
              </w:rPr>
              <w:t>Certificados</w:t>
            </w:r>
            <w:r>
              <w:rPr>
                <w:spacing w:val="-16"/>
                <w:sz w:val="24"/>
              </w:rPr>
              <w:t xml:space="preserve"> </w:t>
            </w:r>
            <w:r>
              <w:rPr>
                <w:sz w:val="24"/>
              </w:rPr>
              <w:t>relativos</w:t>
            </w:r>
            <w:r>
              <w:rPr>
                <w:spacing w:val="-14"/>
                <w:sz w:val="24"/>
              </w:rPr>
              <w:t xml:space="preserve"> </w:t>
            </w:r>
            <w:r>
              <w:rPr>
                <w:sz w:val="24"/>
              </w:rPr>
              <w:t>a</w:t>
            </w:r>
            <w:r>
              <w:rPr>
                <w:spacing w:val="-13"/>
                <w:sz w:val="24"/>
              </w:rPr>
              <w:t xml:space="preserve"> </w:t>
            </w:r>
            <w:r>
              <w:rPr>
                <w:sz w:val="24"/>
              </w:rPr>
              <w:t>sociedades</w:t>
            </w:r>
            <w:r>
              <w:rPr>
                <w:spacing w:val="-16"/>
                <w:sz w:val="24"/>
              </w:rPr>
              <w:t xml:space="preserve"> </w:t>
            </w:r>
            <w:r>
              <w:rPr>
                <w:sz w:val="24"/>
              </w:rPr>
              <w:t>mercantiles</w:t>
            </w:r>
            <w:r>
              <w:rPr>
                <w:spacing w:val="-13"/>
                <w:sz w:val="24"/>
              </w:rPr>
              <w:t xml:space="preserve"> </w:t>
            </w:r>
            <w:r>
              <w:rPr>
                <w:sz w:val="24"/>
              </w:rPr>
              <w:t>o</w:t>
            </w:r>
            <w:r>
              <w:rPr>
                <w:spacing w:val="-15"/>
                <w:sz w:val="24"/>
              </w:rPr>
              <w:t xml:space="preserve"> </w:t>
            </w:r>
            <w:r>
              <w:rPr>
                <w:sz w:val="24"/>
              </w:rPr>
              <w:t>asociaciones</w:t>
            </w:r>
            <w:r>
              <w:rPr>
                <w:spacing w:val="-16"/>
                <w:sz w:val="24"/>
              </w:rPr>
              <w:t xml:space="preserve"> </w:t>
            </w:r>
            <w:r>
              <w:rPr>
                <w:sz w:val="24"/>
              </w:rPr>
              <w:t>civiles,</w:t>
            </w:r>
            <w:r>
              <w:rPr>
                <w:spacing w:val="-13"/>
                <w:sz w:val="24"/>
              </w:rPr>
              <w:t xml:space="preserve"> </w:t>
            </w:r>
            <w:r>
              <w:rPr>
                <w:sz w:val="24"/>
              </w:rPr>
              <w:t>por cada uno de ellos.</w:t>
            </w:r>
          </w:p>
        </w:tc>
        <w:tc>
          <w:tcPr>
            <w:tcW w:w="1454" w:type="dxa"/>
          </w:tcPr>
          <w:p w:rsidR="00E852BB" w:rsidRDefault="00F467C0">
            <w:pPr>
              <w:pStyle w:val="TableParagraph"/>
              <w:spacing w:before="134"/>
              <w:ind w:left="69"/>
              <w:jc w:val="center"/>
              <w:rPr>
                <w:sz w:val="24"/>
              </w:rPr>
            </w:pPr>
            <w:r>
              <w:rPr>
                <w:w w:val="99"/>
                <w:sz w:val="24"/>
              </w:rPr>
              <w:t>5</w:t>
            </w:r>
          </w:p>
        </w:tc>
      </w:tr>
      <w:tr w:rsidR="00E852BB">
        <w:trPr>
          <w:trHeight w:val="551"/>
        </w:trPr>
        <w:tc>
          <w:tcPr>
            <w:tcW w:w="8318" w:type="dxa"/>
          </w:tcPr>
          <w:p w:rsidR="00E852BB" w:rsidRDefault="00F467C0">
            <w:pPr>
              <w:pStyle w:val="TableParagraph"/>
              <w:spacing w:before="134"/>
              <w:ind w:left="50"/>
              <w:rPr>
                <w:sz w:val="24"/>
              </w:rPr>
            </w:pPr>
            <w:r>
              <w:rPr>
                <w:b/>
                <w:sz w:val="24"/>
              </w:rPr>
              <w:t>VI.-</w:t>
            </w:r>
            <w:r>
              <w:rPr>
                <w:b/>
                <w:spacing w:val="-10"/>
                <w:sz w:val="24"/>
              </w:rPr>
              <w:t xml:space="preserve"> </w:t>
            </w:r>
            <w:r>
              <w:rPr>
                <w:sz w:val="24"/>
              </w:rPr>
              <w:t>Por</w:t>
            </w:r>
            <w:r>
              <w:rPr>
                <w:spacing w:val="-11"/>
                <w:sz w:val="24"/>
              </w:rPr>
              <w:t xml:space="preserve"> </w:t>
            </w:r>
            <w:r>
              <w:rPr>
                <w:sz w:val="24"/>
              </w:rPr>
              <w:t>el</w:t>
            </w:r>
            <w:r>
              <w:rPr>
                <w:spacing w:val="-9"/>
                <w:sz w:val="24"/>
              </w:rPr>
              <w:t xml:space="preserve"> </w:t>
            </w:r>
            <w:r>
              <w:rPr>
                <w:sz w:val="24"/>
              </w:rPr>
              <w:t>registro</w:t>
            </w:r>
            <w:r>
              <w:rPr>
                <w:spacing w:val="-10"/>
                <w:sz w:val="24"/>
              </w:rPr>
              <w:t xml:space="preserve"> </w:t>
            </w:r>
            <w:r>
              <w:rPr>
                <w:sz w:val="24"/>
              </w:rPr>
              <w:t>de</w:t>
            </w:r>
            <w:r>
              <w:rPr>
                <w:spacing w:val="-9"/>
                <w:sz w:val="24"/>
              </w:rPr>
              <w:t xml:space="preserve"> </w:t>
            </w:r>
            <w:r>
              <w:rPr>
                <w:sz w:val="24"/>
              </w:rPr>
              <w:t>capitulaciones</w:t>
            </w:r>
            <w:r>
              <w:rPr>
                <w:spacing w:val="-10"/>
                <w:sz w:val="24"/>
              </w:rPr>
              <w:t xml:space="preserve"> </w:t>
            </w:r>
            <w:r>
              <w:rPr>
                <w:spacing w:val="-2"/>
                <w:sz w:val="24"/>
              </w:rPr>
              <w:t>matrimoniales.</w:t>
            </w:r>
          </w:p>
        </w:tc>
        <w:tc>
          <w:tcPr>
            <w:tcW w:w="1454" w:type="dxa"/>
          </w:tcPr>
          <w:p w:rsidR="00E852BB" w:rsidRDefault="00F467C0">
            <w:pPr>
              <w:pStyle w:val="TableParagraph"/>
              <w:spacing w:before="134"/>
              <w:ind w:left="109" w:right="39"/>
              <w:jc w:val="center"/>
              <w:rPr>
                <w:sz w:val="24"/>
              </w:rPr>
            </w:pPr>
            <w:r>
              <w:rPr>
                <w:spacing w:val="-5"/>
                <w:sz w:val="24"/>
              </w:rPr>
              <w:t>16</w:t>
            </w:r>
          </w:p>
        </w:tc>
      </w:tr>
      <w:tr w:rsidR="00E852BB">
        <w:trPr>
          <w:trHeight w:val="828"/>
        </w:trPr>
        <w:tc>
          <w:tcPr>
            <w:tcW w:w="8318" w:type="dxa"/>
          </w:tcPr>
          <w:p w:rsidR="00E852BB" w:rsidRDefault="00F467C0">
            <w:pPr>
              <w:pStyle w:val="TableParagraph"/>
              <w:tabs>
                <w:tab w:val="left" w:pos="2033"/>
                <w:tab w:val="left" w:pos="3929"/>
                <w:tab w:val="left" w:pos="4627"/>
                <w:tab w:val="left" w:pos="5829"/>
                <w:tab w:val="left" w:pos="8031"/>
              </w:tabs>
              <w:spacing w:before="134"/>
              <w:ind w:left="361" w:right="124" w:hanging="312"/>
              <w:rPr>
                <w:b/>
                <w:sz w:val="24"/>
              </w:rPr>
            </w:pPr>
            <w:r>
              <w:rPr>
                <w:b/>
                <w:sz w:val="24"/>
              </w:rPr>
              <w:t>C) SERVICIOS</w:t>
            </w:r>
            <w:r>
              <w:rPr>
                <w:b/>
                <w:sz w:val="24"/>
              </w:rPr>
              <w:tab/>
            </w:r>
            <w:r>
              <w:rPr>
                <w:b/>
                <w:spacing w:val="-2"/>
                <w:sz w:val="24"/>
              </w:rPr>
              <w:t>APLICABLES</w:t>
            </w:r>
            <w:r>
              <w:rPr>
                <w:b/>
                <w:sz w:val="24"/>
              </w:rPr>
              <w:tab/>
            </w:r>
            <w:r>
              <w:rPr>
                <w:b/>
                <w:spacing w:val="-6"/>
                <w:sz w:val="24"/>
              </w:rPr>
              <w:t>EN</w:t>
            </w:r>
            <w:r>
              <w:rPr>
                <w:b/>
                <w:sz w:val="24"/>
              </w:rPr>
              <w:tab/>
            </w:r>
            <w:r>
              <w:rPr>
                <w:b/>
                <w:spacing w:val="-4"/>
                <w:sz w:val="24"/>
              </w:rPr>
              <w:t>ACTOS</w:t>
            </w:r>
            <w:r>
              <w:rPr>
                <w:b/>
                <w:sz w:val="24"/>
              </w:rPr>
              <w:tab/>
            </w:r>
            <w:r>
              <w:rPr>
                <w:b/>
                <w:spacing w:val="-2"/>
                <w:sz w:val="24"/>
              </w:rPr>
              <w:t>INMOBILIARIOS</w:t>
            </w:r>
            <w:r>
              <w:rPr>
                <w:b/>
                <w:sz w:val="24"/>
              </w:rPr>
              <w:tab/>
            </w:r>
            <w:r>
              <w:rPr>
                <w:b/>
                <w:spacing w:val="-10"/>
                <w:sz w:val="24"/>
              </w:rPr>
              <w:t xml:space="preserve">Y </w:t>
            </w:r>
            <w:r>
              <w:rPr>
                <w:b/>
                <w:spacing w:val="-2"/>
                <w:sz w:val="24"/>
              </w:rPr>
              <w:t>COMERCIALES</w:t>
            </w:r>
          </w:p>
        </w:tc>
        <w:tc>
          <w:tcPr>
            <w:tcW w:w="1454" w:type="dxa"/>
          </w:tcPr>
          <w:p w:rsidR="00E852BB" w:rsidRDefault="00E852BB">
            <w:pPr>
              <w:pStyle w:val="TableParagraph"/>
              <w:rPr>
                <w:rFonts w:ascii="Times New Roman"/>
                <w:sz w:val="24"/>
              </w:rPr>
            </w:pPr>
          </w:p>
        </w:tc>
      </w:tr>
      <w:tr w:rsidR="00E852BB">
        <w:trPr>
          <w:trHeight w:val="552"/>
        </w:trPr>
        <w:tc>
          <w:tcPr>
            <w:tcW w:w="8318" w:type="dxa"/>
          </w:tcPr>
          <w:p w:rsidR="00E852BB" w:rsidRDefault="00F467C0">
            <w:pPr>
              <w:pStyle w:val="TableParagraph"/>
              <w:spacing w:before="134"/>
              <w:ind w:left="50"/>
              <w:rPr>
                <w:sz w:val="24"/>
              </w:rPr>
            </w:pPr>
            <w:r>
              <w:rPr>
                <w:b/>
                <w:sz w:val="24"/>
              </w:rPr>
              <w:t>I.-</w:t>
            </w:r>
            <w:r>
              <w:rPr>
                <w:b/>
                <w:spacing w:val="-9"/>
                <w:sz w:val="24"/>
              </w:rPr>
              <w:t xml:space="preserve"> </w:t>
            </w:r>
            <w:r>
              <w:rPr>
                <w:sz w:val="24"/>
              </w:rPr>
              <w:t>Por</w:t>
            </w:r>
            <w:r>
              <w:rPr>
                <w:spacing w:val="-7"/>
                <w:sz w:val="24"/>
              </w:rPr>
              <w:t xml:space="preserve"> </w:t>
            </w:r>
            <w:r>
              <w:rPr>
                <w:sz w:val="24"/>
              </w:rPr>
              <w:t>cada</w:t>
            </w:r>
            <w:r>
              <w:rPr>
                <w:spacing w:val="-9"/>
                <w:sz w:val="24"/>
              </w:rPr>
              <w:t xml:space="preserve"> </w:t>
            </w:r>
            <w:r>
              <w:rPr>
                <w:sz w:val="24"/>
              </w:rPr>
              <w:t>anotación</w:t>
            </w:r>
            <w:r>
              <w:rPr>
                <w:spacing w:val="-9"/>
                <w:sz w:val="24"/>
              </w:rPr>
              <w:t xml:space="preserve"> </w:t>
            </w:r>
            <w:r>
              <w:rPr>
                <w:sz w:val="24"/>
              </w:rPr>
              <w:t>o</w:t>
            </w:r>
            <w:r>
              <w:rPr>
                <w:spacing w:val="-7"/>
                <w:sz w:val="24"/>
              </w:rPr>
              <w:t xml:space="preserve"> </w:t>
            </w:r>
            <w:r>
              <w:rPr>
                <w:sz w:val="24"/>
              </w:rPr>
              <w:t>rectificación</w:t>
            </w:r>
            <w:r>
              <w:rPr>
                <w:spacing w:val="-7"/>
                <w:sz w:val="24"/>
              </w:rPr>
              <w:t xml:space="preserve"> </w:t>
            </w:r>
            <w:r>
              <w:rPr>
                <w:sz w:val="24"/>
              </w:rPr>
              <w:t>de</w:t>
            </w:r>
            <w:r>
              <w:rPr>
                <w:spacing w:val="-7"/>
                <w:sz w:val="24"/>
              </w:rPr>
              <w:t xml:space="preserve"> </w:t>
            </w:r>
            <w:r>
              <w:rPr>
                <w:spacing w:val="-2"/>
                <w:sz w:val="24"/>
              </w:rPr>
              <w:t>datos:</w:t>
            </w:r>
          </w:p>
        </w:tc>
        <w:tc>
          <w:tcPr>
            <w:tcW w:w="1454" w:type="dxa"/>
          </w:tcPr>
          <w:p w:rsidR="00E852BB" w:rsidRDefault="00E852BB">
            <w:pPr>
              <w:pStyle w:val="TableParagraph"/>
              <w:rPr>
                <w:rFonts w:ascii="Times New Roman"/>
                <w:sz w:val="24"/>
              </w:rPr>
            </w:pPr>
          </w:p>
        </w:tc>
      </w:tr>
      <w:tr w:rsidR="00E852BB">
        <w:trPr>
          <w:trHeight w:val="474"/>
        </w:trPr>
        <w:tc>
          <w:tcPr>
            <w:tcW w:w="8318" w:type="dxa"/>
          </w:tcPr>
          <w:p w:rsidR="00E852BB" w:rsidRDefault="00F467C0">
            <w:pPr>
              <w:pStyle w:val="TableParagraph"/>
              <w:spacing w:before="134"/>
              <w:ind w:left="486"/>
              <w:rPr>
                <w:sz w:val="24"/>
              </w:rPr>
            </w:pPr>
            <w:r>
              <w:rPr>
                <w:b/>
                <w:sz w:val="24"/>
              </w:rPr>
              <w:t>1)</w:t>
            </w:r>
            <w:r>
              <w:rPr>
                <w:b/>
                <w:spacing w:val="72"/>
                <w:sz w:val="24"/>
              </w:rPr>
              <w:t xml:space="preserve"> </w:t>
            </w:r>
            <w:r>
              <w:rPr>
                <w:sz w:val="24"/>
              </w:rPr>
              <w:t>Por</w:t>
            </w:r>
            <w:r>
              <w:rPr>
                <w:spacing w:val="-1"/>
                <w:sz w:val="24"/>
              </w:rPr>
              <w:t xml:space="preserve"> </w:t>
            </w:r>
            <w:r>
              <w:rPr>
                <w:sz w:val="24"/>
              </w:rPr>
              <w:t>anotación</w:t>
            </w:r>
            <w:r>
              <w:rPr>
                <w:spacing w:val="-1"/>
                <w:sz w:val="24"/>
              </w:rPr>
              <w:t xml:space="preserve"> </w:t>
            </w:r>
            <w:r>
              <w:rPr>
                <w:sz w:val="24"/>
              </w:rPr>
              <w:t>de</w:t>
            </w:r>
            <w:r>
              <w:rPr>
                <w:spacing w:val="-2"/>
                <w:sz w:val="24"/>
              </w:rPr>
              <w:t xml:space="preserve"> datos.</w:t>
            </w:r>
          </w:p>
        </w:tc>
        <w:tc>
          <w:tcPr>
            <w:tcW w:w="1454" w:type="dxa"/>
          </w:tcPr>
          <w:p w:rsidR="00E852BB" w:rsidRDefault="00F467C0">
            <w:pPr>
              <w:pStyle w:val="TableParagraph"/>
              <w:spacing w:before="134"/>
              <w:ind w:left="109" w:right="39"/>
              <w:jc w:val="center"/>
              <w:rPr>
                <w:sz w:val="24"/>
              </w:rPr>
            </w:pPr>
            <w:r>
              <w:rPr>
                <w:spacing w:val="-5"/>
                <w:sz w:val="24"/>
              </w:rPr>
              <w:t>14</w:t>
            </w:r>
          </w:p>
        </w:tc>
      </w:tr>
      <w:tr w:rsidR="00E852BB">
        <w:trPr>
          <w:trHeight w:val="473"/>
        </w:trPr>
        <w:tc>
          <w:tcPr>
            <w:tcW w:w="8318" w:type="dxa"/>
          </w:tcPr>
          <w:p w:rsidR="00E852BB" w:rsidRDefault="00F467C0">
            <w:pPr>
              <w:pStyle w:val="TableParagraph"/>
              <w:spacing w:before="56"/>
              <w:ind w:left="484"/>
              <w:rPr>
                <w:sz w:val="24"/>
              </w:rPr>
            </w:pPr>
            <w:r>
              <w:rPr>
                <w:b/>
                <w:sz w:val="24"/>
              </w:rPr>
              <w:t>2)</w:t>
            </w:r>
            <w:r>
              <w:rPr>
                <w:b/>
                <w:spacing w:val="75"/>
                <w:sz w:val="24"/>
              </w:rPr>
              <w:t xml:space="preserve"> </w:t>
            </w:r>
            <w:r>
              <w:rPr>
                <w:sz w:val="24"/>
              </w:rPr>
              <w:t>Por</w:t>
            </w:r>
            <w:r>
              <w:rPr>
                <w:spacing w:val="-1"/>
                <w:sz w:val="24"/>
              </w:rPr>
              <w:t xml:space="preserve"> </w:t>
            </w:r>
            <w:r>
              <w:rPr>
                <w:sz w:val="24"/>
              </w:rPr>
              <w:t>cada</w:t>
            </w:r>
            <w:r>
              <w:rPr>
                <w:spacing w:val="-1"/>
                <w:sz w:val="24"/>
              </w:rPr>
              <w:t xml:space="preserve"> </w:t>
            </w:r>
            <w:r>
              <w:rPr>
                <w:sz w:val="24"/>
              </w:rPr>
              <w:t>rectificación</w:t>
            </w:r>
            <w:r>
              <w:rPr>
                <w:spacing w:val="-3"/>
                <w:sz w:val="24"/>
              </w:rPr>
              <w:t xml:space="preserve"> </w:t>
            </w:r>
            <w:r>
              <w:rPr>
                <w:sz w:val="24"/>
              </w:rPr>
              <w:t>de</w:t>
            </w:r>
            <w:r>
              <w:rPr>
                <w:spacing w:val="-2"/>
                <w:sz w:val="24"/>
              </w:rPr>
              <w:t xml:space="preserve"> datos.</w:t>
            </w:r>
          </w:p>
        </w:tc>
        <w:tc>
          <w:tcPr>
            <w:tcW w:w="1454" w:type="dxa"/>
          </w:tcPr>
          <w:p w:rsidR="00E852BB" w:rsidRDefault="00F467C0">
            <w:pPr>
              <w:pStyle w:val="TableParagraph"/>
              <w:spacing w:before="56"/>
              <w:ind w:left="107" w:right="39"/>
              <w:jc w:val="center"/>
              <w:rPr>
                <w:sz w:val="24"/>
              </w:rPr>
            </w:pPr>
            <w:r>
              <w:rPr>
                <w:spacing w:val="-5"/>
                <w:sz w:val="24"/>
              </w:rPr>
              <w:t>2.5</w:t>
            </w:r>
          </w:p>
        </w:tc>
      </w:tr>
      <w:tr w:rsidR="00E852BB">
        <w:trPr>
          <w:trHeight w:val="552"/>
        </w:trPr>
        <w:tc>
          <w:tcPr>
            <w:tcW w:w="8318" w:type="dxa"/>
          </w:tcPr>
          <w:p w:rsidR="00E852BB" w:rsidRDefault="00F467C0">
            <w:pPr>
              <w:pStyle w:val="TableParagraph"/>
              <w:spacing w:before="134"/>
              <w:ind w:left="50"/>
              <w:rPr>
                <w:sz w:val="24"/>
              </w:rPr>
            </w:pPr>
            <w:r>
              <w:rPr>
                <w:b/>
                <w:sz w:val="24"/>
              </w:rPr>
              <w:t>II.-</w:t>
            </w:r>
            <w:r>
              <w:rPr>
                <w:b/>
                <w:spacing w:val="-8"/>
                <w:sz w:val="24"/>
              </w:rPr>
              <w:t xml:space="preserve"> </w:t>
            </w:r>
            <w:r>
              <w:rPr>
                <w:sz w:val="24"/>
              </w:rPr>
              <w:t>Cancelación</w:t>
            </w:r>
            <w:r>
              <w:rPr>
                <w:spacing w:val="-8"/>
                <w:sz w:val="24"/>
              </w:rPr>
              <w:t xml:space="preserve"> </w:t>
            </w:r>
            <w:r>
              <w:rPr>
                <w:sz w:val="24"/>
              </w:rPr>
              <w:t>de</w:t>
            </w:r>
            <w:r>
              <w:rPr>
                <w:spacing w:val="-7"/>
                <w:sz w:val="24"/>
              </w:rPr>
              <w:t xml:space="preserve"> </w:t>
            </w:r>
            <w:r>
              <w:rPr>
                <w:spacing w:val="-2"/>
                <w:sz w:val="24"/>
              </w:rPr>
              <w:t>inscripciones.</w:t>
            </w:r>
          </w:p>
        </w:tc>
        <w:tc>
          <w:tcPr>
            <w:tcW w:w="1454" w:type="dxa"/>
          </w:tcPr>
          <w:p w:rsidR="00E852BB" w:rsidRDefault="00F467C0">
            <w:pPr>
              <w:pStyle w:val="TableParagraph"/>
              <w:spacing w:before="134"/>
              <w:ind w:left="107" w:right="39"/>
              <w:jc w:val="center"/>
              <w:rPr>
                <w:sz w:val="24"/>
              </w:rPr>
            </w:pPr>
            <w:r>
              <w:rPr>
                <w:spacing w:val="-5"/>
                <w:sz w:val="24"/>
              </w:rPr>
              <w:t>2.5</w:t>
            </w:r>
          </w:p>
        </w:tc>
      </w:tr>
      <w:tr w:rsidR="00E852BB">
        <w:trPr>
          <w:trHeight w:val="552"/>
        </w:trPr>
        <w:tc>
          <w:tcPr>
            <w:tcW w:w="8318" w:type="dxa"/>
          </w:tcPr>
          <w:p w:rsidR="00E852BB" w:rsidRDefault="00F467C0">
            <w:pPr>
              <w:pStyle w:val="TableParagraph"/>
              <w:spacing w:before="134"/>
              <w:ind w:left="50"/>
              <w:rPr>
                <w:sz w:val="24"/>
              </w:rPr>
            </w:pPr>
            <w:r>
              <w:rPr>
                <w:b/>
                <w:sz w:val="24"/>
              </w:rPr>
              <w:t>III.-</w:t>
            </w:r>
            <w:r>
              <w:rPr>
                <w:b/>
                <w:spacing w:val="-8"/>
                <w:sz w:val="24"/>
              </w:rPr>
              <w:t xml:space="preserve"> </w:t>
            </w:r>
            <w:r>
              <w:rPr>
                <w:sz w:val="24"/>
              </w:rPr>
              <w:t>Por</w:t>
            </w:r>
            <w:r>
              <w:rPr>
                <w:spacing w:val="-7"/>
                <w:sz w:val="24"/>
              </w:rPr>
              <w:t xml:space="preserve"> </w:t>
            </w:r>
            <w:r>
              <w:rPr>
                <w:sz w:val="24"/>
              </w:rPr>
              <w:t>la</w:t>
            </w:r>
            <w:r>
              <w:rPr>
                <w:spacing w:val="-7"/>
                <w:sz w:val="24"/>
              </w:rPr>
              <w:t xml:space="preserve"> </w:t>
            </w:r>
            <w:r>
              <w:rPr>
                <w:sz w:val="24"/>
              </w:rPr>
              <w:t>expedición</w:t>
            </w:r>
            <w:r>
              <w:rPr>
                <w:spacing w:val="-7"/>
                <w:sz w:val="24"/>
              </w:rPr>
              <w:t xml:space="preserve"> </w:t>
            </w:r>
            <w:r>
              <w:rPr>
                <w:sz w:val="24"/>
              </w:rPr>
              <w:t>de</w:t>
            </w:r>
            <w:r>
              <w:rPr>
                <w:spacing w:val="-7"/>
                <w:sz w:val="24"/>
              </w:rPr>
              <w:t xml:space="preserve"> </w:t>
            </w:r>
            <w:r>
              <w:rPr>
                <w:spacing w:val="-2"/>
                <w:sz w:val="24"/>
              </w:rPr>
              <w:t>copia:</w:t>
            </w:r>
          </w:p>
        </w:tc>
        <w:tc>
          <w:tcPr>
            <w:tcW w:w="1454" w:type="dxa"/>
          </w:tcPr>
          <w:p w:rsidR="00E852BB" w:rsidRDefault="00E852BB">
            <w:pPr>
              <w:pStyle w:val="TableParagraph"/>
              <w:rPr>
                <w:rFonts w:ascii="Times New Roman"/>
                <w:sz w:val="24"/>
              </w:rPr>
            </w:pPr>
          </w:p>
        </w:tc>
      </w:tr>
      <w:tr w:rsidR="00E852BB">
        <w:trPr>
          <w:trHeight w:val="552"/>
        </w:trPr>
        <w:tc>
          <w:tcPr>
            <w:tcW w:w="8318" w:type="dxa"/>
          </w:tcPr>
          <w:p w:rsidR="00E852BB" w:rsidRDefault="00F467C0">
            <w:pPr>
              <w:pStyle w:val="TableParagraph"/>
              <w:spacing w:before="134"/>
              <w:ind w:left="410"/>
              <w:rPr>
                <w:sz w:val="24"/>
              </w:rPr>
            </w:pPr>
            <w:r>
              <w:rPr>
                <w:b/>
                <w:sz w:val="24"/>
              </w:rPr>
              <w:t>1)</w:t>
            </w:r>
            <w:r>
              <w:rPr>
                <w:b/>
                <w:spacing w:val="75"/>
                <w:sz w:val="24"/>
              </w:rPr>
              <w:t xml:space="preserve"> </w:t>
            </w:r>
            <w:r>
              <w:rPr>
                <w:spacing w:val="-2"/>
                <w:sz w:val="24"/>
              </w:rPr>
              <w:t>Certificada.</w:t>
            </w:r>
          </w:p>
        </w:tc>
        <w:tc>
          <w:tcPr>
            <w:tcW w:w="1454" w:type="dxa"/>
          </w:tcPr>
          <w:p w:rsidR="00E852BB" w:rsidRDefault="00E852BB">
            <w:pPr>
              <w:pStyle w:val="TableParagraph"/>
              <w:rPr>
                <w:rFonts w:ascii="Times New Roman"/>
                <w:sz w:val="24"/>
              </w:rPr>
            </w:pPr>
          </w:p>
        </w:tc>
      </w:tr>
      <w:tr w:rsidR="00E852BB">
        <w:trPr>
          <w:trHeight w:val="473"/>
        </w:trPr>
        <w:tc>
          <w:tcPr>
            <w:tcW w:w="8318" w:type="dxa"/>
          </w:tcPr>
          <w:p w:rsidR="00E852BB" w:rsidRDefault="00F467C0">
            <w:pPr>
              <w:pStyle w:val="TableParagraph"/>
              <w:spacing w:before="134"/>
              <w:ind w:left="769"/>
              <w:rPr>
                <w:sz w:val="24"/>
              </w:rPr>
            </w:pPr>
            <w:r>
              <w:rPr>
                <w:b/>
                <w:sz w:val="24"/>
              </w:rPr>
              <w:t>a)</w:t>
            </w:r>
            <w:r>
              <w:rPr>
                <w:b/>
                <w:spacing w:val="71"/>
                <w:sz w:val="24"/>
              </w:rPr>
              <w:t xml:space="preserve"> </w:t>
            </w:r>
            <w:r>
              <w:rPr>
                <w:sz w:val="24"/>
              </w:rPr>
              <w:t>De</w:t>
            </w:r>
            <w:r>
              <w:rPr>
                <w:spacing w:val="-1"/>
                <w:sz w:val="24"/>
              </w:rPr>
              <w:t xml:space="preserve"> </w:t>
            </w:r>
            <w:r>
              <w:rPr>
                <w:sz w:val="24"/>
              </w:rPr>
              <w:t>1</w:t>
            </w:r>
            <w:r>
              <w:rPr>
                <w:spacing w:val="-2"/>
                <w:sz w:val="24"/>
              </w:rPr>
              <w:t xml:space="preserve"> </w:t>
            </w:r>
            <w:r>
              <w:rPr>
                <w:sz w:val="24"/>
              </w:rPr>
              <w:t>a</w:t>
            </w:r>
            <w:r>
              <w:rPr>
                <w:spacing w:val="-2"/>
                <w:sz w:val="24"/>
              </w:rPr>
              <w:t xml:space="preserve"> </w:t>
            </w:r>
            <w:r>
              <w:rPr>
                <w:sz w:val="24"/>
              </w:rPr>
              <w:t>20</w:t>
            </w:r>
            <w:r>
              <w:rPr>
                <w:spacing w:val="-3"/>
                <w:sz w:val="24"/>
              </w:rPr>
              <w:t xml:space="preserve"> </w:t>
            </w:r>
            <w:r>
              <w:rPr>
                <w:spacing w:val="-2"/>
                <w:sz w:val="24"/>
              </w:rPr>
              <w:t>hojas.</w:t>
            </w:r>
          </w:p>
        </w:tc>
        <w:tc>
          <w:tcPr>
            <w:tcW w:w="1454" w:type="dxa"/>
          </w:tcPr>
          <w:p w:rsidR="00E852BB" w:rsidRDefault="00F467C0">
            <w:pPr>
              <w:pStyle w:val="TableParagraph"/>
              <w:spacing w:before="134"/>
              <w:ind w:left="69"/>
              <w:jc w:val="center"/>
              <w:rPr>
                <w:sz w:val="24"/>
              </w:rPr>
            </w:pPr>
            <w:r>
              <w:rPr>
                <w:w w:val="99"/>
                <w:sz w:val="24"/>
              </w:rPr>
              <w:t>7</w:t>
            </w:r>
          </w:p>
        </w:tc>
      </w:tr>
      <w:tr w:rsidR="00E852BB">
        <w:trPr>
          <w:trHeight w:val="474"/>
        </w:trPr>
        <w:tc>
          <w:tcPr>
            <w:tcW w:w="8318" w:type="dxa"/>
          </w:tcPr>
          <w:p w:rsidR="00E852BB" w:rsidRDefault="00F467C0">
            <w:pPr>
              <w:pStyle w:val="TableParagraph"/>
              <w:spacing w:before="56"/>
              <w:ind w:left="769"/>
              <w:rPr>
                <w:sz w:val="24"/>
              </w:rPr>
            </w:pPr>
            <w:r>
              <w:rPr>
                <w:b/>
                <w:sz w:val="24"/>
              </w:rPr>
              <w:t>b)</w:t>
            </w:r>
            <w:r>
              <w:rPr>
                <w:b/>
                <w:spacing w:val="61"/>
                <w:sz w:val="24"/>
              </w:rPr>
              <w:t xml:space="preserve"> </w:t>
            </w: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21,</w:t>
            </w:r>
            <w:r>
              <w:rPr>
                <w:spacing w:val="-2"/>
                <w:sz w:val="24"/>
              </w:rPr>
              <w:t xml:space="preserve"> </w:t>
            </w:r>
            <w:r>
              <w:rPr>
                <w:sz w:val="24"/>
              </w:rPr>
              <w:t>por cada</w:t>
            </w:r>
            <w:r>
              <w:rPr>
                <w:spacing w:val="-2"/>
                <w:sz w:val="24"/>
              </w:rPr>
              <w:t xml:space="preserve"> </w:t>
            </w:r>
            <w:r>
              <w:rPr>
                <w:sz w:val="24"/>
              </w:rPr>
              <w:t>25</w:t>
            </w:r>
            <w:r>
              <w:rPr>
                <w:spacing w:val="-4"/>
                <w:sz w:val="24"/>
              </w:rPr>
              <w:t xml:space="preserve"> </w:t>
            </w:r>
            <w:r>
              <w:rPr>
                <w:sz w:val="24"/>
              </w:rPr>
              <w:t>hojas</w:t>
            </w:r>
            <w:r>
              <w:rPr>
                <w:spacing w:val="-4"/>
                <w:sz w:val="24"/>
              </w:rPr>
              <w:t xml:space="preserve"> </w:t>
            </w:r>
            <w:r>
              <w:rPr>
                <w:sz w:val="24"/>
              </w:rPr>
              <w:t>y</w:t>
            </w:r>
            <w:r>
              <w:rPr>
                <w:spacing w:val="-2"/>
                <w:sz w:val="24"/>
              </w:rPr>
              <w:t xml:space="preserve"> </w:t>
            </w:r>
            <w:r>
              <w:rPr>
                <w:sz w:val="24"/>
              </w:rPr>
              <w:t>su</w:t>
            </w:r>
            <w:r>
              <w:rPr>
                <w:spacing w:val="-4"/>
                <w:sz w:val="24"/>
              </w:rPr>
              <w:t xml:space="preserve"> </w:t>
            </w:r>
            <w:r>
              <w:rPr>
                <w:sz w:val="24"/>
              </w:rPr>
              <w:t>fracción</w:t>
            </w:r>
            <w:r>
              <w:rPr>
                <w:spacing w:val="-2"/>
                <w:sz w:val="24"/>
              </w:rPr>
              <w:t xml:space="preserve"> excedente.</w:t>
            </w:r>
          </w:p>
        </w:tc>
        <w:tc>
          <w:tcPr>
            <w:tcW w:w="1454" w:type="dxa"/>
          </w:tcPr>
          <w:p w:rsidR="00E852BB" w:rsidRDefault="00F467C0">
            <w:pPr>
              <w:pStyle w:val="TableParagraph"/>
              <w:spacing w:before="56"/>
              <w:ind w:left="69"/>
              <w:jc w:val="center"/>
              <w:rPr>
                <w:sz w:val="24"/>
              </w:rPr>
            </w:pPr>
            <w:r>
              <w:rPr>
                <w:w w:val="99"/>
                <w:sz w:val="24"/>
              </w:rPr>
              <w:t>1</w:t>
            </w:r>
          </w:p>
        </w:tc>
      </w:tr>
      <w:tr w:rsidR="00E852BB">
        <w:trPr>
          <w:trHeight w:val="552"/>
        </w:trPr>
        <w:tc>
          <w:tcPr>
            <w:tcW w:w="8318" w:type="dxa"/>
          </w:tcPr>
          <w:p w:rsidR="00E852BB" w:rsidRDefault="00F467C0">
            <w:pPr>
              <w:pStyle w:val="TableParagraph"/>
              <w:spacing w:before="134"/>
              <w:ind w:left="410"/>
              <w:rPr>
                <w:sz w:val="24"/>
              </w:rPr>
            </w:pPr>
            <w:r>
              <w:rPr>
                <w:b/>
                <w:sz w:val="24"/>
              </w:rPr>
              <w:t>2)</w:t>
            </w:r>
            <w:r>
              <w:rPr>
                <w:b/>
                <w:spacing w:val="75"/>
                <w:sz w:val="24"/>
              </w:rPr>
              <w:t xml:space="preserve"> </w:t>
            </w:r>
            <w:r>
              <w:rPr>
                <w:spacing w:val="-2"/>
                <w:sz w:val="24"/>
              </w:rPr>
              <w:t>Simple.</w:t>
            </w:r>
          </w:p>
        </w:tc>
        <w:tc>
          <w:tcPr>
            <w:tcW w:w="1454" w:type="dxa"/>
          </w:tcPr>
          <w:p w:rsidR="00E852BB" w:rsidRDefault="00E852BB">
            <w:pPr>
              <w:pStyle w:val="TableParagraph"/>
              <w:rPr>
                <w:rFonts w:ascii="Times New Roman"/>
                <w:sz w:val="24"/>
              </w:rPr>
            </w:pPr>
          </w:p>
        </w:tc>
      </w:tr>
      <w:tr w:rsidR="00E852BB">
        <w:trPr>
          <w:trHeight w:val="473"/>
        </w:trPr>
        <w:tc>
          <w:tcPr>
            <w:tcW w:w="8318" w:type="dxa"/>
          </w:tcPr>
          <w:p w:rsidR="00E852BB" w:rsidRDefault="00F467C0">
            <w:pPr>
              <w:pStyle w:val="TableParagraph"/>
              <w:spacing w:before="134"/>
              <w:ind w:left="695"/>
              <w:rPr>
                <w:sz w:val="24"/>
              </w:rPr>
            </w:pPr>
            <w:r>
              <w:rPr>
                <w:b/>
                <w:sz w:val="24"/>
              </w:rPr>
              <w:t>a)</w:t>
            </w:r>
            <w:r>
              <w:rPr>
                <w:b/>
                <w:spacing w:val="71"/>
                <w:sz w:val="24"/>
              </w:rPr>
              <w:t xml:space="preserve"> </w:t>
            </w:r>
            <w:r>
              <w:rPr>
                <w:sz w:val="24"/>
              </w:rPr>
              <w:t>De</w:t>
            </w:r>
            <w:r>
              <w:rPr>
                <w:spacing w:val="-1"/>
                <w:sz w:val="24"/>
              </w:rPr>
              <w:t xml:space="preserve"> </w:t>
            </w:r>
            <w:r>
              <w:rPr>
                <w:sz w:val="24"/>
              </w:rPr>
              <w:t>1</w:t>
            </w:r>
            <w:r>
              <w:rPr>
                <w:spacing w:val="-2"/>
                <w:sz w:val="24"/>
              </w:rPr>
              <w:t xml:space="preserve"> </w:t>
            </w:r>
            <w:r>
              <w:rPr>
                <w:sz w:val="24"/>
              </w:rPr>
              <w:t>a</w:t>
            </w:r>
            <w:r>
              <w:rPr>
                <w:spacing w:val="-2"/>
                <w:sz w:val="24"/>
              </w:rPr>
              <w:t xml:space="preserve"> </w:t>
            </w:r>
            <w:r>
              <w:rPr>
                <w:sz w:val="24"/>
              </w:rPr>
              <w:t>20</w:t>
            </w:r>
            <w:r>
              <w:rPr>
                <w:spacing w:val="-3"/>
                <w:sz w:val="24"/>
              </w:rPr>
              <w:t xml:space="preserve"> </w:t>
            </w:r>
            <w:r>
              <w:rPr>
                <w:spacing w:val="-2"/>
                <w:sz w:val="24"/>
              </w:rPr>
              <w:t>hojas.</w:t>
            </w:r>
          </w:p>
        </w:tc>
        <w:tc>
          <w:tcPr>
            <w:tcW w:w="1454" w:type="dxa"/>
          </w:tcPr>
          <w:p w:rsidR="00E852BB" w:rsidRDefault="00F467C0">
            <w:pPr>
              <w:pStyle w:val="TableParagraph"/>
              <w:spacing w:before="134"/>
              <w:ind w:left="107" w:right="39"/>
              <w:jc w:val="center"/>
              <w:rPr>
                <w:sz w:val="24"/>
              </w:rPr>
            </w:pPr>
            <w:r>
              <w:rPr>
                <w:spacing w:val="-5"/>
                <w:sz w:val="24"/>
              </w:rPr>
              <w:t>0.5</w:t>
            </w:r>
          </w:p>
        </w:tc>
      </w:tr>
      <w:tr w:rsidR="00E852BB">
        <w:trPr>
          <w:trHeight w:val="474"/>
        </w:trPr>
        <w:tc>
          <w:tcPr>
            <w:tcW w:w="8318" w:type="dxa"/>
          </w:tcPr>
          <w:p w:rsidR="00E852BB" w:rsidRDefault="00F467C0">
            <w:pPr>
              <w:pStyle w:val="TableParagraph"/>
              <w:spacing w:before="56"/>
              <w:ind w:left="695"/>
              <w:rPr>
                <w:sz w:val="24"/>
              </w:rPr>
            </w:pPr>
            <w:r>
              <w:rPr>
                <w:b/>
                <w:sz w:val="24"/>
              </w:rPr>
              <w:t>b)</w:t>
            </w:r>
            <w:r>
              <w:rPr>
                <w:b/>
                <w:spacing w:val="61"/>
                <w:sz w:val="24"/>
              </w:rPr>
              <w:t xml:space="preserve"> </w:t>
            </w: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21,</w:t>
            </w:r>
            <w:r>
              <w:rPr>
                <w:spacing w:val="-2"/>
                <w:sz w:val="24"/>
              </w:rPr>
              <w:t xml:space="preserve"> </w:t>
            </w:r>
            <w:r>
              <w:rPr>
                <w:sz w:val="24"/>
              </w:rPr>
              <w:t>por</w:t>
            </w:r>
            <w:r>
              <w:rPr>
                <w:spacing w:val="-2"/>
                <w:sz w:val="24"/>
              </w:rPr>
              <w:t xml:space="preserve"> </w:t>
            </w:r>
            <w:r>
              <w:rPr>
                <w:sz w:val="24"/>
              </w:rPr>
              <w:t>cada</w:t>
            </w:r>
            <w:r>
              <w:rPr>
                <w:spacing w:val="-2"/>
                <w:sz w:val="24"/>
              </w:rPr>
              <w:t xml:space="preserve"> </w:t>
            </w:r>
            <w:r>
              <w:rPr>
                <w:sz w:val="24"/>
              </w:rPr>
              <w:t>25</w:t>
            </w:r>
            <w:r>
              <w:rPr>
                <w:spacing w:val="-4"/>
                <w:sz w:val="24"/>
              </w:rPr>
              <w:t xml:space="preserve"> </w:t>
            </w:r>
            <w:r>
              <w:rPr>
                <w:sz w:val="24"/>
              </w:rPr>
              <w:t>hojas</w:t>
            </w:r>
            <w:r>
              <w:rPr>
                <w:spacing w:val="-4"/>
                <w:sz w:val="24"/>
              </w:rPr>
              <w:t xml:space="preserve"> </w:t>
            </w:r>
            <w:r>
              <w:rPr>
                <w:sz w:val="24"/>
              </w:rPr>
              <w:t>y</w:t>
            </w:r>
            <w:r>
              <w:rPr>
                <w:spacing w:val="-2"/>
                <w:sz w:val="24"/>
              </w:rPr>
              <w:t xml:space="preserve"> </w:t>
            </w:r>
            <w:r>
              <w:rPr>
                <w:sz w:val="24"/>
              </w:rPr>
              <w:t>su</w:t>
            </w:r>
            <w:r>
              <w:rPr>
                <w:spacing w:val="-4"/>
                <w:sz w:val="24"/>
              </w:rPr>
              <w:t xml:space="preserve"> </w:t>
            </w:r>
            <w:r>
              <w:rPr>
                <w:sz w:val="24"/>
              </w:rPr>
              <w:t>fracción</w:t>
            </w:r>
            <w:r>
              <w:rPr>
                <w:spacing w:val="-2"/>
                <w:sz w:val="24"/>
              </w:rPr>
              <w:t xml:space="preserve"> excedente.</w:t>
            </w:r>
          </w:p>
        </w:tc>
        <w:tc>
          <w:tcPr>
            <w:tcW w:w="1454" w:type="dxa"/>
          </w:tcPr>
          <w:p w:rsidR="00E852BB" w:rsidRDefault="00F467C0">
            <w:pPr>
              <w:pStyle w:val="TableParagraph"/>
              <w:spacing w:before="56"/>
              <w:ind w:left="107" w:right="39"/>
              <w:jc w:val="center"/>
              <w:rPr>
                <w:sz w:val="24"/>
              </w:rPr>
            </w:pPr>
            <w:r>
              <w:rPr>
                <w:spacing w:val="-5"/>
                <w:sz w:val="24"/>
              </w:rPr>
              <w:t>0.5</w:t>
            </w:r>
          </w:p>
        </w:tc>
      </w:tr>
      <w:tr w:rsidR="00E852BB">
        <w:trPr>
          <w:trHeight w:val="552"/>
        </w:trPr>
        <w:tc>
          <w:tcPr>
            <w:tcW w:w="8318" w:type="dxa"/>
          </w:tcPr>
          <w:p w:rsidR="00E852BB" w:rsidRDefault="00F467C0">
            <w:pPr>
              <w:pStyle w:val="TableParagraph"/>
              <w:spacing w:before="134"/>
              <w:ind w:left="50"/>
              <w:rPr>
                <w:sz w:val="24"/>
              </w:rPr>
            </w:pPr>
            <w:r>
              <w:rPr>
                <w:b/>
                <w:sz w:val="24"/>
              </w:rPr>
              <w:t>IV.-</w:t>
            </w:r>
            <w:r>
              <w:rPr>
                <w:b/>
                <w:spacing w:val="-9"/>
                <w:sz w:val="24"/>
              </w:rPr>
              <w:t xml:space="preserve"> </w:t>
            </w:r>
            <w:r>
              <w:rPr>
                <w:sz w:val="24"/>
              </w:rPr>
              <w:t>Expedición</w:t>
            </w:r>
            <w:r>
              <w:rPr>
                <w:spacing w:val="-9"/>
                <w:sz w:val="24"/>
              </w:rPr>
              <w:t xml:space="preserve"> </w:t>
            </w:r>
            <w:r>
              <w:rPr>
                <w:sz w:val="24"/>
              </w:rPr>
              <w:t>de</w:t>
            </w:r>
            <w:r>
              <w:rPr>
                <w:spacing w:val="-9"/>
                <w:sz w:val="24"/>
              </w:rPr>
              <w:t xml:space="preserve"> </w:t>
            </w:r>
            <w:r>
              <w:rPr>
                <w:spacing w:val="-2"/>
                <w:sz w:val="24"/>
              </w:rPr>
              <w:t>constancia.</w:t>
            </w:r>
          </w:p>
        </w:tc>
        <w:tc>
          <w:tcPr>
            <w:tcW w:w="1454" w:type="dxa"/>
          </w:tcPr>
          <w:p w:rsidR="00E852BB" w:rsidRDefault="00F467C0">
            <w:pPr>
              <w:pStyle w:val="TableParagraph"/>
              <w:spacing w:before="134"/>
              <w:ind w:left="69"/>
              <w:jc w:val="center"/>
              <w:rPr>
                <w:sz w:val="24"/>
              </w:rPr>
            </w:pPr>
            <w:r>
              <w:rPr>
                <w:w w:val="99"/>
                <w:sz w:val="24"/>
              </w:rPr>
              <w:t>7</w:t>
            </w:r>
          </w:p>
        </w:tc>
      </w:tr>
      <w:tr w:rsidR="00E852BB">
        <w:trPr>
          <w:trHeight w:val="828"/>
        </w:trPr>
        <w:tc>
          <w:tcPr>
            <w:tcW w:w="8318" w:type="dxa"/>
          </w:tcPr>
          <w:p w:rsidR="00E852BB" w:rsidRDefault="00F467C0">
            <w:pPr>
              <w:pStyle w:val="TableParagraph"/>
              <w:spacing w:before="134"/>
              <w:ind w:left="50"/>
              <w:rPr>
                <w:sz w:val="24"/>
              </w:rPr>
            </w:pPr>
            <w:r>
              <w:rPr>
                <w:b/>
                <w:sz w:val="24"/>
              </w:rPr>
              <w:t>V.-</w:t>
            </w:r>
            <w:r>
              <w:rPr>
                <w:b/>
                <w:spacing w:val="-12"/>
                <w:sz w:val="24"/>
              </w:rPr>
              <w:t xml:space="preserve"> </w:t>
            </w:r>
            <w:r>
              <w:rPr>
                <w:sz w:val="24"/>
              </w:rPr>
              <w:t>Registro</w:t>
            </w:r>
            <w:r>
              <w:rPr>
                <w:spacing w:val="-13"/>
                <w:sz w:val="24"/>
              </w:rPr>
              <w:t xml:space="preserve"> </w:t>
            </w:r>
            <w:r>
              <w:rPr>
                <w:sz w:val="24"/>
              </w:rPr>
              <w:t>de</w:t>
            </w:r>
            <w:r>
              <w:rPr>
                <w:spacing w:val="-10"/>
                <w:sz w:val="24"/>
              </w:rPr>
              <w:t xml:space="preserve"> </w:t>
            </w:r>
            <w:r>
              <w:rPr>
                <w:sz w:val="24"/>
              </w:rPr>
              <w:t>cualquier</w:t>
            </w:r>
            <w:r>
              <w:rPr>
                <w:spacing w:val="-11"/>
                <w:sz w:val="24"/>
              </w:rPr>
              <w:t xml:space="preserve"> </w:t>
            </w:r>
            <w:r>
              <w:rPr>
                <w:sz w:val="24"/>
              </w:rPr>
              <w:t>acto</w:t>
            </w:r>
            <w:r>
              <w:rPr>
                <w:spacing w:val="-10"/>
                <w:sz w:val="24"/>
              </w:rPr>
              <w:t xml:space="preserve"> </w:t>
            </w:r>
            <w:r>
              <w:rPr>
                <w:sz w:val="24"/>
              </w:rPr>
              <w:t>jurídico</w:t>
            </w:r>
            <w:r>
              <w:rPr>
                <w:spacing w:val="-13"/>
                <w:sz w:val="24"/>
              </w:rPr>
              <w:t xml:space="preserve"> </w:t>
            </w:r>
            <w:r>
              <w:rPr>
                <w:sz w:val="24"/>
              </w:rPr>
              <w:t>otorgado</w:t>
            </w:r>
            <w:r>
              <w:rPr>
                <w:spacing w:val="-10"/>
                <w:sz w:val="24"/>
              </w:rPr>
              <w:t xml:space="preserve"> </w:t>
            </w:r>
            <w:r>
              <w:rPr>
                <w:sz w:val="24"/>
              </w:rPr>
              <w:t>fuera</w:t>
            </w:r>
            <w:r>
              <w:rPr>
                <w:spacing w:val="-13"/>
                <w:sz w:val="24"/>
              </w:rPr>
              <w:t xml:space="preserve"> </w:t>
            </w:r>
            <w:r>
              <w:rPr>
                <w:sz w:val="24"/>
              </w:rPr>
              <w:t>del</w:t>
            </w:r>
            <w:r>
              <w:rPr>
                <w:spacing w:val="-14"/>
                <w:sz w:val="24"/>
              </w:rPr>
              <w:t xml:space="preserve"> </w:t>
            </w:r>
            <w:r>
              <w:rPr>
                <w:sz w:val="24"/>
              </w:rPr>
              <w:t>territorio</w:t>
            </w:r>
            <w:r>
              <w:rPr>
                <w:spacing w:val="-13"/>
                <w:sz w:val="24"/>
              </w:rPr>
              <w:t xml:space="preserve"> </w:t>
            </w:r>
            <w:r>
              <w:rPr>
                <w:sz w:val="24"/>
              </w:rPr>
              <w:t>del</w:t>
            </w:r>
            <w:r>
              <w:rPr>
                <w:spacing w:val="-14"/>
                <w:sz w:val="24"/>
              </w:rPr>
              <w:t xml:space="preserve"> </w:t>
            </w:r>
            <w:r>
              <w:rPr>
                <w:sz w:val="24"/>
              </w:rPr>
              <w:t>Estado, se causará y pagará una cuota adicional a la que corresponda.</w:t>
            </w:r>
          </w:p>
        </w:tc>
        <w:tc>
          <w:tcPr>
            <w:tcW w:w="1454" w:type="dxa"/>
          </w:tcPr>
          <w:p w:rsidR="00E852BB" w:rsidRDefault="00F467C0">
            <w:pPr>
              <w:pStyle w:val="TableParagraph"/>
              <w:spacing w:before="134"/>
              <w:ind w:left="107" w:right="39"/>
              <w:jc w:val="center"/>
              <w:rPr>
                <w:sz w:val="24"/>
              </w:rPr>
            </w:pPr>
            <w:r>
              <w:rPr>
                <w:spacing w:val="-4"/>
                <w:sz w:val="24"/>
              </w:rPr>
              <w:t>67.5</w:t>
            </w:r>
          </w:p>
        </w:tc>
      </w:tr>
      <w:tr w:rsidR="00E852BB">
        <w:trPr>
          <w:trHeight w:val="551"/>
        </w:trPr>
        <w:tc>
          <w:tcPr>
            <w:tcW w:w="8318" w:type="dxa"/>
          </w:tcPr>
          <w:p w:rsidR="00E852BB" w:rsidRDefault="00F467C0">
            <w:pPr>
              <w:pStyle w:val="TableParagraph"/>
              <w:spacing w:before="134"/>
              <w:ind w:left="50"/>
              <w:rPr>
                <w:sz w:val="24"/>
              </w:rPr>
            </w:pPr>
            <w:r>
              <w:rPr>
                <w:b/>
                <w:sz w:val="24"/>
              </w:rPr>
              <w:t>VI.-</w:t>
            </w:r>
            <w:r>
              <w:rPr>
                <w:b/>
                <w:spacing w:val="-8"/>
                <w:sz w:val="24"/>
              </w:rPr>
              <w:t xml:space="preserve"> </w:t>
            </w:r>
            <w:r>
              <w:rPr>
                <w:sz w:val="24"/>
              </w:rPr>
              <w:t>Por</w:t>
            </w:r>
            <w:r>
              <w:rPr>
                <w:spacing w:val="-10"/>
                <w:sz w:val="24"/>
              </w:rPr>
              <w:t xml:space="preserve"> </w:t>
            </w:r>
            <w:r>
              <w:rPr>
                <w:sz w:val="24"/>
              </w:rPr>
              <w:t>el</w:t>
            </w:r>
            <w:r>
              <w:rPr>
                <w:spacing w:val="-8"/>
                <w:sz w:val="24"/>
              </w:rPr>
              <w:t xml:space="preserve"> </w:t>
            </w:r>
            <w:r>
              <w:rPr>
                <w:sz w:val="24"/>
              </w:rPr>
              <w:t>registro</w:t>
            </w:r>
            <w:r>
              <w:rPr>
                <w:spacing w:val="-9"/>
                <w:sz w:val="24"/>
              </w:rPr>
              <w:t xml:space="preserve"> </w:t>
            </w:r>
            <w:r>
              <w:rPr>
                <w:sz w:val="24"/>
              </w:rPr>
              <w:t>de</w:t>
            </w:r>
            <w:r>
              <w:rPr>
                <w:spacing w:val="-8"/>
                <w:sz w:val="24"/>
              </w:rPr>
              <w:t xml:space="preserve"> </w:t>
            </w:r>
            <w:r>
              <w:rPr>
                <w:sz w:val="24"/>
              </w:rPr>
              <w:t>poderes</w:t>
            </w:r>
            <w:r>
              <w:rPr>
                <w:spacing w:val="-7"/>
                <w:sz w:val="24"/>
              </w:rPr>
              <w:t xml:space="preserve"> </w:t>
            </w:r>
            <w:r>
              <w:rPr>
                <w:sz w:val="24"/>
              </w:rPr>
              <w:t>de</w:t>
            </w:r>
            <w:r>
              <w:rPr>
                <w:spacing w:val="-7"/>
                <w:sz w:val="24"/>
              </w:rPr>
              <w:t xml:space="preserve"> </w:t>
            </w:r>
            <w:r>
              <w:rPr>
                <w:sz w:val="24"/>
              </w:rPr>
              <w:t>cualquier</w:t>
            </w:r>
            <w:r>
              <w:rPr>
                <w:spacing w:val="-8"/>
                <w:sz w:val="24"/>
              </w:rPr>
              <w:t xml:space="preserve"> </w:t>
            </w:r>
            <w:r>
              <w:rPr>
                <w:spacing w:val="-2"/>
                <w:sz w:val="24"/>
              </w:rPr>
              <w:t>clase.</w:t>
            </w:r>
          </w:p>
        </w:tc>
        <w:tc>
          <w:tcPr>
            <w:tcW w:w="1454" w:type="dxa"/>
          </w:tcPr>
          <w:p w:rsidR="00E852BB" w:rsidRDefault="00F467C0">
            <w:pPr>
              <w:pStyle w:val="TableParagraph"/>
              <w:spacing w:before="134"/>
              <w:ind w:left="109" w:right="39"/>
              <w:jc w:val="center"/>
              <w:rPr>
                <w:sz w:val="24"/>
              </w:rPr>
            </w:pPr>
            <w:r>
              <w:rPr>
                <w:spacing w:val="-5"/>
                <w:sz w:val="24"/>
              </w:rPr>
              <w:t>10</w:t>
            </w:r>
          </w:p>
        </w:tc>
      </w:tr>
      <w:tr w:rsidR="00E852BB">
        <w:trPr>
          <w:trHeight w:val="410"/>
        </w:trPr>
        <w:tc>
          <w:tcPr>
            <w:tcW w:w="8318" w:type="dxa"/>
          </w:tcPr>
          <w:p w:rsidR="00E852BB" w:rsidRDefault="00F467C0">
            <w:pPr>
              <w:pStyle w:val="TableParagraph"/>
              <w:spacing w:before="134" w:line="256" w:lineRule="exact"/>
              <w:ind w:left="50"/>
              <w:rPr>
                <w:sz w:val="24"/>
              </w:rPr>
            </w:pPr>
            <w:r>
              <w:rPr>
                <w:b/>
                <w:sz w:val="24"/>
              </w:rPr>
              <w:t>VII.-</w:t>
            </w:r>
            <w:r>
              <w:rPr>
                <w:b/>
                <w:spacing w:val="-9"/>
                <w:sz w:val="24"/>
              </w:rPr>
              <w:t xml:space="preserve"> </w:t>
            </w:r>
            <w:r>
              <w:rPr>
                <w:sz w:val="24"/>
              </w:rPr>
              <w:t>Por</w:t>
            </w:r>
            <w:r>
              <w:rPr>
                <w:spacing w:val="-8"/>
                <w:sz w:val="24"/>
              </w:rPr>
              <w:t xml:space="preserve"> </w:t>
            </w:r>
            <w:r>
              <w:rPr>
                <w:sz w:val="24"/>
              </w:rPr>
              <w:t>cada</w:t>
            </w:r>
            <w:r>
              <w:rPr>
                <w:spacing w:val="-8"/>
                <w:sz w:val="24"/>
              </w:rPr>
              <w:t xml:space="preserve"> </w:t>
            </w:r>
            <w:r>
              <w:rPr>
                <w:sz w:val="24"/>
              </w:rPr>
              <w:t>verificación</w:t>
            </w:r>
            <w:r>
              <w:rPr>
                <w:spacing w:val="-7"/>
                <w:sz w:val="24"/>
              </w:rPr>
              <w:t xml:space="preserve"> </w:t>
            </w:r>
            <w:r>
              <w:rPr>
                <w:sz w:val="24"/>
              </w:rPr>
              <w:t>o</w:t>
            </w:r>
            <w:r>
              <w:rPr>
                <w:spacing w:val="-9"/>
                <w:sz w:val="24"/>
              </w:rPr>
              <w:t xml:space="preserve"> </w:t>
            </w:r>
            <w:r>
              <w:rPr>
                <w:sz w:val="24"/>
              </w:rPr>
              <w:t>búsqueda</w:t>
            </w:r>
            <w:r>
              <w:rPr>
                <w:spacing w:val="-10"/>
                <w:sz w:val="24"/>
              </w:rPr>
              <w:t xml:space="preserve"> </w:t>
            </w:r>
            <w:r>
              <w:rPr>
                <w:sz w:val="24"/>
              </w:rPr>
              <w:t>de</w:t>
            </w:r>
            <w:r>
              <w:rPr>
                <w:spacing w:val="-9"/>
                <w:sz w:val="24"/>
              </w:rPr>
              <w:t xml:space="preserve"> </w:t>
            </w:r>
            <w:r>
              <w:rPr>
                <w:spacing w:val="-2"/>
                <w:sz w:val="24"/>
              </w:rPr>
              <w:t>datos.</w:t>
            </w:r>
          </w:p>
        </w:tc>
        <w:tc>
          <w:tcPr>
            <w:tcW w:w="1454" w:type="dxa"/>
          </w:tcPr>
          <w:p w:rsidR="00E852BB" w:rsidRDefault="00F467C0">
            <w:pPr>
              <w:pStyle w:val="TableParagraph"/>
              <w:spacing w:before="134" w:line="256" w:lineRule="exact"/>
              <w:ind w:left="109" w:right="39"/>
              <w:jc w:val="center"/>
              <w:rPr>
                <w:sz w:val="24"/>
              </w:rPr>
            </w:pPr>
            <w:r>
              <w:rPr>
                <w:spacing w:val="-5"/>
                <w:sz w:val="24"/>
              </w:rPr>
              <w:t>2.5</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spacing w:before="183"/>
        <w:ind w:left="1164" w:right="1241"/>
        <w:jc w:val="center"/>
        <w:rPr>
          <w:b/>
          <w:sz w:val="24"/>
        </w:rPr>
      </w:pPr>
      <w:r>
        <w:rPr>
          <w:noProof/>
          <w:lang w:val="es-MX" w:eastAsia="es-MX"/>
        </w:rPr>
        <w:lastRenderedPageBreak/>
        <mc:AlternateContent>
          <mc:Choice Requires="wps">
            <w:drawing>
              <wp:anchor distT="0" distB="0" distL="114300" distR="114300" simplePos="0" relativeHeight="476860928"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8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4489" id="docshape28" o:spid="_x0000_s1026" style="position:absolute;margin-left:63pt;margin-top:-1.55pt;width:486.3pt;height:.85pt;z-index:-264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AOPx3R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APARTADO</w:t>
      </w:r>
      <w:r w:rsidR="00F467C0">
        <w:rPr>
          <w:b/>
          <w:spacing w:val="-12"/>
          <w:sz w:val="24"/>
        </w:rPr>
        <w:t xml:space="preserve"> </w:t>
      </w:r>
      <w:r w:rsidR="00F467C0">
        <w:rPr>
          <w:b/>
          <w:spacing w:val="-10"/>
          <w:sz w:val="24"/>
        </w:rPr>
        <w:t>B</w:t>
      </w:r>
    </w:p>
    <w:p w:rsidR="00E852BB" w:rsidRDefault="00F467C0">
      <w:pPr>
        <w:ind w:left="1164" w:right="1237"/>
        <w:jc w:val="center"/>
        <w:rPr>
          <w:b/>
          <w:sz w:val="24"/>
        </w:rPr>
      </w:pPr>
      <w:r>
        <w:rPr>
          <w:b/>
          <w:sz w:val="24"/>
        </w:rPr>
        <w:t>DE</w:t>
      </w:r>
      <w:r>
        <w:rPr>
          <w:b/>
          <w:spacing w:val="-2"/>
          <w:sz w:val="24"/>
        </w:rPr>
        <w:t xml:space="preserve"> </w:t>
      </w:r>
      <w:r>
        <w:rPr>
          <w:b/>
          <w:sz w:val="24"/>
        </w:rPr>
        <w:t>LOS</w:t>
      </w:r>
      <w:r>
        <w:rPr>
          <w:b/>
          <w:spacing w:val="-2"/>
          <w:sz w:val="24"/>
        </w:rPr>
        <w:t xml:space="preserve"> </w:t>
      </w:r>
      <w:r>
        <w:rPr>
          <w:b/>
          <w:sz w:val="24"/>
        </w:rPr>
        <w:t>SERVICIOS</w:t>
      </w:r>
      <w:r>
        <w:rPr>
          <w:b/>
          <w:spacing w:val="-6"/>
          <w:sz w:val="24"/>
        </w:rPr>
        <w:t xml:space="preserve"> </w:t>
      </w:r>
      <w:r>
        <w:rPr>
          <w:b/>
          <w:spacing w:val="-2"/>
          <w:sz w:val="24"/>
        </w:rPr>
        <w:t>CATASTRALES</w:t>
      </w:r>
    </w:p>
    <w:p w:rsidR="00E852BB" w:rsidRDefault="00E852BB">
      <w:pPr>
        <w:pStyle w:val="Textoindependiente"/>
        <w:rPr>
          <w:b/>
        </w:rPr>
      </w:pPr>
    </w:p>
    <w:p w:rsidR="00E852BB" w:rsidRDefault="00F467C0">
      <w:pPr>
        <w:pStyle w:val="Textoindependiente"/>
        <w:ind w:left="320" w:right="401"/>
        <w:jc w:val="both"/>
      </w:pPr>
      <w:r>
        <w:rPr>
          <w:noProof/>
          <w:lang w:val="es-MX" w:eastAsia="es-MX"/>
        </w:rPr>
        <w:drawing>
          <wp:anchor distT="0" distB="0" distL="0" distR="0" simplePos="0" relativeHeight="476860416" behindDoc="1" locked="0" layoutInCell="1" allowOverlap="1">
            <wp:simplePos x="0" y="0"/>
            <wp:positionH relativeFrom="page">
              <wp:posOffset>1369949</wp:posOffset>
            </wp:positionH>
            <wp:positionV relativeFrom="paragraph">
              <wp:posOffset>1170887</wp:posOffset>
            </wp:positionV>
            <wp:extent cx="5022723" cy="5144770"/>
            <wp:effectExtent l="0" t="0" r="0" b="0"/>
            <wp:wrapNone/>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ARTÍCULO 21.-</w:t>
      </w:r>
      <w:r>
        <w:rPr>
          <w:b/>
          <w:spacing w:val="-1"/>
        </w:rPr>
        <w:t xml:space="preserve"> </w:t>
      </w:r>
      <w:r>
        <w:t>Los</w:t>
      </w:r>
      <w:r>
        <w:rPr>
          <w:spacing w:val="-3"/>
        </w:rPr>
        <w:t xml:space="preserve"> </w:t>
      </w:r>
      <w:r>
        <w:t>Derechos</w:t>
      </w:r>
      <w:r>
        <w:rPr>
          <w:spacing w:val="-3"/>
        </w:rPr>
        <w:t xml:space="preserve"> </w:t>
      </w:r>
      <w:r>
        <w:t>por</w:t>
      </w:r>
      <w:r>
        <w:rPr>
          <w:spacing w:val="-2"/>
        </w:rPr>
        <w:t xml:space="preserve"> </w:t>
      </w:r>
      <w:r>
        <w:t>los</w:t>
      </w:r>
      <w:r>
        <w:rPr>
          <w:spacing w:val="-3"/>
        </w:rPr>
        <w:t xml:space="preserve"> </w:t>
      </w:r>
      <w:r>
        <w:t>servicios prestados</w:t>
      </w:r>
      <w:r>
        <w:rPr>
          <w:spacing w:val="-3"/>
        </w:rPr>
        <w:t xml:space="preserve"> </w:t>
      </w:r>
      <w:r>
        <w:t>en materia catastral</w:t>
      </w:r>
      <w:r>
        <w:rPr>
          <w:spacing w:val="-1"/>
        </w:rPr>
        <w:t xml:space="preserve"> </w:t>
      </w:r>
      <w:r>
        <w:t>deberán ser pagados conforme a la tarifa expresada en Unidad de Medida y Actualización (UMA),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7474"/>
        <w:gridCol w:w="1853"/>
      </w:tblGrid>
      <w:tr w:rsidR="00E852BB">
        <w:trPr>
          <w:trHeight w:val="686"/>
        </w:trPr>
        <w:tc>
          <w:tcPr>
            <w:tcW w:w="7474" w:type="dxa"/>
          </w:tcPr>
          <w:p w:rsidR="00E852BB" w:rsidRDefault="00F467C0">
            <w:pPr>
              <w:pStyle w:val="TableParagraph"/>
              <w:spacing w:line="268" w:lineRule="exact"/>
              <w:ind w:left="3004" w:right="3084"/>
              <w:jc w:val="center"/>
              <w:rPr>
                <w:b/>
                <w:sz w:val="24"/>
              </w:rPr>
            </w:pPr>
            <w:r>
              <w:rPr>
                <w:b/>
                <w:spacing w:val="-2"/>
                <w:sz w:val="24"/>
              </w:rPr>
              <w:t>CONCEPTO</w:t>
            </w:r>
          </w:p>
        </w:tc>
        <w:tc>
          <w:tcPr>
            <w:tcW w:w="1853" w:type="dxa"/>
          </w:tcPr>
          <w:p w:rsidR="00E852BB" w:rsidRDefault="00F467C0">
            <w:pPr>
              <w:pStyle w:val="TableParagraph"/>
              <w:ind w:left="135" w:firstLine="192"/>
              <w:rPr>
                <w:b/>
                <w:sz w:val="24"/>
              </w:rPr>
            </w:pPr>
            <w:r>
              <w:rPr>
                <w:b/>
                <w:sz w:val="24"/>
              </w:rPr>
              <w:t>TARIFA EN UMA</w:t>
            </w:r>
            <w:r>
              <w:rPr>
                <w:b/>
                <w:spacing w:val="-17"/>
                <w:sz w:val="24"/>
              </w:rPr>
              <w:t xml:space="preserve"> </w:t>
            </w:r>
            <w:r>
              <w:rPr>
                <w:b/>
                <w:sz w:val="24"/>
              </w:rPr>
              <w:t>VIGENTE</w:t>
            </w:r>
          </w:p>
        </w:tc>
      </w:tr>
      <w:tr w:rsidR="00E852BB">
        <w:trPr>
          <w:trHeight w:val="551"/>
        </w:trPr>
        <w:tc>
          <w:tcPr>
            <w:tcW w:w="7474" w:type="dxa"/>
          </w:tcPr>
          <w:p w:rsidR="00E852BB" w:rsidRDefault="00F467C0">
            <w:pPr>
              <w:pStyle w:val="TableParagraph"/>
              <w:spacing w:before="134"/>
              <w:ind w:left="50"/>
              <w:rPr>
                <w:sz w:val="24"/>
              </w:rPr>
            </w:pPr>
            <w:r>
              <w:rPr>
                <w:b/>
                <w:sz w:val="24"/>
              </w:rPr>
              <w:t>A)-</w:t>
            </w:r>
            <w:r>
              <w:rPr>
                <w:b/>
                <w:spacing w:val="-13"/>
                <w:sz w:val="24"/>
              </w:rPr>
              <w:t xml:space="preserve"> </w:t>
            </w:r>
            <w:r>
              <w:rPr>
                <w:sz w:val="24"/>
              </w:rPr>
              <w:t>MATERIAL</w:t>
            </w:r>
            <w:r>
              <w:rPr>
                <w:spacing w:val="-9"/>
                <w:sz w:val="24"/>
              </w:rPr>
              <w:t xml:space="preserve"> </w:t>
            </w:r>
            <w:r>
              <w:rPr>
                <w:spacing w:val="-2"/>
                <w:sz w:val="24"/>
              </w:rPr>
              <w:t>FOTOGRAMÉTRICO</w:t>
            </w:r>
          </w:p>
        </w:tc>
        <w:tc>
          <w:tcPr>
            <w:tcW w:w="1853" w:type="dxa"/>
          </w:tcPr>
          <w:p w:rsidR="00E852BB" w:rsidRDefault="00E852BB">
            <w:pPr>
              <w:pStyle w:val="TableParagraph"/>
              <w:rPr>
                <w:rFonts w:ascii="Times New Roman"/>
                <w:sz w:val="24"/>
              </w:rPr>
            </w:pPr>
          </w:p>
        </w:tc>
      </w:tr>
      <w:tr w:rsidR="00E852BB">
        <w:trPr>
          <w:trHeight w:val="1104"/>
        </w:trPr>
        <w:tc>
          <w:tcPr>
            <w:tcW w:w="7474" w:type="dxa"/>
          </w:tcPr>
          <w:p w:rsidR="00E852BB" w:rsidRDefault="00F467C0">
            <w:pPr>
              <w:pStyle w:val="TableParagraph"/>
              <w:spacing w:before="134"/>
              <w:ind w:left="50" w:right="134"/>
              <w:jc w:val="both"/>
              <w:rPr>
                <w:sz w:val="24"/>
              </w:rPr>
            </w:pPr>
            <w:r>
              <w:rPr>
                <w:b/>
                <w:sz w:val="24"/>
              </w:rPr>
              <w:t>I.-</w:t>
            </w:r>
            <w:r>
              <w:rPr>
                <w:b/>
                <w:spacing w:val="-11"/>
                <w:sz w:val="24"/>
              </w:rPr>
              <w:t xml:space="preserve"> </w:t>
            </w:r>
            <w:r>
              <w:rPr>
                <w:sz w:val="24"/>
              </w:rPr>
              <w:t>Copia</w:t>
            </w:r>
            <w:r>
              <w:rPr>
                <w:spacing w:val="-10"/>
                <w:sz w:val="24"/>
              </w:rPr>
              <w:t xml:space="preserve"> </w:t>
            </w:r>
            <w:r>
              <w:rPr>
                <w:sz w:val="24"/>
              </w:rPr>
              <w:t>simple</w:t>
            </w:r>
            <w:r>
              <w:rPr>
                <w:spacing w:val="-10"/>
                <w:sz w:val="24"/>
              </w:rPr>
              <w:t xml:space="preserve"> </w:t>
            </w:r>
            <w:r>
              <w:rPr>
                <w:sz w:val="24"/>
              </w:rPr>
              <w:t>de</w:t>
            </w:r>
            <w:r>
              <w:rPr>
                <w:spacing w:val="-12"/>
                <w:sz w:val="24"/>
              </w:rPr>
              <w:t xml:space="preserve"> </w:t>
            </w:r>
            <w:r>
              <w:rPr>
                <w:sz w:val="24"/>
              </w:rPr>
              <w:t>fotografía</w:t>
            </w:r>
            <w:r>
              <w:rPr>
                <w:spacing w:val="-12"/>
                <w:sz w:val="24"/>
              </w:rPr>
              <w:t xml:space="preserve"> </w:t>
            </w:r>
            <w:r>
              <w:rPr>
                <w:sz w:val="24"/>
              </w:rPr>
              <w:t>de</w:t>
            </w:r>
            <w:r>
              <w:rPr>
                <w:spacing w:val="-9"/>
                <w:sz w:val="24"/>
              </w:rPr>
              <w:t xml:space="preserve"> </w:t>
            </w:r>
            <w:r>
              <w:rPr>
                <w:sz w:val="24"/>
              </w:rPr>
              <w:t>contacto</w:t>
            </w:r>
            <w:r>
              <w:rPr>
                <w:spacing w:val="-9"/>
                <w:sz w:val="24"/>
              </w:rPr>
              <w:t xml:space="preserve"> </w:t>
            </w:r>
            <w:r>
              <w:rPr>
                <w:sz w:val="24"/>
              </w:rPr>
              <w:t>blanco</w:t>
            </w:r>
            <w:r>
              <w:rPr>
                <w:spacing w:val="-9"/>
                <w:sz w:val="24"/>
              </w:rPr>
              <w:t xml:space="preserve"> </w:t>
            </w:r>
            <w:r>
              <w:rPr>
                <w:sz w:val="24"/>
              </w:rPr>
              <w:t>y</w:t>
            </w:r>
            <w:r>
              <w:rPr>
                <w:spacing w:val="-10"/>
                <w:sz w:val="24"/>
              </w:rPr>
              <w:t xml:space="preserve"> </w:t>
            </w:r>
            <w:r>
              <w:rPr>
                <w:sz w:val="24"/>
              </w:rPr>
              <w:t>negro</w:t>
            </w:r>
            <w:r>
              <w:rPr>
                <w:spacing w:val="-9"/>
                <w:sz w:val="24"/>
              </w:rPr>
              <w:t xml:space="preserve"> </w:t>
            </w:r>
            <w:r>
              <w:rPr>
                <w:sz w:val="24"/>
              </w:rPr>
              <w:t>23</w:t>
            </w:r>
            <w:r>
              <w:rPr>
                <w:spacing w:val="-9"/>
                <w:sz w:val="24"/>
              </w:rPr>
              <w:t xml:space="preserve"> </w:t>
            </w:r>
            <w:r>
              <w:rPr>
                <w:sz w:val="24"/>
              </w:rPr>
              <w:t>X</w:t>
            </w:r>
            <w:r>
              <w:rPr>
                <w:spacing w:val="-12"/>
                <w:sz w:val="24"/>
              </w:rPr>
              <w:t xml:space="preserve"> </w:t>
            </w:r>
            <w:r>
              <w:rPr>
                <w:sz w:val="24"/>
              </w:rPr>
              <w:t>23</w:t>
            </w:r>
            <w:r>
              <w:rPr>
                <w:spacing w:val="-9"/>
                <w:sz w:val="24"/>
              </w:rPr>
              <w:t xml:space="preserve"> </w:t>
            </w:r>
            <w:r>
              <w:rPr>
                <w:sz w:val="24"/>
              </w:rPr>
              <w:t>cm. Escalas 1:50000, 1:20000, 1:8000 y 1:4500 al año 1992, varias localidades del Estado.</w:t>
            </w:r>
          </w:p>
        </w:tc>
        <w:tc>
          <w:tcPr>
            <w:tcW w:w="1853" w:type="dxa"/>
          </w:tcPr>
          <w:p w:rsidR="00E852BB" w:rsidRDefault="00F467C0">
            <w:pPr>
              <w:pStyle w:val="TableParagraph"/>
              <w:spacing w:before="134"/>
              <w:ind w:right="714"/>
              <w:jc w:val="right"/>
              <w:rPr>
                <w:sz w:val="24"/>
              </w:rPr>
            </w:pPr>
            <w:r>
              <w:rPr>
                <w:spacing w:val="-5"/>
                <w:sz w:val="24"/>
              </w:rPr>
              <w:t>0.9</w:t>
            </w:r>
          </w:p>
        </w:tc>
      </w:tr>
      <w:tr w:rsidR="00E852BB">
        <w:trPr>
          <w:trHeight w:val="1104"/>
        </w:trPr>
        <w:tc>
          <w:tcPr>
            <w:tcW w:w="7474" w:type="dxa"/>
          </w:tcPr>
          <w:p w:rsidR="00E852BB" w:rsidRDefault="00F467C0">
            <w:pPr>
              <w:pStyle w:val="TableParagraph"/>
              <w:spacing w:before="134"/>
              <w:ind w:left="50" w:right="132"/>
              <w:jc w:val="both"/>
              <w:rPr>
                <w:sz w:val="24"/>
              </w:rPr>
            </w:pPr>
            <w:r>
              <w:rPr>
                <w:b/>
                <w:sz w:val="24"/>
              </w:rPr>
              <w:t>II.-</w:t>
            </w:r>
            <w:r>
              <w:rPr>
                <w:b/>
                <w:spacing w:val="-7"/>
                <w:sz w:val="24"/>
              </w:rPr>
              <w:t xml:space="preserve"> </w:t>
            </w:r>
            <w:r>
              <w:rPr>
                <w:sz w:val="24"/>
              </w:rPr>
              <w:t>Cartografía</w:t>
            </w:r>
            <w:r>
              <w:rPr>
                <w:spacing w:val="-8"/>
                <w:sz w:val="24"/>
              </w:rPr>
              <w:t xml:space="preserve"> </w:t>
            </w:r>
            <w:r>
              <w:rPr>
                <w:sz w:val="24"/>
              </w:rPr>
              <w:t>multifinalitaria</w:t>
            </w:r>
            <w:r>
              <w:rPr>
                <w:spacing w:val="-6"/>
                <w:sz w:val="24"/>
              </w:rPr>
              <w:t xml:space="preserve"> </w:t>
            </w:r>
            <w:r>
              <w:rPr>
                <w:sz w:val="24"/>
              </w:rPr>
              <w:t>formato</w:t>
            </w:r>
            <w:r>
              <w:rPr>
                <w:spacing w:val="-8"/>
                <w:sz w:val="24"/>
              </w:rPr>
              <w:t xml:space="preserve"> </w:t>
            </w:r>
            <w:r>
              <w:rPr>
                <w:sz w:val="24"/>
              </w:rPr>
              <w:t>90</w:t>
            </w:r>
            <w:r>
              <w:rPr>
                <w:spacing w:val="-5"/>
                <w:sz w:val="24"/>
              </w:rPr>
              <w:t xml:space="preserve"> </w:t>
            </w:r>
            <w:r>
              <w:rPr>
                <w:sz w:val="24"/>
              </w:rPr>
              <w:t>X</w:t>
            </w:r>
            <w:r>
              <w:rPr>
                <w:spacing w:val="-5"/>
                <w:sz w:val="24"/>
              </w:rPr>
              <w:t xml:space="preserve"> </w:t>
            </w:r>
            <w:r>
              <w:rPr>
                <w:sz w:val="24"/>
              </w:rPr>
              <w:t>60</w:t>
            </w:r>
            <w:r>
              <w:rPr>
                <w:spacing w:val="-5"/>
                <w:sz w:val="24"/>
              </w:rPr>
              <w:t xml:space="preserve"> </w:t>
            </w:r>
            <w:r>
              <w:rPr>
                <w:sz w:val="24"/>
              </w:rPr>
              <w:t>cm,</w:t>
            </w:r>
            <w:r>
              <w:rPr>
                <w:spacing w:val="-5"/>
                <w:sz w:val="24"/>
              </w:rPr>
              <w:t xml:space="preserve"> </w:t>
            </w:r>
            <w:r>
              <w:rPr>
                <w:sz w:val="24"/>
              </w:rPr>
              <w:t>en</w:t>
            </w:r>
            <w:r>
              <w:rPr>
                <w:spacing w:val="-5"/>
                <w:sz w:val="24"/>
              </w:rPr>
              <w:t xml:space="preserve"> </w:t>
            </w:r>
            <w:r>
              <w:rPr>
                <w:sz w:val="24"/>
              </w:rPr>
              <w:t>papel</w:t>
            </w:r>
            <w:r>
              <w:rPr>
                <w:spacing w:val="-6"/>
                <w:sz w:val="24"/>
              </w:rPr>
              <w:t xml:space="preserve"> </w:t>
            </w:r>
            <w:r>
              <w:rPr>
                <w:sz w:val="24"/>
              </w:rPr>
              <w:t>bond</w:t>
            </w:r>
            <w:r>
              <w:rPr>
                <w:spacing w:val="-5"/>
                <w:sz w:val="24"/>
              </w:rPr>
              <w:t xml:space="preserve"> </w:t>
            </w:r>
            <w:r>
              <w:rPr>
                <w:sz w:val="24"/>
              </w:rPr>
              <w:t>por subproducto al año 1992, misma que comprende perímetro de manzanas, banquetas y nombre de calles.</w:t>
            </w:r>
          </w:p>
        </w:tc>
        <w:tc>
          <w:tcPr>
            <w:tcW w:w="1853" w:type="dxa"/>
          </w:tcPr>
          <w:p w:rsidR="00E852BB" w:rsidRDefault="00F467C0">
            <w:pPr>
              <w:pStyle w:val="TableParagraph"/>
              <w:spacing w:before="134"/>
              <w:ind w:right="714"/>
              <w:jc w:val="right"/>
              <w:rPr>
                <w:sz w:val="24"/>
              </w:rPr>
            </w:pPr>
            <w:r>
              <w:rPr>
                <w:spacing w:val="-5"/>
                <w:sz w:val="24"/>
              </w:rPr>
              <w:t>2.8</w:t>
            </w:r>
          </w:p>
        </w:tc>
      </w:tr>
      <w:tr w:rsidR="00E852BB">
        <w:trPr>
          <w:trHeight w:val="552"/>
        </w:trPr>
        <w:tc>
          <w:tcPr>
            <w:tcW w:w="7474" w:type="dxa"/>
          </w:tcPr>
          <w:p w:rsidR="00E852BB" w:rsidRDefault="00F467C0">
            <w:pPr>
              <w:pStyle w:val="TableParagraph"/>
              <w:spacing w:before="134"/>
              <w:ind w:left="50"/>
              <w:rPr>
                <w:sz w:val="24"/>
              </w:rPr>
            </w:pPr>
            <w:r>
              <w:rPr>
                <w:b/>
                <w:sz w:val="24"/>
              </w:rPr>
              <w:t>B)-</w:t>
            </w:r>
            <w:r>
              <w:rPr>
                <w:b/>
                <w:spacing w:val="-6"/>
                <w:sz w:val="24"/>
              </w:rPr>
              <w:t xml:space="preserve"> </w:t>
            </w:r>
            <w:r>
              <w:rPr>
                <w:sz w:val="24"/>
              </w:rPr>
              <w:t>COPIAS</w:t>
            </w:r>
            <w:r>
              <w:rPr>
                <w:spacing w:val="-5"/>
                <w:sz w:val="24"/>
              </w:rPr>
              <w:t xml:space="preserve"> </w:t>
            </w:r>
            <w:r>
              <w:rPr>
                <w:sz w:val="24"/>
              </w:rPr>
              <w:t>DE</w:t>
            </w:r>
            <w:r>
              <w:rPr>
                <w:spacing w:val="-4"/>
                <w:sz w:val="24"/>
              </w:rPr>
              <w:t xml:space="preserve"> </w:t>
            </w:r>
            <w:r>
              <w:rPr>
                <w:sz w:val="24"/>
              </w:rPr>
              <w:t>PLANOS</w:t>
            </w:r>
            <w:r>
              <w:rPr>
                <w:spacing w:val="-4"/>
                <w:sz w:val="24"/>
              </w:rPr>
              <w:t xml:space="preserve"> </w:t>
            </w:r>
            <w:r>
              <w:rPr>
                <w:sz w:val="24"/>
              </w:rPr>
              <w:t>Y</w:t>
            </w:r>
            <w:r>
              <w:rPr>
                <w:spacing w:val="-3"/>
                <w:sz w:val="24"/>
              </w:rPr>
              <w:t xml:space="preserve"> </w:t>
            </w:r>
            <w:r>
              <w:rPr>
                <w:spacing w:val="-2"/>
                <w:sz w:val="24"/>
              </w:rPr>
              <w:t>CARTOGRAFÍAS</w:t>
            </w:r>
          </w:p>
        </w:tc>
        <w:tc>
          <w:tcPr>
            <w:tcW w:w="1853" w:type="dxa"/>
          </w:tcPr>
          <w:p w:rsidR="00E852BB" w:rsidRDefault="00E852BB">
            <w:pPr>
              <w:pStyle w:val="TableParagraph"/>
              <w:rPr>
                <w:rFonts w:ascii="Times New Roman"/>
                <w:sz w:val="24"/>
              </w:rPr>
            </w:pPr>
          </w:p>
        </w:tc>
      </w:tr>
      <w:tr w:rsidR="00E852BB">
        <w:trPr>
          <w:trHeight w:val="828"/>
        </w:trPr>
        <w:tc>
          <w:tcPr>
            <w:tcW w:w="7474" w:type="dxa"/>
          </w:tcPr>
          <w:p w:rsidR="00E852BB" w:rsidRDefault="00F467C0">
            <w:pPr>
              <w:pStyle w:val="TableParagraph"/>
              <w:spacing w:before="134"/>
              <w:ind w:left="50"/>
              <w:rPr>
                <w:sz w:val="24"/>
              </w:rPr>
            </w:pPr>
            <w:r>
              <w:rPr>
                <w:b/>
                <w:sz w:val="24"/>
              </w:rPr>
              <w:t>I.-</w:t>
            </w:r>
            <w:r>
              <w:rPr>
                <w:b/>
                <w:spacing w:val="80"/>
                <w:sz w:val="24"/>
              </w:rPr>
              <w:t xml:space="preserve"> </w:t>
            </w:r>
            <w:r>
              <w:rPr>
                <w:sz w:val="24"/>
              </w:rPr>
              <w:t>Plano</w:t>
            </w:r>
            <w:r>
              <w:rPr>
                <w:spacing w:val="80"/>
                <w:sz w:val="24"/>
              </w:rPr>
              <w:t xml:space="preserve"> </w:t>
            </w:r>
            <w:r>
              <w:rPr>
                <w:sz w:val="24"/>
              </w:rPr>
              <w:t>estatal</w:t>
            </w:r>
            <w:r>
              <w:rPr>
                <w:spacing w:val="80"/>
                <w:sz w:val="24"/>
              </w:rPr>
              <w:t xml:space="preserve"> </w:t>
            </w:r>
            <w:r>
              <w:rPr>
                <w:sz w:val="24"/>
              </w:rPr>
              <w:t>escala</w:t>
            </w:r>
            <w:r>
              <w:rPr>
                <w:spacing w:val="80"/>
                <w:sz w:val="24"/>
              </w:rPr>
              <w:t xml:space="preserve"> </w:t>
            </w:r>
            <w:r>
              <w:rPr>
                <w:sz w:val="24"/>
              </w:rPr>
              <w:t>1:250000</w:t>
            </w:r>
            <w:r>
              <w:rPr>
                <w:spacing w:val="80"/>
                <w:sz w:val="24"/>
              </w:rPr>
              <w:t xml:space="preserve"> </w:t>
            </w:r>
            <w:r>
              <w:rPr>
                <w:sz w:val="24"/>
              </w:rPr>
              <w:t>en</w:t>
            </w:r>
            <w:r>
              <w:rPr>
                <w:spacing w:val="80"/>
                <w:sz w:val="24"/>
              </w:rPr>
              <w:t xml:space="preserve"> </w:t>
            </w:r>
            <w:r>
              <w:rPr>
                <w:sz w:val="24"/>
              </w:rPr>
              <w:t>papel</w:t>
            </w:r>
            <w:r>
              <w:rPr>
                <w:spacing w:val="80"/>
                <w:sz w:val="24"/>
              </w:rPr>
              <w:t xml:space="preserve"> </w:t>
            </w:r>
            <w:r>
              <w:rPr>
                <w:sz w:val="24"/>
              </w:rPr>
              <w:t>bond</w:t>
            </w:r>
            <w:r>
              <w:rPr>
                <w:spacing w:val="80"/>
                <w:sz w:val="24"/>
              </w:rPr>
              <w:t xml:space="preserve"> </w:t>
            </w:r>
            <w:r>
              <w:rPr>
                <w:sz w:val="24"/>
              </w:rPr>
              <w:t>con</w:t>
            </w:r>
            <w:r>
              <w:rPr>
                <w:spacing w:val="80"/>
                <w:sz w:val="24"/>
              </w:rPr>
              <w:t xml:space="preserve"> </w:t>
            </w:r>
            <w:r>
              <w:rPr>
                <w:sz w:val="24"/>
              </w:rPr>
              <w:t>división municipal, Formato: 1.15 X 0.90 al año 1992.</w:t>
            </w:r>
          </w:p>
        </w:tc>
        <w:tc>
          <w:tcPr>
            <w:tcW w:w="1853" w:type="dxa"/>
          </w:tcPr>
          <w:p w:rsidR="00E852BB" w:rsidRDefault="00F467C0">
            <w:pPr>
              <w:pStyle w:val="TableParagraph"/>
              <w:spacing w:before="134"/>
              <w:ind w:right="714"/>
              <w:jc w:val="right"/>
              <w:rPr>
                <w:sz w:val="24"/>
              </w:rPr>
            </w:pPr>
            <w:r>
              <w:rPr>
                <w:spacing w:val="-5"/>
                <w:sz w:val="24"/>
              </w:rPr>
              <w:t>4.6</w:t>
            </w:r>
          </w:p>
        </w:tc>
      </w:tr>
      <w:tr w:rsidR="00E852BB">
        <w:trPr>
          <w:trHeight w:val="828"/>
        </w:trPr>
        <w:tc>
          <w:tcPr>
            <w:tcW w:w="7474" w:type="dxa"/>
          </w:tcPr>
          <w:p w:rsidR="00E852BB" w:rsidRDefault="00F467C0">
            <w:pPr>
              <w:pStyle w:val="TableParagraph"/>
              <w:spacing w:before="134"/>
              <w:ind w:left="50"/>
              <w:rPr>
                <w:sz w:val="24"/>
              </w:rPr>
            </w:pPr>
            <w:r>
              <w:rPr>
                <w:b/>
                <w:sz w:val="24"/>
              </w:rPr>
              <w:t xml:space="preserve">II.- </w:t>
            </w:r>
            <w:r>
              <w:rPr>
                <w:sz w:val="24"/>
              </w:rPr>
              <w:t>Planos municipales generales, escalas 1:250000</w:t>
            </w:r>
            <w:r>
              <w:rPr>
                <w:spacing w:val="32"/>
                <w:sz w:val="24"/>
              </w:rPr>
              <w:t xml:space="preserve"> </w:t>
            </w:r>
            <w:r>
              <w:rPr>
                <w:sz w:val="24"/>
              </w:rPr>
              <w:t>y 1:50000</w:t>
            </w:r>
            <w:r>
              <w:rPr>
                <w:spacing w:val="32"/>
                <w:sz w:val="24"/>
              </w:rPr>
              <w:t xml:space="preserve"> </w:t>
            </w:r>
            <w:r>
              <w:rPr>
                <w:sz w:val="24"/>
              </w:rPr>
              <w:t>en papel bond, formato 60 X 90 cm, al año 1992.</w:t>
            </w:r>
          </w:p>
        </w:tc>
        <w:tc>
          <w:tcPr>
            <w:tcW w:w="1853" w:type="dxa"/>
          </w:tcPr>
          <w:p w:rsidR="00E852BB" w:rsidRDefault="00F467C0">
            <w:pPr>
              <w:pStyle w:val="TableParagraph"/>
              <w:spacing w:before="134"/>
              <w:ind w:right="714"/>
              <w:jc w:val="right"/>
              <w:rPr>
                <w:sz w:val="24"/>
              </w:rPr>
            </w:pPr>
            <w:r>
              <w:rPr>
                <w:spacing w:val="-5"/>
                <w:sz w:val="24"/>
              </w:rPr>
              <w:t>2.8</w:t>
            </w:r>
          </w:p>
        </w:tc>
      </w:tr>
      <w:tr w:rsidR="00E852BB">
        <w:trPr>
          <w:trHeight w:val="1103"/>
        </w:trPr>
        <w:tc>
          <w:tcPr>
            <w:tcW w:w="7474" w:type="dxa"/>
          </w:tcPr>
          <w:p w:rsidR="00E852BB" w:rsidRDefault="00F467C0">
            <w:pPr>
              <w:pStyle w:val="TableParagraph"/>
              <w:spacing w:before="134"/>
              <w:ind w:left="50" w:right="131"/>
              <w:jc w:val="both"/>
              <w:rPr>
                <w:sz w:val="24"/>
              </w:rPr>
            </w:pPr>
            <w:r>
              <w:rPr>
                <w:b/>
                <w:sz w:val="24"/>
              </w:rPr>
              <w:t xml:space="preserve">III.- </w:t>
            </w:r>
            <w:r>
              <w:rPr>
                <w:sz w:val="24"/>
              </w:rPr>
              <w:t xml:space="preserve">Planos Catastrales por localidad, diferentes escalas y formatos, con manzanas, nombre de calles y colonias, impresión en papel </w:t>
            </w:r>
            <w:r>
              <w:rPr>
                <w:spacing w:val="-2"/>
                <w:sz w:val="24"/>
              </w:rPr>
              <w:t>bond:</w:t>
            </w:r>
          </w:p>
        </w:tc>
        <w:tc>
          <w:tcPr>
            <w:tcW w:w="1853"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1.-</w:t>
            </w:r>
            <w:r>
              <w:rPr>
                <w:b/>
                <w:spacing w:val="-6"/>
                <w:sz w:val="24"/>
              </w:rPr>
              <w:t xml:space="preserve"> </w:t>
            </w:r>
            <w:r>
              <w:rPr>
                <w:sz w:val="24"/>
              </w:rPr>
              <w:t>Con</w:t>
            </w:r>
            <w:r>
              <w:rPr>
                <w:spacing w:val="-5"/>
                <w:sz w:val="24"/>
              </w:rPr>
              <w:t xml:space="preserve"> </w:t>
            </w:r>
            <w:r>
              <w:rPr>
                <w:sz w:val="24"/>
              </w:rPr>
              <w:t>clave</w:t>
            </w:r>
            <w:r>
              <w:rPr>
                <w:spacing w:val="-5"/>
                <w:sz w:val="24"/>
              </w:rPr>
              <w:t xml:space="preserve"> </w:t>
            </w:r>
            <w:r>
              <w:rPr>
                <w:sz w:val="24"/>
              </w:rPr>
              <w:t>catastral</w:t>
            </w:r>
            <w:r>
              <w:rPr>
                <w:spacing w:val="-8"/>
                <w:sz w:val="24"/>
              </w:rPr>
              <w:t xml:space="preserve"> </w:t>
            </w:r>
            <w:r>
              <w:rPr>
                <w:sz w:val="24"/>
              </w:rPr>
              <w:t>de</w:t>
            </w:r>
            <w:r>
              <w:rPr>
                <w:spacing w:val="-5"/>
                <w:sz w:val="24"/>
              </w:rPr>
              <w:t xml:space="preserve"> </w:t>
            </w:r>
            <w:r>
              <w:rPr>
                <w:sz w:val="24"/>
              </w:rPr>
              <w:t>la</w:t>
            </w:r>
            <w:r>
              <w:rPr>
                <w:spacing w:val="-7"/>
                <w:sz w:val="24"/>
              </w:rPr>
              <w:t xml:space="preserve"> </w:t>
            </w:r>
            <w:r>
              <w:rPr>
                <w:spacing w:val="-2"/>
                <w:sz w:val="24"/>
              </w:rPr>
              <w:t>manzana.</w:t>
            </w:r>
          </w:p>
        </w:tc>
        <w:tc>
          <w:tcPr>
            <w:tcW w:w="1853" w:type="dxa"/>
          </w:tcPr>
          <w:p w:rsidR="00E852BB" w:rsidRDefault="00F467C0">
            <w:pPr>
              <w:pStyle w:val="TableParagraph"/>
              <w:spacing w:before="134"/>
              <w:ind w:right="714"/>
              <w:jc w:val="right"/>
              <w:rPr>
                <w:sz w:val="24"/>
              </w:rPr>
            </w:pPr>
            <w:r>
              <w:rPr>
                <w:spacing w:val="-5"/>
                <w:sz w:val="24"/>
              </w:rPr>
              <w:t>5.5</w:t>
            </w:r>
          </w:p>
        </w:tc>
      </w:tr>
      <w:tr w:rsidR="00E852BB">
        <w:trPr>
          <w:trHeight w:val="552"/>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Sin</w:t>
            </w:r>
            <w:r>
              <w:rPr>
                <w:spacing w:val="-1"/>
                <w:sz w:val="24"/>
              </w:rPr>
              <w:t xml:space="preserve"> </w:t>
            </w:r>
            <w:r>
              <w:rPr>
                <w:sz w:val="24"/>
              </w:rPr>
              <w:t>clave</w:t>
            </w:r>
            <w:r>
              <w:rPr>
                <w:spacing w:val="-1"/>
                <w:sz w:val="24"/>
              </w:rPr>
              <w:t xml:space="preserve"> </w:t>
            </w:r>
            <w:r>
              <w:rPr>
                <w:sz w:val="24"/>
              </w:rPr>
              <w:t>catastral</w:t>
            </w:r>
            <w:r>
              <w:rPr>
                <w:spacing w:val="-3"/>
                <w:sz w:val="24"/>
              </w:rPr>
              <w:t xml:space="preserve"> </w:t>
            </w:r>
            <w:r>
              <w:rPr>
                <w:sz w:val="24"/>
              </w:rPr>
              <w:t>de</w:t>
            </w:r>
            <w:r>
              <w:rPr>
                <w:spacing w:val="-1"/>
                <w:sz w:val="24"/>
              </w:rPr>
              <w:t xml:space="preserve"> </w:t>
            </w:r>
            <w:r>
              <w:rPr>
                <w:sz w:val="24"/>
              </w:rPr>
              <w:t>la</w:t>
            </w:r>
            <w:r>
              <w:rPr>
                <w:spacing w:val="-2"/>
                <w:sz w:val="24"/>
              </w:rPr>
              <w:t xml:space="preserve"> manzana.</w:t>
            </w:r>
          </w:p>
        </w:tc>
        <w:tc>
          <w:tcPr>
            <w:tcW w:w="1853" w:type="dxa"/>
          </w:tcPr>
          <w:p w:rsidR="00E852BB" w:rsidRDefault="00F467C0">
            <w:pPr>
              <w:pStyle w:val="TableParagraph"/>
              <w:spacing w:before="134"/>
              <w:ind w:right="714"/>
              <w:jc w:val="right"/>
              <w:rPr>
                <w:sz w:val="24"/>
              </w:rPr>
            </w:pPr>
            <w:r>
              <w:rPr>
                <w:spacing w:val="-5"/>
                <w:sz w:val="24"/>
              </w:rPr>
              <w:t>2.8</w:t>
            </w:r>
          </w:p>
        </w:tc>
      </w:tr>
      <w:tr w:rsidR="00E852BB">
        <w:trPr>
          <w:trHeight w:val="828"/>
        </w:trPr>
        <w:tc>
          <w:tcPr>
            <w:tcW w:w="7474" w:type="dxa"/>
          </w:tcPr>
          <w:p w:rsidR="00E852BB" w:rsidRDefault="00F467C0">
            <w:pPr>
              <w:pStyle w:val="TableParagraph"/>
              <w:spacing w:before="134"/>
              <w:ind w:left="50"/>
              <w:rPr>
                <w:sz w:val="24"/>
              </w:rPr>
            </w:pPr>
            <w:r>
              <w:rPr>
                <w:b/>
                <w:sz w:val="24"/>
              </w:rPr>
              <w:t xml:space="preserve">IV.- </w:t>
            </w:r>
            <w:r>
              <w:rPr>
                <w:sz w:val="24"/>
              </w:rPr>
              <w:t>Planos Catastrales de sectores por Localidad en papel bond, al año 1998 y/o actualizado.</w:t>
            </w:r>
          </w:p>
        </w:tc>
        <w:tc>
          <w:tcPr>
            <w:tcW w:w="1853" w:type="dxa"/>
          </w:tcPr>
          <w:p w:rsidR="00E852BB" w:rsidRDefault="00F467C0">
            <w:pPr>
              <w:pStyle w:val="TableParagraph"/>
              <w:spacing w:before="134"/>
              <w:ind w:right="714"/>
              <w:jc w:val="right"/>
              <w:rPr>
                <w:sz w:val="24"/>
              </w:rPr>
            </w:pPr>
            <w:r>
              <w:rPr>
                <w:spacing w:val="-5"/>
                <w:sz w:val="24"/>
              </w:rPr>
              <w:t>1.9</w:t>
            </w:r>
          </w:p>
        </w:tc>
      </w:tr>
      <w:tr w:rsidR="00E852BB">
        <w:trPr>
          <w:trHeight w:val="1104"/>
        </w:trPr>
        <w:tc>
          <w:tcPr>
            <w:tcW w:w="7474" w:type="dxa"/>
          </w:tcPr>
          <w:p w:rsidR="00E852BB" w:rsidRDefault="00F467C0">
            <w:pPr>
              <w:pStyle w:val="TableParagraph"/>
              <w:spacing w:before="134"/>
              <w:ind w:left="50" w:right="133"/>
              <w:jc w:val="both"/>
              <w:rPr>
                <w:sz w:val="24"/>
              </w:rPr>
            </w:pPr>
            <w:r>
              <w:rPr>
                <w:b/>
                <w:sz w:val="24"/>
              </w:rPr>
              <w:t>V.-</w:t>
            </w:r>
            <w:r>
              <w:rPr>
                <w:b/>
                <w:spacing w:val="-13"/>
                <w:sz w:val="24"/>
              </w:rPr>
              <w:t xml:space="preserve"> </w:t>
            </w:r>
            <w:r>
              <w:rPr>
                <w:sz w:val="24"/>
              </w:rPr>
              <w:t>Copia</w:t>
            </w:r>
            <w:r>
              <w:rPr>
                <w:spacing w:val="-14"/>
                <w:sz w:val="24"/>
              </w:rPr>
              <w:t xml:space="preserve"> </w:t>
            </w:r>
            <w:r>
              <w:rPr>
                <w:sz w:val="24"/>
              </w:rPr>
              <w:t>de</w:t>
            </w:r>
            <w:r>
              <w:rPr>
                <w:spacing w:val="-11"/>
                <w:sz w:val="24"/>
              </w:rPr>
              <w:t xml:space="preserve"> </w:t>
            </w:r>
            <w:r>
              <w:rPr>
                <w:sz w:val="24"/>
              </w:rPr>
              <w:t>Cartografía</w:t>
            </w:r>
            <w:r>
              <w:rPr>
                <w:spacing w:val="-11"/>
                <w:sz w:val="24"/>
              </w:rPr>
              <w:t xml:space="preserve"> </w:t>
            </w:r>
            <w:r>
              <w:rPr>
                <w:sz w:val="24"/>
              </w:rPr>
              <w:t>Catastral</w:t>
            </w:r>
            <w:r>
              <w:rPr>
                <w:spacing w:val="-15"/>
                <w:sz w:val="24"/>
              </w:rPr>
              <w:t xml:space="preserve"> </w:t>
            </w:r>
            <w:r>
              <w:rPr>
                <w:sz w:val="24"/>
              </w:rPr>
              <w:t>Predial</w:t>
            </w:r>
            <w:r>
              <w:rPr>
                <w:spacing w:val="-15"/>
                <w:sz w:val="24"/>
              </w:rPr>
              <w:t xml:space="preserve"> </w:t>
            </w:r>
            <w:r>
              <w:rPr>
                <w:sz w:val="24"/>
              </w:rPr>
              <w:t>Rústico</w:t>
            </w:r>
            <w:r>
              <w:rPr>
                <w:spacing w:val="-11"/>
                <w:sz w:val="24"/>
              </w:rPr>
              <w:t xml:space="preserve"> </w:t>
            </w:r>
            <w:r>
              <w:rPr>
                <w:sz w:val="24"/>
              </w:rPr>
              <w:t>Escala</w:t>
            </w:r>
            <w:r>
              <w:rPr>
                <w:spacing w:val="-14"/>
                <w:sz w:val="24"/>
              </w:rPr>
              <w:t xml:space="preserve"> </w:t>
            </w:r>
            <w:r>
              <w:rPr>
                <w:sz w:val="24"/>
              </w:rPr>
              <w:t>1:10000</w:t>
            </w:r>
            <w:r>
              <w:rPr>
                <w:spacing w:val="-13"/>
                <w:sz w:val="24"/>
              </w:rPr>
              <w:t xml:space="preserve"> </w:t>
            </w:r>
            <w:r>
              <w:rPr>
                <w:sz w:val="24"/>
              </w:rPr>
              <w:t xml:space="preserve">en papel bond formato 90 X 80 cm. Elaboradas entre los años 1979 y </w:t>
            </w:r>
            <w:r>
              <w:rPr>
                <w:spacing w:val="-2"/>
                <w:sz w:val="24"/>
              </w:rPr>
              <w:t>1985.</w:t>
            </w:r>
          </w:p>
        </w:tc>
        <w:tc>
          <w:tcPr>
            <w:tcW w:w="1853" w:type="dxa"/>
          </w:tcPr>
          <w:p w:rsidR="00E852BB" w:rsidRDefault="00F467C0">
            <w:pPr>
              <w:pStyle w:val="TableParagraph"/>
              <w:spacing w:before="134"/>
              <w:ind w:right="714"/>
              <w:jc w:val="right"/>
              <w:rPr>
                <w:sz w:val="24"/>
              </w:rPr>
            </w:pPr>
            <w:r>
              <w:rPr>
                <w:spacing w:val="-5"/>
                <w:sz w:val="24"/>
              </w:rPr>
              <w:t>3.2</w:t>
            </w:r>
          </w:p>
        </w:tc>
      </w:tr>
      <w:tr w:rsidR="00E852BB">
        <w:trPr>
          <w:trHeight w:val="827"/>
        </w:trPr>
        <w:tc>
          <w:tcPr>
            <w:tcW w:w="7474" w:type="dxa"/>
          </w:tcPr>
          <w:p w:rsidR="00E852BB" w:rsidRDefault="00F467C0">
            <w:pPr>
              <w:pStyle w:val="TableParagraph"/>
              <w:spacing w:before="134"/>
              <w:ind w:left="50"/>
              <w:rPr>
                <w:sz w:val="24"/>
              </w:rPr>
            </w:pPr>
            <w:r>
              <w:rPr>
                <w:b/>
                <w:sz w:val="24"/>
              </w:rPr>
              <w:t xml:space="preserve">VI.- </w:t>
            </w:r>
            <w:r>
              <w:rPr>
                <w:sz w:val="24"/>
              </w:rPr>
              <w:t>Impresión</w:t>
            </w:r>
            <w:r>
              <w:rPr>
                <w:spacing w:val="31"/>
                <w:sz w:val="24"/>
              </w:rPr>
              <w:t xml:space="preserve"> </w:t>
            </w:r>
            <w:r>
              <w:rPr>
                <w:sz w:val="24"/>
              </w:rPr>
              <w:t>Cartografía Catastral manzanera predial urbano</w:t>
            </w:r>
            <w:r>
              <w:rPr>
                <w:spacing w:val="30"/>
                <w:sz w:val="24"/>
              </w:rPr>
              <w:t xml:space="preserve"> </w:t>
            </w:r>
            <w:r>
              <w:rPr>
                <w:sz w:val="24"/>
              </w:rPr>
              <w:t>y/o predios rústicos diferentes escalas, en papel bond:</w:t>
            </w:r>
          </w:p>
        </w:tc>
        <w:tc>
          <w:tcPr>
            <w:tcW w:w="1853" w:type="dxa"/>
          </w:tcPr>
          <w:p w:rsidR="00E852BB" w:rsidRDefault="00E852BB">
            <w:pPr>
              <w:pStyle w:val="TableParagraph"/>
              <w:rPr>
                <w:rFonts w:ascii="Times New Roman"/>
                <w:sz w:val="24"/>
              </w:rPr>
            </w:pPr>
          </w:p>
        </w:tc>
      </w:tr>
      <w:tr w:rsidR="00E852BB">
        <w:trPr>
          <w:trHeight w:val="551"/>
        </w:trPr>
        <w:tc>
          <w:tcPr>
            <w:tcW w:w="7474" w:type="dxa"/>
          </w:tcPr>
          <w:p w:rsidR="00E852BB" w:rsidRDefault="00F467C0">
            <w:pPr>
              <w:pStyle w:val="TableParagraph"/>
              <w:spacing w:before="134"/>
              <w:ind w:left="50"/>
              <w:rPr>
                <w:sz w:val="24"/>
              </w:rPr>
            </w:pPr>
            <w:r>
              <w:rPr>
                <w:b/>
                <w:sz w:val="24"/>
              </w:rPr>
              <w:t>1.-</w:t>
            </w:r>
            <w:r>
              <w:rPr>
                <w:b/>
                <w:spacing w:val="-3"/>
                <w:sz w:val="24"/>
              </w:rPr>
              <w:t xml:space="preserve"> </w:t>
            </w:r>
            <w:r>
              <w:rPr>
                <w:sz w:val="24"/>
              </w:rPr>
              <w:t>Tamaño</w:t>
            </w:r>
            <w:r>
              <w:rPr>
                <w:spacing w:val="-1"/>
                <w:sz w:val="24"/>
              </w:rPr>
              <w:t xml:space="preserve"> </w:t>
            </w:r>
            <w:r>
              <w:rPr>
                <w:spacing w:val="-2"/>
                <w:sz w:val="24"/>
              </w:rPr>
              <w:t>Carta.</w:t>
            </w:r>
          </w:p>
        </w:tc>
        <w:tc>
          <w:tcPr>
            <w:tcW w:w="1853" w:type="dxa"/>
          </w:tcPr>
          <w:p w:rsidR="00E852BB" w:rsidRDefault="00F467C0">
            <w:pPr>
              <w:pStyle w:val="TableParagraph"/>
              <w:spacing w:before="134"/>
              <w:ind w:right="714"/>
              <w:jc w:val="right"/>
              <w:rPr>
                <w:sz w:val="24"/>
              </w:rPr>
            </w:pPr>
            <w:r>
              <w:rPr>
                <w:spacing w:val="-5"/>
                <w:sz w:val="24"/>
              </w:rPr>
              <w:t>1.4</w:t>
            </w:r>
          </w:p>
        </w:tc>
      </w:tr>
      <w:tr w:rsidR="00E852BB">
        <w:trPr>
          <w:trHeight w:val="410"/>
        </w:trPr>
        <w:tc>
          <w:tcPr>
            <w:tcW w:w="7474" w:type="dxa"/>
          </w:tcPr>
          <w:p w:rsidR="00E852BB" w:rsidRDefault="00F467C0">
            <w:pPr>
              <w:pStyle w:val="TableParagraph"/>
              <w:spacing w:before="134" w:line="256" w:lineRule="exact"/>
              <w:ind w:left="50"/>
              <w:rPr>
                <w:sz w:val="24"/>
              </w:rPr>
            </w:pPr>
            <w:r>
              <w:rPr>
                <w:b/>
                <w:sz w:val="24"/>
              </w:rPr>
              <w:t>2.-</w:t>
            </w:r>
            <w:r>
              <w:rPr>
                <w:b/>
                <w:spacing w:val="-5"/>
                <w:sz w:val="24"/>
              </w:rPr>
              <w:t xml:space="preserve"> </w:t>
            </w:r>
            <w:r>
              <w:rPr>
                <w:sz w:val="24"/>
              </w:rPr>
              <w:t>Doble</w:t>
            </w:r>
            <w:r>
              <w:rPr>
                <w:spacing w:val="-3"/>
                <w:sz w:val="24"/>
              </w:rPr>
              <w:t xml:space="preserve"> </w:t>
            </w:r>
            <w:r>
              <w:rPr>
                <w:spacing w:val="-2"/>
                <w:sz w:val="24"/>
              </w:rPr>
              <w:t>Carta.</w:t>
            </w:r>
          </w:p>
        </w:tc>
        <w:tc>
          <w:tcPr>
            <w:tcW w:w="1853" w:type="dxa"/>
          </w:tcPr>
          <w:p w:rsidR="00E852BB" w:rsidRDefault="00F467C0">
            <w:pPr>
              <w:pStyle w:val="TableParagraph"/>
              <w:spacing w:before="134" w:line="256" w:lineRule="exact"/>
              <w:ind w:right="714"/>
              <w:jc w:val="right"/>
              <w:rPr>
                <w:sz w:val="24"/>
              </w:rPr>
            </w:pPr>
            <w:r>
              <w:rPr>
                <w:spacing w:val="-5"/>
                <w:sz w:val="24"/>
              </w:rPr>
              <w:t>2.3</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144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195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7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4B16B" id="docshape29" o:spid="_x0000_s1026" style="position:absolute;margin-left:63pt;margin-top:49.55pt;width:486.3pt;height:.95pt;z-index:-26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1n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3xe&#10;UqJZj00SwF24Oi9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A5uo1n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4"/>
        <w:gridCol w:w="1855"/>
      </w:tblGrid>
      <w:tr w:rsidR="00E852BB">
        <w:trPr>
          <w:trHeight w:val="686"/>
        </w:trPr>
        <w:tc>
          <w:tcPr>
            <w:tcW w:w="7474" w:type="dxa"/>
          </w:tcPr>
          <w:p w:rsidR="00E852BB" w:rsidRDefault="00F467C0">
            <w:pPr>
              <w:pStyle w:val="TableParagraph"/>
              <w:spacing w:line="268" w:lineRule="exact"/>
              <w:ind w:left="3004" w:right="3084"/>
              <w:jc w:val="center"/>
              <w:rPr>
                <w:b/>
                <w:sz w:val="24"/>
              </w:rPr>
            </w:pPr>
            <w:r>
              <w:rPr>
                <w:b/>
                <w:spacing w:val="-2"/>
                <w:sz w:val="24"/>
              </w:rPr>
              <w:t>CONCEPTO</w:t>
            </w:r>
          </w:p>
        </w:tc>
        <w:tc>
          <w:tcPr>
            <w:tcW w:w="1855" w:type="dxa"/>
          </w:tcPr>
          <w:p w:rsidR="00E852BB" w:rsidRDefault="00F467C0">
            <w:pPr>
              <w:pStyle w:val="TableParagraph"/>
              <w:ind w:left="135" w:firstLine="192"/>
              <w:rPr>
                <w:b/>
                <w:sz w:val="24"/>
              </w:rPr>
            </w:pPr>
            <w:r>
              <w:rPr>
                <w:b/>
                <w:sz w:val="24"/>
              </w:rPr>
              <w:t>TARIFA EN UMA</w:t>
            </w:r>
            <w:r>
              <w:rPr>
                <w:b/>
                <w:spacing w:val="-17"/>
                <w:sz w:val="24"/>
              </w:rPr>
              <w:t xml:space="preserve"> </w:t>
            </w:r>
            <w:r>
              <w:rPr>
                <w:b/>
                <w:sz w:val="24"/>
              </w:rPr>
              <w:t>VIGENTE</w:t>
            </w:r>
          </w:p>
        </w:tc>
      </w:tr>
      <w:tr w:rsidR="00E852BB">
        <w:trPr>
          <w:trHeight w:val="551"/>
        </w:trPr>
        <w:tc>
          <w:tcPr>
            <w:tcW w:w="7474" w:type="dxa"/>
          </w:tcPr>
          <w:p w:rsidR="00E852BB" w:rsidRDefault="00F467C0">
            <w:pPr>
              <w:pStyle w:val="TableParagraph"/>
              <w:spacing w:before="134"/>
              <w:ind w:left="50"/>
              <w:rPr>
                <w:sz w:val="24"/>
              </w:rPr>
            </w:pPr>
            <w:r>
              <w:rPr>
                <w:b/>
                <w:sz w:val="24"/>
              </w:rPr>
              <w:t>C)-</w:t>
            </w:r>
            <w:r>
              <w:rPr>
                <w:b/>
                <w:spacing w:val="-9"/>
                <w:sz w:val="24"/>
              </w:rPr>
              <w:t xml:space="preserve"> </w:t>
            </w:r>
            <w:r>
              <w:rPr>
                <w:sz w:val="24"/>
              </w:rPr>
              <w:t>TRABAJOS</w:t>
            </w:r>
            <w:r>
              <w:rPr>
                <w:spacing w:val="-7"/>
                <w:sz w:val="24"/>
              </w:rPr>
              <w:t xml:space="preserve"> </w:t>
            </w:r>
            <w:r>
              <w:rPr>
                <w:sz w:val="24"/>
              </w:rPr>
              <w:t>CATASTRALES</w:t>
            </w:r>
            <w:r>
              <w:rPr>
                <w:spacing w:val="-9"/>
                <w:sz w:val="24"/>
              </w:rPr>
              <w:t xml:space="preserve"> </w:t>
            </w:r>
            <w:r>
              <w:rPr>
                <w:spacing w:val="-2"/>
                <w:sz w:val="24"/>
              </w:rPr>
              <w:t>ESPECIALES</w:t>
            </w:r>
          </w:p>
        </w:tc>
        <w:tc>
          <w:tcPr>
            <w:tcW w:w="1855" w:type="dxa"/>
          </w:tcPr>
          <w:p w:rsidR="00E852BB" w:rsidRDefault="00E852BB">
            <w:pPr>
              <w:pStyle w:val="TableParagraph"/>
              <w:rPr>
                <w:rFonts w:ascii="Times New Roman"/>
                <w:sz w:val="24"/>
              </w:rPr>
            </w:pPr>
          </w:p>
        </w:tc>
      </w:tr>
      <w:tr w:rsidR="00E852BB">
        <w:trPr>
          <w:trHeight w:val="828"/>
        </w:trPr>
        <w:tc>
          <w:tcPr>
            <w:tcW w:w="7474" w:type="dxa"/>
          </w:tcPr>
          <w:p w:rsidR="00E852BB" w:rsidRDefault="00F467C0">
            <w:pPr>
              <w:pStyle w:val="TableParagraph"/>
              <w:spacing w:before="134"/>
              <w:ind w:left="50"/>
              <w:rPr>
                <w:sz w:val="24"/>
              </w:rPr>
            </w:pPr>
            <w:r>
              <w:rPr>
                <w:b/>
                <w:sz w:val="24"/>
              </w:rPr>
              <w:t>I.-</w:t>
            </w:r>
            <w:r>
              <w:rPr>
                <w:b/>
                <w:spacing w:val="40"/>
                <w:sz w:val="24"/>
              </w:rPr>
              <w:t xml:space="preserve"> </w:t>
            </w:r>
            <w:r>
              <w:rPr>
                <w:sz w:val="24"/>
              </w:rPr>
              <w:t>Elaboración</w:t>
            </w:r>
            <w:r>
              <w:rPr>
                <w:spacing w:val="40"/>
                <w:sz w:val="24"/>
              </w:rPr>
              <w:t xml:space="preserve"> </w:t>
            </w:r>
            <w:r>
              <w:rPr>
                <w:sz w:val="24"/>
              </w:rPr>
              <w:t>de</w:t>
            </w:r>
            <w:r>
              <w:rPr>
                <w:spacing w:val="40"/>
                <w:sz w:val="24"/>
              </w:rPr>
              <w:t xml:space="preserve"> </w:t>
            </w:r>
            <w:r>
              <w:rPr>
                <w:sz w:val="24"/>
              </w:rPr>
              <w:t>croquis</w:t>
            </w:r>
            <w:r>
              <w:rPr>
                <w:spacing w:val="40"/>
                <w:sz w:val="24"/>
              </w:rPr>
              <w:t xml:space="preserve"> </w:t>
            </w:r>
            <w:r>
              <w:rPr>
                <w:sz w:val="24"/>
              </w:rPr>
              <w:t>catastral</w:t>
            </w:r>
            <w:r>
              <w:rPr>
                <w:spacing w:val="40"/>
                <w:sz w:val="24"/>
              </w:rPr>
              <w:t xml:space="preserve"> </w:t>
            </w:r>
            <w:r>
              <w:rPr>
                <w:sz w:val="24"/>
              </w:rPr>
              <w:t>de</w:t>
            </w:r>
            <w:r>
              <w:rPr>
                <w:spacing w:val="40"/>
                <w:sz w:val="24"/>
              </w:rPr>
              <w:t xml:space="preserve"> </w:t>
            </w:r>
            <w:r>
              <w:rPr>
                <w:sz w:val="24"/>
              </w:rPr>
              <w:t>predio</w:t>
            </w:r>
            <w:r>
              <w:rPr>
                <w:spacing w:val="40"/>
                <w:sz w:val="24"/>
              </w:rPr>
              <w:t xml:space="preserve"> </w:t>
            </w:r>
            <w:r>
              <w:rPr>
                <w:sz w:val="24"/>
              </w:rPr>
              <w:t>con</w:t>
            </w:r>
            <w:r>
              <w:rPr>
                <w:spacing w:val="40"/>
                <w:sz w:val="24"/>
              </w:rPr>
              <w:t xml:space="preserve"> </w:t>
            </w:r>
            <w:r>
              <w:rPr>
                <w:sz w:val="24"/>
              </w:rPr>
              <w:t>acotamiento,</w:t>
            </w:r>
            <w:r>
              <w:rPr>
                <w:spacing w:val="80"/>
                <w:sz w:val="24"/>
              </w:rPr>
              <w:t xml:space="preserve"> </w:t>
            </w:r>
            <w:r>
              <w:rPr>
                <w:sz w:val="24"/>
              </w:rPr>
              <w:t>colindancias, superficie de terreno y construcción, en:</w:t>
            </w:r>
          </w:p>
        </w:tc>
        <w:tc>
          <w:tcPr>
            <w:tcW w:w="1855" w:type="dxa"/>
          </w:tcPr>
          <w:p w:rsidR="00E852BB" w:rsidRDefault="00E852BB">
            <w:pPr>
              <w:pStyle w:val="TableParagraph"/>
              <w:rPr>
                <w:rFonts w:ascii="Times New Roman"/>
                <w:sz w:val="24"/>
              </w:rPr>
            </w:pPr>
          </w:p>
        </w:tc>
      </w:tr>
      <w:tr w:rsidR="00E852BB">
        <w:trPr>
          <w:trHeight w:val="551"/>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Predios</w:t>
            </w:r>
            <w:r>
              <w:rPr>
                <w:spacing w:val="-3"/>
                <w:sz w:val="24"/>
              </w:rPr>
              <w:t xml:space="preserve"> </w:t>
            </w:r>
            <w:r>
              <w:rPr>
                <w:sz w:val="24"/>
              </w:rPr>
              <w:t>urbanos</w:t>
            </w:r>
            <w:r>
              <w:rPr>
                <w:spacing w:val="-1"/>
                <w:sz w:val="24"/>
              </w:rPr>
              <w:t xml:space="preserve"> </w:t>
            </w:r>
            <w:r>
              <w:rPr>
                <w:sz w:val="24"/>
              </w:rPr>
              <w:t>y</w:t>
            </w:r>
            <w:r>
              <w:rPr>
                <w:spacing w:val="-4"/>
                <w:sz w:val="24"/>
              </w:rPr>
              <w:t xml:space="preserve"> </w:t>
            </w:r>
            <w:r>
              <w:rPr>
                <w:spacing w:val="-2"/>
                <w:sz w:val="24"/>
              </w:rPr>
              <w:t>suburbanos.</w:t>
            </w:r>
          </w:p>
        </w:tc>
        <w:tc>
          <w:tcPr>
            <w:tcW w:w="1855" w:type="dxa"/>
          </w:tcPr>
          <w:p w:rsidR="00E852BB" w:rsidRDefault="00F467C0">
            <w:pPr>
              <w:pStyle w:val="TableParagraph"/>
              <w:spacing w:before="134"/>
              <w:ind w:left="124" w:right="41"/>
              <w:jc w:val="center"/>
              <w:rPr>
                <w:sz w:val="24"/>
              </w:rPr>
            </w:pPr>
            <w:r>
              <w:rPr>
                <w:spacing w:val="-5"/>
                <w:sz w:val="24"/>
              </w:rPr>
              <w:t>2.8</w:t>
            </w:r>
          </w:p>
        </w:tc>
      </w:tr>
      <w:tr w:rsidR="00E852BB">
        <w:trPr>
          <w:trHeight w:val="828"/>
        </w:trPr>
        <w:tc>
          <w:tcPr>
            <w:tcW w:w="7474" w:type="dxa"/>
          </w:tcPr>
          <w:p w:rsidR="00E852BB" w:rsidRDefault="00F467C0">
            <w:pPr>
              <w:pStyle w:val="TableParagraph"/>
              <w:spacing w:before="134"/>
              <w:ind w:left="50"/>
              <w:rPr>
                <w:sz w:val="24"/>
              </w:rPr>
            </w:pPr>
            <w:r>
              <w:rPr>
                <w:b/>
                <w:sz w:val="24"/>
              </w:rPr>
              <w:t>2.-</w:t>
            </w:r>
            <w:r>
              <w:rPr>
                <w:b/>
                <w:spacing w:val="80"/>
                <w:sz w:val="24"/>
              </w:rPr>
              <w:t xml:space="preserve"> </w:t>
            </w:r>
            <w:r>
              <w:rPr>
                <w:sz w:val="24"/>
              </w:rPr>
              <w:t>Predios</w:t>
            </w:r>
            <w:r>
              <w:rPr>
                <w:spacing w:val="80"/>
                <w:sz w:val="24"/>
              </w:rPr>
              <w:t xml:space="preserve"> </w:t>
            </w:r>
            <w:r>
              <w:rPr>
                <w:sz w:val="24"/>
              </w:rPr>
              <w:t>rústicos</w:t>
            </w:r>
            <w:r>
              <w:rPr>
                <w:spacing w:val="80"/>
                <w:sz w:val="24"/>
              </w:rPr>
              <w:t xml:space="preserve"> </w:t>
            </w:r>
            <w:r>
              <w:rPr>
                <w:sz w:val="24"/>
              </w:rPr>
              <w:t>con</w:t>
            </w:r>
            <w:r>
              <w:rPr>
                <w:spacing w:val="80"/>
                <w:sz w:val="24"/>
              </w:rPr>
              <w:t xml:space="preserve"> </w:t>
            </w:r>
            <w:r>
              <w:rPr>
                <w:sz w:val="24"/>
              </w:rPr>
              <w:t>apoyo</w:t>
            </w:r>
            <w:r>
              <w:rPr>
                <w:spacing w:val="80"/>
                <w:sz w:val="24"/>
              </w:rPr>
              <w:t xml:space="preserve"> </w:t>
            </w:r>
            <w:r>
              <w:rPr>
                <w:sz w:val="24"/>
              </w:rPr>
              <w:t>fotogramétrico</w:t>
            </w:r>
            <w:r>
              <w:rPr>
                <w:spacing w:val="80"/>
                <w:sz w:val="24"/>
              </w:rPr>
              <w:t xml:space="preserve"> </w:t>
            </w:r>
            <w:r>
              <w:rPr>
                <w:sz w:val="24"/>
              </w:rPr>
              <w:t>y</w:t>
            </w:r>
            <w:r>
              <w:rPr>
                <w:spacing w:val="80"/>
                <w:sz w:val="24"/>
              </w:rPr>
              <w:t xml:space="preserve"> </w:t>
            </w:r>
            <w:r>
              <w:rPr>
                <w:sz w:val="24"/>
              </w:rPr>
              <w:t>cartográfico,</w:t>
            </w:r>
            <w:r>
              <w:rPr>
                <w:spacing w:val="80"/>
                <w:sz w:val="24"/>
              </w:rPr>
              <w:t xml:space="preserve"> </w:t>
            </w:r>
            <w:r>
              <w:rPr>
                <w:sz w:val="24"/>
              </w:rPr>
              <w:t>acotamiento colindancias y superficies.</w:t>
            </w:r>
          </w:p>
        </w:tc>
        <w:tc>
          <w:tcPr>
            <w:tcW w:w="1855" w:type="dxa"/>
          </w:tcPr>
          <w:p w:rsidR="00E852BB" w:rsidRDefault="00F467C0">
            <w:pPr>
              <w:pStyle w:val="TableParagraph"/>
              <w:spacing w:before="134"/>
              <w:ind w:left="124" w:right="41"/>
              <w:jc w:val="center"/>
              <w:rPr>
                <w:sz w:val="24"/>
              </w:rPr>
            </w:pPr>
            <w:r>
              <w:rPr>
                <w:spacing w:val="-5"/>
                <w:sz w:val="24"/>
              </w:rPr>
              <w:t>2.8</w:t>
            </w:r>
          </w:p>
        </w:tc>
      </w:tr>
      <w:tr w:rsidR="00E852BB">
        <w:trPr>
          <w:trHeight w:val="552"/>
        </w:trPr>
        <w:tc>
          <w:tcPr>
            <w:tcW w:w="7474" w:type="dxa"/>
          </w:tcPr>
          <w:p w:rsidR="00E852BB" w:rsidRDefault="00F467C0">
            <w:pPr>
              <w:pStyle w:val="TableParagraph"/>
              <w:spacing w:before="134"/>
              <w:ind w:left="50"/>
              <w:rPr>
                <w:sz w:val="24"/>
              </w:rPr>
            </w:pPr>
            <w:r>
              <w:rPr>
                <w:b/>
                <w:sz w:val="24"/>
              </w:rPr>
              <w:t>II.-</w:t>
            </w:r>
            <w:r>
              <w:rPr>
                <w:b/>
                <w:spacing w:val="-6"/>
                <w:sz w:val="24"/>
              </w:rPr>
              <w:t xml:space="preserve"> </w:t>
            </w:r>
            <w:r>
              <w:rPr>
                <w:sz w:val="24"/>
              </w:rPr>
              <w:t>Levantamiento</w:t>
            </w:r>
            <w:r>
              <w:rPr>
                <w:spacing w:val="-4"/>
                <w:sz w:val="24"/>
              </w:rPr>
              <w:t xml:space="preserve"> </w:t>
            </w:r>
            <w:r>
              <w:rPr>
                <w:sz w:val="24"/>
              </w:rPr>
              <w:t>topográfico</w:t>
            </w:r>
            <w:r>
              <w:rPr>
                <w:spacing w:val="-2"/>
                <w:sz w:val="24"/>
              </w:rPr>
              <w:t xml:space="preserve"> </w:t>
            </w:r>
            <w:r>
              <w:rPr>
                <w:sz w:val="24"/>
              </w:rPr>
              <w:t>de</w:t>
            </w:r>
            <w:r>
              <w:rPr>
                <w:spacing w:val="-4"/>
                <w:sz w:val="24"/>
              </w:rPr>
              <w:t xml:space="preserve"> </w:t>
            </w:r>
            <w:r>
              <w:rPr>
                <w:sz w:val="24"/>
              </w:rPr>
              <w:t>predio</w:t>
            </w:r>
            <w:r>
              <w:rPr>
                <w:spacing w:val="-3"/>
                <w:sz w:val="24"/>
              </w:rPr>
              <w:t xml:space="preserve"> </w:t>
            </w:r>
            <w:r>
              <w:rPr>
                <w:spacing w:val="-2"/>
                <w:sz w:val="24"/>
              </w:rPr>
              <w:t>rústico:</w:t>
            </w:r>
          </w:p>
        </w:tc>
        <w:tc>
          <w:tcPr>
            <w:tcW w:w="1855"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Por</w:t>
            </w:r>
            <w:r>
              <w:rPr>
                <w:spacing w:val="-1"/>
                <w:sz w:val="24"/>
              </w:rPr>
              <w:t xml:space="preserve"> </w:t>
            </w:r>
            <w:r>
              <w:rPr>
                <w:sz w:val="24"/>
              </w:rPr>
              <w:t>las</w:t>
            </w:r>
            <w:r>
              <w:rPr>
                <w:spacing w:val="-3"/>
                <w:sz w:val="24"/>
              </w:rPr>
              <w:t xml:space="preserve"> </w:t>
            </w:r>
            <w:r>
              <w:rPr>
                <w:sz w:val="24"/>
              </w:rPr>
              <w:t>primeras</w:t>
            </w:r>
            <w:r>
              <w:rPr>
                <w:spacing w:val="-3"/>
                <w:sz w:val="24"/>
              </w:rPr>
              <w:t xml:space="preserve"> </w:t>
            </w:r>
            <w:r>
              <w:rPr>
                <w:sz w:val="24"/>
              </w:rPr>
              <w:t>10</w:t>
            </w:r>
            <w:r>
              <w:rPr>
                <w:spacing w:val="-3"/>
                <w:sz w:val="24"/>
              </w:rPr>
              <w:t xml:space="preserve"> </w:t>
            </w:r>
            <w:r>
              <w:rPr>
                <w:spacing w:val="-2"/>
                <w:sz w:val="24"/>
              </w:rPr>
              <w:t>hectáreas.</w:t>
            </w:r>
          </w:p>
        </w:tc>
        <w:tc>
          <w:tcPr>
            <w:tcW w:w="1855" w:type="dxa"/>
          </w:tcPr>
          <w:p w:rsidR="00E852BB" w:rsidRDefault="00F467C0">
            <w:pPr>
              <w:pStyle w:val="TableParagraph"/>
              <w:spacing w:before="134"/>
              <w:ind w:left="124" w:right="41"/>
              <w:jc w:val="center"/>
              <w:rPr>
                <w:sz w:val="24"/>
              </w:rPr>
            </w:pPr>
            <w:r>
              <w:rPr>
                <w:spacing w:val="-4"/>
                <w:sz w:val="24"/>
              </w:rPr>
              <w:t>45.4</w:t>
            </w:r>
          </w:p>
        </w:tc>
      </w:tr>
      <w:tr w:rsidR="00E852BB">
        <w:trPr>
          <w:trHeight w:val="552"/>
        </w:trPr>
        <w:tc>
          <w:tcPr>
            <w:tcW w:w="7474" w:type="dxa"/>
          </w:tcPr>
          <w:p w:rsidR="00E852BB" w:rsidRDefault="00F467C0">
            <w:pPr>
              <w:pStyle w:val="TableParagraph"/>
              <w:spacing w:before="134"/>
              <w:ind w:left="50"/>
              <w:rPr>
                <w:sz w:val="24"/>
              </w:rPr>
            </w:pPr>
            <w:r>
              <w:rPr>
                <w:b/>
                <w:sz w:val="24"/>
              </w:rPr>
              <w:t>2.-</w:t>
            </w:r>
            <w:r>
              <w:rPr>
                <w:b/>
                <w:spacing w:val="-4"/>
                <w:sz w:val="24"/>
              </w:rPr>
              <w:t xml:space="preserve"> </w:t>
            </w:r>
            <w:r>
              <w:rPr>
                <w:sz w:val="24"/>
              </w:rPr>
              <w:t>De</w:t>
            </w:r>
            <w:r>
              <w:rPr>
                <w:spacing w:val="-2"/>
                <w:sz w:val="24"/>
              </w:rPr>
              <w:t xml:space="preserve"> </w:t>
            </w:r>
            <w:r>
              <w:rPr>
                <w:sz w:val="24"/>
              </w:rPr>
              <w:t>10.1</w:t>
            </w:r>
            <w:r>
              <w:rPr>
                <w:spacing w:val="-3"/>
                <w:sz w:val="24"/>
              </w:rPr>
              <w:t xml:space="preserve"> </w:t>
            </w:r>
            <w:r>
              <w:rPr>
                <w:sz w:val="24"/>
              </w:rPr>
              <w:t>hectáreas</w:t>
            </w:r>
            <w:r>
              <w:rPr>
                <w:spacing w:val="-4"/>
                <w:sz w:val="24"/>
              </w:rPr>
              <w:t xml:space="preserve"> </w:t>
            </w:r>
            <w:r>
              <w:rPr>
                <w:sz w:val="24"/>
              </w:rPr>
              <w:t>en</w:t>
            </w:r>
            <w:r>
              <w:rPr>
                <w:spacing w:val="-2"/>
                <w:sz w:val="24"/>
              </w:rPr>
              <w:t xml:space="preserve"> </w:t>
            </w:r>
            <w:r>
              <w:rPr>
                <w:sz w:val="24"/>
              </w:rPr>
              <w:t>adelante</w:t>
            </w:r>
            <w:r>
              <w:rPr>
                <w:spacing w:val="-3"/>
                <w:sz w:val="24"/>
              </w:rPr>
              <w:t xml:space="preserve"> </w:t>
            </w:r>
            <w:r>
              <w:rPr>
                <w:sz w:val="24"/>
              </w:rPr>
              <w:t>por</w:t>
            </w:r>
            <w:r>
              <w:rPr>
                <w:spacing w:val="-5"/>
                <w:sz w:val="24"/>
              </w:rPr>
              <w:t xml:space="preserve"> </w:t>
            </w:r>
            <w:r>
              <w:rPr>
                <w:sz w:val="24"/>
              </w:rPr>
              <w:t>hectárea</w:t>
            </w:r>
            <w:r>
              <w:rPr>
                <w:spacing w:val="-2"/>
                <w:sz w:val="24"/>
              </w:rPr>
              <w:t xml:space="preserve"> excedente.</w:t>
            </w:r>
          </w:p>
        </w:tc>
        <w:tc>
          <w:tcPr>
            <w:tcW w:w="1855" w:type="dxa"/>
          </w:tcPr>
          <w:p w:rsidR="00E852BB" w:rsidRDefault="00F467C0">
            <w:pPr>
              <w:pStyle w:val="TableParagraph"/>
              <w:spacing w:before="134"/>
              <w:ind w:left="124" w:right="41"/>
              <w:jc w:val="center"/>
              <w:rPr>
                <w:sz w:val="24"/>
              </w:rPr>
            </w:pPr>
            <w:r>
              <w:rPr>
                <w:spacing w:val="-5"/>
                <w:sz w:val="24"/>
              </w:rPr>
              <w:t>1.9</w:t>
            </w:r>
          </w:p>
        </w:tc>
      </w:tr>
      <w:tr w:rsidR="00E852BB">
        <w:trPr>
          <w:trHeight w:val="827"/>
        </w:trPr>
        <w:tc>
          <w:tcPr>
            <w:tcW w:w="7474" w:type="dxa"/>
          </w:tcPr>
          <w:p w:rsidR="00E852BB" w:rsidRDefault="00F467C0">
            <w:pPr>
              <w:pStyle w:val="TableParagraph"/>
              <w:spacing w:before="134"/>
              <w:ind w:left="50"/>
              <w:rPr>
                <w:sz w:val="24"/>
              </w:rPr>
            </w:pPr>
            <w:r>
              <w:rPr>
                <w:b/>
                <w:sz w:val="24"/>
              </w:rPr>
              <w:t xml:space="preserve">III.- </w:t>
            </w:r>
            <w:r>
              <w:rPr>
                <w:sz w:val="24"/>
              </w:rPr>
              <w:t>El Apeo y deslinde de predios rústicos, se efectuarán, bajo las</w:t>
            </w:r>
            <w:r>
              <w:rPr>
                <w:spacing w:val="40"/>
                <w:sz w:val="24"/>
              </w:rPr>
              <w:t xml:space="preserve"> </w:t>
            </w:r>
            <w:r>
              <w:rPr>
                <w:sz w:val="24"/>
              </w:rPr>
              <w:t>siguientes bases:</w:t>
            </w:r>
          </w:p>
        </w:tc>
        <w:tc>
          <w:tcPr>
            <w:tcW w:w="1855" w:type="dxa"/>
          </w:tcPr>
          <w:p w:rsidR="00E852BB" w:rsidRDefault="00E852BB">
            <w:pPr>
              <w:pStyle w:val="TableParagraph"/>
              <w:rPr>
                <w:rFonts w:ascii="Times New Roman"/>
                <w:sz w:val="24"/>
              </w:rPr>
            </w:pPr>
          </w:p>
        </w:tc>
      </w:tr>
      <w:tr w:rsidR="00E852BB">
        <w:trPr>
          <w:trHeight w:val="1380"/>
        </w:trPr>
        <w:tc>
          <w:tcPr>
            <w:tcW w:w="7474" w:type="dxa"/>
          </w:tcPr>
          <w:p w:rsidR="00E852BB" w:rsidRDefault="00F467C0">
            <w:pPr>
              <w:pStyle w:val="TableParagraph"/>
              <w:spacing w:before="134"/>
              <w:ind w:left="50"/>
              <w:rPr>
                <w:sz w:val="24"/>
              </w:rPr>
            </w:pPr>
            <w:r>
              <w:rPr>
                <w:b/>
                <w:sz w:val="24"/>
              </w:rPr>
              <w:t>1.-</w:t>
            </w:r>
            <w:r>
              <w:rPr>
                <w:b/>
                <w:spacing w:val="-3"/>
                <w:sz w:val="24"/>
              </w:rPr>
              <w:t xml:space="preserve"> </w:t>
            </w:r>
            <w:r>
              <w:rPr>
                <w:sz w:val="24"/>
              </w:rPr>
              <w:t>Por</w:t>
            </w:r>
            <w:r>
              <w:rPr>
                <w:spacing w:val="-5"/>
                <w:sz w:val="24"/>
              </w:rPr>
              <w:t xml:space="preserve"> </w:t>
            </w:r>
            <w:r>
              <w:rPr>
                <w:sz w:val="24"/>
              </w:rPr>
              <w:t>mandato judicial</w:t>
            </w:r>
            <w:r>
              <w:rPr>
                <w:spacing w:val="-3"/>
                <w:sz w:val="24"/>
              </w:rPr>
              <w:t xml:space="preserve"> </w:t>
            </w:r>
            <w:r>
              <w:rPr>
                <w:sz w:val="24"/>
              </w:rPr>
              <w:t>a</w:t>
            </w:r>
            <w:r>
              <w:rPr>
                <w:spacing w:val="-1"/>
                <w:sz w:val="24"/>
              </w:rPr>
              <w:t xml:space="preserve"> </w:t>
            </w:r>
            <w:r>
              <w:rPr>
                <w:sz w:val="24"/>
              </w:rPr>
              <w:t>costa</w:t>
            </w:r>
            <w:r>
              <w:rPr>
                <w:spacing w:val="-3"/>
                <w:sz w:val="24"/>
              </w:rPr>
              <w:t xml:space="preserve"> </w:t>
            </w:r>
            <w:r>
              <w:rPr>
                <w:sz w:val="24"/>
              </w:rPr>
              <w:t>del</w:t>
            </w:r>
            <w:r>
              <w:rPr>
                <w:spacing w:val="-2"/>
                <w:sz w:val="24"/>
              </w:rPr>
              <w:t xml:space="preserve"> promovente.</w:t>
            </w:r>
          </w:p>
          <w:p w:rsidR="00E852BB" w:rsidRDefault="00E852BB">
            <w:pPr>
              <w:pStyle w:val="TableParagraph"/>
              <w:rPr>
                <w:sz w:val="24"/>
              </w:rPr>
            </w:pPr>
          </w:p>
          <w:p w:rsidR="00E852BB" w:rsidRDefault="00F467C0">
            <w:pPr>
              <w:pStyle w:val="TableParagraph"/>
              <w:ind w:left="50" w:right="135"/>
              <w:rPr>
                <w:sz w:val="24"/>
              </w:rPr>
            </w:pPr>
            <w:r>
              <w:rPr>
                <w:b/>
                <w:sz w:val="24"/>
              </w:rPr>
              <w:t xml:space="preserve">2.- </w:t>
            </w:r>
            <w:r>
              <w:rPr>
                <w:sz w:val="24"/>
              </w:rPr>
              <w:t>A petición del interesado o Fedatario Público, siempre y cuando no exista conflicto de los predios colindantes.</w:t>
            </w:r>
          </w:p>
        </w:tc>
        <w:tc>
          <w:tcPr>
            <w:tcW w:w="1855"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83"/>
              <w:rPr>
                <w:sz w:val="24"/>
              </w:rPr>
            </w:pPr>
            <w:r>
              <w:rPr>
                <w:b/>
                <w:sz w:val="24"/>
              </w:rPr>
              <w:t>a)</w:t>
            </w:r>
            <w:r>
              <w:rPr>
                <w:b/>
                <w:spacing w:val="-2"/>
                <w:sz w:val="24"/>
              </w:rPr>
              <w:t xml:space="preserve"> </w:t>
            </w:r>
            <w:r>
              <w:rPr>
                <w:sz w:val="24"/>
              </w:rPr>
              <w:t>De</w:t>
            </w:r>
            <w:r>
              <w:rPr>
                <w:spacing w:val="-2"/>
                <w:sz w:val="24"/>
              </w:rPr>
              <w:t xml:space="preserve"> </w:t>
            </w:r>
            <w:r>
              <w:rPr>
                <w:sz w:val="24"/>
              </w:rPr>
              <w:t>0.1</w:t>
            </w:r>
            <w:r>
              <w:rPr>
                <w:spacing w:val="-4"/>
                <w:sz w:val="24"/>
              </w:rPr>
              <w:t xml:space="preserve"> </w:t>
            </w:r>
            <w:r>
              <w:rPr>
                <w:sz w:val="24"/>
              </w:rPr>
              <w:t>a</w:t>
            </w:r>
            <w:r>
              <w:rPr>
                <w:spacing w:val="-3"/>
                <w:sz w:val="24"/>
              </w:rPr>
              <w:t xml:space="preserve"> </w:t>
            </w:r>
            <w:r>
              <w:rPr>
                <w:sz w:val="24"/>
              </w:rPr>
              <w:t>10.0</w:t>
            </w:r>
            <w:r>
              <w:rPr>
                <w:spacing w:val="-3"/>
                <w:sz w:val="24"/>
              </w:rPr>
              <w:t xml:space="preserve"> </w:t>
            </w:r>
            <w:r>
              <w:rPr>
                <w:spacing w:val="-2"/>
                <w:sz w:val="24"/>
              </w:rPr>
              <w:t>hectáreas.</w:t>
            </w:r>
          </w:p>
        </w:tc>
        <w:tc>
          <w:tcPr>
            <w:tcW w:w="1855" w:type="dxa"/>
          </w:tcPr>
          <w:p w:rsidR="00E852BB" w:rsidRDefault="00F467C0">
            <w:pPr>
              <w:pStyle w:val="TableParagraph"/>
              <w:spacing w:before="134"/>
              <w:ind w:left="124" w:right="41"/>
              <w:jc w:val="center"/>
              <w:rPr>
                <w:sz w:val="24"/>
              </w:rPr>
            </w:pPr>
            <w:r>
              <w:rPr>
                <w:spacing w:val="-4"/>
                <w:sz w:val="24"/>
              </w:rPr>
              <w:t>77.1</w:t>
            </w:r>
          </w:p>
        </w:tc>
      </w:tr>
      <w:tr w:rsidR="00E852BB">
        <w:trPr>
          <w:trHeight w:val="965"/>
        </w:trPr>
        <w:tc>
          <w:tcPr>
            <w:tcW w:w="7474" w:type="dxa"/>
          </w:tcPr>
          <w:p w:rsidR="00E852BB" w:rsidRDefault="00F467C0">
            <w:pPr>
              <w:pStyle w:val="TableParagraph"/>
              <w:spacing w:before="134"/>
              <w:ind w:left="83"/>
              <w:rPr>
                <w:sz w:val="24"/>
              </w:rPr>
            </w:pPr>
            <w:r>
              <w:rPr>
                <w:b/>
                <w:sz w:val="24"/>
              </w:rPr>
              <w:t>b)</w:t>
            </w:r>
            <w:r>
              <w:rPr>
                <w:b/>
                <w:spacing w:val="-14"/>
                <w:sz w:val="24"/>
              </w:rPr>
              <w:t xml:space="preserve"> </w:t>
            </w:r>
            <w:r>
              <w:rPr>
                <w:sz w:val="24"/>
              </w:rPr>
              <w:t>De</w:t>
            </w:r>
            <w:r>
              <w:rPr>
                <w:spacing w:val="-3"/>
                <w:sz w:val="24"/>
              </w:rPr>
              <w:t xml:space="preserve"> </w:t>
            </w:r>
            <w:r>
              <w:rPr>
                <w:sz w:val="24"/>
              </w:rPr>
              <w:t>10.1</w:t>
            </w:r>
            <w:r>
              <w:rPr>
                <w:spacing w:val="-4"/>
                <w:sz w:val="24"/>
              </w:rPr>
              <w:t xml:space="preserve"> </w:t>
            </w:r>
            <w:r>
              <w:rPr>
                <w:sz w:val="24"/>
              </w:rPr>
              <w:t>a</w:t>
            </w:r>
            <w:r>
              <w:rPr>
                <w:spacing w:val="-4"/>
                <w:sz w:val="24"/>
              </w:rPr>
              <w:t xml:space="preserve"> </w:t>
            </w:r>
            <w:r>
              <w:rPr>
                <w:sz w:val="24"/>
              </w:rPr>
              <w:t>50.0</w:t>
            </w:r>
            <w:r>
              <w:rPr>
                <w:spacing w:val="-2"/>
                <w:sz w:val="24"/>
              </w:rPr>
              <w:t xml:space="preserve"> hectáreas.</w:t>
            </w:r>
          </w:p>
        </w:tc>
        <w:tc>
          <w:tcPr>
            <w:tcW w:w="1855" w:type="dxa"/>
          </w:tcPr>
          <w:p w:rsidR="00E852BB" w:rsidRDefault="00F467C0">
            <w:pPr>
              <w:pStyle w:val="TableParagraph"/>
              <w:spacing w:before="134"/>
              <w:ind w:left="192" w:firstLine="100"/>
              <w:rPr>
                <w:sz w:val="24"/>
              </w:rPr>
            </w:pPr>
            <w:r>
              <w:rPr>
                <w:sz w:val="24"/>
              </w:rPr>
              <w:t xml:space="preserve">4.6 UMA por Ha, </w:t>
            </w:r>
            <w:r>
              <w:rPr>
                <w:spacing w:val="-2"/>
                <w:sz w:val="24"/>
              </w:rPr>
              <w:t>excedente</w:t>
            </w:r>
          </w:p>
          <w:p w:rsidR="00E852BB" w:rsidRDefault="00F467C0">
            <w:pPr>
              <w:pStyle w:val="TableParagraph"/>
              <w:spacing w:line="260" w:lineRule="exact"/>
              <w:ind w:left="667"/>
              <w:rPr>
                <w:sz w:val="24"/>
              </w:rPr>
            </w:pPr>
            <w:r>
              <w:rPr>
                <w:sz w:val="24"/>
              </w:rPr>
              <w:t xml:space="preserve">de </w:t>
            </w:r>
            <w:r>
              <w:rPr>
                <w:spacing w:val="-5"/>
                <w:sz w:val="24"/>
              </w:rPr>
              <w:t>10</w:t>
            </w:r>
          </w:p>
        </w:tc>
      </w:tr>
      <w:tr w:rsidR="00E852BB">
        <w:trPr>
          <w:trHeight w:val="828"/>
        </w:trPr>
        <w:tc>
          <w:tcPr>
            <w:tcW w:w="7474" w:type="dxa"/>
          </w:tcPr>
          <w:p w:rsidR="00E852BB" w:rsidRDefault="00F467C0">
            <w:pPr>
              <w:pStyle w:val="TableParagraph"/>
              <w:spacing w:line="272" w:lineRule="exact"/>
              <w:ind w:left="83"/>
              <w:rPr>
                <w:sz w:val="24"/>
              </w:rPr>
            </w:pPr>
            <w:r>
              <w:rPr>
                <w:b/>
                <w:sz w:val="24"/>
              </w:rPr>
              <w:t>c)</w:t>
            </w:r>
            <w:r>
              <w:rPr>
                <w:b/>
                <w:spacing w:val="-2"/>
                <w:sz w:val="24"/>
              </w:rPr>
              <w:t xml:space="preserve"> </w:t>
            </w:r>
            <w:r>
              <w:rPr>
                <w:sz w:val="24"/>
              </w:rPr>
              <w:t>De</w:t>
            </w:r>
            <w:r>
              <w:rPr>
                <w:spacing w:val="-4"/>
                <w:sz w:val="24"/>
              </w:rPr>
              <w:t xml:space="preserve"> </w:t>
            </w:r>
            <w:r>
              <w:rPr>
                <w:sz w:val="24"/>
              </w:rPr>
              <w:t>50.1</w:t>
            </w:r>
            <w:r>
              <w:rPr>
                <w:spacing w:val="-3"/>
                <w:sz w:val="24"/>
              </w:rPr>
              <w:t xml:space="preserve"> </w:t>
            </w:r>
            <w:r>
              <w:rPr>
                <w:sz w:val="24"/>
              </w:rPr>
              <w:t>a</w:t>
            </w:r>
            <w:r>
              <w:rPr>
                <w:spacing w:val="-4"/>
                <w:sz w:val="24"/>
              </w:rPr>
              <w:t xml:space="preserve"> </w:t>
            </w:r>
            <w:r>
              <w:rPr>
                <w:sz w:val="24"/>
              </w:rPr>
              <w:t>100.0</w:t>
            </w:r>
            <w:r>
              <w:rPr>
                <w:spacing w:val="-4"/>
                <w:sz w:val="24"/>
              </w:rPr>
              <w:t xml:space="preserve"> </w:t>
            </w:r>
            <w:r>
              <w:rPr>
                <w:spacing w:val="-2"/>
                <w:sz w:val="24"/>
              </w:rPr>
              <w:t>hectáreas.</w:t>
            </w:r>
          </w:p>
        </w:tc>
        <w:tc>
          <w:tcPr>
            <w:tcW w:w="1855" w:type="dxa"/>
          </w:tcPr>
          <w:p w:rsidR="00E852BB" w:rsidRDefault="00F467C0">
            <w:pPr>
              <w:pStyle w:val="TableParagraph"/>
              <w:ind w:left="192" w:firstLine="100"/>
              <w:rPr>
                <w:sz w:val="24"/>
              </w:rPr>
            </w:pPr>
            <w:r>
              <w:rPr>
                <w:sz w:val="24"/>
              </w:rPr>
              <w:t xml:space="preserve">2.8 UMA por Ha, </w:t>
            </w:r>
            <w:r>
              <w:rPr>
                <w:spacing w:val="-2"/>
                <w:sz w:val="24"/>
              </w:rPr>
              <w:t>excedente</w:t>
            </w:r>
          </w:p>
          <w:p w:rsidR="00E852BB" w:rsidRDefault="00F467C0">
            <w:pPr>
              <w:pStyle w:val="TableParagraph"/>
              <w:spacing w:line="260" w:lineRule="exact"/>
              <w:ind w:left="667"/>
              <w:rPr>
                <w:sz w:val="24"/>
              </w:rPr>
            </w:pPr>
            <w:r>
              <w:rPr>
                <w:sz w:val="24"/>
              </w:rPr>
              <w:t xml:space="preserve">de </w:t>
            </w:r>
            <w:r>
              <w:rPr>
                <w:spacing w:val="-5"/>
                <w:sz w:val="24"/>
              </w:rPr>
              <w:t>50</w:t>
            </w:r>
          </w:p>
        </w:tc>
      </w:tr>
      <w:tr w:rsidR="00E852BB">
        <w:trPr>
          <w:trHeight w:val="828"/>
        </w:trPr>
        <w:tc>
          <w:tcPr>
            <w:tcW w:w="7474" w:type="dxa"/>
          </w:tcPr>
          <w:p w:rsidR="00E852BB" w:rsidRDefault="00F467C0">
            <w:pPr>
              <w:pStyle w:val="TableParagraph"/>
              <w:spacing w:line="272" w:lineRule="exact"/>
              <w:ind w:left="83"/>
              <w:rPr>
                <w:sz w:val="24"/>
              </w:rPr>
            </w:pPr>
            <w:r>
              <w:rPr>
                <w:b/>
                <w:sz w:val="24"/>
              </w:rPr>
              <w:t>d)</w:t>
            </w:r>
            <w:r>
              <w:rPr>
                <w:b/>
                <w:spacing w:val="-15"/>
                <w:sz w:val="24"/>
              </w:rPr>
              <w:t xml:space="preserve"> </w:t>
            </w:r>
            <w:r>
              <w:rPr>
                <w:sz w:val="24"/>
              </w:rPr>
              <w:t>De</w:t>
            </w:r>
            <w:r>
              <w:rPr>
                <w:spacing w:val="-4"/>
                <w:sz w:val="24"/>
              </w:rPr>
              <w:t xml:space="preserve"> </w:t>
            </w:r>
            <w:r>
              <w:rPr>
                <w:sz w:val="24"/>
              </w:rPr>
              <w:t>100.1</w:t>
            </w:r>
            <w:r>
              <w:rPr>
                <w:spacing w:val="-5"/>
                <w:sz w:val="24"/>
              </w:rPr>
              <w:t xml:space="preserve"> </w:t>
            </w:r>
            <w:r>
              <w:rPr>
                <w:sz w:val="24"/>
              </w:rPr>
              <w:t>a</w:t>
            </w:r>
            <w:r>
              <w:rPr>
                <w:spacing w:val="-5"/>
                <w:sz w:val="24"/>
              </w:rPr>
              <w:t xml:space="preserve"> </w:t>
            </w:r>
            <w:r>
              <w:rPr>
                <w:sz w:val="24"/>
              </w:rPr>
              <w:t>300.0</w:t>
            </w:r>
            <w:r>
              <w:rPr>
                <w:spacing w:val="-4"/>
                <w:sz w:val="24"/>
              </w:rPr>
              <w:t xml:space="preserve"> </w:t>
            </w:r>
            <w:r>
              <w:rPr>
                <w:spacing w:val="-2"/>
                <w:sz w:val="24"/>
              </w:rPr>
              <w:t>hectáreas.</w:t>
            </w:r>
          </w:p>
        </w:tc>
        <w:tc>
          <w:tcPr>
            <w:tcW w:w="1855" w:type="dxa"/>
          </w:tcPr>
          <w:p w:rsidR="00E852BB" w:rsidRDefault="00F467C0">
            <w:pPr>
              <w:pStyle w:val="TableParagraph"/>
              <w:ind w:left="192" w:firstLine="100"/>
              <w:rPr>
                <w:sz w:val="24"/>
              </w:rPr>
            </w:pPr>
            <w:r>
              <w:rPr>
                <w:sz w:val="24"/>
              </w:rPr>
              <w:t xml:space="preserve">0.9 UMA por Ha, </w:t>
            </w:r>
            <w:r>
              <w:rPr>
                <w:spacing w:val="-2"/>
                <w:sz w:val="24"/>
              </w:rPr>
              <w:t>excedente</w:t>
            </w:r>
          </w:p>
          <w:p w:rsidR="00E852BB" w:rsidRDefault="00F467C0">
            <w:pPr>
              <w:pStyle w:val="TableParagraph"/>
              <w:spacing w:line="260" w:lineRule="exact"/>
              <w:ind w:left="600"/>
              <w:rPr>
                <w:sz w:val="24"/>
              </w:rPr>
            </w:pPr>
            <w:r>
              <w:rPr>
                <w:sz w:val="24"/>
              </w:rPr>
              <w:t xml:space="preserve">de </w:t>
            </w:r>
            <w:r>
              <w:rPr>
                <w:spacing w:val="-5"/>
                <w:sz w:val="24"/>
              </w:rPr>
              <w:t>100</w:t>
            </w:r>
          </w:p>
        </w:tc>
      </w:tr>
      <w:tr w:rsidR="00E852BB">
        <w:trPr>
          <w:trHeight w:val="828"/>
        </w:trPr>
        <w:tc>
          <w:tcPr>
            <w:tcW w:w="7474" w:type="dxa"/>
          </w:tcPr>
          <w:p w:rsidR="00E852BB" w:rsidRDefault="00F467C0">
            <w:pPr>
              <w:pStyle w:val="TableParagraph"/>
              <w:spacing w:line="272" w:lineRule="exact"/>
              <w:ind w:left="83"/>
              <w:rPr>
                <w:sz w:val="24"/>
              </w:rPr>
            </w:pPr>
            <w:r>
              <w:rPr>
                <w:b/>
                <w:sz w:val="24"/>
              </w:rPr>
              <w:t>e)</w:t>
            </w:r>
            <w:r>
              <w:rPr>
                <w:b/>
                <w:spacing w:val="-2"/>
                <w:sz w:val="24"/>
              </w:rPr>
              <w:t xml:space="preserve"> </w:t>
            </w:r>
            <w:r>
              <w:rPr>
                <w:sz w:val="24"/>
              </w:rPr>
              <w:t>De</w:t>
            </w:r>
            <w:r>
              <w:rPr>
                <w:spacing w:val="-3"/>
                <w:sz w:val="24"/>
              </w:rPr>
              <w:t xml:space="preserve"> </w:t>
            </w:r>
            <w:r>
              <w:rPr>
                <w:sz w:val="24"/>
              </w:rPr>
              <w:t>300.1</w:t>
            </w:r>
            <w:r>
              <w:rPr>
                <w:spacing w:val="-3"/>
                <w:sz w:val="24"/>
              </w:rPr>
              <w:t xml:space="preserve"> </w:t>
            </w:r>
            <w:r>
              <w:rPr>
                <w:sz w:val="24"/>
              </w:rPr>
              <w:t>hectáreas</w:t>
            </w:r>
            <w:r>
              <w:rPr>
                <w:spacing w:val="-5"/>
                <w:sz w:val="24"/>
              </w:rPr>
              <w:t xml:space="preserve"> </w:t>
            </w:r>
            <w:r>
              <w:rPr>
                <w:sz w:val="24"/>
              </w:rPr>
              <w:t>en</w:t>
            </w:r>
            <w:r>
              <w:rPr>
                <w:spacing w:val="-4"/>
                <w:sz w:val="24"/>
              </w:rPr>
              <w:t xml:space="preserve"> </w:t>
            </w:r>
            <w:r>
              <w:rPr>
                <w:spacing w:val="-2"/>
                <w:sz w:val="24"/>
              </w:rPr>
              <w:t>adelante.</w:t>
            </w:r>
          </w:p>
        </w:tc>
        <w:tc>
          <w:tcPr>
            <w:tcW w:w="1855" w:type="dxa"/>
          </w:tcPr>
          <w:p w:rsidR="00E852BB" w:rsidRDefault="00F467C0">
            <w:pPr>
              <w:pStyle w:val="TableParagraph"/>
              <w:ind w:left="192" w:firstLine="100"/>
              <w:rPr>
                <w:sz w:val="24"/>
              </w:rPr>
            </w:pPr>
            <w:r>
              <w:rPr>
                <w:sz w:val="24"/>
              </w:rPr>
              <w:t xml:space="preserve">0.5 UMA por Ha, </w:t>
            </w:r>
            <w:r>
              <w:rPr>
                <w:spacing w:val="-2"/>
                <w:sz w:val="24"/>
              </w:rPr>
              <w:t>excedente</w:t>
            </w:r>
          </w:p>
          <w:p w:rsidR="00E852BB" w:rsidRDefault="00F467C0">
            <w:pPr>
              <w:pStyle w:val="TableParagraph"/>
              <w:spacing w:line="260" w:lineRule="exact"/>
              <w:ind w:left="600"/>
              <w:rPr>
                <w:sz w:val="24"/>
              </w:rPr>
            </w:pPr>
            <w:r>
              <w:rPr>
                <w:sz w:val="24"/>
              </w:rPr>
              <w:t xml:space="preserve">de </w:t>
            </w:r>
            <w:r>
              <w:rPr>
                <w:spacing w:val="-5"/>
                <w:sz w:val="24"/>
              </w:rPr>
              <w:t>300</w:t>
            </w:r>
          </w:p>
        </w:tc>
      </w:tr>
      <w:tr w:rsidR="00E852BB">
        <w:trPr>
          <w:trHeight w:val="690"/>
        </w:trPr>
        <w:tc>
          <w:tcPr>
            <w:tcW w:w="7474" w:type="dxa"/>
          </w:tcPr>
          <w:p w:rsidR="00E852BB" w:rsidRDefault="00F467C0">
            <w:pPr>
              <w:pStyle w:val="TableParagraph"/>
              <w:ind w:left="50"/>
              <w:rPr>
                <w:sz w:val="24"/>
              </w:rPr>
            </w:pPr>
            <w:r>
              <w:rPr>
                <w:b/>
                <w:sz w:val="24"/>
              </w:rPr>
              <w:t>IV.-</w:t>
            </w:r>
            <w:r>
              <w:rPr>
                <w:b/>
                <w:spacing w:val="27"/>
                <w:sz w:val="24"/>
              </w:rPr>
              <w:t xml:space="preserve"> </w:t>
            </w:r>
            <w:r>
              <w:rPr>
                <w:sz w:val="24"/>
              </w:rPr>
              <w:t>El apeo</w:t>
            </w:r>
            <w:r>
              <w:rPr>
                <w:spacing w:val="28"/>
                <w:sz w:val="24"/>
              </w:rPr>
              <w:t xml:space="preserve"> </w:t>
            </w:r>
            <w:r>
              <w:rPr>
                <w:sz w:val="24"/>
              </w:rPr>
              <w:t>y</w:t>
            </w:r>
            <w:r>
              <w:rPr>
                <w:spacing w:val="27"/>
                <w:sz w:val="24"/>
              </w:rPr>
              <w:t xml:space="preserve"> </w:t>
            </w:r>
            <w:r>
              <w:rPr>
                <w:sz w:val="24"/>
              </w:rPr>
              <w:t>deslinde</w:t>
            </w:r>
            <w:r>
              <w:rPr>
                <w:spacing w:val="28"/>
                <w:sz w:val="24"/>
              </w:rPr>
              <w:t xml:space="preserve"> </w:t>
            </w:r>
            <w:r>
              <w:rPr>
                <w:sz w:val="24"/>
              </w:rPr>
              <w:t>de</w:t>
            </w:r>
            <w:r>
              <w:rPr>
                <w:spacing w:val="28"/>
                <w:sz w:val="24"/>
              </w:rPr>
              <w:t xml:space="preserve"> </w:t>
            </w:r>
            <w:r>
              <w:rPr>
                <w:sz w:val="24"/>
              </w:rPr>
              <w:t>predios</w:t>
            </w:r>
            <w:r>
              <w:rPr>
                <w:spacing w:val="27"/>
                <w:sz w:val="24"/>
              </w:rPr>
              <w:t xml:space="preserve"> </w:t>
            </w:r>
            <w:r>
              <w:rPr>
                <w:sz w:val="24"/>
              </w:rPr>
              <w:t>urbanos, se</w:t>
            </w:r>
            <w:r>
              <w:rPr>
                <w:spacing w:val="29"/>
                <w:sz w:val="24"/>
              </w:rPr>
              <w:t xml:space="preserve"> </w:t>
            </w:r>
            <w:r>
              <w:rPr>
                <w:sz w:val="24"/>
              </w:rPr>
              <w:t>efectuará,</w:t>
            </w:r>
            <w:r>
              <w:rPr>
                <w:spacing w:val="29"/>
                <w:sz w:val="24"/>
              </w:rPr>
              <w:t xml:space="preserve"> </w:t>
            </w:r>
            <w:r>
              <w:rPr>
                <w:sz w:val="24"/>
              </w:rPr>
              <w:t>bajo</w:t>
            </w:r>
            <w:r>
              <w:rPr>
                <w:spacing w:val="28"/>
                <w:sz w:val="24"/>
              </w:rPr>
              <w:t xml:space="preserve"> </w:t>
            </w:r>
            <w:r>
              <w:rPr>
                <w:sz w:val="24"/>
              </w:rPr>
              <w:t>las siguientes bases:</w:t>
            </w:r>
          </w:p>
        </w:tc>
        <w:tc>
          <w:tcPr>
            <w:tcW w:w="1855" w:type="dxa"/>
          </w:tcPr>
          <w:p w:rsidR="00E852BB" w:rsidRDefault="00E852BB">
            <w:pPr>
              <w:pStyle w:val="TableParagraph"/>
              <w:rPr>
                <w:rFonts w:ascii="Times New Roman"/>
                <w:sz w:val="24"/>
              </w:rPr>
            </w:pPr>
          </w:p>
        </w:tc>
      </w:tr>
      <w:tr w:rsidR="00E852BB">
        <w:trPr>
          <w:trHeight w:val="1237"/>
        </w:trPr>
        <w:tc>
          <w:tcPr>
            <w:tcW w:w="7474" w:type="dxa"/>
          </w:tcPr>
          <w:p w:rsidR="00E852BB" w:rsidRDefault="00F467C0">
            <w:pPr>
              <w:pStyle w:val="TableParagraph"/>
              <w:spacing w:before="134"/>
              <w:ind w:left="50"/>
              <w:rPr>
                <w:sz w:val="24"/>
              </w:rPr>
            </w:pPr>
            <w:r>
              <w:rPr>
                <w:b/>
                <w:sz w:val="24"/>
              </w:rPr>
              <w:t>1.-</w:t>
            </w:r>
            <w:r>
              <w:rPr>
                <w:b/>
                <w:spacing w:val="-3"/>
                <w:sz w:val="24"/>
              </w:rPr>
              <w:t xml:space="preserve"> </w:t>
            </w:r>
            <w:r>
              <w:rPr>
                <w:sz w:val="24"/>
              </w:rPr>
              <w:t>Por</w:t>
            </w:r>
            <w:r>
              <w:rPr>
                <w:spacing w:val="-5"/>
                <w:sz w:val="24"/>
              </w:rPr>
              <w:t xml:space="preserve"> </w:t>
            </w:r>
            <w:r>
              <w:rPr>
                <w:sz w:val="24"/>
              </w:rPr>
              <w:t>mandato judicial</w:t>
            </w:r>
            <w:r>
              <w:rPr>
                <w:spacing w:val="-3"/>
                <w:sz w:val="24"/>
              </w:rPr>
              <w:t xml:space="preserve"> </w:t>
            </w:r>
            <w:r>
              <w:rPr>
                <w:sz w:val="24"/>
              </w:rPr>
              <w:t>a</w:t>
            </w:r>
            <w:r>
              <w:rPr>
                <w:spacing w:val="-1"/>
                <w:sz w:val="24"/>
              </w:rPr>
              <w:t xml:space="preserve"> </w:t>
            </w:r>
            <w:r>
              <w:rPr>
                <w:sz w:val="24"/>
              </w:rPr>
              <w:t>costa</w:t>
            </w:r>
            <w:r>
              <w:rPr>
                <w:spacing w:val="-3"/>
                <w:sz w:val="24"/>
              </w:rPr>
              <w:t xml:space="preserve"> </w:t>
            </w:r>
            <w:r>
              <w:rPr>
                <w:sz w:val="24"/>
              </w:rPr>
              <w:t>del</w:t>
            </w:r>
            <w:r>
              <w:rPr>
                <w:spacing w:val="-2"/>
                <w:sz w:val="24"/>
              </w:rPr>
              <w:t xml:space="preserve"> promovente.</w:t>
            </w:r>
          </w:p>
          <w:p w:rsidR="00E852BB" w:rsidRDefault="00E852BB">
            <w:pPr>
              <w:pStyle w:val="TableParagraph"/>
              <w:spacing w:before="3"/>
            </w:pPr>
          </w:p>
          <w:p w:rsidR="00E852BB" w:rsidRDefault="00F467C0">
            <w:pPr>
              <w:pStyle w:val="TableParagraph"/>
              <w:spacing w:line="270" w:lineRule="atLeast"/>
              <w:ind w:left="50" w:right="135"/>
              <w:rPr>
                <w:sz w:val="24"/>
              </w:rPr>
            </w:pPr>
            <w:r>
              <w:rPr>
                <w:b/>
                <w:sz w:val="24"/>
              </w:rPr>
              <w:t xml:space="preserve">2.- </w:t>
            </w:r>
            <w:r>
              <w:rPr>
                <w:sz w:val="24"/>
              </w:rPr>
              <w:t>A petición del interesado o Fedatario Público, siempre y cuando no exista conflicto de los predios colindantes.</w:t>
            </w:r>
          </w:p>
        </w:tc>
        <w:tc>
          <w:tcPr>
            <w:tcW w:w="1855"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246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297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7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9A5F" id="docshape30" o:spid="_x0000_s1026" style="position:absolute;margin-left:63pt;margin-top:49.45pt;width:486.3pt;height:.85pt;z-index:-26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4"/>
        <w:gridCol w:w="1854"/>
      </w:tblGrid>
      <w:tr w:rsidR="00E852BB">
        <w:trPr>
          <w:trHeight w:val="544"/>
        </w:trPr>
        <w:tc>
          <w:tcPr>
            <w:tcW w:w="7474" w:type="dxa"/>
          </w:tcPr>
          <w:p w:rsidR="00E852BB" w:rsidRDefault="00F467C0">
            <w:pPr>
              <w:pStyle w:val="TableParagraph"/>
              <w:spacing w:line="268" w:lineRule="exact"/>
              <w:ind w:left="3004" w:right="3084"/>
              <w:jc w:val="center"/>
              <w:rPr>
                <w:b/>
                <w:sz w:val="24"/>
              </w:rPr>
            </w:pPr>
            <w:r>
              <w:rPr>
                <w:b/>
                <w:spacing w:val="-2"/>
                <w:sz w:val="24"/>
              </w:rPr>
              <w:t>CONCEPTO</w:t>
            </w:r>
          </w:p>
        </w:tc>
        <w:tc>
          <w:tcPr>
            <w:tcW w:w="1854" w:type="dxa"/>
          </w:tcPr>
          <w:p w:rsidR="00E852BB" w:rsidRDefault="00F467C0">
            <w:pPr>
              <w:pStyle w:val="TableParagraph"/>
              <w:spacing w:line="268" w:lineRule="exact"/>
              <w:ind w:left="12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56" w:lineRule="exact"/>
              <w:ind w:left="125" w:right="41"/>
              <w:jc w:val="center"/>
              <w:rPr>
                <w:b/>
                <w:sz w:val="24"/>
              </w:rPr>
            </w:pPr>
            <w:r>
              <w:rPr>
                <w:b/>
                <w:sz w:val="24"/>
              </w:rPr>
              <w:t>UMA</w:t>
            </w:r>
            <w:r>
              <w:rPr>
                <w:b/>
                <w:spacing w:val="-8"/>
                <w:sz w:val="24"/>
              </w:rPr>
              <w:t xml:space="preserve"> </w:t>
            </w:r>
            <w:r>
              <w:rPr>
                <w:b/>
                <w:spacing w:val="-2"/>
                <w:sz w:val="24"/>
              </w:rPr>
              <w:t>VIGENTE</w:t>
            </w:r>
          </w:p>
        </w:tc>
      </w:tr>
      <w:tr w:rsidR="00E852BB">
        <w:trPr>
          <w:trHeight w:val="335"/>
        </w:trPr>
        <w:tc>
          <w:tcPr>
            <w:tcW w:w="7474" w:type="dxa"/>
          </w:tcPr>
          <w:p w:rsidR="00E852BB" w:rsidRDefault="00F467C0">
            <w:pPr>
              <w:pStyle w:val="TableParagraph"/>
              <w:spacing w:line="276" w:lineRule="exact"/>
              <w:ind w:left="50"/>
              <w:rPr>
                <w:sz w:val="24"/>
              </w:rPr>
            </w:pPr>
            <w:r>
              <w:rPr>
                <w:b/>
                <w:sz w:val="24"/>
              </w:rPr>
              <w:t>a)</w:t>
            </w:r>
            <w:r>
              <w:rPr>
                <w:b/>
                <w:spacing w:val="31"/>
                <w:sz w:val="24"/>
              </w:rPr>
              <w:t xml:space="preserve"> </w:t>
            </w:r>
            <w:r>
              <w:rPr>
                <w:sz w:val="24"/>
              </w:rPr>
              <w:t>De</w:t>
            </w:r>
            <w:r>
              <w:rPr>
                <w:spacing w:val="-2"/>
                <w:sz w:val="24"/>
              </w:rPr>
              <w:t xml:space="preserve"> </w:t>
            </w:r>
            <w:r>
              <w:rPr>
                <w:sz w:val="24"/>
              </w:rPr>
              <w:t>1m</w:t>
            </w:r>
            <w:r>
              <w:rPr>
                <w:position w:val="8"/>
                <w:sz w:val="16"/>
              </w:rPr>
              <w:t>2</w:t>
            </w:r>
            <w:r>
              <w:rPr>
                <w:sz w:val="24"/>
              </w:rPr>
              <w:t>.</w:t>
            </w:r>
            <w:r>
              <w:rPr>
                <w:spacing w:val="-3"/>
                <w:sz w:val="24"/>
              </w:rPr>
              <w:t xml:space="preserve"> </w:t>
            </w:r>
            <w:r>
              <w:rPr>
                <w:sz w:val="24"/>
              </w:rPr>
              <w:t>hasta</w:t>
            </w:r>
            <w:r>
              <w:rPr>
                <w:spacing w:val="-3"/>
                <w:sz w:val="24"/>
              </w:rPr>
              <w:t xml:space="preserve"> </w:t>
            </w:r>
            <w:r>
              <w:rPr>
                <w:spacing w:val="-2"/>
                <w:sz w:val="24"/>
              </w:rPr>
              <w:t>500m</w:t>
            </w:r>
            <w:r>
              <w:rPr>
                <w:spacing w:val="-2"/>
                <w:position w:val="8"/>
                <w:sz w:val="16"/>
              </w:rPr>
              <w:t>2</w:t>
            </w:r>
            <w:r>
              <w:rPr>
                <w:spacing w:val="-2"/>
                <w:sz w:val="24"/>
              </w:rPr>
              <w:t>:</w:t>
            </w:r>
          </w:p>
        </w:tc>
        <w:tc>
          <w:tcPr>
            <w:tcW w:w="1854" w:type="dxa"/>
          </w:tcPr>
          <w:p w:rsidR="00E852BB" w:rsidRDefault="00F467C0">
            <w:pPr>
              <w:pStyle w:val="TableParagraph"/>
              <w:ind w:left="125" w:right="41"/>
              <w:jc w:val="center"/>
              <w:rPr>
                <w:sz w:val="24"/>
              </w:rPr>
            </w:pPr>
            <w:r>
              <w:rPr>
                <w:spacing w:val="-4"/>
                <w:sz w:val="24"/>
              </w:rPr>
              <w:t>13.7</w:t>
            </w:r>
          </w:p>
        </w:tc>
      </w:tr>
      <w:tr w:rsidR="00E852BB">
        <w:trPr>
          <w:trHeight w:val="477"/>
        </w:trPr>
        <w:tc>
          <w:tcPr>
            <w:tcW w:w="7474" w:type="dxa"/>
          </w:tcPr>
          <w:p w:rsidR="00E852BB" w:rsidRDefault="00F467C0">
            <w:pPr>
              <w:pStyle w:val="TableParagraph"/>
              <w:spacing w:before="55"/>
              <w:ind w:left="50"/>
              <w:rPr>
                <w:sz w:val="24"/>
              </w:rPr>
            </w:pPr>
            <w:r>
              <w:rPr>
                <w:b/>
                <w:sz w:val="24"/>
              </w:rPr>
              <w:t>b)</w:t>
            </w:r>
            <w:r>
              <w:rPr>
                <w:b/>
                <w:spacing w:val="17"/>
                <w:sz w:val="24"/>
              </w:rPr>
              <w:t xml:space="preserve"> </w:t>
            </w:r>
            <w:r>
              <w:rPr>
                <w:sz w:val="24"/>
              </w:rPr>
              <w:t>Sobre</w:t>
            </w:r>
            <w:r>
              <w:rPr>
                <w:spacing w:val="-5"/>
                <w:sz w:val="24"/>
              </w:rPr>
              <w:t xml:space="preserve"> </w:t>
            </w:r>
            <w:r>
              <w:rPr>
                <w:sz w:val="24"/>
              </w:rPr>
              <w:t>el</w:t>
            </w:r>
            <w:r>
              <w:rPr>
                <w:spacing w:val="-5"/>
                <w:sz w:val="24"/>
              </w:rPr>
              <w:t xml:space="preserve"> </w:t>
            </w:r>
            <w:r>
              <w:rPr>
                <w:sz w:val="24"/>
              </w:rPr>
              <w:t>excedente</w:t>
            </w:r>
            <w:r>
              <w:rPr>
                <w:spacing w:val="-5"/>
                <w:sz w:val="24"/>
              </w:rPr>
              <w:t xml:space="preserve"> </w:t>
            </w:r>
            <w:r>
              <w:rPr>
                <w:sz w:val="24"/>
              </w:rPr>
              <w:t>de</w:t>
            </w:r>
            <w:r>
              <w:rPr>
                <w:spacing w:val="-6"/>
                <w:sz w:val="24"/>
              </w:rPr>
              <w:t xml:space="preserve"> </w:t>
            </w:r>
            <w:r>
              <w:rPr>
                <w:sz w:val="24"/>
              </w:rPr>
              <w:t>500</w:t>
            </w:r>
            <w:r>
              <w:rPr>
                <w:spacing w:val="-5"/>
                <w:sz w:val="24"/>
              </w:rPr>
              <w:t xml:space="preserve"> </w:t>
            </w:r>
            <w:r>
              <w:rPr>
                <w:sz w:val="24"/>
              </w:rPr>
              <w:t>m</w:t>
            </w:r>
            <w:r>
              <w:rPr>
                <w:position w:val="8"/>
                <w:sz w:val="16"/>
              </w:rPr>
              <w:t>2</w:t>
            </w:r>
            <w:r>
              <w:rPr>
                <w:sz w:val="24"/>
              </w:rPr>
              <w:t>;</w:t>
            </w:r>
            <w:r>
              <w:rPr>
                <w:spacing w:val="-6"/>
                <w:sz w:val="24"/>
              </w:rPr>
              <w:t xml:space="preserve"> </w:t>
            </w:r>
            <w:r>
              <w:rPr>
                <w:sz w:val="24"/>
              </w:rPr>
              <w:t>por</w:t>
            </w:r>
            <w:r>
              <w:rPr>
                <w:spacing w:val="-3"/>
                <w:sz w:val="24"/>
              </w:rPr>
              <w:t xml:space="preserve"> </w:t>
            </w:r>
            <w:r>
              <w:rPr>
                <w:sz w:val="24"/>
              </w:rPr>
              <w:t>cada</w:t>
            </w:r>
            <w:r>
              <w:rPr>
                <w:spacing w:val="-5"/>
                <w:sz w:val="24"/>
              </w:rPr>
              <w:t xml:space="preserve"> </w:t>
            </w:r>
            <w:r>
              <w:rPr>
                <w:spacing w:val="-2"/>
                <w:sz w:val="24"/>
              </w:rPr>
              <w:t>20m</w:t>
            </w:r>
            <w:r>
              <w:rPr>
                <w:spacing w:val="-2"/>
                <w:position w:val="8"/>
                <w:sz w:val="16"/>
              </w:rPr>
              <w:t>2</w:t>
            </w:r>
            <w:r>
              <w:rPr>
                <w:spacing w:val="-2"/>
                <w:sz w:val="24"/>
              </w:rPr>
              <w:t>.</w:t>
            </w:r>
          </w:p>
        </w:tc>
        <w:tc>
          <w:tcPr>
            <w:tcW w:w="1854" w:type="dxa"/>
          </w:tcPr>
          <w:p w:rsidR="00E852BB" w:rsidRDefault="00F467C0">
            <w:pPr>
              <w:pStyle w:val="TableParagraph"/>
              <w:spacing w:before="60"/>
              <w:ind w:left="125" w:right="41"/>
              <w:jc w:val="center"/>
              <w:rPr>
                <w:sz w:val="24"/>
              </w:rPr>
            </w:pPr>
            <w:r>
              <w:rPr>
                <w:spacing w:val="-5"/>
                <w:sz w:val="24"/>
              </w:rPr>
              <w:t>0.9</w:t>
            </w:r>
          </w:p>
        </w:tc>
      </w:tr>
      <w:tr w:rsidR="00E852BB">
        <w:trPr>
          <w:trHeight w:val="828"/>
        </w:trPr>
        <w:tc>
          <w:tcPr>
            <w:tcW w:w="7474" w:type="dxa"/>
          </w:tcPr>
          <w:p w:rsidR="00E852BB" w:rsidRDefault="00F467C0">
            <w:pPr>
              <w:pStyle w:val="TableParagraph"/>
              <w:spacing w:before="134"/>
              <w:ind w:left="50"/>
              <w:rPr>
                <w:sz w:val="24"/>
              </w:rPr>
            </w:pPr>
            <w:r>
              <w:rPr>
                <w:b/>
                <w:sz w:val="24"/>
              </w:rPr>
              <w:t>V.-</w:t>
            </w:r>
            <w:r>
              <w:rPr>
                <w:b/>
                <w:spacing w:val="40"/>
                <w:sz w:val="24"/>
              </w:rPr>
              <w:t xml:space="preserve"> </w:t>
            </w:r>
            <w:r>
              <w:rPr>
                <w:sz w:val="24"/>
              </w:rPr>
              <w:t>Ubicación</w:t>
            </w:r>
            <w:r>
              <w:rPr>
                <w:spacing w:val="40"/>
                <w:sz w:val="24"/>
              </w:rPr>
              <w:t xml:space="preserve"> </w:t>
            </w:r>
            <w:r>
              <w:rPr>
                <w:sz w:val="24"/>
              </w:rPr>
              <w:t>y</w:t>
            </w:r>
            <w:r>
              <w:rPr>
                <w:spacing w:val="40"/>
                <w:sz w:val="24"/>
              </w:rPr>
              <w:t xml:space="preserve"> </w:t>
            </w:r>
            <w:r>
              <w:rPr>
                <w:sz w:val="24"/>
              </w:rPr>
              <w:t>verificación</w:t>
            </w:r>
            <w:r>
              <w:rPr>
                <w:spacing w:val="40"/>
                <w:sz w:val="24"/>
              </w:rPr>
              <w:t xml:space="preserve"> </w:t>
            </w:r>
            <w:r>
              <w:rPr>
                <w:sz w:val="24"/>
              </w:rPr>
              <w:t>de</w:t>
            </w:r>
            <w:r>
              <w:rPr>
                <w:spacing w:val="40"/>
                <w:sz w:val="24"/>
              </w:rPr>
              <w:t xml:space="preserve"> </w:t>
            </w:r>
            <w:r>
              <w:rPr>
                <w:sz w:val="24"/>
              </w:rPr>
              <w:t>medidas</w:t>
            </w:r>
            <w:r>
              <w:rPr>
                <w:spacing w:val="40"/>
                <w:sz w:val="24"/>
              </w:rPr>
              <w:t xml:space="preserve"> </w:t>
            </w:r>
            <w:r>
              <w:rPr>
                <w:sz w:val="24"/>
              </w:rPr>
              <w:t>físicas,</w:t>
            </w:r>
            <w:r>
              <w:rPr>
                <w:spacing w:val="40"/>
                <w:sz w:val="24"/>
              </w:rPr>
              <w:t xml:space="preserve"> </w:t>
            </w:r>
            <w:r>
              <w:rPr>
                <w:sz w:val="24"/>
              </w:rPr>
              <w:t>colindancias</w:t>
            </w:r>
            <w:r>
              <w:rPr>
                <w:spacing w:val="40"/>
                <w:sz w:val="24"/>
              </w:rPr>
              <w:t xml:space="preserve"> </w:t>
            </w:r>
            <w:r>
              <w:rPr>
                <w:sz w:val="24"/>
              </w:rPr>
              <w:t>de predio urbano:</w:t>
            </w:r>
          </w:p>
        </w:tc>
        <w:tc>
          <w:tcPr>
            <w:tcW w:w="1854" w:type="dxa"/>
          </w:tcPr>
          <w:p w:rsidR="00E852BB" w:rsidRDefault="00E852BB">
            <w:pPr>
              <w:pStyle w:val="TableParagraph"/>
              <w:rPr>
                <w:rFonts w:ascii="Times New Roman"/>
                <w:sz w:val="24"/>
              </w:rPr>
            </w:pPr>
          </w:p>
        </w:tc>
      </w:tr>
      <w:tr w:rsidR="00E852BB">
        <w:trPr>
          <w:trHeight w:val="551"/>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left="125" w:right="41"/>
              <w:jc w:val="center"/>
              <w:rPr>
                <w:sz w:val="24"/>
              </w:rPr>
            </w:pPr>
            <w:r>
              <w:rPr>
                <w:spacing w:val="-4"/>
                <w:sz w:val="24"/>
              </w:rPr>
              <w:t>10.9</w:t>
            </w:r>
          </w:p>
        </w:tc>
      </w:tr>
      <w:tr w:rsidR="00E852BB">
        <w:trPr>
          <w:trHeight w:val="551"/>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left="125" w:right="41"/>
              <w:jc w:val="center"/>
              <w:rPr>
                <w:sz w:val="24"/>
              </w:rPr>
            </w:pPr>
            <w:r>
              <w:rPr>
                <w:spacing w:val="-4"/>
                <w:sz w:val="24"/>
              </w:rPr>
              <w:t>12.7</w:t>
            </w:r>
          </w:p>
        </w:tc>
      </w:tr>
      <w:tr w:rsidR="00E852BB">
        <w:trPr>
          <w:trHeight w:val="1104"/>
        </w:trPr>
        <w:tc>
          <w:tcPr>
            <w:tcW w:w="7474" w:type="dxa"/>
          </w:tcPr>
          <w:p w:rsidR="00E852BB" w:rsidRDefault="00F467C0">
            <w:pPr>
              <w:pStyle w:val="TableParagraph"/>
              <w:spacing w:before="134"/>
              <w:ind w:left="50" w:right="135"/>
              <w:jc w:val="both"/>
              <w:rPr>
                <w:sz w:val="24"/>
              </w:rPr>
            </w:pPr>
            <w:r>
              <w:rPr>
                <w:b/>
                <w:sz w:val="24"/>
              </w:rPr>
              <w:t xml:space="preserve">VI.- </w:t>
            </w:r>
            <w:r>
              <w:rPr>
                <w:sz w:val="24"/>
              </w:rPr>
              <w:t>Expedición de avalúo catastral con</w:t>
            </w:r>
            <w:r>
              <w:rPr>
                <w:sz w:val="24"/>
              </w:rPr>
              <w:t xml:space="preserve"> medidas, colindancias y/o valores comerciales, para efectos de traslado de dominio e inscripción en el Registro Público de la Propiedad:</w:t>
            </w:r>
          </w:p>
        </w:tc>
        <w:tc>
          <w:tcPr>
            <w:tcW w:w="1854"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left="125" w:right="41"/>
              <w:jc w:val="center"/>
              <w:rPr>
                <w:sz w:val="24"/>
              </w:rPr>
            </w:pPr>
            <w:r>
              <w:rPr>
                <w:spacing w:val="-4"/>
                <w:sz w:val="24"/>
              </w:rPr>
              <w:t>11.8</w:t>
            </w:r>
          </w:p>
        </w:tc>
      </w:tr>
      <w:tr w:rsidR="00E852BB">
        <w:trPr>
          <w:trHeight w:val="551"/>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left="125" w:right="41"/>
              <w:jc w:val="center"/>
              <w:rPr>
                <w:sz w:val="24"/>
              </w:rPr>
            </w:pPr>
            <w:r>
              <w:rPr>
                <w:spacing w:val="-4"/>
                <w:sz w:val="24"/>
              </w:rPr>
              <w:t>14.6</w:t>
            </w:r>
          </w:p>
        </w:tc>
      </w:tr>
      <w:tr w:rsidR="00E852BB">
        <w:trPr>
          <w:trHeight w:val="1104"/>
        </w:trPr>
        <w:tc>
          <w:tcPr>
            <w:tcW w:w="7474" w:type="dxa"/>
          </w:tcPr>
          <w:p w:rsidR="00E852BB" w:rsidRDefault="00F467C0">
            <w:pPr>
              <w:pStyle w:val="TableParagraph"/>
              <w:spacing w:before="134"/>
              <w:ind w:left="50" w:right="133"/>
              <w:jc w:val="both"/>
              <w:rPr>
                <w:sz w:val="24"/>
              </w:rPr>
            </w:pPr>
            <w:r>
              <w:rPr>
                <w:b/>
                <w:sz w:val="24"/>
              </w:rPr>
              <w:t xml:space="preserve">VII.- </w:t>
            </w:r>
            <w:r>
              <w:rPr>
                <w:sz w:val="24"/>
              </w:rPr>
              <w:t>Servicios geodésicos especiales por cada punto de</w:t>
            </w:r>
            <w:r>
              <w:rPr>
                <w:sz w:val="24"/>
              </w:rPr>
              <w:t xml:space="preserve"> apoyo terrestre posicionado en campo en coordenadas transversales de mercator, con un mínimo de dos puntos:</w:t>
            </w:r>
          </w:p>
        </w:tc>
        <w:tc>
          <w:tcPr>
            <w:tcW w:w="1854" w:type="dxa"/>
          </w:tcPr>
          <w:p w:rsidR="00E852BB" w:rsidRDefault="00E852BB">
            <w:pPr>
              <w:pStyle w:val="TableParagraph"/>
              <w:rPr>
                <w:rFonts w:ascii="Times New Roman"/>
                <w:sz w:val="24"/>
              </w:rPr>
            </w:pPr>
          </w:p>
        </w:tc>
      </w:tr>
      <w:tr w:rsidR="00E852BB">
        <w:trPr>
          <w:trHeight w:val="1104"/>
        </w:trPr>
        <w:tc>
          <w:tcPr>
            <w:tcW w:w="7474" w:type="dxa"/>
          </w:tcPr>
          <w:p w:rsidR="00E852BB" w:rsidRDefault="00F467C0">
            <w:pPr>
              <w:pStyle w:val="TableParagraph"/>
              <w:spacing w:before="134"/>
              <w:ind w:left="50" w:right="133"/>
              <w:jc w:val="both"/>
              <w:rPr>
                <w:sz w:val="24"/>
              </w:rPr>
            </w:pPr>
            <w:r>
              <w:rPr>
                <w:b/>
                <w:sz w:val="24"/>
              </w:rPr>
              <w:t xml:space="preserve">1.- </w:t>
            </w:r>
            <w:r>
              <w:rPr>
                <w:sz w:val="24"/>
              </w:rPr>
              <w:t xml:space="preserve">Para ubicación y georreferenciación de predios con planos existentes, con coordenadas arbitrarias de predio rústico y </w:t>
            </w:r>
            <w:r>
              <w:rPr>
                <w:spacing w:val="-2"/>
                <w:sz w:val="24"/>
              </w:rPr>
              <w:t>suburbano.</w:t>
            </w:r>
          </w:p>
        </w:tc>
        <w:tc>
          <w:tcPr>
            <w:tcW w:w="1854" w:type="dxa"/>
          </w:tcPr>
          <w:p w:rsidR="00E852BB" w:rsidRDefault="00F467C0">
            <w:pPr>
              <w:pStyle w:val="TableParagraph"/>
              <w:spacing w:before="134"/>
              <w:ind w:left="125" w:right="41"/>
              <w:jc w:val="center"/>
              <w:rPr>
                <w:sz w:val="24"/>
              </w:rPr>
            </w:pPr>
            <w:r>
              <w:rPr>
                <w:spacing w:val="-5"/>
                <w:sz w:val="24"/>
              </w:rPr>
              <w:t>6.4</w:t>
            </w:r>
          </w:p>
        </w:tc>
      </w:tr>
      <w:tr w:rsidR="00E852BB">
        <w:trPr>
          <w:trHeight w:val="828"/>
        </w:trPr>
        <w:tc>
          <w:tcPr>
            <w:tcW w:w="7474" w:type="dxa"/>
          </w:tcPr>
          <w:p w:rsidR="00E852BB" w:rsidRDefault="00F467C0">
            <w:pPr>
              <w:pStyle w:val="TableParagraph"/>
              <w:spacing w:before="134"/>
              <w:ind w:left="50"/>
              <w:rPr>
                <w:sz w:val="24"/>
              </w:rPr>
            </w:pPr>
            <w:r>
              <w:rPr>
                <w:b/>
                <w:sz w:val="24"/>
              </w:rPr>
              <w:t>2.-</w:t>
            </w:r>
            <w:r>
              <w:rPr>
                <w:b/>
                <w:spacing w:val="40"/>
                <w:sz w:val="24"/>
              </w:rPr>
              <w:t xml:space="preserve"> </w:t>
            </w:r>
            <w:r>
              <w:rPr>
                <w:sz w:val="24"/>
              </w:rPr>
              <w:t>Para</w:t>
            </w:r>
            <w:r>
              <w:rPr>
                <w:spacing w:val="40"/>
                <w:sz w:val="24"/>
              </w:rPr>
              <w:t xml:space="preserve"> </w:t>
            </w:r>
            <w:r>
              <w:rPr>
                <w:sz w:val="24"/>
              </w:rPr>
              <w:t>georreferenciación</w:t>
            </w:r>
            <w:r>
              <w:rPr>
                <w:spacing w:val="40"/>
                <w:sz w:val="24"/>
              </w:rPr>
              <w:t xml:space="preserve"> </w:t>
            </w:r>
            <w:r>
              <w:rPr>
                <w:sz w:val="24"/>
              </w:rPr>
              <w:t>de</w:t>
            </w:r>
            <w:r>
              <w:rPr>
                <w:spacing w:val="40"/>
                <w:sz w:val="24"/>
              </w:rPr>
              <w:t xml:space="preserve"> </w:t>
            </w:r>
            <w:r>
              <w:rPr>
                <w:sz w:val="24"/>
              </w:rPr>
              <w:t>levantamiento</w:t>
            </w:r>
            <w:r>
              <w:rPr>
                <w:spacing w:val="40"/>
                <w:sz w:val="24"/>
              </w:rPr>
              <w:t xml:space="preserve"> </w:t>
            </w:r>
            <w:r>
              <w:rPr>
                <w:sz w:val="24"/>
              </w:rPr>
              <w:t>topográfico,</w:t>
            </w:r>
            <w:r>
              <w:rPr>
                <w:spacing w:val="40"/>
                <w:sz w:val="24"/>
              </w:rPr>
              <w:t xml:space="preserve"> </w:t>
            </w:r>
            <w:r>
              <w:rPr>
                <w:sz w:val="24"/>
              </w:rPr>
              <w:t>método estático de predio rústico.</w:t>
            </w:r>
          </w:p>
        </w:tc>
        <w:tc>
          <w:tcPr>
            <w:tcW w:w="1854" w:type="dxa"/>
          </w:tcPr>
          <w:p w:rsidR="00E852BB" w:rsidRDefault="00F467C0">
            <w:pPr>
              <w:pStyle w:val="TableParagraph"/>
              <w:spacing w:before="134"/>
              <w:ind w:left="125" w:right="41"/>
              <w:jc w:val="center"/>
              <w:rPr>
                <w:sz w:val="24"/>
              </w:rPr>
            </w:pPr>
            <w:r>
              <w:rPr>
                <w:spacing w:val="-5"/>
                <w:sz w:val="24"/>
              </w:rPr>
              <w:t>9.1</w:t>
            </w:r>
          </w:p>
        </w:tc>
      </w:tr>
      <w:tr w:rsidR="00E852BB">
        <w:trPr>
          <w:trHeight w:val="551"/>
        </w:trPr>
        <w:tc>
          <w:tcPr>
            <w:tcW w:w="7474" w:type="dxa"/>
          </w:tcPr>
          <w:p w:rsidR="00E852BB" w:rsidRDefault="00F467C0">
            <w:pPr>
              <w:pStyle w:val="TableParagraph"/>
              <w:spacing w:before="134"/>
              <w:ind w:left="50"/>
              <w:rPr>
                <w:sz w:val="24"/>
              </w:rPr>
            </w:pPr>
            <w:r>
              <w:rPr>
                <w:b/>
                <w:sz w:val="24"/>
              </w:rPr>
              <w:t>VIII.-</w:t>
            </w:r>
            <w:r>
              <w:rPr>
                <w:b/>
                <w:spacing w:val="-11"/>
                <w:sz w:val="24"/>
              </w:rPr>
              <w:t xml:space="preserve"> </w:t>
            </w:r>
            <w:r>
              <w:rPr>
                <w:sz w:val="24"/>
              </w:rPr>
              <w:t>Expedición</w:t>
            </w:r>
            <w:r>
              <w:rPr>
                <w:spacing w:val="-10"/>
                <w:sz w:val="24"/>
              </w:rPr>
              <w:t xml:space="preserve"> </w:t>
            </w:r>
            <w:r>
              <w:rPr>
                <w:sz w:val="24"/>
              </w:rPr>
              <w:t>de</w:t>
            </w:r>
            <w:r>
              <w:rPr>
                <w:spacing w:val="-9"/>
                <w:sz w:val="24"/>
              </w:rPr>
              <w:t xml:space="preserve"> </w:t>
            </w:r>
            <w:r>
              <w:rPr>
                <w:sz w:val="24"/>
              </w:rPr>
              <w:t>cartografía</w:t>
            </w:r>
            <w:r>
              <w:rPr>
                <w:spacing w:val="-10"/>
                <w:sz w:val="24"/>
              </w:rPr>
              <w:t xml:space="preserve"> </w:t>
            </w:r>
            <w:r>
              <w:rPr>
                <w:sz w:val="24"/>
              </w:rPr>
              <w:t>catastral</w:t>
            </w:r>
            <w:r>
              <w:rPr>
                <w:spacing w:val="-11"/>
                <w:sz w:val="24"/>
              </w:rPr>
              <w:t xml:space="preserve"> </w:t>
            </w:r>
            <w:r>
              <w:rPr>
                <w:sz w:val="24"/>
              </w:rPr>
              <w:t>en</w:t>
            </w:r>
            <w:r>
              <w:rPr>
                <w:spacing w:val="-10"/>
                <w:sz w:val="24"/>
              </w:rPr>
              <w:t xml:space="preserve"> </w:t>
            </w:r>
            <w:r>
              <w:rPr>
                <w:sz w:val="24"/>
              </w:rPr>
              <w:t>formato</w:t>
            </w:r>
            <w:r>
              <w:rPr>
                <w:spacing w:val="-10"/>
                <w:sz w:val="24"/>
              </w:rPr>
              <w:t xml:space="preserve"> </w:t>
            </w:r>
            <w:r>
              <w:rPr>
                <w:spacing w:val="-2"/>
                <w:sz w:val="24"/>
              </w:rPr>
              <w:t>digital:</w:t>
            </w:r>
          </w:p>
        </w:tc>
        <w:tc>
          <w:tcPr>
            <w:tcW w:w="1854"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1.-</w:t>
            </w:r>
            <w:r>
              <w:rPr>
                <w:b/>
                <w:spacing w:val="-3"/>
                <w:sz w:val="24"/>
              </w:rPr>
              <w:t xml:space="preserve"> </w:t>
            </w:r>
            <w:r>
              <w:rPr>
                <w:sz w:val="24"/>
              </w:rPr>
              <w:t>Manzana</w:t>
            </w:r>
            <w:r>
              <w:rPr>
                <w:spacing w:val="-4"/>
                <w:sz w:val="24"/>
              </w:rPr>
              <w:t xml:space="preserve"> </w:t>
            </w:r>
            <w:r>
              <w:rPr>
                <w:sz w:val="24"/>
              </w:rPr>
              <w:t>urbana</w:t>
            </w:r>
            <w:r>
              <w:rPr>
                <w:spacing w:val="-4"/>
                <w:sz w:val="24"/>
              </w:rPr>
              <w:t xml:space="preserve"> </w:t>
            </w:r>
            <w:r>
              <w:rPr>
                <w:sz w:val="24"/>
              </w:rPr>
              <w:t>de</w:t>
            </w:r>
            <w:r>
              <w:rPr>
                <w:spacing w:val="-1"/>
                <w:sz w:val="24"/>
              </w:rPr>
              <w:t xml:space="preserve"> </w:t>
            </w:r>
            <w:r>
              <w:rPr>
                <w:spacing w:val="-2"/>
                <w:sz w:val="24"/>
              </w:rPr>
              <w:t>antecedente.</w:t>
            </w:r>
          </w:p>
        </w:tc>
        <w:tc>
          <w:tcPr>
            <w:tcW w:w="1854" w:type="dxa"/>
          </w:tcPr>
          <w:p w:rsidR="00E852BB" w:rsidRDefault="00F467C0">
            <w:pPr>
              <w:pStyle w:val="TableParagraph"/>
              <w:spacing w:before="134"/>
              <w:ind w:left="125" w:right="41"/>
              <w:jc w:val="center"/>
              <w:rPr>
                <w:sz w:val="24"/>
              </w:rPr>
            </w:pPr>
            <w:r>
              <w:rPr>
                <w:spacing w:val="-5"/>
                <w:sz w:val="24"/>
              </w:rPr>
              <w:t>2.3</w:t>
            </w:r>
          </w:p>
        </w:tc>
      </w:tr>
      <w:tr w:rsidR="00E852BB">
        <w:trPr>
          <w:trHeight w:val="828"/>
        </w:trPr>
        <w:tc>
          <w:tcPr>
            <w:tcW w:w="7474" w:type="dxa"/>
          </w:tcPr>
          <w:p w:rsidR="00E852BB" w:rsidRDefault="00F467C0">
            <w:pPr>
              <w:pStyle w:val="TableParagraph"/>
              <w:spacing w:before="134"/>
              <w:ind w:left="50"/>
              <w:rPr>
                <w:sz w:val="24"/>
              </w:rPr>
            </w:pPr>
            <w:r>
              <w:rPr>
                <w:b/>
                <w:sz w:val="24"/>
              </w:rPr>
              <w:t>2.-</w:t>
            </w:r>
            <w:r>
              <w:rPr>
                <w:b/>
                <w:spacing w:val="-4"/>
                <w:sz w:val="24"/>
              </w:rPr>
              <w:t xml:space="preserve"> </w:t>
            </w:r>
            <w:r>
              <w:rPr>
                <w:sz w:val="24"/>
              </w:rPr>
              <w:t>Manzana</w:t>
            </w:r>
            <w:r>
              <w:rPr>
                <w:spacing w:val="-3"/>
                <w:sz w:val="24"/>
              </w:rPr>
              <w:t xml:space="preserve"> </w:t>
            </w:r>
            <w:r>
              <w:rPr>
                <w:sz w:val="24"/>
              </w:rPr>
              <w:t>urbana</w:t>
            </w:r>
            <w:r>
              <w:rPr>
                <w:spacing w:val="-3"/>
                <w:sz w:val="24"/>
              </w:rPr>
              <w:t xml:space="preserve"> </w:t>
            </w:r>
            <w:r>
              <w:rPr>
                <w:sz w:val="24"/>
              </w:rPr>
              <w:t>con</w:t>
            </w:r>
            <w:r>
              <w:rPr>
                <w:spacing w:val="-3"/>
                <w:sz w:val="24"/>
              </w:rPr>
              <w:t xml:space="preserve"> </w:t>
            </w:r>
            <w:r>
              <w:rPr>
                <w:sz w:val="24"/>
              </w:rPr>
              <w:t>superficie,</w:t>
            </w:r>
            <w:r>
              <w:rPr>
                <w:spacing w:val="-6"/>
                <w:sz w:val="24"/>
              </w:rPr>
              <w:t xml:space="preserve"> </w:t>
            </w:r>
            <w:r>
              <w:rPr>
                <w:sz w:val="24"/>
              </w:rPr>
              <w:t>medidas,</w:t>
            </w:r>
            <w:r>
              <w:rPr>
                <w:spacing w:val="-3"/>
                <w:sz w:val="24"/>
              </w:rPr>
              <w:t xml:space="preserve"> </w:t>
            </w:r>
            <w:r>
              <w:rPr>
                <w:sz w:val="24"/>
              </w:rPr>
              <w:t>servicios</w:t>
            </w:r>
            <w:r>
              <w:rPr>
                <w:spacing w:val="-3"/>
                <w:sz w:val="24"/>
              </w:rPr>
              <w:t xml:space="preserve"> </w:t>
            </w:r>
            <w:r>
              <w:rPr>
                <w:sz w:val="24"/>
              </w:rPr>
              <w:t>públicos,</w:t>
            </w:r>
            <w:r>
              <w:rPr>
                <w:spacing w:val="-3"/>
                <w:sz w:val="24"/>
              </w:rPr>
              <w:t xml:space="preserve"> </w:t>
            </w:r>
            <w:r>
              <w:rPr>
                <w:sz w:val="24"/>
              </w:rPr>
              <w:t>uso de suelo, calles, clave catastral.</w:t>
            </w:r>
          </w:p>
        </w:tc>
        <w:tc>
          <w:tcPr>
            <w:tcW w:w="1854" w:type="dxa"/>
          </w:tcPr>
          <w:p w:rsidR="00E852BB" w:rsidRDefault="00F467C0">
            <w:pPr>
              <w:pStyle w:val="TableParagraph"/>
              <w:spacing w:before="134"/>
              <w:ind w:left="125" w:right="41"/>
              <w:jc w:val="center"/>
              <w:rPr>
                <w:sz w:val="24"/>
              </w:rPr>
            </w:pPr>
            <w:r>
              <w:rPr>
                <w:spacing w:val="-5"/>
                <w:sz w:val="24"/>
              </w:rPr>
              <w:t>3.1</w:t>
            </w:r>
          </w:p>
        </w:tc>
      </w:tr>
      <w:tr w:rsidR="00E852BB">
        <w:trPr>
          <w:trHeight w:val="551"/>
        </w:trPr>
        <w:tc>
          <w:tcPr>
            <w:tcW w:w="7474" w:type="dxa"/>
          </w:tcPr>
          <w:p w:rsidR="00E852BB" w:rsidRDefault="00F467C0">
            <w:pPr>
              <w:pStyle w:val="TableParagraph"/>
              <w:spacing w:before="134"/>
              <w:ind w:left="50"/>
              <w:rPr>
                <w:sz w:val="24"/>
              </w:rPr>
            </w:pPr>
            <w:r>
              <w:rPr>
                <w:b/>
                <w:sz w:val="24"/>
              </w:rPr>
              <w:t>3.-</w:t>
            </w:r>
            <w:r>
              <w:rPr>
                <w:b/>
                <w:spacing w:val="-2"/>
                <w:sz w:val="24"/>
              </w:rPr>
              <w:t xml:space="preserve"> </w:t>
            </w:r>
            <w:r>
              <w:rPr>
                <w:sz w:val="24"/>
              </w:rPr>
              <w:t>Predio</w:t>
            </w:r>
            <w:r>
              <w:rPr>
                <w:spacing w:val="-3"/>
                <w:sz w:val="24"/>
              </w:rPr>
              <w:t xml:space="preserve"> </w:t>
            </w:r>
            <w:r>
              <w:rPr>
                <w:sz w:val="24"/>
              </w:rPr>
              <w:t>rústico</w:t>
            </w:r>
            <w:r>
              <w:rPr>
                <w:spacing w:val="-1"/>
                <w:sz w:val="24"/>
              </w:rPr>
              <w:t xml:space="preserve"> </w:t>
            </w:r>
            <w:r>
              <w:rPr>
                <w:sz w:val="24"/>
              </w:rPr>
              <w:t>y/o</w:t>
            </w:r>
            <w:r>
              <w:rPr>
                <w:spacing w:val="1"/>
                <w:sz w:val="24"/>
              </w:rPr>
              <w:t xml:space="preserve"> </w:t>
            </w:r>
            <w:r>
              <w:rPr>
                <w:spacing w:val="-2"/>
                <w:sz w:val="24"/>
              </w:rPr>
              <w:t>suburbano.</w:t>
            </w:r>
          </w:p>
        </w:tc>
        <w:tc>
          <w:tcPr>
            <w:tcW w:w="1854" w:type="dxa"/>
          </w:tcPr>
          <w:p w:rsidR="00E852BB" w:rsidRDefault="00F467C0">
            <w:pPr>
              <w:pStyle w:val="TableParagraph"/>
              <w:spacing w:before="134"/>
              <w:ind w:left="125" w:right="41"/>
              <w:jc w:val="center"/>
              <w:rPr>
                <w:sz w:val="24"/>
              </w:rPr>
            </w:pPr>
            <w:r>
              <w:rPr>
                <w:spacing w:val="-5"/>
                <w:sz w:val="24"/>
              </w:rPr>
              <w:t>1.4</w:t>
            </w:r>
          </w:p>
        </w:tc>
      </w:tr>
      <w:tr w:rsidR="00E852BB">
        <w:trPr>
          <w:trHeight w:val="552"/>
        </w:trPr>
        <w:tc>
          <w:tcPr>
            <w:tcW w:w="7474" w:type="dxa"/>
          </w:tcPr>
          <w:p w:rsidR="00E852BB" w:rsidRDefault="00F467C0">
            <w:pPr>
              <w:pStyle w:val="TableParagraph"/>
              <w:spacing w:before="134"/>
              <w:ind w:left="50"/>
              <w:rPr>
                <w:sz w:val="24"/>
              </w:rPr>
            </w:pPr>
            <w:r>
              <w:rPr>
                <w:b/>
                <w:sz w:val="24"/>
              </w:rPr>
              <w:t>4.-</w:t>
            </w:r>
            <w:r>
              <w:rPr>
                <w:b/>
                <w:spacing w:val="-1"/>
                <w:sz w:val="24"/>
              </w:rPr>
              <w:t xml:space="preserve"> </w:t>
            </w:r>
            <w:r>
              <w:rPr>
                <w:sz w:val="24"/>
              </w:rPr>
              <w:t xml:space="preserve">Por </w:t>
            </w:r>
            <w:r>
              <w:rPr>
                <w:spacing w:val="-2"/>
                <w:sz w:val="24"/>
              </w:rPr>
              <w:t>localidad.</w:t>
            </w:r>
          </w:p>
        </w:tc>
        <w:tc>
          <w:tcPr>
            <w:tcW w:w="1854" w:type="dxa"/>
          </w:tcPr>
          <w:p w:rsidR="00E852BB" w:rsidRDefault="00F467C0">
            <w:pPr>
              <w:pStyle w:val="TableParagraph"/>
              <w:spacing w:before="134"/>
              <w:ind w:left="125" w:right="41"/>
              <w:jc w:val="center"/>
              <w:rPr>
                <w:sz w:val="24"/>
              </w:rPr>
            </w:pPr>
            <w:r>
              <w:rPr>
                <w:spacing w:val="-5"/>
                <w:sz w:val="24"/>
              </w:rPr>
              <w:t>8.0</w:t>
            </w:r>
          </w:p>
        </w:tc>
      </w:tr>
      <w:tr w:rsidR="00E852BB">
        <w:trPr>
          <w:trHeight w:val="551"/>
        </w:trPr>
        <w:tc>
          <w:tcPr>
            <w:tcW w:w="7474" w:type="dxa"/>
          </w:tcPr>
          <w:p w:rsidR="00E852BB" w:rsidRDefault="00F467C0">
            <w:pPr>
              <w:pStyle w:val="TableParagraph"/>
              <w:spacing w:before="134"/>
              <w:ind w:left="50"/>
              <w:rPr>
                <w:sz w:val="24"/>
              </w:rPr>
            </w:pPr>
            <w:r>
              <w:rPr>
                <w:b/>
                <w:sz w:val="24"/>
              </w:rPr>
              <w:t>IX-</w:t>
            </w:r>
            <w:r>
              <w:rPr>
                <w:b/>
                <w:spacing w:val="-8"/>
                <w:sz w:val="24"/>
              </w:rPr>
              <w:t xml:space="preserve"> </w:t>
            </w:r>
            <w:r>
              <w:rPr>
                <w:sz w:val="24"/>
              </w:rPr>
              <w:t>Copia</w:t>
            </w:r>
            <w:r>
              <w:rPr>
                <w:spacing w:val="-9"/>
                <w:sz w:val="24"/>
              </w:rPr>
              <w:t xml:space="preserve"> </w:t>
            </w:r>
            <w:r>
              <w:rPr>
                <w:sz w:val="24"/>
              </w:rPr>
              <w:t>de</w:t>
            </w:r>
            <w:r>
              <w:rPr>
                <w:spacing w:val="-8"/>
                <w:sz w:val="24"/>
              </w:rPr>
              <w:t xml:space="preserve"> </w:t>
            </w:r>
            <w:r>
              <w:rPr>
                <w:sz w:val="24"/>
              </w:rPr>
              <w:t>plano</w:t>
            </w:r>
            <w:r>
              <w:rPr>
                <w:spacing w:val="-7"/>
                <w:sz w:val="24"/>
              </w:rPr>
              <w:t xml:space="preserve"> </w:t>
            </w:r>
            <w:r>
              <w:rPr>
                <w:sz w:val="24"/>
              </w:rPr>
              <w:t>propiedad</w:t>
            </w:r>
            <w:r>
              <w:rPr>
                <w:spacing w:val="-6"/>
                <w:sz w:val="24"/>
              </w:rPr>
              <w:t xml:space="preserve"> </w:t>
            </w:r>
            <w:r>
              <w:rPr>
                <w:sz w:val="24"/>
              </w:rPr>
              <w:t>rústica,</w:t>
            </w:r>
            <w:r>
              <w:rPr>
                <w:spacing w:val="-6"/>
                <w:sz w:val="24"/>
              </w:rPr>
              <w:t xml:space="preserve"> </w:t>
            </w:r>
            <w:r>
              <w:rPr>
                <w:sz w:val="24"/>
              </w:rPr>
              <w:t>tamaño</w:t>
            </w:r>
            <w:r>
              <w:rPr>
                <w:spacing w:val="-8"/>
                <w:sz w:val="24"/>
              </w:rPr>
              <w:t xml:space="preserve"> </w:t>
            </w:r>
            <w:r>
              <w:rPr>
                <w:sz w:val="24"/>
              </w:rPr>
              <w:t>doble</w:t>
            </w:r>
            <w:r>
              <w:rPr>
                <w:spacing w:val="-6"/>
                <w:sz w:val="24"/>
              </w:rPr>
              <w:t xml:space="preserve"> </w:t>
            </w:r>
            <w:r>
              <w:rPr>
                <w:spacing w:val="-2"/>
                <w:sz w:val="24"/>
              </w:rPr>
              <w:t>carta.</w:t>
            </w:r>
          </w:p>
        </w:tc>
        <w:tc>
          <w:tcPr>
            <w:tcW w:w="1854" w:type="dxa"/>
          </w:tcPr>
          <w:p w:rsidR="00E852BB" w:rsidRDefault="00F467C0">
            <w:pPr>
              <w:pStyle w:val="TableParagraph"/>
              <w:spacing w:before="134"/>
              <w:ind w:left="125" w:right="41"/>
              <w:jc w:val="center"/>
              <w:rPr>
                <w:sz w:val="24"/>
              </w:rPr>
            </w:pPr>
            <w:r>
              <w:rPr>
                <w:spacing w:val="-5"/>
                <w:sz w:val="24"/>
              </w:rPr>
              <w:t>1.4</w:t>
            </w:r>
          </w:p>
        </w:tc>
      </w:tr>
      <w:tr w:rsidR="00E852BB">
        <w:trPr>
          <w:trHeight w:val="827"/>
        </w:trPr>
        <w:tc>
          <w:tcPr>
            <w:tcW w:w="7474" w:type="dxa"/>
          </w:tcPr>
          <w:p w:rsidR="00E852BB" w:rsidRDefault="00F467C0">
            <w:pPr>
              <w:pStyle w:val="TableParagraph"/>
              <w:spacing w:before="134"/>
              <w:ind w:left="50"/>
              <w:rPr>
                <w:sz w:val="24"/>
              </w:rPr>
            </w:pPr>
            <w:r>
              <w:rPr>
                <w:b/>
                <w:sz w:val="24"/>
              </w:rPr>
              <w:t xml:space="preserve">X.- </w:t>
            </w:r>
            <w:r>
              <w:rPr>
                <w:sz w:val="24"/>
              </w:rPr>
              <w:t>Impresión de cartografía rústica o urbana con ortofoto digital de fondo, actualizada al 2015.</w:t>
            </w:r>
          </w:p>
        </w:tc>
        <w:tc>
          <w:tcPr>
            <w:tcW w:w="1854" w:type="dxa"/>
          </w:tcPr>
          <w:p w:rsidR="00E852BB" w:rsidRDefault="00F467C0">
            <w:pPr>
              <w:pStyle w:val="TableParagraph"/>
              <w:spacing w:before="134"/>
              <w:ind w:left="125" w:right="41"/>
              <w:jc w:val="center"/>
              <w:rPr>
                <w:sz w:val="24"/>
              </w:rPr>
            </w:pPr>
            <w:r>
              <w:rPr>
                <w:spacing w:val="-5"/>
                <w:sz w:val="24"/>
              </w:rPr>
              <w:t>1.9</w:t>
            </w:r>
          </w:p>
        </w:tc>
      </w:tr>
      <w:tr w:rsidR="00E852BB">
        <w:trPr>
          <w:trHeight w:val="410"/>
        </w:trPr>
        <w:tc>
          <w:tcPr>
            <w:tcW w:w="7474" w:type="dxa"/>
          </w:tcPr>
          <w:p w:rsidR="00E852BB" w:rsidRDefault="00F467C0">
            <w:pPr>
              <w:pStyle w:val="TableParagraph"/>
              <w:spacing w:before="134" w:line="256" w:lineRule="exact"/>
              <w:ind w:left="50"/>
              <w:rPr>
                <w:sz w:val="24"/>
              </w:rPr>
            </w:pPr>
            <w:r>
              <w:rPr>
                <w:b/>
                <w:sz w:val="24"/>
              </w:rPr>
              <w:t>XI.-</w:t>
            </w:r>
            <w:r>
              <w:rPr>
                <w:b/>
                <w:spacing w:val="-4"/>
                <w:sz w:val="24"/>
              </w:rPr>
              <w:t xml:space="preserve"> </w:t>
            </w:r>
            <w:r>
              <w:rPr>
                <w:sz w:val="24"/>
              </w:rPr>
              <w:t>Dictamen</w:t>
            </w:r>
            <w:r>
              <w:rPr>
                <w:spacing w:val="-3"/>
                <w:sz w:val="24"/>
              </w:rPr>
              <w:t xml:space="preserve"> </w:t>
            </w:r>
            <w:r>
              <w:rPr>
                <w:sz w:val="24"/>
              </w:rPr>
              <w:t>técnico</w:t>
            </w:r>
            <w:r>
              <w:rPr>
                <w:spacing w:val="-4"/>
                <w:sz w:val="24"/>
              </w:rPr>
              <w:t xml:space="preserve"> </w:t>
            </w:r>
            <w:r>
              <w:rPr>
                <w:sz w:val="24"/>
              </w:rPr>
              <w:t>de</w:t>
            </w:r>
            <w:r>
              <w:rPr>
                <w:spacing w:val="-1"/>
                <w:sz w:val="24"/>
              </w:rPr>
              <w:t xml:space="preserve"> </w:t>
            </w:r>
            <w:r>
              <w:rPr>
                <w:sz w:val="24"/>
              </w:rPr>
              <w:t>predio</w:t>
            </w:r>
            <w:r>
              <w:rPr>
                <w:spacing w:val="-2"/>
                <w:sz w:val="24"/>
              </w:rPr>
              <w:t xml:space="preserve"> </w:t>
            </w:r>
            <w:r>
              <w:rPr>
                <w:sz w:val="24"/>
              </w:rPr>
              <w:t>Rústico</w:t>
            </w:r>
            <w:r>
              <w:rPr>
                <w:spacing w:val="-2"/>
                <w:sz w:val="24"/>
              </w:rPr>
              <w:t xml:space="preserve"> </w:t>
            </w:r>
            <w:r>
              <w:rPr>
                <w:sz w:val="24"/>
              </w:rPr>
              <w:t>o</w:t>
            </w:r>
            <w:r>
              <w:rPr>
                <w:spacing w:val="-2"/>
                <w:sz w:val="24"/>
              </w:rPr>
              <w:t xml:space="preserve"> Urbano:</w:t>
            </w:r>
          </w:p>
        </w:tc>
        <w:tc>
          <w:tcPr>
            <w:tcW w:w="1854"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348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400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7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3CCD" id="docshape31" o:spid="_x0000_s1026" style="position:absolute;margin-left:63pt;margin-top:49.55pt;width:486.3pt;height:.95pt;z-index:-264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BZuH05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4"/>
        <w:gridCol w:w="1854"/>
      </w:tblGrid>
      <w:tr w:rsidR="00E852BB">
        <w:trPr>
          <w:trHeight w:val="548"/>
        </w:trPr>
        <w:tc>
          <w:tcPr>
            <w:tcW w:w="7474" w:type="dxa"/>
          </w:tcPr>
          <w:p w:rsidR="00E852BB" w:rsidRDefault="00F467C0">
            <w:pPr>
              <w:pStyle w:val="TableParagraph"/>
              <w:spacing w:line="268" w:lineRule="exact"/>
              <w:ind w:left="3004" w:right="3084"/>
              <w:jc w:val="center"/>
              <w:rPr>
                <w:b/>
                <w:sz w:val="24"/>
              </w:rPr>
            </w:pPr>
            <w:r>
              <w:rPr>
                <w:b/>
                <w:spacing w:val="-2"/>
                <w:sz w:val="24"/>
              </w:rPr>
              <w:t>CONCEPTO</w:t>
            </w:r>
          </w:p>
        </w:tc>
        <w:tc>
          <w:tcPr>
            <w:tcW w:w="1854" w:type="dxa"/>
          </w:tcPr>
          <w:p w:rsidR="00E852BB" w:rsidRDefault="00F467C0">
            <w:pPr>
              <w:pStyle w:val="TableParagraph"/>
              <w:spacing w:line="268" w:lineRule="exact"/>
              <w:ind w:left="12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125" w:right="41"/>
              <w:jc w:val="center"/>
              <w:rPr>
                <w:b/>
                <w:sz w:val="24"/>
              </w:rPr>
            </w:pPr>
            <w:r>
              <w:rPr>
                <w:b/>
                <w:sz w:val="24"/>
              </w:rPr>
              <w:t>UMA</w:t>
            </w:r>
            <w:r>
              <w:rPr>
                <w:b/>
                <w:spacing w:val="-8"/>
                <w:sz w:val="24"/>
              </w:rPr>
              <w:t xml:space="preserve"> </w:t>
            </w:r>
            <w:r>
              <w:rPr>
                <w:b/>
                <w:spacing w:val="-2"/>
                <w:sz w:val="24"/>
              </w:rPr>
              <w:t>VIGENTE</w:t>
            </w:r>
          </w:p>
        </w:tc>
      </w:tr>
      <w:tr w:rsidR="00E852BB">
        <w:trPr>
          <w:trHeight w:val="414"/>
        </w:trPr>
        <w:tc>
          <w:tcPr>
            <w:tcW w:w="7474" w:type="dxa"/>
          </w:tcPr>
          <w:p w:rsidR="00E852BB" w:rsidRDefault="00F467C0">
            <w:pPr>
              <w:pStyle w:val="TableParagraph"/>
              <w:spacing w:line="272" w:lineRule="exact"/>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line="272" w:lineRule="exact"/>
              <w:ind w:right="715"/>
              <w:jc w:val="right"/>
              <w:rPr>
                <w:sz w:val="24"/>
              </w:rPr>
            </w:pPr>
            <w:r>
              <w:rPr>
                <w:spacing w:val="-5"/>
                <w:sz w:val="24"/>
              </w:rPr>
              <w:t>5.5</w:t>
            </w:r>
          </w:p>
        </w:tc>
      </w:tr>
      <w:tr w:rsidR="00E852BB">
        <w:trPr>
          <w:trHeight w:val="551"/>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right="715"/>
              <w:jc w:val="right"/>
              <w:rPr>
                <w:sz w:val="24"/>
              </w:rPr>
            </w:pPr>
            <w:r>
              <w:rPr>
                <w:spacing w:val="-5"/>
                <w:sz w:val="24"/>
              </w:rPr>
              <w:t>7.3</w:t>
            </w:r>
          </w:p>
        </w:tc>
      </w:tr>
      <w:tr w:rsidR="00E852BB">
        <w:trPr>
          <w:trHeight w:val="552"/>
        </w:trPr>
        <w:tc>
          <w:tcPr>
            <w:tcW w:w="7474" w:type="dxa"/>
          </w:tcPr>
          <w:p w:rsidR="00E852BB" w:rsidRDefault="00F467C0">
            <w:pPr>
              <w:pStyle w:val="TableParagraph"/>
              <w:spacing w:before="134"/>
              <w:ind w:left="50"/>
              <w:rPr>
                <w:sz w:val="24"/>
              </w:rPr>
            </w:pPr>
            <w:r>
              <w:rPr>
                <w:b/>
                <w:sz w:val="24"/>
              </w:rPr>
              <w:t>XII.-</w:t>
            </w:r>
            <w:r>
              <w:rPr>
                <w:b/>
                <w:spacing w:val="-10"/>
                <w:sz w:val="24"/>
              </w:rPr>
              <w:t xml:space="preserve"> </w:t>
            </w:r>
            <w:r>
              <w:rPr>
                <w:sz w:val="24"/>
              </w:rPr>
              <w:t>Por</w:t>
            </w:r>
            <w:r>
              <w:rPr>
                <w:spacing w:val="-8"/>
                <w:sz w:val="24"/>
              </w:rPr>
              <w:t xml:space="preserve"> </w:t>
            </w:r>
            <w:r>
              <w:rPr>
                <w:sz w:val="24"/>
              </w:rPr>
              <w:t>inspección</w:t>
            </w:r>
            <w:r>
              <w:rPr>
                <w:spacing w:val="-8"/>
                <w:sz w:val="24"/>
              </w:rPr>
              <w:t xml:space="preserve"> </w:t>
            </w:r>
            <w:r>
              <w:rPr>
                <w:sz w:val="24"/>
              </w:rPr>
              <w:t>física</w:t>
            </w:r>
            <w:r>
              <w:rPr>
                <w:spacing w:val="-9"/>
                <w:sz w:val="24"/>
              </w:rPr>
              <w:t xml:space="preserve"> </w:t>
            </w:r>
            <w:r>
              <w:rPr>
                <w:sz w:val="24"/>
              </w:rPr>
              <w:t>y</w:t>
            </w:r>
            <w:r>
              <w:rPr>
                <w:spacing w:val="-8"/>
                <w:sz w:val="24"/>
              </w:rPr>
              <w:t xml:space="preserve"> </w:t>
            </w:r>
            <w:r>
              <w:rPr>
                <w:sz w:val="24"/>
              </w:rPr>
              <w:t>certificación</w:t>
            </w:r>
            <w:r>
              <w:rPr>
                <w:spacing w:val="-8"/>
                <w:sz w:val="24"/>
              </w:rPr>
              <w:t xml:space="preserve"> </w:t>
            </w:r>
            <w:r>
              <w:rPr>
                <w:sz w:val="24"/>
              </w:rPr>
              <w:t>de</w:t>
            </w:r>
            <w:r>
              <w:rPr>
                <w:spacing w:val="-8"/>
                <w:sz w:val="24"/>
              </w:rPr>
              <w:t xml:space="preserve"> </w:t>
            </w:r>
            <w:r>
              <w:rPr>
                <w:sz w:val="24"/>
              </w:rPr>
              <w:t>avalúo</w:t>
            </w:r>
            <w:r>
              <w:rPr>
                <w:spacing w:val="-8"/>
                <w:sz w:val="24"/>
              </w:rPr>
              <w:t xml:space="preserve"> </w:t>
            </w:r>
            <w:r>
              <w:rPr>
                <w:spacing w:val="-2"/>
                <w:sz w:val="24"/>
              </w:rPr>
              <w:t>comercial:</w:t>
            </w:r>
          </w:p>
        </w:tc>
        <w:tc>
          <w:tcPr>
            <w:tcW w:w="1854" w:type="dxa"/>
          </w:tcPr>
          <w:p w:rsidR="00E852BB" w:rsidRDefault="00E852BB">
            <w:pPr>
              <w:pStyle w:val="TableParagraph"/>
              <w:rPr>
                <w:rFonts w:ascii="Times New Roman"/>
                <w:sz w:val="24"/>
              </w:rPr>
            </w:pPr>
          </w:p>
        </w:tc>
      </w:tr>
      <w:tr w:rsidR="00E852BB">
        <w:trPr>
          <w:trHeight w:val="551"/>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right="715"/>
              <w:jc w:val="right"/>
              <w:rPr>
                <w:sz w:val="24"/>
              </w:rPr>
            </w:pPr>
            <w:r>
              <w:rPr>
                <w:spacing w:val="-5"/>
                <w:sz w:val="24"/>
              </w:rPr>
              <w:t>6.9</w:t>
            </w:r>
          </w:p>
        </w:tc>
      </w:tr>
      <w:tr w:rsidR="00E852BB">
        <w:trPr>
          <w:trHeight w:val="551"/>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right="715"/>
              <w:jc w:val="right"/>
              <w:rPr>
                <w:sz w:val="24"/>
              </w:rPr>
            </w:pPr>
            <w:r>
              <w:rPr>
                <w:spacing w:val="-5"/>
                <w:sz w:val="24"/>
              </w:rPr>
              <w:t>8.6</w:t>
            </w:r>
          </w:p>
        </w:tc>
      </w:tr>
      <w:tr w:rsidR="00E852BB">
        <w:trPr>
          <w:trHeight w:val="828"/>
        </w:trPr>
        <w:tc>
          <w:tcPr>
            <w:tcW w:w="7474" w:type="dxa"/>
          </w:tcPr>
          <w:p w:rsidR="00E852BB" w:rsidRDefault="00F467C0">
            <w:pPr>
              <w:pStyle w:val="TableParagraph"/>
              <w:spacing w:before="134"/>
              <w:ind w:left="50"/>
              <w:rPr>
                <w:sz w:val="24"/>
              </w:rPr>
            </w:pPr>
            <w:r>
              <w:rPr>
                <w:b/>
                <w:sz w:val="24"/>
              </w:rPr>
              <w:t>XIII.-</w:t>
            </w:r>
            <w:r>
              <w:rPr>
                <w:b/>
                <w:spacing w:val="80"/>
                <w:sz w:val="24"/>
              </w:rPr>
              <w:t xml:space="preserve"> </w:t>
            </w:r>
            <w:r>
              <w:rPr>
                <w:sz w:val="24"/>
              </w:rPr>
              <w:t>Por</w:t>
            </w:r>
            <w:r>
              <w:rPr>
                <w:spacing w:val="80"/>
                <w:sz w:val="24"/>
              </w:rPr>
              <w:t xml:space="preserve"> </w:t>
            </w:r>
            <w:r>
              <w:rPr>
                <w:sz w:val="24"/>
              </w:rPr>
              <w:t>expedición</w:t>
            </w:r>
            <w:r>
              <w:rPr>
                <w:spacing w:val="80"/>
                <w:sz w:val="24"/>
              </w:rPr>
              <w:t xml:space="preserve"> </w:t>
            </w:r>
            <w:r>
              <w:rPr>
                <w:sz w:val="24"/>
              </w:rPr>
              <w:t>o</w:t>
            </w:r>
            <w:r>
              <w:rPr>
                <w:spacing w:val="80"/>
                <w:sz w:val="24"/>
              </w:rPr>
              <w:t xml:space="preserve"> </w:t>
            </w:r>
            <w:r>
              <w:rPr>
                <w:sz w:val="24"/>
              </w:rPr>
              <w:t>refrendo</w:t>
            </w:r>
            <w:r>
              <w:rPr>
                <w:spacing w:val="80"/>
                <w:sz w:val="24"/>
              </w:rPr>
              <w:t xml:space="preserve"> </w:t>
            </w:r>
            <w:r>
              <w:rPr>
                <w:sz w:val="24"/>
              </w:rPr>
              <w:t>anual</w:t>
            </w:r>
            <w:r>
              <w:rPr>
                <w:spacing w:val="80"/>
                <w:sz w:val="24"/>
              </w:rPr>
              <w:t xml:space="preserve"> </w:t>
            </w:r>
            <w:r>
              <w:rPr>
                <w:sz w:val="24"/>
              </w:rPr>
              <w:t>de</w:t>
            </w:r>
            <w:r>
              <w:rPr>
                <w:spacing w:val="80"/>
                <w:sz w:val="24"/>
              </w:rPr>
              <w:t xml:space="preserve"> </w:t>
            </w:r>
            <w:r>
              <w:rPr>
                <w:sz w:val="24"/>
              </w:rPr>
              <w:t>credencial</w:t>
            </w:r>
            <w:r>
              <w:rPr>
                <w:spacing w:val="80"/>
                <w:sz w:val="24"/>
              </w:rPr>
              <w:t xml:space="preserve"> </w:t>
            </w:r>
            <w:r>
              <w:rPr>
                <w:sz w:val="24"/>
              </w:rPr>
              <w:t>de</w:t>
            </w:r>
            <w:r>
              <w:rPr>
                <w:spacing w:val="80"/>
                <w:sz w:val="24"/>
              </w:rPr>
              <w:t xml:space="preserve"> </w:t>
            </w:r>
            <w:r>
              <w:rPr>
                <w:sz w:val="24"/>
              </w:rPr>
              <w:t>perito valuador, topógrafo, corredor público.</w:t>
            </w:r>
          </w:p>
        </w:tc>
        <w:tc>
          <w:tcPr>
            <w:tcW w:w="1854" w:type="dxa"/>
          </w:tcPr>
          <w:p w:rsidR="00E852BB" w:rsidRDefault="00F467C0">
            <w:pPr>
              <w:pStyle w:val="TableParagraph"/>
              <w:spacing w:before="134"/>
              <w:ind w:right="715"/>
              <w:jc w:val="right"/>
              <w:rPr>
                <w:sz w:val="24"/>
              </w:rPr>
            </w:pPr>
            <w:r>
              <w:rPr>
                <w:spacing w:val="-5"/>
                <w:sz w:val="24"/>
              </w:rPr>
              <w:t>2.8</w:t>
            </w:r>
          </w:p>
        </w:tc>
      </w:tr>
      <w:tr w:rsidR="00E852BB">
        <w:trPr>
          <w:trHeight w:val="828"/>
        </w:trPr>
        <w:tc>
          <w:tcPr>
            <w:tcW w:w="7474" w:type="dxa"/>
          </w:tcPr>
          <w:p w:rsidR="00E852BB" w:rsidRDefault="00F467C0">
            <w:pPr>
              <w:pStyle w:val="TableParagraph"/>
              <w:spacing w:before="134"/>
              <w:ind w:left="50"/>
              <w:rPr>
                <w:sz w:val="24"/>
              </w:rPr>
            </w:pPr>
            <w:r>
              <w:rPr>
                <w:b/>
                <w:sz w:val="24"/>
              </w:rPr>
              <w:t xml:space="preserve">XIV.- </w:t>
            </w:r>
            <w:r>
              <w:rPr>
                <w:sz w:val="24"/>
              </w:rPr>
              <w:t>Por expedición de constancia de registro de perito valuador,</w:t>
            </w:r>
            <w:r>
              <w:rPr>
                <w:spacing w:val="80"/>
                <w:sz w:val="24"/>
              </w:rPr>
              <w:t xml:space="preserve"> </w:t>
            </w:r>
            <w:r>
              <w:rPr>
                <w:sz w:val="24"/>
              </w:rPr>
              <w:t>topógrafo, corredor público.</w:t>
            </w:r>
          </w:p>
        </w:tc>
        <w:tc>
          <w:tcPr>
            <w:tcW w:w="1854" w:type="dxa"/>
          </w:tcPr>
          <w:p w:rsidR="00E852BB" w:rsidRDefault="00F467C0">
            <w:pPr>
              <w:pStyle w:val="TableParagraph"/>
              <w:spacing w:before="134"/>
              <w:ind w:right="715"/>
              <w:jc w:val="right"/>
              <w:rPr>
                <w:sz w:val="24"/>
              </w:rPr>
            </w:pPr>
            <w:r>
              <w:rPr>
                <w:spacing w:val="-5"/>
                <w:sz w:val="24"/>
              </w:rPr>
              <w:t>1.9</w:t>
            </w:r>
          </w:p>
        </w:tc>
      </w:tr>
      <w:tr w:rsidR="00E852BB">
        <w:trPr>
          <w:trHeight w:val="551"/>
        </w:trPr>
        <w:tc>
          <w:tcPr>
            <w:tcW w:w="7474" w:type="dxa"/>
          </w:tcPr>
          <w:p w:rsidR="00E852BB" w:rsidRDefault="00F467C0">
            <w:pPr>
              <w:pStyle w:val="TableParagraph"/>
              <w:spacing w:before="134"/>
              <w:ind w:left="50"/>
              <w:rPr>
                <w:sz w:val="24"/>
              </w:rPr>
            </w:pPr>
            <w:r>
              <w:rPr>
                <w:b/>
                <w:sz w:val="24"/>
              </w:rPr>
              <w:t>D)-</w:t>
            </w:r>
            <w:r>
              <w:rPr>
                <w:b/>
                <w:spacing w:val="-10"/>
                <w:sz w:val="24"/>
              </w:rPr>
              <w:t xml:space="preserve"> </w:t>
            </w:r>
            <w:r>
              <w:rPr>
                <w:sz w:val="24"/>
              </w:rPr>
              <w:t>SERVICIOS</w:t>
            </w:r>
            <w:r>
              <w:rPr>
                <w:spacing w:val="-7"/>
                <w:sz w:val="24"/>
              </w:rPr>
              <w:t xml:space="preserve"> </w:t>
            </w:r>
            <w:r>
              <w:rPr>
                <w:sz w:val="24"/>
              </w:rPr>
              <w:t>Y</w:t>
            </w:r>
            <w:r>
              <w:rPr>
                <w:spacing w:val="-8"/>
                <w:sz w:val="24"/>
              </w:rPr>
              <w:t xml:space="preserve"> </w:t>
            </w:r>
            <w:r>
              <w:rPr>
                <w:sz w:val="24"/>
              </w:rPr>
              <w:t>TRÁMITES</w:t>
            </w:r>
            <w:r>
              <w:rPr>
                <w:spacing w:val="-7"/>
                <w:sz w:val="24"/>
              </w:rPr>
              <w:t xml:space="preserve"> </w:t>
            </w:r>
            <w:r>
              <w:rPr>
                <w:spacing w:val="-2"/>
                <w:sz w:val="24"/>
              </w:rPr>
              <w:t>CATASTRALES</w:t>
            </w:r>
          </w:p>
        </w:tc>
        <w:tc>
          <w:tcPr>
            <w:tcW w:w="1854"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I.-</w:t>
            </w:r>
            <w:r>
              <w:rPr>
                <w:b/>
                <w:spacing w:val="-6"/>
                <w:sz w:val="24"/>
              </w:rPr>
              <w:t xml:space="preserve"> </w:t>
            </w:r>
            <w:r>
              <w:rPr>
                <w:sz w:val="24"/>
              </w:rPr>
              <w:t>Boleta</w:t>
            </w:r>
            <w:r>
              <w:rPr>
                <w:spacing w:val="-5"/>
                <w:sz w:val="24"/>
              </w:rPr>
              <w:t xml:space="preserve"> </w:t>
            </w:r>
            <w:r>
              <w:rPr>
                <w:sz w:val="24"/>
              </w:rPr>
              <w:t>para</w:t>
            </w:r>
            <w:r>
              <w:rPr>
                <w:spacing w:val="-5"/>
                <w:sz w:val="24"/>
              </w:rPr>
              <w:t xml:space="preserve"> </w:t>
            </w:r>
            <w:r>
              <w:rPr>
                <w:sz w:val="24"/>
              </w:rPr>
              <w:t>el</w:t>
            </w:r>
            <w:r>
              <w:rPr>
                <w:spacing w:val="-7"/>
                <w:sz w:val="24"/>
              </w:rPr>
              <w:t xml:space="preserve"> </w:t>
            </w:r>
            <w:r>
              <w:rPr>
                <w:sz w:val="24"/>
              </w:rPr>
              <w:t>pago</w:t>
            </w:r>
            <w:r>
              <w:rPr>
                <w:spacing w:val="-7"/>
                <w:sz w:val="24"/>
              </w:rPr>
              <w:t xml:space="preserve"> </w:t>
            </w:r>
            <w:r>
              <w:rPr>
                <w:sz w:val="24"/>
              </w:rPr>
              <w:t>del</w:t>
            </w:r>
            <w:r>
              <w:rPr>
                <w:spacing w:val="-6"/>
                <w:sz w:val="24"/>
              </w:rPr>
              <w:t xml:space="preserve"> </w:t>
            </w:r>
            <w:r>
              <w:rPr>
                <w:sz w:val="24"/>
              </w:rPr>
              <w:t>predial</w:t>
            </w:r>
            <w:r>
              <w:rPr>
                <w:spacing w:val="-6"/>
                <w:sz w:val="24"/>
              </w:rPr>
              <w:t xml:space="preserve"> </w:t>
            </w:r>
            <w:r>
              <w:rPr>
                <w:sz w:val="24"/>
              </w:rPr>
              <w:t>y/o</w:t>
            </w:r>
            <w:r>
              <w:rPr>
                <w:spacing w:val="-6"/>
                <w:sz w:val="24"/>
              </w:rPr>
              <w:t xml:space="preserve"> </w:t>
            </w:r>
            <w:r>
              <w:rPr>
                <w:sz w:val="24"/>
              </w:rPr>
              <w:t>asignación</w:t>
            </w:r>
            <w:r>
              <w:rPr>
                <w:spacing w:val="-4"/>
                <w:sz w:val="24"/>
              </w:rPr>
              <w:t xml:space="preserve"> </w:t>
            </w:r>
            <w:r>
              <w:rPr>
                <w:sz w:val="24"/>
              </w:rPr>
              <w:t>de</w:t>
            </w:r>
            <w:r>
              <w:rPr>
                <w:spacing w:val="-4"/>
                <w:sz w:val="24"/>
              </w:rPr>
              <w:t xml:space="preserve"> </w:t>
            </w:r>
            <w:r>
              <w:rPr>
                <w:sz w:val="24"/>
              </w:rPr>
              <w:t>clave</w:t>
            </w:r>
            <w:r>
              <w:rPr>
                <w:spacing w:val="-6"/>
                <w:sz w:val="24"/>
              </w:rPr>
              <w:t xml:space="preserve"> </w:t>
            </w:r>
            <w:r>
              <w:rPr>
                <w:spacing w:val="-2"/>
                <w:sz w:val="24"/>
              </w:rPr>
              <w:t>catastral.</w:t>
            </w:r>
          </w:p>
        </w:tc>
        <w:tc>
          <w:tcPr>
            <w:tcW w:w="1854" w:type="dxa"/>
          </w:tcPr>
          <w:p w:rsidR="00E852BB" w:rsidRDefault="00F467C0">
            <w:pPr>
              <w:pStyle w:val="TableParagraph"/>
              <w:spacing w:before="134"/>
              <w:ind w:right="715"/>
              <w:jc w:val="right"/>
              <w:rPr>
                <w:sz w:val="24"/>
              </w:rPr>
            </w:pPr>
            <w:r>
              <w:rPr>
                <w:spacing w:val="-5"/>
                <w:sz w:val="24"/>
              </w:rPr>
              <w:t>0.9</w:t>
            </w:r>
          </w:p>
        </w:tc>
      </w:tr>
      <w:tr w:rsidR="00E852BB">
        <w:trPr>
          <w:trHeight w:val="552"/>
        </w:trPr>
        <w:tc>
          <w:tcPr>
            <w:tcW w:w="7474" w:type="dxa"/>
          </w:tcPr>
          <w:p w:rsidR="00E852BB" w:rsidRDefault="00F467C0">
            <w:pPr>
              <w:pStyle w:val="TableParagraph"/>
              <w:spacing w:before="134"/>
              <w:ind w:left="50"/>
              <w:rPr>
                <w:sz w:val="24"/>
              </w:rPr>
            </w:pPr>
            <w:r>
              <w:rPr>
                <w:b/>
                <w:sz w:val="24"/>
              </w:rPr>
              <w:t>II.-</w:t>
            </w:r>
            <w:r>
              <w:rPr>
                <w:b/>
                <w:spacing w:val="-10"/>
                <w:sz w:val="24"/>
              </w:rPr>
              <w:t xml:space="preserve"> </w:t>
            </w:r>
            <w:r>
              <w:rPr>
                <w:sz w:val="24"/>
              </w:rPr>
              <w:t>Expedición</w:t>
            </w:r>
            <w:r>
              <w:rPr>
                <w:spacing w:val="-10"/>
                <w:sz w:val="24"/>
              </w:rPr>
              <w:t xml:space="preserve"> </w:t>
            </w:r>
            <w:r>
              <w:rPr>
                <w:sz w:val="24"/>
              </w:rPr>
              <w:t>de</w:t>
            </w:r>
            <w:r>
              <w:rPr>
                <w:spacing w:val="-9"/>
                <w:sz w:val="24"/>
              </w:rPr>
              <w:t xml:space="preserve"> </w:t>
            </w:r>
            <w:r>
              <w:rPr>
                <w:sz w:val="24"/>
              </w:rPr>
              <w:t>constancias</w:t>
            </w:r>
            <w:r>
              <w:rPr>
                <w:spacing w:val="-10"/>
                <w:sz w:val="24"/>
              </w:rPr>
              <w:t xml:space="preserve"> </w:t>
            </w:r>
            <w:r>
              <w:rPr>
                <w:sz w:val="24"/>
              </w:rPr>
              <w:t>de</w:t>
            </w:r>
            <w:r>
              <w:rPr>
                <w:spacing w:val="-8"/>
                <w:sz w:val="24"/>
              </w:rPr>
              <w:t xml:space="preserve"> </w:t>
            </w:r>
            <w:r>
              <w:rPr>
                <w:sz w:val="24"/>
              </w:rPr>
              <w:t>inscripción</w:t>
            </w:r>
            <w:r>
              <w:rPr>
                <w:spacing w:val="-11"/>
                <w:sz w:val="24"/>
              </w:rPr>
              <w:t xml:space="preserve"> </w:t>
            </w:r>
            <w:r>
              <w:rPr>
                <w:sz w:val="24"/>
              </w:rPr>
              <w:t>catastral,</w:t>
            </w:r>
            <w:r>
              <w:rPr>
                <w:spacing w:val="-9"/>
                <w:sz w:val="24"/>
              </w:rPr>
              <w:t xml:space="preserve"> </w:t>
            </w:r>
            <w:r>
              <w:rPr>
                <w:sz w:val="24"/>
              </w:rPr>
              <w:t>por</w:t>
            </w:r>
            <w:r>
              <w:rPr>
                <w:spacing w:val="-11"/>
                <w:sz w:val="24"/>
              </w:rPr>
              <w:t xml:space="preserve"> </w:t>
            </w:r>
            <w:r>
              <w:rPr>
                <w:spacing w:val="-2"/>
                <w:sz w:val="24"/>
              </w:rPr>
              <w:t>predio:</w:t>
            </w:r>
          </w:p>
        </w:tc>
        <w:tc>
          <w:tcPr>
            <w:tcW w:w="1854" w:type="dxa"/>
          </w:tcPr>
          <w:p w:rsidR="00E852BB" w:rsidRDefault="00E852BB">
            <w:pPr>
              <w:pStyle w:val="TableParagraph"/>
              <w:rPr>
                <w:rFonts w:ascii="Times New Roman"/>
                <w:sz w:val="24"/>
              </w:rPr>
            </w:pPr>
          </w:p>
        </w:tc>
      </w:tr>
      <w:tr w:rsidR="00E852BB">
        <w:trPr>
          <w:trHeight w:val="414"/>
        </w:trPr>
        <w:tc>
          <w:tcPr>
            <w:tcW w:w="7474" w:type="dxa"/>
          </w:tcPr>
          <w:p w:rsidR="00E852BB" w:rsidRDefault="00F467C0">
            <w:pPr>
              <w:pStyle w:val="TableParagraph"/>
              <w:spacing w:before="134" w:line="260" w:lineRule="exact"/>
              <w:ind w:left="50"/>
              <w:rPr>
                <w:sz w:val="24"/>
              </w:rPr>
            </w:pPr>
            <w:r>
              <w:rPr>
                <w:b/>
                <w:sz w:val="24"/>
              </w:rPr>
              <w:t>a)</w:t>
            </w:r>
            <w:r>
              <w:rPr>
                <w:b/>
                <w:spacing w:val="32"/>
                <w:sz w:val="24"/>
              </w:rPr>
              <w:t xml:space="preserve"> </w:t>
            </w:r>
            <w:r>
              <w:rPr>
                <w:spacing w:val="-2"/>
                <w:sz w:val="24"/>
              </w:rPr>
              <w:t>URBANO</w:t>
            </w:r>
          </w:p>
        </w:tc>
        <w:tc>
          <w:tcPr>
            <w:tcW w:w="1854" w:type="dxa"/>
          </w:tcPr>
          <w:p w:rsidR="00E852BB" w:rsidRDefault="00E852BB">
            <w:pPr>
              <w:pStyle w:val="TableParagraph"/>
              <w:rPr>
                <w:rFonts w:ascii="Times New Roman"/>
                <w:sz w:val="24"/>
              </w:rPr>
            </w:pPr>
          </w:p>
        </w:tc>
      </w:tr>
      <w:tr w:rsidR="00E852BB">
        <w:trPr>
          <w:trHeight w:val="276"/>
        </w:trPr>
        <w:tc>
          <w:tcPr>
            <w:tcW w:w="7474" w:type="dxa"/>
          </w:tcPr>
          <w:p w:rsidR="00E852BB" w:rsidRDefault="00E852BB">
            <w:pPr>
              <w:pStyle w:val="TableParagraph"/>
              <w:rPr>
                <w:rFonts w:ascii="Times New Roman"/>
                <w:sz w:val="20"/>
              </w:rPr>
            </w:pPr>
          </w:p>
        </w:tc>
        <w:tc>
          <w:tcPr>
            <w:tcW w:w="1854" w:type="dxa"/>
          </w:tcPr>
          <w:p w:rsidR="00E852BB" w:rsidRDefault="00F467C0">
            <w:pPr>
              <w:pStyle w:val="TableParagraph"/>
              <w:spacing w:line="256" w:lineRule="exact"/>
              <w:ind w:right="715"/>
              <w:jc w:val="right"/>
              <w:rPr>
                <w:sz w:val="24"/>
              </w:rPr>
            </w:pPr>
            <w:r>
              <w:rPr>
                <w:spacing w:val="-5"/>
                <w:sz w:val="24"/>
              </w:rPr>
              <w:t>2.8</w:t>
            </w:r>
          </w:p>
        </w:tc>
      </w:tr>
      <w:tr w:rsidR="00E852BB">
        <w:trPr>
          <w:trHeight w:val="413"/>
        </w:trPr>
        <w:tc>
          <w:tcPr>
            <w:tcW w:w="7474" w:type="dxa"/>
          </w:tcPr>
          <w:p w:rsidR="00E852BB" w:rsidRDefault="00F467C0">
            <w:pPr>
              <w:pStyle w:val="TableParagraph"/>
              <w:spacing w:line="272" w:lineRule="exact"/>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right="715"/>
              <w:jc w:val="right"/>
              <w:rPr>
                <w:sz w:val="24"/>
              </w:rPr>
            </w:pPr>
            <w:r>
              <w:rPr>
                <w:spacing w:val="-5"/>
                <w:sz w:val="24"/>
              </w:rPr>
              <w:t>3.7</w:t>
            </w:r>
          </w:p>
        </w:tc>
      </w:tr>
      <w:tr w:rsidR="00E852BB">
        <w:trPr>
          <w:trHeight w:val="413"/>
        </w:trPr>
        <w:tc>
          <w:tcPr>
            <w:tcW w:w="7474" w:type="dxa"/>
          </w:tcPr>
          <w:p w:rsidR="00E852BB" w:rsidRDefault="00F467C0">
            <w:pPr>
              <w:pStyle w:val="TableParagraph"/>
              <w:spacing w:before="134" w:line="260" w:lineRule="exact"/>
              <w:ind w:left="50"/>
              <w:rPr>
                <w:sz w:val="24"/>
              </w:rPr>
            </w:pPr>
            <w:r>
              <w:rPr>
                <w:b/>
                <w:sz w:val="24"/>
              </w:rPr>
              <w:t>b)</w:t>
            </w:r>
            <w:r>
              <w:rPr>
                <w:b/>
                <w:spacing w:val="19"/>
                <w:sz w:val="24"/>
              </w:rPr>
              <w:t xml:space="preserve"> </w:t>
            </w:r>
            <w:r>
              <w:rPr>
                <w:spacing w:val="-2"/>
                <w:sz w:val="24"/>
              </w:rPr>
              <w:t>RÚSTICO</w:t>
            </w:r>
          </w:p>
        </w:tc>
        <w:tc>
          <w:tcPr>
            <w:tcW w:w="1854" w:type="dxa"/>
          </w:tcPr>
          <w:p w:rsidR="00E852BB" w:rsidRDefault="00E852BB">
            <w:pPr>
              <w:pStyle w:val="TableParagraph"/>
              <w:rPr>
                <w:rFonts w:ascii="Times New Roman"/>
                <w:sz w:val="24"/>
              </w:rPr>
            </w:pPr>
          </w:p>
        </w:tc>
      </w:tr>
      <w:tr w:rsidR="00E852BB">
        <w:trPr>
          <w:trHeight w:val="275"/>
        </w:trPr>
        <w:tc>
          <w:tcPr>
            <w:tcW w:w="7474" w:type="dxa"/>
          </w:tcPr>
          <w:p w:rsidR="00E852BB" w:rsidRDefault="00E852BB">
            <w:pPr>
              <w:pStyle w:val="TableParagraph"/>
              <w:rPr>
                <w:rFonts w:ascii="Times New Roman"/>
                <w:sz w:val="20"/>
              </w:rPr>
            </w:pPr>
          </w:p>
        </w:tc>
        <w:tc>
          <w:tcPr>
            <w:tcW w:w="1854" w:type="dxa"/>
          </w:tcPr>
          <w:p w:rsidR="00E852BB" w:rsidRDefault="00F467C0">
            <w:pPr>
              <w:pStyle w:val="TableParagraph"/>
              <w:spacing w:line="256" w:lineRule="exact"/>
              <w:ind w:right="715"/>
              <w:jc w:val="right"/>
              <w:rPr>
                <w:sz w:val="24"/>
              </w:rPr>
            </w:pPr>
            <w:r>
              <w:rPr>
                <w:spacing w:val="-5"/>
                <w:sz w:val="24"/>
              </w:rPr>
              <w:t>3.7</w:t>
            </w:r>
          </w:p>
        </w:tc>
      </w:tr>
      <w:tr w:rsidR="00E852BB">
        <w:trPr>
          <w:trHeight w:val="414"/>
        </w:trPr>
        <w:tc>
          <w:tcPr>
            <w:tcW w:w="7474" w:type="dxa"/>
          </w:tcPr>
          <w:p w:rsidR="00E852BB" w:rsidRDefault="00F467C0">
            <w:pPr>
              <w:pStyle w:val="TableParagraph"/>
              <w:spacing w:line="272" w:lineRule="exact"/>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E852BB">
            <w:pPr>
              <w:pStyle w:val="TableParagraph"/>
              <w:rPr>
                <w:rFonts w:ascii="Times New Roman"/>
                <w:sz w:val="24"/>
              </w:rPr>
            </w:pPr>
          </w:p>
        </w:tc>
      </w:tr>
      <w:tr w:rsidR="00E852BB">
        <w:trPr>
          <w:trHeight w:val="552"/>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right="715"/>
              <w:jc w:val="right"/>
              <w:rPr>
                <w:sz w:val="24"/>
              </w:rPr>
            </w:pPr>
            <w:r>
              <w:rPr>
                <w:spacing w:val="-5"/>
                <w:sz w:val="24"/>
              </w:rPr>
              <w:t>4.6</w:t>
            </w:r>
          </w:p>
        </w:tc>
      </w:tr>
      <w:tr w:rsidR="00E852BB">
        <w:trPr>
          <w:trHeight w:val="828"/>
        </w:trPr>
        <w:tc>
          <w:tcPr>
            <w:tcW w:w="7474" w:type="dxa"/>
          </w:tcPr>
          <w:p w:rsidR="00E852BB" w:rsidRDefault="00F467C0">
            <w:pPr>
              <w:pStyle w:val="TableParagraph"/>
              <w:tabs>
                <w:tab w:val="left" w:pos="609"/>
                <w:tab w:val="left" w:pos="1992"/>
                <w:tab w:val="left" w:pos="2467"/>
                <w:tab w:val="left" w:pos="3947"/>
                <w:tab w:val="left" w:pos="4424"/>
                <w:tab w:val="left" w:pos="5767"/>
                <w:tab w:val="left" w:pos="6952"/>
              </w:tabs>
              <w:spacing w:before="134"/>
              <w:ind w:left="50" w:right="135"/>
              <w:rPr>
                <w:sz w:val="24"/>
              </w:rPr>
            </w:pPr>
            <w:r>
              <w:rPr>
                <w:b/>
                <w:spacing w:val="-2"/>
                <w:sz w:val="24"/>
              </w:rPr>
              <w:t>III.-</w:t>
            </w:r>
            <w:r>
              <w:rPr>
                <w:b/>
                <w:sz w:val="24"/>
              </w:rPr>
              <w:tab/>
            </w:r>
            <w:r>
              <w:rPr>
                <w:spacing w:val="-2"/>
                <w:sz w:val="24"/>
              </w:rPr>
              <w:t>Expedición</w:t>
            </w:r>
            <w:r>
              <w:rPr>
                <w:sz w:val="24"/>
              </w:rPr>
              <w:tab/>
            </w:r>
            <w:r>
              <w:rPr>
                <w:spacing w:val="-6"/>
                <w:sz w:val="24"/>
              </w:rPr>
              <w:t>de</w:t>
            </w:r>
            <w:r>
              <w:rPr>
                <w:sz w:val="24"/>
              </w:rPr>
              <w:tab/>
            </w:r>
            <w:r>
              <w:rPr>
                <w:spacing w:val="-2"/>
                <w:sz w:val="24"/>
              </w:rPr>
              <w:t>constancias</w:t>
            </w:r>
            <w:r>
              <w:rPr>
                <w:sz w:val="24"/>
              </w:rPr>
              <w:tab/>
            </w:r>
            <w:r>
              <w:rPr>
                <w:spacing w:val="-6"/>
                <w:sz w:val="24"/>
              </w:rPr>
              <w:t>de</w:t>
            </w:r>
            <w:r>
              <w:rPr>
                <w:sz w:val="24"/>
              </w:rPr>
              <w:tab/>
            </w:r>
            <w:r>
              <w:rPr>
                <w:spacing w:val="-2"/>
                <w:sz w:val="24"/>
              </w:rPr>
              <w:t>inscripción</w:t>
            </w:r>
            <w:r>
              <w:rPr>
                <w:sz w:val="24"/>
              </w:rPr>
              <w:tab/>
            </w:r>
            <w:r>
              <w:rPr>
                <w:spacing w:val="-2"/>
                <w:sz w:val="24"/>
              </w:rPr>
              <w:t>catastral,</w:t>
            </w:r>
            <w:r>
              <w:rPr>
                <w:sz w:val="24"/>
              </w:rPr>
              <w:tab/>
            </w:r>
            <w:r>
              <w:rPr>
                <w:spacing w:val="-4"/>
                <w:sz w:val="24"/>
              </w:rPr>
              <w:t xml:space="preserve">con </w:t>
            </w:r>
            <w:r>
              <w:rPr>
                <w:sz w:val="24"/>
              </w:rPr>
              <w:t>antecedentes históricos, por predio:</w:t>
            </w:r>
          </w:p>
        </w:tc>
        <w:tc>
          <w:tcPr>
            <w:tcW w:w="1854" w:type="dxa"/>
          </w:tcPr>
          <w:p w:rsidR="00E852BB" w:rsidRDefault="00E852BB">
            <w:pPr>
              <w:pStyle w:val="TableParagraph"/>
              <w:rPr>
                <w:rFonts w:ascii="Times New Roman"/>
                <w:sz w:val="24"/>
              </w:rPr>
            </w:pPr>
          </w:p>
        </w:tc>
      </w:tr>
      <w:tr w:rsidR="00E852BB">
        <w:trPr>
          <w:trHeight w:val="551"/>
        </w:trPr>
        <w:tc>
          <w:tcPr>
            <w:tcW w:w="7474"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right="715"/>
              <w:jc w:val="right"/>
              <w:rPr>
                <w:sz w:val="24"/>
              </w:rPr>
            </w:pPr>
            <w:r>
              <w:rPr>
                <w:spacing w:val="-5"/>
                <w:sz w:val="24"/>
              </w:rPr>
              <w:t>5.5</w:t>
            </w:r>
          </w:p>
        </w:tc>
      </w:tr>
      <w:tr w:rsidR="00E852BB">
        <w:trPr>
          <w:trHeight w:val="552"/>
        </w:trPr>
        <w:tc>
          <w:tcPr>
            <w:tcW w:w="7474"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right="715"/>
              <w:jc w:val="right"/>
              <w:rPr>
                <w:sz w:val="24"/>
              </w:rPr>
            </w:pPr>
            <w:r>
              <w:rPr>
                <w:spacing w:val="-5"/>
                <w:sz w:val="24"/>
              </w:rPr>
              <w:t>7.3</w:t>
            </w:r>
          </w:p>
        </w:tc>
      </w:tr>
      <w:tr w:rsidR="00E852BB">
        <w:trPr>
          <w:trHeight w:val="551"/>
        </w:trPr>
        <w:tc>
          <w:tcPr>
            <w:tcW w:w="7474" w:type="dxa"/>
          </w:tcPr>
          <w:p w:rsidR="00E852BB" w:rsidRDefault="00F467C0">
            <w:pPr>
              <w:pStyle w:val="TableParagraph"/>
              <w:spacing w:before="134"/>
              <w:ind w:left="50"/>
              <w:rPr>
                <w:sz w:val="24"/>
              </w:rPr>
            </w:pPr>
            <w:r>
              <w:rPr>
                <w:b/>
                <w:sz w:val="24"/>
              </w:rPr>
              <w:t>IV.-</w:t>
            </w:r>
            <w:r>
              <w:rPr>
                <w:b/>
                <w:spacing w:val="-10"/>
                <w:sz w:val="24"/>
              </w:rPr>
              <w:t xml:space="preserve"> </w:t>
            </w:r>
            <w:r>
              <w:rPr>
                <w:sz w:val="24"/>
              </w:rPr>
              <w:t>Expedición</w:t>
            </w:r>
            <w:r>
              <w:rPr>
                <w:spacing w:val="-11"/>
                <w:sz w:val="24"/>
              </w:rPr>
              <w:t xml:space="preserve"> </w:t>
            </w:r>
            <w:r>
              <w:rPr>
                <w:sz w:val="24"/>
              </w:rPr>
              <w:t>de</w:t>
            </w:r>
            <w:r>
              <w:rPr>
                <w:spacing w:val="-11"/>
                <w:sz w:val="24"/>
              </w:rPr>
              <w:t xml:space="preserve"> </w:t>
            </w:r>
            <w:r>
              <w:rPr>
                <w:sz w:val="24"/>
              </w:rPr>
              <w:t>constancias</w:t>
            </w:r>
            <w:r>
              <w:rPr>
                <w:spacing w:val="-10"/>
                <w:sz w:val="24"/>
              </w:rPr>
              <w:t xml:space="preserve"> </w:t>
            </w:r>
            <w:r>
              <w:rPr>
                <w:sz w:val="24"/>
              </w:rPr>
              <w:t>de</w:t>
            </w:r>
            <w:r>
              <w:rPr>
                <w:spacing w:val="-11"/>
                <w:sz w:val="24"/>
              </w:rPr>
              <w:t xml:space="preserve"> </w:t>
            </w:r>
            <w:r>
              <w:rPr>
                <w:sz w:val="24"/>
              </w:rPr>
              <w:t>no</w:t>
            </w:r>
            <w:r>
              <w:rPr>
                <w:spacing w:val="-9"/>
                <w:sz w:val="24"/>
              </w:rPr>
              <w:t xml:space="preserve"> </w:t>
            </w:r>
            <w:r>
              <w:rPr>
                <w:sz w:val="24"/>
              </w:rPr>
              <w:t>inscripción</w:t>
            </w:r>
            <w:r>
              <w:rPr>
                <w:spacing w:val="-8"/>
                <w:sz w:val="24"/>
              </w:rPr>
              <w:t xml:space="preserve"> </w:t>
            </w:r>
            <w:r>
              <w:rPr>
                <w:spacing w:val="-2"/>
                <w:sz w:val="24"/>
              </w:rPr>
              <w:t>catastral.</w:t>
            </w:r>
          </w:p>
        </w:tc>
        <w:tc>
          <w:tcPr>
            <w:tcW w:w="1854" w:type="dxa"/>
          </w:tcPr>
          <w:p w:rsidR="00E852BB" w:rsidRDefault="00F467C0">
            <w:pPr>
              <w:pStyle w:val="TableParagraph"/>
              <w:spacing w:before="134"/>
              <w:ind w:right="715"/>
              <w:jc w:val="right"/>
              <w:rPr>
                <w:sz w:val="24"/>
              </w:rPr>
            </w:pPr>
            <w:r>
              <w:rPr>
                <w:spacing w:val="-5"/>
                <w:sz w:val="24"/>
              </w:rPr>
              <w:t>1.9</w:t>
            </w:r>
          </w:p>
        </w:tc>
      </w:tr>
      <w:tr w:rsidR="00E852BB">
        <w:trPr>
          <w:trHeight w:val="551"/>
        </w:trPr>
        <w:tc>
          <w:tcPr>
            <w:tcW w:w="7474" w:type="dxa"/>
          </w:tcPr>
          <w:p w:rsidR="00E852BB" w:rsidRDefault="00F467C0">
            <w:pPr>
              <w:pStyle w:val="TableParagraph"/>
              <w:spacing w:before="134"/>
              <w:ind w:left="50"/>
              <w:rPr>
                <w:sz w:val="24"/>
              </w:rPr>
            </w:pPr>
            <w:r>
              <w:rPr>
                <w:b/>
                <w:sz w:val="24"/>
              </w:rPr>
              <w:t>V.-</w:t>
            </w:r>
            <w:r>
              <w:rPr>
                <w:b/>
                <w:spacing w:val="-10"/>
                <w:sz w:val="24"/>
              </w:rPr>
              <w:t xml:space="preserve"> </w:t>
            </w:r>
            <w:r>
              <w:rPr>
                <w:sz w:val="24"/>
              </w:rPr>
              <w:t>Presentación</w:t>
            </w:r>
            <w:r>
              <w:rPr>
                <w:spacing w:val="-9"/>
                <w:sz w:val="24"/>
              </w:rPr>
              <w:t xml:space="preserve"> </w:t>
            </w:r>
            <w:r>
              <w:rPr>
                <w:sz w:val="24"/>
              </w:rPr>
              <w:t>de</w:t>
            </w:r>
            <w:r>
              <w:rPr>
                <w:spacing w:val="-9"/>
                <w:sz w:val="24"/>
              </w:rPr>
              <w:t xml:space="preserve"> </w:t>
            </w:r>
            <w:r>
              <w:rPr>
                <w:sz w:val="24"/>
              </w:rPr>
              <w:t>régimen</w:t>
            </w:r>
            <w:r>
              <w:rPr>
                <w:spacing w:val="-9"/>
                <w:sz w:val="24"/>
              </w:rPr>
              <w:t xml:space="preserve"> </w:t>
            </w:r>
            <w:r>
              <w:rPr>
                <w:sz w:val="24"/>
              </w:rPr>
              <w:t>de</w:t>
            </w:r>
            <w:r>
              <w:rPr>
                <w:spacing w:val="-9"/>
                <w:sz w:val="24"/>
              </w:rPr>
              <w:t xml:space="preserve"> </w:t>
            </w:r>
            <w:r>
              <w:rPr>
                <w:sz w:val="24"/>
              </w:rPr>
              <w:t>condominio,</w:t>
            </w:r>
            <w:r>
              <w:rPr>
                <w:spacing w:val="-11"/>
                <w:sz w:val="24"/>
              </w:rPr>
              <w:t xml:space="preserve"> </w:t>
            </w:r>
            <w:r>
              <w:rPr>
                <w:sz w:val="24"/>
              </w:rPr>
              <w:t>por</w:t>
            </w:r>
            <w:r>
              <w:rPr>
                <w:spacing w:val="-8"/>
                <w:sz w:val="24"/>
              </w:rPr>
              <w:t xml:space="preserve"> </w:t>
            </w:r>
            <w:r>
              <w:rPr>
                <w:spacing w:val="-2"/>
                <w:sz w:val="24"/>
              </w:rPr>
              <w:t>departamento.</w:t>
            </w:r>
          </w:p>
        </w:tc>
        <w:tc>
          <w:tcPr>
            <w:tcW w:w="1854" w:type="dxa"/>
          </w:tcPr>
          <w:p w:rsidR="00E852BB" w:rsidRDefault="00F467C0">
            <w:pPr>
              <w:pStyle w:val="TableParagraph"/>
              <w:spacing w:before="134"/>
              <w:ind w:right="715"/>
              <w:jc w:val="right"/>
              <w:rPr>
                <w:sz w:val="24"/>
              </w:rPr>
            </w:pPr>
            <w:r>
              <w:rPr>
                <w:spacing w:val="-5"/>
                <w:sz w:val="24"/>
              </w:rPr>
              <w:t>3.7</w:t>
            </w:r>
          </w:p>
        </w:tc>
      </w:tr>
      <w:tr w:rsidR="00E852BB">
        <w:trPr>
          <w:trHeight w:val="686"/>
        </w:trPr>
        <w:tc>
          <w:tcPr>
            <w:tcW w:w="7474" w:type="dxa"/>
          </w:tcPr>
          <w:p w:rsidR="00E852BB" w:rsidRDefault="00F467C0">
            <w:pPr>
              <w:pStyle w:val="TableParagraph"/>
              <w:spacing w:before="114" w:line="270" w:lineRule="atLeast"/>
              <w:ind w:left="50"/>
              <w:rPr>
                <w:sz w:val="24"/>
              </w:rPr>
            </w:pPr>
            <w:r>
              <w:rPr>
                <w:b/>
                <w:sz w:val="24"/>
              </w:rPr>
              <w:t xml:space="preserve">VI.- </w:t>
            </w:r>
            <w:r>
              <w:rPr>
                <w:sz w:val="24"/>
              </w:rPr>
              <w:t>Presentación de fideicomiso no traslativo de dominio de bienes inmuebles por cada predio.</w:t>
            </w:r>
          </w:p>
        </w:tc>
        <w:tc>
          <w:tcPr>
            <w:tcW w:w="1854" w:type="dxa"/>
          </w:tcPr>
          <w:p w:rsidR="00E852BB" w:rsidRDefault="00F467C0">
            <w:pPr>
              <w:pStyle w:val="TableParagraph"/>
              <w:spacing w:before="134"/>
              <w:ind w:right="715"/>
              <w:jc w:val="right"/>
              <w:rPr>
                <w:sz w:val="24"/>
              </w:rPr>
            </w:pPr>
            <w:r>
              <w:rPr>
                <w:spacing w:val="-5"/>
                <w:sz w:val="24"/>
              </w:rPr>
              <w:t>3.7</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451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502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7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5A026" id="docshape32" o:spid="_x0000_s1026" style="position:absolute;margin-left:63pt;margin-top:49.45pt;width:486.3pt;height:.85pt;z-index:-26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qN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3gfKjX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5"/>
        <w:gridCol w:w="1853"/>
      </w:tblGrid>
      <w:tr w:rsidR="00E852BB">
        <w:trPr>
          <w:trHeight w:val="686"/>
        </w:trPr>
        <w:tc>
          <w:tcPr>
            <w:tcW w:w="7475" w:type="dxa"/>
          </w:tcPr>
          <w:p w:rsidR="00E852BB" w:rsidRDefault="00F467C0">
            <w:pPr>
              <w:pStyle w:val="TableParagraph"/>
              <w:spacing w:line="268" w:lineRule="exact"/>
              <w:ind w:left="3004" w:right="3085"/>
              <w:jc w:val="center"/>
              <w:rPr>
                <w:b/>
                <w:sz w:val="24"/>
              </w:rPr>
            </w:pPr>
            <w:r>
              <w:rPr>
                <w:b/>
                <w:spacing w:val="-2"/>
                <w:sz w:val="24"/>
              </w:rPr>
              <w:t>CONCEPTO</w:t>
            </w:r>
          </w:p>
        </w:tc>
        <w:tc>
          <w:tcPr>
            <w:tcW w:w="1853" w:type="dxa"/>
          </w:tcPr>
          <w:p w:rsidR="00E852BB" w:rsidRDefault="00F467C0">
            <w:pPr>
              <w:pStyle w:val="TableParagraph"/>
              <w:ind w:left="134" w:firstLine="192"/>
              <w:rPr>
                <w:b/>
                <w:sz w:val="24"/>
              </w:rPr>
            </w:pPr>
            <w:r>
              <w:rPr>
                <w:b/>
                <w:sz w:val="24"/>
              </w:rPr>
              <w:t>TARIFA EN UMA</w:t>
            </w:r>
            <w:r>
              <w:rPr>
                <w:b/>
                <w:spacing w:val="-17"/>
                <w:sz w:val="24"/>
              </w:rPr>
              <w:t xml:space="preserve"> </w:t>
            </w:r>
            <w:r>
              <w:rPr>
                <w:b/>
                <w:sz w:val="24"/>
              </w:rPr>
              <w:t>VIGENTE</w:t>
            </w:r>
          </w:p>
        </w:tc>
      </w:tr>
      <w:tr w:rsidR="00E852BB">
        <w:trPr>
          <w:trHeight w:val="551"/>
        </w:trPr>
        <w:tc>
          <w:tcPr>
            <w:tcW w:w="7475" w:type="dxa"/>
          </w:tcPr>
          <w:p w:rsidR="00E852BB" w:rsidRDefault="00F467C0">
            <w:pPr>
              <w:pStyle w:val="TableParagraph"/>
              <w:spacing w:before="134"/>
              <w:ind w:left="50"/>
              <w:rPr>
                <w:sz w:val="24"/>
              </w:rPr>
            </w:pPr>
            <w:r>
              <w:rPr>
                <w:b/>
                <w:sz w:val="24"/>
              </w:rPr>
              <w:t>VII.-</w:t>
            </w:r>
            <w:r>
              <w:rPr>
                <w:b/>
                <w:spacing w:val="-11"/>
                <w:sz w:val="24"/>
              </w:rPr>
              <w:t xml:space="preserve"> </w:t>
            </w:r>
            <w:r>
              <w:rPr>
                <w:sz w:val="24"/>
              </w:rPr>
              <w:t>Presentación</w:t>
            </w:r>
            <w:r>
              <w:rPr>
                <w:spacing w:val="-11"/>
                <w:sz w:val="24"/>
              </w:rPr>
              <w:t xml:space="preserve"> </w:t>
            </w:r>
            <w:r>
              <w:rPr>
                <w:sz w:val="24"/>
              </w:rPr>
              <w:t>de</w:t>
            </w:r>
            <w:r>
              <w:rPr>
                <w:spacing w:val="-9"/>
                <w:sz w:val="24"/>
              </w:rPr>
              <w:t xml:space="preserve"> </w:t>
            </w:r>
            <w:r>
              <w:rPr>
                <w:sz w:val="24"/>
              </w:rPr>
              <w:t>segundo</w:t>
            </w:r>
            <w:r>
              <w:rPr>
                <w:spacing w:val="-12"/>
                <w:sz w:val="24"/>
              </w:rPr>
              <w:t xml:space="preserve"> </w:t>
            </w:r>
            <w:r>
              <w:rPr>
                <w:spacing w:val="-2"/>
                <w:sz w:val="24"/>
              </w:rPr>
              <w:t>testimonio.</w:t>
            </w:r>
          </w:p>
        </w:tc>
        <w:tc>
          <w:tcPr>
            <w:tcW w:w="1853" w:type="dxa"/>
          </w:tcPr>
          <w:p w:rsidR="00E852BB" w:rsidRDefault="00F467C0">
            <w:pPr>
              <w:pStyle w:val="TableParagraph"/>
              <w:spacing w:before="134"/>
              <w:ind w:left="651" w:right="568"/>
              <w:jc w:val="center"/>
              <w:rPr>
                <w:sz w:val="24"/>
              </w:rPr>
            </w:pPr>
            <w:r>
              <w:rPr>
                <w:spacing w:val="-5"/>
                <w:sz w:val="24"/>
              </w:rPr>
              <w:t>3.7</w:t>
            </w:r>
          </w:p>
        </w:tc>
      </w:tr>
      <w:tr w:rsidR="00E852BB">
        <w:trPr>
          <w:trHeight w:val="551"/>
        </w:trPr>
        <w:tc>
          <w:tcPr>
            <w:tcW w:w="7475" w:type="dxa"/>
          </w:tcPr>
          <w:p w:rsidR="00E852BB" w:rsidRDefault="00F467C0">
            <w:pPr>
              <w:pStyle w:val="TableParagraph"/>
              <w:spacing w:before="134"/>
              <w:ind w:left="50"/>
              <w:rPr>
                <w:sz w:val="24"/>
              </w:rPr>
            </w:pPr>
            <w:r>
              <w:rPr>
                <w:b/>
                <w:sz w:val="24"/>
              </w:rPr>
              <w:t>VIII.-</w:t>
            </w:r>
            <w:r>
              <w:rPr>
                <w:b/>
                <w:spacing w:val="-6"/>
                <w:sz w:val="24"/>
              </w:rPr>
              <w:t xml:space="preserve"> </w:t>
            </w:r>
            <w:r>
              <w:rPr>
                <w:sz w:val="24"/>
              </w:rPr>
              <w:t>Cancelación</w:t>
            </w:r>
            <w:r>
              <w:rPr>
                <w:spacing w:val="-5"/>
                <w:sz w:val="24"/>
              </w:rPr>
              <w:t xml:space="preserve"> </w:t>
            </w:r>
            <w:r>
              <w:rPr>
                <w:sz w:val="24"/>
              </w:rPr>
              <w:t>de</w:t>
            </w:r>
            <w:r>
              <w:rPr>
                <w:spacing w:val="-4"/>
                <w:sz w:val="24"/>
              </w:rPr>
              <w:t xml:space="preserve"> </w:t>
            </w:r>
            <w:r>
              <w:rPr>
                <w:sz w:val="24"/>
              </w:rPr>
              <w:t>inscripción</w:t>
            </w:r>
            <w:r>
              <w:rPr>
                <w:spacing w:val="-3"/>
                <w:sz w:val="24"/>
              </w:rPr>
              <w:t xml:space="preserve"> </w:t>
            </w:r>
            <w:r>
              <w:rPr>
                <w:spacing w:val="-2"/>
                <w:sz w:val="24"/>
              </w:rPr>
              <w:t>catastral.</w:t>
            </w:r>
          </w:p>
        </w:tc>
        <w:tc>
          <w:tcPr>
            <w:tcW w:w="1853" w:type="dxa"/>
          </w:tcPr>
          <w:p w:rsidR="00E852BB" w:rsidRDefault="00F467C0">
            <w:pPr>
              <w:pStyle w:val="TableParagraph"/>
              <w:spacing w:before="134"/>
              <w:ind w:left="651" w:right="568"/>
              <w:jc w:val="center"/>
              <w:rPr>
                <w:sz w:val="24"/>
              </w:rPr>
            </w:pPr>
            <w:r>
              <w:rPr>
                <w:spacing w:val="-5"/>
                <w:sz w:val="24"/>
              </w:rPr>
              <w:t>3.7</w:t>
            </w:r>
          </w:p>
        </w:tc>
      </w:tr>
      <w:tr w:rsidR="00E852BB">
        <w:trPr>
          <w:trHeight w:val="552"/>
        </w:trPr>
        <w:tc>
          <w:tcPr>
            <w:tcW w:w="7475" w:type="dxa"/>
          </w:tcPr>
          <w:p w:rsidR="00E852BB" w:rsidRDefault="00F467C0">
            <w:pPr>
              <w:pStyle w:val="TableParagraph"/>
              <w:spacing w:before="134"/>
              <w:ind w:left="50"/>
              <w:rPr>
                <w:sz w:val="24"/>
              </w:rPr>
            </w:pPr>
            <w:r>
              <w:rPr>
                <w:b/>
                <w:sz w:val="24"/>
              </w:rPr>
              <w:t>IX.-</w:t>
            </w:r>
            <w:r>
              <w:rPr>
                <w:b/>
                <w:spacing w:val="-11"/>
                <w:sz w:val="24"/>
              </w:rPr>
              <w:t xml:space="preserve"> </w:t>
            </w:r>
            <w:r>
              <w:rPr>
                <w:sz w:val="24"/>
              </w:rPr>
              <w:t>Cancelación</w:t>
            </w:r>
            <w:r>
              <w:rPr>
                <w:spacing w:val="-11"/>
                <w:sz w:val="24"/>
              </w:rPr>
              <w:t xml:space="preserve"> </w:t>
            </w:r>
            <w:r>
              <w:rPr>
                <w:sz w:val="24"/>
              </w:rPr>
              <w:t>de</w:t>
            </w:r>
            <w:r>
              <w:rPr>
                <w:spacing w:val="-10"/>
                <w:sz w:val="24"/>
              </w:rPr>
              <w:t xml:space="preserve"> </w:t>
            </w:r>
            <w:r>
              <w:rPr>
                <w:sz w:val="24"/>
              </w:rPr>
              <w:t>inscripción</w:t>
            </w:r>
            <w:r>
              <w:rPr>
                <w:spacing w:val="-8"/>
                <w:sz w:val="24"/>
              </w:rPr>
              <w:t xml:space="preserve"> </w:t>
            </w:r>
            <w:r>
              <w:rPr>
                <w:sz w:val="24"/>
              </w:rPr>
              <w:t>catastral,</w:t>
            </w:r>
            <w:r>
              <w:rPr>
                <w:spacing w:val="-10"/>
                <w:sz w:val="24"/>
              </w:rPr>
              <w:t xml:space="preserve"> </w:t>
            </w:r>
            <w:r>
              <w:rPr>
                <w:sz w:val="24"/>
              </w:rPr>
              <w:t>de</w:t>
            </w:r>
            <w:r>
              <w:rPr>
                <w:spacing w:val="-11"/>
                <w:sz w:val="24"/>
              </w:rPr>
              <w:t xml:space="preserve"> </w:t>
            </w:r>
            <w:r>
              <w:rPr>
                <w:spacing w:val="-2"/>
                <w:sz w:val="24"/>
              </w:rPr>
              <w:t>escrituras.</w:t>
            </w:r>
          </w:p>
        </w:tc>
        <w:tc>
          <w:tcPr>
            <w:tcW w:w="1853" w:type="dxa"/>
          </w:tcPr>
          <w:p w:rsidR="00E852BB" w:rsidRDefault="00F467C0">
            <w:pPr>
              <w:pStyle w:val="TableParagraph"/>
              <w:spacing w:before="134"/>
              <w:ind w:left="651" w:right="568"/>
              <w:jc w:val="center"/>
              <w:rPr>
                <w:sz w:val="24"/>
              </w:rPr>
            </w:pPr>
            <w:r>
              <w:rPr>
                <w:spacing w:val="-5"/>
                <w:sz w:val="24"/>
              </w:rPr>
              <w:t>3.7</w:t>
            </w:r>
          </w:p>
        </w:tc>
      </w:tr>
      <w:tr w:rsidR="00E852BB">
        <w:trPr>
          <w:trHeight w:val="551"/>
        </w:trPr>
        <w:tc>
          <w:tcPr>
            <w:tcW w:w="7475" w:type="dxa"/>
          </w:tcPr>
          <w:p w:rsidR="00E852BB" w:rsidRDefault="00F467C0">
            <w:pPr>
              <w:pStyle w:val="TableParagraph"/>
              <w:spacing w:before="134"/>
              <w:ind w:left="50"/>
              <w:rPr>
                <w:sz w:val="24"/>
              </w:rPr>
            </w:pPr>
            <w:r>
              <w:rPr>
                <w:b/>
                <w:sz w:val="24"/>
              </w:rPr>
              <w:t>X.-</w:t>
            </w:r>
            <w:r>
              <w:rPr>
                <w:b/>
                <w:spacing w:val="-5"/>
                <w:sz w:val="24"/>
              </w:rPr>
              <w:t xml:space="preserve"> </w:t>
            </w:r>
            <w:r>
              <w:rPr>
                <w:sz w:val="24"/>
              </w:rPr>
              <w:t>Liberación</w:t>
            </w:r>
            <w:r>
              <w:rPr>
                <w:spacing w:val="-5"/>
                <w:sz w:val="24"/>
              </w:rPr>
              <w:t xml:space="preserve"> </w:t>
            </w:r>
            <w:r>
              <w:rPr>
                <w:sz w:val="24"/>
              </w:rPr>
              <w:t>de</w:t>
            </w:r>
            <w:r>
              <w:rPr>
                <w:spacing w:val="-6"/>
                <w:sz w:val="24"/>
              </w:rPr>
              <w:t xml:space="preserve"> </w:t>
            </w:r>
            <w:r>
              <w:rPr>
                <w:sz w:val="24"/>
              </w:rPr>
              <w:t>patrimonio</w:t>
            </w:r>
            <w:r>
              <w:rPr>
                <w:spacing w:val="-3"/>
                <w:sz w:val="24"/>
              </w:rPr>
              <w:t xml:space="preserve"> </w:t>
            </w:r>
            <w:r>
              <w:rPr>
                <w:sz w:val="24"/>
              </w:rPr>
              <w:t>familiar</w:t>
            </w:r>
            <w:r>
              <w:rPr>
                <w:spacing w:val="-4"/>
                <w:sz w:val="24"/>
              </w:rPr>
              <w:t xml:space="preserve"> </w:t>
            </w:r>
            <w:r>
              <w:rPr>
                <w:sz w:val="24"/>
              </w:rPr>
              <w:t>de</w:t>
            </w:r>
            <w:r>
              <w:rPr>
                <w:spacing w:val="-3"/>
                <w:sz w:val="24"/>
              </w:rPr>
              <w:t xml:space="preserve"> </w:t>
            </w:r>
            <w:r>
              <w:rPr>
                <w:spacing w:val="-2"/>
                <w:sz w:val="24"/>
              </w:rPr>
              <w:t>escrituras.</w:t>
            </w:r>
          </w:p>
        </w:tc>
        <w:tc>
          <w:tcPr>
            <w:tcW w:w="1853" w:type="dxa"/>
          </w:tcPr>
          <w:p w:rsidR="00E852BB" w:rsidRDefault="00F467C0">
            <w:pPr>
              <w:pStyle w:val="TableParagraph"/>
              <w:spacing w:before="134"/>
              <w:ind w:left="651" w:right="568"/>
              <w:jc w:val="center"/>
              <w:rPr>
                <w:sz w:val="24"/>
              </w:rPr>
            </w:pPr>
            <w:r>
              <w:rPr>
                <w:spacing w:val="-5"/>
                <w:sz w:val="24"/>
              </w:rPr>
              <w:t>3.7</w:t>
            </w:r>
          </w:p>
        </w:tc>
      </w:tr>
      <w:tr w:rsidR="00E852BB">
        <w:trPr>
          <w:trHeight w:val="552"/>
        </w:trPr>
        <w:tc>
          <w:tcPr>
            <w:tcW w:w="7475" w:type="dxa"/>
          </w:tcPr>
          <w:p w:rsidR="00E852BB" w:rsidRDefault="00F467C0">
            <w:pPr>
              <w:pStyle w:val="TableParagraph"/>
              <w:spacing w:before="134"/>
              <w:ind w:left="50"/>
              <w:rPr>
                <w:sz w:val="24"/>
              </w:rPr>
            </w:pPr>
            <w:r>
              <w:rPr>
                <w:b/>
                <w:sz w:val="24"/>
              </w:rPr>
              <w:t>XI.-</w:t>
            </w:r>
            <w:r>
              <w:rPr>
                <w:b/>
                <w:spacing w:val="-3"/>
                <w:sz w:val="24"/>
              </w:rPr>
              <w:t xml:space="preserve"> </w:t>
            </w:r>
            <w:r>
              <w:rPr>
                <w:sz w:val="24"/>
              </w:rPr>
              <w:t>Dictamen</w:t>
            </w:r>
            <w:r>
              <w:rPr>
                <w:spacing w:val="-4"/>
                <w:sz w:val="24"/>
              </w:rPr>
              <w:t xml:space="preserve"> </w:t>
            </w:r>
            <w:r>
              <w:rPr>
                <w:sz w:val="24"/>
              </w:rPr>
              <w:t>de</w:t>
            </w:r>
            <w:r>
              <w:rPr>
                <w:spacing w:val="-1"/>
                <w:sz w:val="24"/>
              </w:rPr>
              <w:t xml:space="preserve"> </w:t>
            </w:r>
            <w:r>
              <w:rPr>
                <w:sz w:val="24"/>
              </w:rPr>
              <w:t>rectificación</w:t>
            </w:r>
            <w:r>
              <w:rPr>
                <w:spacing w:val="-2"/>
                <w:sz w:val="24"/>
              </w:rPr>
              <w:t xml:space="preserve"> </w:t>
            </w:r>
            <w:r>
              <w:rPr>
                <w:sz w:val="24"/>
              </w:rPr>
              <w:t>de</w:t>
            </w:r>
            <w:r>
              <w:rPr>
                <w:spacing w:val="-1"/>
                <w:sz w:val="24"/>
              </w:rPr>
              <w:t xml:space="preserve"> </w:t>
            </w:r>
            <w:r>
              <w:rPr>
                <w:spacing w:val="-2"/>
                <w:sz w:val="24"/>
              </w:rPr>
              <w:t>escrituras.</w:t>
            </w:r>
          </w:p>
        </w:tc>
        <w:tc>
          <w:tcPr>
            <w:tcW w:w="1853" w:type="dxa"/>
          </w:tcPr>
          <w:p w:rsidR="00E852BB" w:rsidRDefault="00F467C0">
            <w:pPr>
              <w:pStyle w:val="TableParagraph"/>
              <w:spacing w:before="134"/>
              <w:ind w:left="651" w:right="568"/>
              <w:jc w:val="center"/>
              <w:rPr>
                <w:sz w:val="24"/>
              </w:rPr>
            </w:pPr>
            <w:r>
              <w:rPr>
                <w:spacing w:val="-4"/>
                <w:sz w:val="24"/>
              </w:rPr>
              <w:t>31.1</w:t>
            </w:r>
          </w:p>
        </w:tc>
      </w:tr>
      <w:tr w:rsidR="00E852BB">
        <w:trPr>
          <w:trHeight w:val="552"/>
        </w:trPr>
        <w:tc>
          <w:tcPr>
            <w:tcW w:w="7475" w:type="dxa"/>
          </w:tcPr>
          <w:p w:rsidR="00E852BB" w:rsidRDefault="00F467C0">
            <w:pPr>
              <w:pStyle w:val="TableParagraph"/>
              <w:spacing w:before="134"/>
              <w:ind w:left="50"/>
              <w:rPr>
                <w:sz w:val="24"/>
              </w:rPr>
            </w:pPr>
            <w:r>
              <w:rPr>
                <w:b/>
                <w:sz w:val="24"/>
              </w:rPr>
              <w:t>XII.-</w:t>
            </w:r>
            <w:r>
              <w:rPr>
                <w:b/>
                <w:spacing w:val="-12"/>
                <w:sz w:val="24"/>
              </w:rPr>
              <w:t xml:space="preserve"> </w:t>
            </w:r>
            <w:r>
              <w:rPr>
                <w:sz w:val="24"/>
              </w:rPr>
              <w:t>Protocolización</w:t>
            </w:r>
            <w:r>
              <w:rPr>
                <w:spacing w:val="-10"/>
                <w:sz w:val="24"/>
              </w:rPr>
              <w:t xml:space="preserve"> </w:t>
            </w:r>
            <w:r>
              <w:rPr>
                <w:sz w:val="24"/>
              </w:rPr>
              <w:t>de</w:t>
            </w:r>
            <w:r>
              <w:rPr>
                <w:spacing w:val="-10"/>
                <w:sz w:val="24"/>
              </w:rPr>
              <w:t xml:space="preserve"> </w:t>
            </w:r>
            <w:r>
              <w:rPr>
                <w:sz w:val="24"/>
              </w:rPr>
              <w:t>manifestación</w:t>
            </w:r>
            <w:r>
              <w:rPr>
                <w:spacing w:val="-10"/>
                <w:sz w:val="24"/>
              </w:rPr>
              <w:t xml:space="preserve"> </w:t>
            </w:r>
            <w:r>
              <w:rPr>
                <w:sz w:val="24"/>
              </w:rPr>
              <w:t>y/o</w:t>
            </w:r>
            <w:r>
              <w:rPr>
                <w:spacing w:val="-12"/>
                <w:sz w:val="24"/>
              </w:rPr>
              <w:t xml:space="preserve"> </w:t>
            </w:r>
            <w:r>
              <w:rPr>
                <w:spacing w:val="-2"/>
                <w:sz w:val="24"/>
              </w:rPr>
              <w:t>documentos.</w:t>
            </w:r>
          </w:p>
        </w:tc>
        <w:tc>
          <w:tcPr>
            <w:tcW w:w="1853" w:type="dxa"/>
          </w:tcPr>
          <w:p w:rsidR="00E852BB" w:rsidRDefault="00F467C0">
            <w:pPr>
              <w:pStyle w:val="TableParagraph"/>
              <w:spacing w:before="134"/>
              <w:ind w:left="651" w:right="568"/>
              <w:jc w:val="center"/>
              <w:rPr>
                <w:sz w:val="24"/>
              </w:rPr>
            </w:pPr>
            <w:r>
              <w:rPr>
                <w:spacing w:val="-5"/>
                <w:sz w:val="24"/>
              </w:rPr>
              <w:t>4.6</w:t>
            </w:r>
          </w:p>
        </w:tc>
      </w:tr>
      <w:tr w:rsidR="00E852BB">
        <w:trPr>
          <w:trHeight w:val="828"/>
        </w:trPr>
        <w:tc>
          <w:tcPr>
            <w:tcW w:w="7475" w:type="dxa"/>
          </w:tcPr>
          <w:p w:rsidR="00E852BB" w:rsidRDefault="00F467C0">
            <w:pPr>
              <w:pStyle w:val="TableParagraph"/>
              <w:spacing w:before="134"/>
              <w:ind w:left="50" w:right="71"/>
              <w:rPr>
                <w:sz w:val="24"/>
              </w:rPr>
            </w:pPr>
            <w:r>
              <w:rPr>
                <w:b/>
                <w:sz w:val="24"/>
              </w:rPr>
              <w:t>XIII.-</w:t>
            </w:r>
            <w:r>
              <w:rPr>
                <w:b/>
                <w:spacing w:val="-17"/>
                <w:sz w:val="24"/>
              </w:rPr>
              <w:t xml:space="preserve"> </w:t>
            </w:r>
            <w:r>
              <w:rPr>
                <w:sz w:val="24"/>
              </w:rPr>
              <w:t>Trámite</w:t>
            </w:r>
            <w:r>
              <w:rPr>
                <w:spacing w:val="-17"/>
                <w:sz w:val="24"/>
              </w:rPr>
              <w:t xml:space="preserve"> </w:t>
            </w:r>
            <w:r>
              <w:rPr>
                <w:sz w:val="24"/>
              </w:rPr>
              <w:t>de</w:t>
            </w:r>
            <w:r>
              <w:rPr>
                <w:spacing w:val="-16"/>
                <w:sz w:val="24"/>
              </w:rPr>
              <w:t xml:space="preserve"> </w:t>
            </w:r>
            <w:r>
              <w:rPr>
                <w:sz w:val="24"/>
              </w:rPr>
              <w:t>declaración</w:t>
            </w:r>
            <w:r>
              <w:rPr>
                <w:spacing w:val="-17"/>
                <w:sz w:val="24"/>
              </w:rPr>
              <w:t xml:space="preserve"> </w:t>
            </w:r>
            <w:r>
              <w:rPr>
                <w:sz w:val="24"/>
              </w:rPr>
              <w:t>de</w:t>
            </w:r>
            <w:r>
              <w:rPr>
                <w:spacing w:val="-17"/>
                <w:sz w:val="24"/>
              </w:rPr>
              <w:t xml:space="preserve"> </w:t>
            </w:r>
            <w:r>
              <w:rPr>
                <w:sz w:val="24"/>
              </w:rPr>
              <w:t>bienes</w:t>
            </w:r>
            <w:r>
              <w:rPr>
                <w:spacing w:val="-17"/>
                <w:sz w:val="24"/>
              </w:rPr>
              <w:t xml:space="preserve"> </w:t>
            </w:r>
            <w:r>
              <w:rPr>
                <w:sz w:val="24"/>
              </w:rPr>
              <w:t>inmuebles</w:t>
            </w:r>
            <w:r>
              <w:rPr>
                <w:spacing w:val="-16"/>
                <w:sz w:val="24"/>
              </w:rPr>
              <w:t xml:space="preserve"> </w:t>
            </w:r>
            <w:r>
              <w:rPr>
                <w:sz w:val="24"/>
              </w:rPr>
              <w:t>de</w:t>
            </w:r>
            <w:r>
              <w:rPr>
                <w:spacing w:val="-17"/>
                <w:sz w:val="24"/>
              </w:rPr>
              <w:t xml:space="preserve"> </w:t>
            </w:r>
            <w:r>
              <w:rPr>
                <w:sz w:val="24"/>
              </w:rPr>
              <w:t>predios</w:t>
            </w:r>
            <w:r>
              <w:rPr>
                <w:spacing w:val="-17"/>
                <w:sz w:val="24"/>
              </w:rPr>
              <w:t xml:space="preserve"> </w:t>
            </w:r>
            <w:r>
              <w:rPr>
                <w:sz w:val="24"/>
              </w:rPr>
              <w:t>urbanos y rústicos y actualización del padrón catastral.</w:t>
            </w:r>
          </w:p>
        </w:tc>
        <w:tc>
          <w:tcPr>
            <w:tcW w:w="1853" w:type="dxa"/>
          </w:tcPr>
          <w:p w:rsidR="00E852BB" w:rsidRDefault="00F467C0">
            <w:pPr>
              <w:pStyle w:val="TableParagraph"/>
              <w:spacing w:before="134"/>
              <w:ind w:left="651" w:right="568"/>
              <w:jc w:val="center"/>
              <w:rPr>
                <w:sz w:val="24"/>
              </w:rPr>
            </w:pPr>
            <w:r>
              <w:rPr>
                <w:spacing w:val="-5"/>
                <w:sz w:val="24"/>
              </w:rPr>
              <w:t>4.6</w:t>
            </w:r>
          </w:p>
        </w:tc>
      </w:tr>
      <w:tr w:rsidR="00E852BB">
        <w:trPr>
          <w:trHeight w:val="551"/>
        </w:trPr>
        <w:tc>
          <w:tcPr>
            <w:tcW w:w="7475" w:type="dxa"/>
          </w:tcPr>
          <w:p w:rsidR="00E852BB" w:rsidRDefault="00F467C0">
            <w:pPr>
              <w:pStyle w:val="TableParagraph"/>
              <w:spacing w:before="134"/>
              <w:ind w:left="50"/>
              <w:rPr>
                <w:sz w:val="24"/>
              </w:rPr>
            </w:pPr>
            <w:r>
              <w:rPr>
                <w:b/>
                <w:sz w:val="24"/>
              </w:rPr>
              <w:t>XIV.-</w:t>
            </w:r>
            <w:r>
              <w:rPr>
                <w:b/>
                <w:spacing w:val="-5"/>
                <w:sz w:val="24"/>
              </w:rPr>
              <w:t xml:space="preserve"> </w:t>
            </w:r>
            <w:r>
              <w:rPr>
                <w:sz w:val="24"/>
              </w:rPr>
              <w:t>Trámite</w:t>
            </w:r>
            <w:r>
              <w:rPr>
                <w:spacing w:val="-5"/>
                <w:sz w:val="24"/>
              </w:rPr>
              <w:t xml:space="preserve"> </w:t>
            </w:r>
            <w:r>
              <w:rPr>
                <w:sz w:val="24"/>
              </w:rPr>
              <w:t>de</w:t>
            </w:r>
            <w:r>
              <w:rPr>
                <w:spacing w:val="-6"/>
                <w:sz w:val="24"/>
              </w:rPr>
              <w:t xml:space="preserve"> </w:t>
            </w:r>
            <w:r>
              <w:rPr>
                <w:sz w:val="24"/>
              </w:rPr>
              <w:t>desmancomunización</w:t>
            </w:r>
            <w:r>
              <w:rPr>
                <w:spacing w:val="-5"/>
                <w:sz w:val="24"/>
              </w:rPr>
              <w:t xml:space="preserve"> </w:t>
            </w:r>
            <w:r>
              <w:rPr>
                <w:sz w:val="24"/>
              </w:rPr>
              <w:t>de</w:t>
            </w:r>
            <w:r>
              <w:rPr>
                <w:spacing w:val="-5"/>
                <w:sz w:val="24"/>
              </w:rPr>
              <w:t xml:space="preserve"> </w:t>
            </w:r>
            <w:r>
              <w:rPr>
                <w:sz w:val="24"/>
              </w:rPr>
              <w:t>bienes</w:t>
            </w:r>
            <w:r>
              <w:rPr>
                <w:spacing w:val="-3"/>
                <w:sz w:val="24"/>
              </w:rPr>
              <w:t xml:space="preserve"> </w:t>
            </w:r>
            <w:r>
              <w:rPr>
                <w:spacing w:val="-2"/>
                <w:sz w:val="24"/>
              </w:rPr>
              <w:t>inmuebles.</w:t>
            </w:r>
          </w:p>
        </w:tc>
        <w:tc>
          <w:tcPr>
            <w:tcW w:w="1853" w:type="dxa"/>
          </w:tcPr>
          <w:p w:rsidR="00E852BB" w:rsidRDefault="00F467C0">
            <w:pPr>
              <w:pStyle w:val="TableParagraph"/>
              <w:spacing w:before="134"/>
              <w:ind w:left="651" w:right="568"/>
              <w:jc w:val="center"/>
              <w:rPr>
                <w:sz w:val="24"/>
              </w:rPr>
            </w:pPr>
            <w:r>
              <w:rPr>
                <w:spacing w:val="-5"/>
                <w:sz w:val="24"/>
              </w:rPr>
              <w:t>4.6</w:t>
            </w:r>
          </w:p>
        </w:tc>
      </w:tr>
      <w:tr w:rsidR="00E852BB">
        <w:trPr>
          <w:trHeight w:val="552"/>
        </w:trPr>
        <w:tc>
          <w:tcPr>
            <w:tcW w:w="7475" w:type="dxa"/>
          </w:tcPr>
          <w:p w:rsidR="00E852BB" w:rsidRDefault="00F467C0">
            <w:pPr>
              <w:pStyle w:val="TableParagraph"/>
              <w:spacing w:before="134"/>
              <w:ind w:left="50"/>
              <w:rPr>
                <w:sz w:val="24"/>
              </w:rPr>
            </w:pPr>
            <w:r>
              <w:rPr>
                <w:b/>
                <w:sz w:val="24"/>
              </w:rPr>
              <w:t>XV.-</w:t>
            </w:r>
            <w:r>
              <w:rPr>
                <w:b/>
                <w:spacing w:val="-10"/>
                <w:sz w:val="24"/>
              </w:rPr>
              <w:t xml:space="preserve"> </w:t>
            </w:r>
            <w:r>
              <w:rPr>
                <w:sz w:val="24"/>
              </w:rPr>
              <w:t>Cancelación</w:t>
            </w:r>
            <w:r>
              <w:rPr>
                <w:spacing w:val="-10"/>
                <w:sz w:val="24"/>
              </w:rPr>
              <w:t xml:space="preserve"> </w:t>
            </w:r>
            <w:r>
              <w:rPr>
                <w:sz w:val="24"/>
              </w:rPr>
              <w:t>y</w:t>
            </w:r>
            <w:r>
              <w:rPr>
                <w:spacing w:val="-9"/>
                <w:sz w:val="24"/>
              </w:rPr>
              <w:t xml:space="preserve"> </w:t>
            </w:r>
            <w:r>
              <w:rPr>
                <w:sz w:val="24"/>
              </w:rPr>
              <w:t>reversión</w:t>
            </w:r>
            <w:r>
              <w:rPr>
                <w:spacing w:val="-8"/>
                <w:sz w:val="24"/>
              </w:rPr>
              <w:t xml:space="preserve"> </w:t>
            </w:r>
            <w:r>
              <w:rPr>
                <w:sz w:val="24"/>
              </w:rPr>
              <w:t>de</w:t>
            </w:r>
            <w:r>
              <w:rPr>
                <w:spacing w:val="-9"/>
                <w:sz w:val="24"/>
              </w:rPr>
              <w:t xml:space="preserve"> </w:t>
            </w:r>
            <w:r>
              <w:rPr>
                <w:sz w:val="24"/>
              </w:rPr>
              <w:t>fideicomiso,</w:t>
            </w:r>
            <w:r>
              <w:rPr>
                <w:spacing w:val="-10"/>
                <w:sz w:val="24"/>
              </w:rPr>
              <w:t xml:space="preserve"> </w:t>
            </w:r>
            <w:r>
              <w:rPr>
                <w:sz w:val="24"/>
              </w:rPr>
              <w:t>por</w:t>
            </w:r>
            <w:r>
              <w:rPr>
                <w:spacing w:val="-8"/>
                <w:sz w:val="24"/>
              </w:rPr>
              <w:t xml:space="preserve"> </w:t>
            </w:r>
            <w:r>
              <w:rPr>
                <w:sz w:val="24"/>
              </w:rPr>
              <w:t>cada</w:t>
            </w:r>
            <w:r>
              <w:rPr>
                <w:spacing w:val="-8"/>
                <w:sz w:val="24"/>
              </w:rPr>
              <w:t xml:space="preserve"> </w:t>
            </w:r>
            <w:r>
              <w:rPr>
                <w:spacing w:val="-2"/>
                <w:sz w:val="24"/>
              </w:rPr>
              <w:t>predio.</w:t>
            </w:r>
          </w:p>
        </w:tc>
        <w:tc>
          <w:tcPr>
            <w:tcW w:w="1853" w:type="dxa"/>
          </w:tcPr>
          <w:p w:rsidR="00E852BB" w:rsidRDefault="00F467C0">
            <w:pPr>
              <w:pStyle w:val="TableParagraph"/>
              <w:spacing w:before="134"/>
              <w:ind w:left="651" w:right="568"/>
              <w:jc w:val="center"/>
              <w:rPr>
                <w:sz w:val="24"/>
              </w:rPr>
            </w:pPr>
            <w:r>
              <w:rPr>
                <w:spacing w:val="-5"/>
                <w:sz w:val="24"/>
              </w:rPr>
              <w:t>3.7</w:t>
            </w:r>
          </w:p>
        </w:tc>
      </w:tr>
      <w:tr w:rsidR="00E852BB">
        <w:trPr>
          <w:trHeight w:val="552"/>
        </w:trPr>
        <w:tc>
          <w:tcPr>
            <w:tcW w:w="7475" w:type="dxa"/>
          </w:tcPr>
          <w:p w:rsidR="00E852BB" w:rsidRDefault="00F467C0">
            <w:pPr>
              <w:pStyle w:val="TableParagraph"/>
              <w:spacing w:before="134"/>
              <w:ind w:left="50"/>
              <w:rPr>
                <w:sz w:val="24"/>
              </w:rPr>
            </w:pPr>
            <w:r>
              <w:rPr>
                <w:b/>
                <w:sz w:val="24"/>
              </w:rPr>
              <w:t>XVI.-</w:t>
            </w:r>
            <w:r>
              <w:rPr>
                <w:b/>
                <w:spacing w:val="-7"/>
                <w:sz w:val="24"/>
              </w:rPr>
              <w:t xml:space="preserve"> </w:t>
            </w:r>
            <w:r>
              <w:rPr>
                <w:sz w:val="24"/>
              </w:rPr>
              <w:t>Sustitución</w:t>
            </w:r>
            <w:r>
              <w:rPr>
                <w:spacing w:val="-5"/>
                <w:sz w:val="24"/>
              </w:rPr>
              <w:t xml:space="preserve"> </w:t>
            </w:r>
            <w:r>
              <w:rPr>
                <w:sz w:val="24"/>
              </w:rPr>
              <w:t>de</w:t>
            </w:r>
            <w:r>
              <w:rPr>
                <w:spacing w:val="-5"/>
                <w:sz w:val="24"/>
              </w:rPr>
              <w:t xml:space="preserve"> </w:t>
            </w:r>
            <w:r>
              <w:rPr>
                <w:sz w:val="24"/>
              </w:rPr>
              <w:t>Fiduciario</w:t>
            </w:r>
            <w:r>
              <w:rPr>
                <w:spacing w:val="-4"/>
                <w:sz w:val="24"/>
              </w:rPr>
              <w:t xml:space="preserve"> </w:t>
            </w:r>
            <w:r>
              <w:rPr>
                <w:sz w:val="24"/>
              </w:rPr>
              <w:t>o</w:t>
            </w:r>
            <w:r>
              <w:rPr>
                <w:spacing w:val="-6"/>
                <w:sz w:val="24"/>
              </w:rPr>
              <w:t xml:space="preserve"> </w:t>
            </w:r>
            <w:r>
              <w:rPr>
                <w:spacing w:val="-2"/>
                <w:sz w:val="24"/>
              </w:rPr>
              <w:t>Fideicomiso.</w:t>
            </w:r>
          </w:p>
        </w:tc>
        <w:tc>
          <w:tcPr>
            <w:tcW w:w="1853" w:type="dxa"/>
          </w:tcPr>
          <w:p w:rsidR="00E852BB" w:rsidRDefault="00F467C0">
            <w:pPr>
              <w:pStyle w:val="TableParagraph"/>
              <w:spacing w:before="134"/>
              <w:ind w:left="651" w:right="568"/>
              <w:jc w:val="center"/>
              <w:rPr>
                <w:sz w:val="24"/>
              </w:rPr>
            </w:pPr>
            <w:r>
              <w:rPr>
                <w:spacing w:val="-4"/>
                <w:sz w:val="24"/>
              </w:rPr>
              <w:t>45.4</w:t>
            </w:r>
          </w:p>
        </w:tc>
      </w:tr>
      <w:tr w:rsidR="00E852BB">
        <w:trPr>
          <w:trHeight w:val="552"/>
        </w:trPr>
        <w:tc>
          <w:tcPr>
            <w:tcW w:w="7475" w:type="dxa"/>
          </w:tcPr>
          <w:p w:rsidR="00E852BB" w:rsidRDefault="00F467C0">
            <w:pPr>
              <w:pStyle w:val="TableParagraph"/>
              <w:spacing w:before="134"/>
              <w:ind w:left="50"/>
              <w:rPr>
                <w:sz w:val="24"/>
              </w:rPr>
            </w:pPr>
            <w:r>
              <w:rPr>
                <w:b/>
                <w:sz w:val="24"/>
              </w:rPr>
              <w:t>XVII.-</w:t>
            </w:r>
            <w:r>
              <w:rPr>
                <w:b/>
                <w:spacing w:val="-9"/>
                <w:sz w:val="24"/>
              </w:rPr>
              <w:t xml:space="preserve"> </w:t>
            </w:r>
            <w:r>
              <w:rPr>
                <w:sz w:val="24"/>
              </w:rPr>
              <w:t>Certificación</w:t>
            </w:r>
            <w:r>
              <w:rPr>
                <w:spacing w:val="-9"/>
                <w:sz w:val="24"/>
              </w:rPr>
              <w:t xml:space="preserve"> </w:t>
            </w:r>
            <w:r>
              <w:rPr>
                <w:sz w:val="24"/>
              </w:rPr>
              <w:t>de</w:t>
            </w:r>
            <w:r>
              <w:rPr>
                <w:spacing w:val="-10"/>
                <w:sz w:val="24"/>
              </w:rPr>
              <w:t xml:space="preserve"> </w:t>
            </w:r>
            <w:r>
              <w:rPr>
                <w:sz w:val="24"/>
              </w:rPr>
              <w:t>planos</w:t>
            </w:r>
            <w:r>
              <w:rPr>
                <w:spacing w:val="-10"/>
                <w:sz w:val="24"/>
              </w:rPr>
              <w:t xml:space="preserve"> </w:t>
            </w:r>
            <w:r>
              <w:rPr>
                <w:spacing w:val="-2"/>
                <w:sz w:val="24"/>
              </w:rPr>
              <w:t>catastrales.</w:t>
            </w:r>
          </w:p>
        </w:tc>
        <w:tc>
          <w:tcPr>
            <w:tcW w:w="1853" w:type="dxa"/>
          </w:tcPr>
          <w:p w:rsidR="00E852BB" w:rsidRDefault="00F467C0">
            <w:pPr>
              <w:pStyle w:val="TableParagraph"/>
              <w:spacing w:before="134"/>
              <w:ind w:left="651" w:right="568"/>
              <w:jc w:val="center"/>
              <w:rPr>
                <w:sz w:val="24"/>
              </w:rPr>
            </w:pPr>
            <w:r>
              <w:rPr>
                <w:spacing w:val="-5"/>
                <w:sz w:val="24"/>
              </w:rPr>
              <w:t>1.9</w:t>
            </w:r>
          </w:p>
        </w:tc>
      </w:tr>
      <w:tr w:rsidR="00E852BB">
        <w:trPr>
          <w:trHeight w:val="1104"/>
        </w:trPr>
        <w:tc>
          <w:tcPr>
            <w:tcW w:w="7475" w:type="dxa"/>
          </w:tcPr>
          <w:p w:rsidR="00E852BB" w:rsidRDefault="00F467C0">
            <w:pPr>
              <w:pStyle w:val="TableParagraph"/>
              <w:spacing w:before="134"/>
              <w:ind w:left="50" w:right="132"/>
              <w:jc w:val="both"/>
              <w:rPr>
                <w:sz w:val="24"/>
              </w:rPr>
            </w:pPr>
            <w:r>
              <w:rPr>
                <w:b/>
                <w:sz w:val="24"/>
              </w:rPr>
              <w:t xml:space="preserve">XVIII.- </w:t>
            </w:r>
            <w:r>
              <w:rPr>
                <w:sz w:val="24"/>
              </w:rPr>
              <w:t>Por la captura de los formatos de declaración de bienes inmuebles y manifestación de predios urbanos y rústicos; y actualización del padrón catastral.</w:t>
            </w:r>
          </w:p>
        </w:tc>
        <w:tc>
          <w:tcPr>
            <w:tcW w:w="1853" w:type="dxa"/>
          </w:tcPr>
          <w:p w:rsidR="00E852BB" w:rsidRDefault="00F467C0">
            <w:pPr>
              <w:pStyle w:val="TableParagraph"/>
              <w:spacing w:before="134"/>
              <w:ind w:left="651" w:right="568"/>
              <w:jc w:val="center"/>
              <w:rPr>
                <w:sz w:val="24"/>
              </w:rPr>
            </w:pPr>
            <w:r>
              <w:rPr>
                <w:spacing w:val="-5"/>
                <w:sz w:val="24"/>
              </w:rPr>
              <w:t>1.9</w:t>
            </w:r>
          </w:p>
        </w:tc>
      </w:tr>
      <w:tr w:rsidR="00E852BB">
        <w:trPr>
          <w:trHeight w:val="551"/>
        </w:trPr>
        <w:tc>
          <w:tcPr>
            <w:tcW w:w="7475" w:type="dxa"/>
          </w:tcPr>
          <w:p w:rsidR="00E852BB" w:rsidRDefault="00F467C0">
            <w:pPr>
              <w:pStyle w:val="TableParagraph"/>
              <w:spacing w:before="134"/>
              <w:ind w:left="50"/>
              <w:rPr>
                <w:sz w:val="24"/>
              </w:rPr>
            </w:pPr>
            <w:r>
              <w:rPr>
                <w:b/>
                <w:sz w:val="24"/>
              </w:rPr>
              <w:t>XIX.-</w:t>
            </w:r>
            <w:r>
              <w:rPr>
                <w:b/>
                <w:spacing w:val="-4"/>
                <w:sz w:val="24"/>
              </w:rPr>
              <w:t xml:space="preserve"> </w:t>
            </w:r>
            <w:r>
              <w:rPr>
                <w:sz w:val="24"/>
              </w:rPr>
              <w:t>Infor</w:t>
            </w:r>
            <w:r>
              <w:rPr>
                <w:sz w:val="24"/>
              </w:rPr>
              <w:t>mación</w:t>
            </w:r>
            <w:r>
              <w:rPr>
                <w:spacing w:val="-3"/>
                <w:sz w:val="24"/>
              </w:rPr>
              <w:t xml:space="preserve"> </w:t>
            </w:r>
            <w:r>
              <w:rPr>
                <w:sz w:val="24"/>
              </w:rPr>
              <w:t>general,</w:t>
            </w:r>
            <w:r>
              <w:rPr>
                <w:spacing w:val="-1"/>
                <w:sz w:val="24"/>
              </w:rPr>
              <w:t xml:space="preserve"> </w:t>
            </w:r>
            <w:r>
              <w:rPr>
                <w:sz w:val="24"/>
              </w:rPr>
              <w:t>por</w:t>
            </w:r>
            <w:r>
              <w:rPr>
                <w:spacing w:val="-2"/>
                <w:sz w:val="24"/>
              </w:rPr>
              <w:t xml:space="preserve"> predio.</w:t>
            </w:r>
          </w:p>
        </w:tc>
        <w:tc>
          <w:tcPr>
            <w:tcW w:w="1853" w:type="dxa"/>
          </w:tcPr>
          <w:p w:rsidR="00E852BB" w:rsidRDefault="00F467C0">
            <w:pPr>
              <w:pStyle w:val="TableParagraph"/>
              <w:spacing w:before="134"/>
              <w:ind w:left="651" w:right="568"/>
              <w:jc w:val="center"/>
              <w:rPr>
                <w:sz w:val="24"/>
              </w:rPr>
            </w:pPr>
            <w:r>
              <w:rPr>
                <w:spacing w:val="-5"/>
                <w:sz w:val="24"/>
              </w:rPr>
              <w:t>2.8</w:t>
            </w:r>
          </w:p>
        </w:tc>
      </w:tr>
      <w:tr w:rsidR="00E852BB">
        <w:trPr>
          <w:trHeight w:val="552"/>
        </w:trPr>
        <w:tc>
          <w:tcPr>
            <w:tcW w:w="7475" w:type="dxa"/>
          </w:tcPr>
          <w:p w:rsidR="00E852BB" w:rsidRDefault="00F467C0">
            <w:pPr>
              <w:pStyle w:val="TableParagraph"/>
              <w:spacing w:before="134"/>
              <w:ind w:left="50"/>
              <w:rPr>
                <w:sz w:val="24"/>
              </w:rPr>
            </w:pPr>
            <w:r>
              <w:rPr>
                <w:b/>
                <w:sz w:val="24"/>
              </w:rPr>
              <w:t>XX.-</w:t>
            </w:r>
            <w:r>
              <w:rPr>
                <w:b/>
                <w:spacing w:val="-4"/>
                <w:sz w:val="24"/>
              </w:rPr>
              <w:t xml:space="preserve"> </w:t>
            </w:r>
            <w:r>
              <w:rPr>
                <w:sz w:val="24"/>
              </w:rPr>
              <w:t>Información</w:t>
            </w:r>
            <w:r>
              <w:rPr>
                <w:spacing w:val="-2"/>
                <w:sz w:val="24"/>
              </w:rPr>
              <w:t xml:space="preserve"> </w:t>
            </w:r>
            <w:r>
              <w:rPr>
                <w:sz w:val="24"/>
              </w:rPr>
              <w:t>de</w:t>
            </w:r>
            <w:r>
              <w:rPr>
                <w:spacing w:val="-4"/>
                <w:sz w:val="24"/>
              </w:rPr>
              <w:t xml:space="preserve"> </w:t>
            </w:r>
            <w:r>
              <w:rPr>
                <w:sz w:val="24"/>
              </w:rPr>
              <w:t>propietario</w:t>
            </w:r>
            <w:r>
              <w:rPr>
                <w:spacing w:val="-1"/>
                <w:sz w:val="24"/>
              </w:rPr>
              <w:t xml:space="preserve"> </w:t>
            </w:r>
            <w:r>
              <w:rPr>
                <w:sz w:val="24"/>
              </w:rPr>
              <w:t>de</w:t>
            </w:r>
            <w:r>
              <w:rPr>
                <w:spacing w:val="-3"/>
                <w:sz w:val="24"/>
              </w:rPr>
              <w:t xml:space="preserve"> </w:t>
            </w:r>
            <w:r>
              <w:rPr>
                <w:sz w:val="24"/>
              </w:rPr>
              <w:t>bien</w:t>
            </w:r>
            <w:r>
              <w:rPr>
                <w:spacing w:val="-3"/>
                <w:sz w:val="24"/>
              </w:rPr>
              <w:t xml:space="preserve"> </w:t>
            </w:r>
            <w:r>
              <w:rPr>
                <w:spacing w:val="-2"/>
                <w:sz w:val="24"/>
              </w:rPr>
              <w:t>inmueble.</w:t>
            </w:r>
          </w:p>
        </w:tc>
        <w:tc>
          <w:tcPr>
            <w:tcW w:w="1853" w:type="dxa"/>
          </w:tcPr>
          <w:p w:rsidR="00E852BB" w:rsidRDefault="00F467C0">
            <w:pPr>
              <w:pStyle w:val="TableParagraph"/>
              <w:spacing w:before="134"/>
              <w:ind w:left="651" w:right="568"/>
              <w:jc w:val="center"/>
              <w:rPr>
                <w:sz w:val="24"/>
              </w:rPr>
            </w:pPr>
            <w:r>
              <w:rPr>
                <w:spacing w:val="-5"/>
                <w:sz w:val="24"/>
              </w:rPr>
              <w:t>0.9</w:t>
            </w:r>
          </w:p>
        </w:tc>
      </w:tr>
      <w:tr w:rsidR="00E852BB">
        <w:trPr>
          <w:trHeight w:val="828"/>
        </w:trPr>
        <w:tc>
          <w:tcPr>
            <w:tcW w:w="7475" w:type="dxa"/>
          </w:tcPr>
          <w:p w:rsidR="00E852BB" w:rsidRDefault="00F467C0">
            <w:pPr>
              <w:pStyle w:val="TableParagraph"/>
              <w:spacing w:before="134"/>
              <w:ind w:left="50"/>
              <w:rPr>
                <w:sz w:val="24"/>
              </w:rPr>
            </w:pPr>
            <w:r>
              <w:rPr>
                <w:b/>
                <w:sz w:val="24"/>
              </w:rPr>
              <w:t>XXI.-</w:t>
            </w:r>
            <w:r>
              <w:rPr>
                <w:b/>
                <w:spacing w:val="40"/>
                <w:sz w:val="24"/>
              </w:rPr>
              <w:t xml:space="preserve"> </w:t>
            </w:r>
            <w:r>
              <w:rPr>
                <w:sz w:val="24"/>
              </w:rPr>
              <w:t>Información</w:t>
            </w:r>
            <w:r>
              <w:rPr>
                <w:spacing w:val="40"/>
                <w:sz w:val="24"/>
              </w:rPr>
              <w:t xml:space="preserve"> </w:t>
            </w:r>
            <w:r>
              <w:rPr>
                <w:sz w:val="24"/>
              </w:rPr>
              <w:t>de</w:t>
            </w:r>
            <w:r>
              <w:rPr>
                <w:spacing w:val="40"/>
                <w:sz w:val="24"/>
              </w:rPr>
              <w:t xml:space="preserve"> </w:t>
            </w:r>
            <w:r>
              <w:rPr>
                <w:sz w:val="24"/>
              </w:rPr>
              <w:t>fecha</w:t>
            </w:r>
            <w:r>
              <w:rPr>
                <w:spacing w:val="40"/>
                <w:sz w:val="24"/>
              </w:rPr>
              <w:t xml:space="preserve"> </w:t>
            </w:r>
            <w:r>
              <w:rPr>
                <w:sz w:val="24"/>
              </w:rPr>
              <w:t>de</w:t>
            </w:r>
            <w:r>
              <w:rPr>
                <w:spacing w:val="40"/>
                <w:sz w:val="24"/>
              </w:rPr>
              <w:t xml:space="preserve"> </w:t>
            </w:r>
            <w:r>
              <w:rPr>
                <w:sz w:val="24"/>
              </w:rPr>
              <w:t>adquisición</w:t>
            </w:r>
            <w:r>
              <w:rPr>
                <w:spacing w:val="40"/>
                <w:sz w:val="24"/>
              </w:rPr>
              <w:t xml:space="preserve"> </w:t>
            </w:r>
            <w:r>
              <w:rPr>
                <w:sz w:val="24"/>
              </w:rPr>
              <w:t>y/o</w:t>
            </w:r>
            <w:r>
              <w:rPr>
                <w:spacing w:val="40"/>
                <w:sz w:val="24"/>
              </w:rPr>
              <w:t xml:space="preserve"> </w:t>
            </w:r>
            <w:r>
              <w:rPr>
                <w:sz w:val="24"/>
              </w:rPr>
              <w:t>antecedentes</w:t>
            </w:r>
            <w:r>
              <w:rPr>
                <w:spacing w:val="40"/>
                <w:sz w:val="24"/>
              </w:rPr>
              <w:t xml:space="preserve"> </w:t>
            </w:r>
            <w:r>
              <w:rPr>
                <w:sz w:val="24"/>
              </w:rPr>
              <w:t>de</w:t>
            </w:r>
            <w:r>
              <w:rPr>
                <w:spacing w:val="80"/>
                <w:sz w:val="24"/>
              </w:rPr>
              <w:t xml:space="preserve"> </w:t>
            </w:r>
            <w:r>
              <w:rPr>
                <w:sz w:val="24"/>
              </w:rPr>
              <w:t>propiedad para búsqueda en el Registro Público de la Propiedad.</w:t>
            </w:r>
          </w:p>
        </w:tc>
        <w:tc>
          <w:tcPr>
            <w:tcW w:w="1853" w:type="dxa"/>
          </w:tcPr>
          <w:p w:rsidR="00E852BB" w:rsidRDefault="00F467C0">
            <w:pPr>
              <w:pStyle w:val="TableParagraph"/>
              <w:spacing w:before="134"/>
              <w:ind w:left="651" w:right="568"/>
              <w:jc w:val="center"/>
              <w:rPr>
                <w:sz w:val="24"/>
              </w:rPr>
            </w:pPr>
            <w:r>
              <w:rPr>
                <w:spacing w:val="-5"/>
                <w:sz w:val="24"/>
              </w:rPr>
              <w:t>0.9</w:t>
            </w:r>
          </w:p>
        </w:tc>
      </w:tr>
      <w:tr w:rsidR="00E852BB">
        <w:trPr>
          <w:trHeight w:val="828"/>
        </w:trPr>
        <w:tc>
          <w:tcPr>
            <w:tcW w:w="7475" w:type="dxa"/>
          </w:tcPr>
          <w:p w:rsidR="00E852BB" w:rsidRDefault="00F467C0">
            <w:pPr>
              <w:pStyle w:val="TableParagraph"/>
              <w:spacing w:before="134"/>
              <w:ind w:left="50"/>
              <w:rPr>
                <w:sz w:val="24"/>
              </w:rPr>
            </w:pPr>
            <w:r>
              <w:rPr>
                <w:b/>
                <w:sz w:val="24"/>
              </w:rPr>
              <w:t xml:space="preserve">XXII.- </w:t>
            </w:r>
            <w:r>
              <w:rPr>
                <w:sz w:val="24"/>
              </w:rPr>
              <w:t>Listado general por manzana de bienes inmuebles por orden alfabético y/o clave catastral.</w:t>
            </w:r>
          </w:p>
        </w:tc>
        <w:tc>
          <w:tcPr>
            <w:tcW w:w="1853" w:type="dxa"/>
          </w:tcPr>
          <w:p w:rsidR="00E852BB" w:rsidRDefault="00F467C0">
            <w:pPr>
              <w:pStyle w:val="TableParagraph"/>
              <w:spacing w:before="134"/>
              <w:ind w:left="651" w:right="568"/>
              <w:jc w:val="center"/>
              <w:rPr>
                <w:sz w:val="24"/>
              </w:rPr>
            </w:pPr>
            <w:r>
              <w:rPr>
                <w:spacing w:val="-5"/>
                <w:sz w:val="24"/>
              </w:rPr>
              <w:t>0.9</w:t>
            </w:r>
          </w:p>
        </w:tc>
      </w:tr>
      <w:tr w:rsidR="00E852BB">
        <w:trPr>
          <w:trHeight w:val="552"/>
        </w:trPr>
        <w:tc>
          <w:tcPr>
            <w:tcW w:w="7475" w:type="dxa"/>
          </w:tcPr>
          <w:p w:rsidR="00E852BB" w:rsidRDefault="00F467C0">
            <w:pPr>
              <w:pStyle w:val="TableParagraph"/>
              <w:spacing w:before="134"/>
              <w:ind w:left="50"/>
              <w:rPr>
                <w:sz w:val="24"/>
              </w:rPr>
            </w:pPr>
            <w:r>
              <w:rPr>
                <w:b/>
                <w:sz w:val="24"/>
              </w:rPr>
              <w:t>XXIII.-</w:t>
            </w:r>
            <w:r>
              <w:rPr>
                <w:b/>
                <w:spacing w:val="-4"/>
                <w:sz w:val="24"/>
              </w:rPr>
              <w:t xml:space="preserve"> </w:t>
            </w:r>
            <w:r>
              <w:rPr>
                <w:sz w:val="24"/>
              </w:rPr>
              <w:t>Copia</w:t>
            </w:r>
            <w:r>
              <w:rPr>
                <w:spacing w:val="-4"/>
                <w:sz w:val="24"/>
              </w:rPr>
              <w:t xml:space="preserve"> </w:t>
            </w:r>
            <w:r>
              <w:rPr>
                <w:sz w:val="24"/>
              </w:rPr>
              <w:t>de</w:t>
            </w:r>
            <w:r>
              <w:rPr>
                <w:spacing w:val="-4"/>
                <w:sz w:val="24"/>
              </w:rPr>
              <w:t xml:space="preserve"> </w:t>
            </w:r>
            <w:r>
              <w:rPr>
                <w:spacing w:val="-2"/>
                <w:sz w:val="24"/>
              </w:rPr>
              <w:t>documento:</w:t>
            </w:r>
          </w:p>
        </w:tc>
        <w:tc>
          <w:tcPr>
            <w:tcW w:w="1853" w:type="dxa"/>
          </w:tcPr>
          <w:p w:rsidR="00E852BB" w:rsidRDefault="00E852BB">
            <w:pPr>
              <w:pStyle w:val="TableParagraph"/>
              <w:rPr>
                <w:rFonts w:ascii="Times New Roman"/>
                <w:sz w:val="24"/>
              </w:rPr>
            </w:pPr>
          </w:p>
        </w:tc>
      </w:tr>
      <w:tr w:rsidR="00E852BB">
        <w:trPr>
          <w:trHeight w:val="551"/>
        </w:trPr>
        <w:tc>
          <w:tcPr>
            <w:tcW w:w="7475" w:type="dxa"/>
          </w:tcPr>
          <w:p w:rsidR="00E852BB" w:rsidRDefault="00F467C0">
            <w:pPr>
              <w:pStyle w:val="TableParagraph"/>
              <w:spacing w:before="134"/>
              <w:ind w:left="50"/>
              <w:rPr>
                <w:sz w:val="24"/>
              </w:rPr>
            </w:pPr>
            <w:r>
              <w:rPr>
                <w:b/>
                <w:sz w:val="24"/>
              </w:rPr>
              <w:t>1.-</w:t>
            </w:r>
            <w:r>
              <w:rPr>
                <w:b/>
                <w:spacing w:val="-1"/>
                <w:sz w:val="24"/>
              </w:rPr>
              <w:t xml:space="preserve"> </w:t>
            </w:r>
            <w:r>
              <w:rPr>
                <w:spacing w:val="-2"/>
                <w:sz w:val="24"/>
              </w:rPr>
              <w:t>Simple.</w:t>
            </w:r>
          </w:p>
        </w:tc>
        <w:tc>
          <w:tcPr>
            <w:tcW w:w="1853" w:type="dxa"/>
          </w:tcPr>
          <w:p w:rsidR="00E852BB" w:rsidRDefault="00F467C0">
            <w:pPr>
              <w:pStyle w:val="TableParagraph"/>
              <w:spacing w:before="134"/>
              <w:ind w:left="651" w:right="568"/>
              <w:jc w:val="center"/>
              <w:rPr>
                <w:sz w:val="24"/>
              </w:rPr>
            </w:pPr>
            <w:r>
              <w:rPr>
                <w:spacing w:val="-5"/>
                <w:sz w:val="24"/>
              </w:rPr>
              <w:t>0.9</w:t>
            </w:r>
          </w:p>
        </w:tc>
      </w:tr>
      <w:tr w:rsidR="00E852BB">
        <w:trPr>
          <w:trHeight w:val="551"/>
        </w:trPr>
        <w:tc>
          <w:tcPr>
            <w:tcW w:w="7475" w:type="dxa"/>
          </w:tcPr>
          <w:p w:rsidR="00E852BB" w:rsidRDefault="00F467C0">
            <w:pPr>
              <w:pStyle w:val="TableParagraph"/>
              <w:spacing w:before="134"/>
              <w:ind w:left="50"/>
              <w:rPr>
                <w:sz w:val="24"/>
              </w:rPr>
            </w:pPr>
            <w:r>
              <w:rPr>
                <w:b/>
                <w:sz w:val="24"/>
              </w:rPr>
              <w:t>2.-</w:t>
            </w:r>
            <w:r>
              <w:rPr>
                <w:b/>
                <w:spacing w:val="-1"/>
                <w:sz w:val="24"/>
              </w:rPr>
              <w:t xml:space="preserve"> </w:t>
            </w:r>
            <w:r>
              <w:rPr>
                <w:spacing w:val="-2"/>
                <w:sz w:val="24"/>
              </w:rPr>
              <w:t>Certificada.</w:t>
            </w:r>
          </w:p>
        </w:tc>
        <w:tc>
          <w:tcPr>
            <w:tcW w:w="1853" w:type="dxa"/>
          </w:tcPr>
          <w:p w:rsidR="00E852BB" w:rsidRDefault="00F467C0">
            <w:pPr>
              <w:pStyle w:val="TableParagraph"/>
              <w:spacing w:before="134"/>
              <w:ind w:left="651" w:right="568"/>
              <w:jc w:val="center"/>
              <w:rPr>
                <w:sz w:val="24"/>
              </w:rPr>
            </w:pPr>
            <w:r>
              <w:rPr>
                <w:spacing w:val="-5"/>
                <w:sz w:val="24"/>
              </w:rPr>
              <w:t>1.4</w:t>
            </w:r>
          </w:p>
        </w:tc>
      </w:tr>
      <w:tr w:rsidR="00E852BB">
        <w:trPr>
          <w:trHeight w:val="410"/>
        </w:trPr>
        <w:tc>
          <w:tcPr>
            <w:tcW w:w="7475" w:type="dxa"/>
          </w:tcPr>
          <w:p w:rsidR="00E852BB" w:rsidRDefault="00F467C0">
            <w:pPr>
              <w:pStyle w:val="TableParagraph"/>
              <w:spacing w:before="134" w:line="256" w:lineRule="exact"/>
              <w:ind w:left="50"/>
              <w:rPr>
                <w:sz w:val="24"/>
              </w:rPr>
            </w:pPr>
            <w:r>
              <w:rPr>
                <w:b/>
                <w:sz w:val="24"/>
              </w:rPr>
              <w:t>XXIV.-</w:t>
            </w:r>
            <w:r>
              <w:rPr>
                <w:b/>
                <w:spacing w:val="-5"/>
                <w:sz w:val="24"/>
              </w:rPr>
              <w:t xml:space="preserve"> </w:t>
            </w:r>
            <w:r>
              <w:rPr>
                <w:sz w:val="24"/>
              </w:rPr>
              <w:t>Formato</w:t>
            </w:r>
            <w:r>
              <w:rPr>
                <w:spacing w:val="-1"/>
                <w:sz w:val="24"/>
              </w:rPr>
              <w:t xml:space="preserve"> </w:t>
            </w:r>
            <w:r>
              <w:rPr>
                <w:sz w:val="24"/>
              </w:rPr>
              <w:t>de</w:t>
            </w:r>
            <w:r>
              <w:rPr>
                <w:spacing w:val="-2"/>
                <w:sz w:val="24"/>
              </w:rPr>
              <w:t xml:space="preserve"> </w:t>
            </w:r>
            <w:r>
              <w:rPr>
                <w:sz w:val="24"/>
              </w:rPr>
              <w:t>traslado</w:t>
            </w:r>
            <w:r>
              <w:rPr>
                <w:spacing w:val="-5"/>
                <w:sz w:val="24"/>
              </w:rPr>
              <w:t xml:space="preserve"> </w:t>
            </w:r>
            <w:r>
              <w:rPr>
                <w:sz w:val="24"/>
              </w:rPr>
              <w:t>de</w:t>
            </w:r>
            <w:r>
              <w:rPr>
                <w:spacing w:val="-2"/>
                <w:sz w:val="24"/>
              </w:rPr>
              <w:t xml:space="preserve"> </w:t>
            </w:r>
            <w:r>
              <w:rPr>
                <w:sz w:val="24"/>
              </w:rPr>
              <w:t>dominio</w:t>
            </w:r>
            <w:r>
              <w:rPr>
                <w:spacing w:val="-3"/>
                <w:sz w:val="24"/>
              </w:rPr>
              <w:t xml:space="preserve"> </w:t>
            </w:r>
            <w:r>
              <w:rPr>
                <w:sz w:val="24"/>
              </w:rPr>
              <w:t>y/o</w:t>
            </w:r>
            <w:r>
              <w:rPr>
                <w:spacing w:val="-4"/>
                <w:sz w:val="24"/>
              </w:rPr>
              <w:t xml:space="preserve"> </w:t>
            </w:r>
            <w:r>
              <w:rPr>
                <w:spacing w:val="-2"/>
                <w:sz w:val="24"/>
              </w:rPr>
              <w:t>manifestación.</w:t>
            </w:r>
          </w:p>
        </w:tc>
        <w:tc>
          <w:tcPr>
            <w:tcW w:w="1853" w:type="dxa"/>
          </w:tcPr>
          <w:p w:rsidR="00E852BB" w:rsidRDefault="00F467C0">
            <w:pPr>
              <w:pStyle w:val="TableParagraph"/>
              <w:spacing w:before="134" w:line="256" w:lineRule="exact"/>
              <w:ind w:left="651" w:right="568"/>
              <w:jc w:val="center"/>
              <w:rPr>
                <w:sz w:val="24"/>
              </w:rPr>
            </w:pPr>
            <w:r>
              <w:rPr>
                <w:spacing w:val="-5"/>
                <w:sz w:val="24"/>
              </w:rPr>
              <w:t>0.5</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553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604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7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7C91" id="docshape33" o:spid="_x0000_s1026" style="position:absolute;margin-left:63pt;margin-top:49.55pt;width:486.3pt;height:.95pt;z-index:-264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3"/>
        <w:gridCol w:w="1854"/>
      </w:tblGrid>
      <w:tr w:rsidR="00E852BB">
        <w:trPr>
          <w:trHeight w:val="548"/>
        </w:trPr>
        <w:tc>
          <w:tcPr>
            <w:tcW w:w="7473" w:type="dxa"/>
          </w:tcPr>
          <w:p w:rsidR="00E852BB" w:rsidRDefault="00F467C0">
            <w:pPr>
              <w:pStyle w:val="TableParagraph"/>
              <w:spacing w:line="268" w:lineRule="exact"/>
              <w:ind w:left="3004" w:right="3083"/>
              <w:jc w:val="center"/>
              <w:rPr>
                <w:b/>
                <w:sz w:val="24"/>
              </w:rPr>
            </w:pPr>
            <w:r>
              <w:rPr>
                <w:b/>
                <w:spacing w:val="-2"/>
                <w:sz w:val="24"/>
              </w:rPr>
              <w:t>CONCEPTO</w:t>
            </w:r>
          </w:p>
        </w:tc>
        <w:tc>
          <w:tcPr>
            <w:tcW w:w="1854" w:type="dxa"/>
          </w:tcPr>
          <w:p w:rsidR="00E852BB" w:rsidRDefault="00F467C0">
            <w:pPr>
              <w:pStyle w:val="TableParagraph"/>
              <w:spacing w:line="268" w:lineRule="exact"/>
              <w:ind w:left="124"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126" w:right="40"/>
              <w:jc w:val="center"/>
              <w:rPr>
                <w:b/>
                <w:sz w:val="24"/>
              </w:rPr>
            </w:pPr>
            <w:r>
              <w:rPr>
                <w:b/>
                <w:sz w:val="24"/>
              </w:rPr>
              <w:t>UMA</w:t>
            </w:r>
            <w:r>
              <w:rPr>
                <w:b/>
                <w:spacing w:val="-8"/>
                <w:sz w:val="24"/>
              </w:rPr>
              <w:t xml:space="preserve"> </w:t>
            </w:r>
            <w:r>
              <w:rPr>
                <w:b/>
                <w:spacing w:val="-2"/>
                <w:sz w:val="24"/>
              </w:rPr>
              <w:t>VIGENTE</w:t>
            </w:r>
          </w:p>
        </w:tc>
      </w:tr>
      <w:tr w:rsidR="00E852BB">
        <w:trPr>
          <w:trHeight w:val="690"/>
        </w:trPr>
        <w:tc>
          <w:tcPr>
            <w:tcW w:w="7473" w:type="dxa"/>
          </w:tcPr>
          <w:p w:rsidR="00E852BB" w:rsidRDefault="00F467C0">
            <w:pPr>
              <w:pStyle w:val="TableParagraph"/>
              <w:ind w:left="50"/>
              <w:rPr>
                <w:sz w:val="24"/>
              </w:rPr>
            </w:pPr>
            <w:r>
              <w:rPr>
                <w:b/>
                <w:sz w:val="24"/>
              </w:rPr>
              <w:t>XXV.-</w:t>
            </w:r>
            <w:r>
              <w:rPr>
                <w:b/>
                <w:spacing w:val="40"/>
                <w:sz w:val="24"/>
              </w:rPr>
              <w:t xml:space="preserve"> </w:t>
            </w:r>
            <w:r>
              <w:rPr>
                <w:sz w:val="24"/>
              </w:rPr>
              <w:t>Presentación</w:t>
            </w:r>
            <w:r>
              <w:rPr>
                <w:spacing w:val="40"/>
                <w:sz w:val="24"/>
              </w:rPr>
              <w:t xml:space="preserve"> </w:t>
            </w:r>
            <w:r>
              <w:rPr>
                <w:sz w:val="24"/>
              </w:rPr>
              <w:t>de</w:t>
            </w:r>
            <w:r>
              <w:rPr>
                <w:spacing w:val="40"/>
                <w:sz w:val="24"/>
              </w:rPr>
              <w:t xml:space="preserve"> </w:t>
            </w:r>
            <w:r>
              <w:rPr>
                <w:sz w:val="24"/>
              </w:rPr>
              <w:t>planos</w:t>
            </w:r>
            <w:r>
              <w:rPr>
                <w:spacing w:val="38"/>
                <w:sz w:val="24"/>
              </w:rPr>
              <w:t xml:space="preserve"> </w:t>
            </w:r>
            <w:r>
              <w:rPr>
                <w:sz w:val="24"/>
              </w:rPr>
              <w:t>por</w:t>
            </w:r>
            <w:r>
              <w:rPr>
                <w:spacing w:val="40"/>
                <w:sz w:val="24"/>
              </w:rPr>
              <w:t xml:space="preserve"> </w:t>
            </w:r>
            <w:r>
              <w:rPr>
                <w:sz w:val="24"/>
              </w:rPr>
              <w:t>lotificación,</w:t>
            </w:r>
            <w:r>
              <w:rPr>
                <w:spacing w:val="40"/>
                <w:sz w:val="24"/>
              </w:rPr>
              <w:t xml:space="preserve"> </w:t>
            </w:r>
            <w:r>
              <w:rPr>
                <w:sz w:val="24"/>
              </w:rPr>
              <w:t>de</w:t>
            </w:r>
            <w:r>
              <w:rPr>
                <w:spacing w:val="40"/>
                <w:sz w:val="24"/>
              </w:rPr>
              <w:t xml:space="preserve"> </w:t>
            </w:r>
            <w:r>
              <w:rPr>
                <w:sz w:val="24"/>
              </w:rPr>
              <w:t>seis</w:t>
            </w:r>
            <w:r>
              <w:rPr>
                <w:spacing w:val="40"/>
                <w:sz w:val="24"/>
              </w:rPr>
              <w:t xml:space="preserve"> </w:t>
            </w:r>
            <w:r>
              <w:rPr>
                <w:sz w:val="24"/>
              </w:rPr>
              <w:t>predios</w:t>
            </w:r>
            <w:r>
              <w:rPr>
                <w:spacing w:val="40"/>
                <w:sz w:val="24"/>
              </w:rPr>
              <w:t xml:space="preserve"> </w:t>
            </w:r>
            <w:r>
              <w:rPr>
                <w:sz w:val="24"/>
              </w:rPr>
              <w:t xml:space="preserve">en </w:t>
            </w:r>
            <w:r>
              <w:rPr>
                <w:spacing w:val="-2"/>
                <w:sz w:val="24"/>
              </w:rPr>
              <w:t>adelante:</w:t>
            </w:r>
          </w:p>
        </w:tc>
        <w:tc>
          <w:tcPr>
            <w:tcW w:w="1854" w:type="dxa"/>
          </w:tcPr>
          <w:p w:rsidR="00E852BB" w:rsidRDefault="00E852BB">
            <w:pPr>
              <w:pStyle w:val="TableParagraph"/>
              <w:rPr>
                <w:rFonts w:ascii="Times New Roman"/>
                <w:sz w:val="24"/>
              </w:rPr>
            </w:pPr>
          </w:p>
        </w:tc>
      </w:tr>
      <w:tr w:rsidR="00E852BB">
        <w:trPr>
          <w:trHeight w:val="551"/>
        </w:trPr>
        <w:tc>
          <w:tcPr>
            <w:tcW w:w="7473"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left="126" w:right="40"/>
              <w:jc w:val="center"/>
              <w:rPr>
                <w:sz w:val="24"/>
              </w:rPr>
            </w:pPr>
            <w:r>
              <w:rPr>
                <w:spacing w:val="-4"/>
                <w:sz w:val="24"/>
              </w:rPr>
              <w:t>18.2</w:t>
            </w:r>
          </w:p>
        </w:tc>
      </w:tr>
      <w:tr w:rsidR="00E852BB">
        <w:trPr>
          <w:trHeight w:val="552"/>
        </w:trPr>
        <w:tc>
          <w:tcPr>
            <w:tcW w:w="7473"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left="126" w:right="40"/>
              <w:jc w:val="center"/>
              <w:rPr>
                <w:sz w:val="24"/>
              </w:rPr>
            </w:pPr>
            <w:r>
              <w:rPr>
                <w:spacing w:val="-4"/>
                <w:sz w:val="24"/>
              </w:rPr>
              <w:t>22.7</w:t>
            </w:r>
          </w:p>
        </w:tc>
      </w:tr>
      <w:tr w:rsidR="00E852BB">
        <w:trPr>
          <w:trHeight w:val="551"/>
        </w:trPr>
        <w:tc>
          <w:tcPr>
            <w:tcW w:w="7473" w:type="dxa"/>
          </w:tcPr>
          <w:p w:rsidR="00E852BB" w:rsidRDefault="00F467C0">
            <w:pPr>
              <w:pStyle w:val="TableParagraph"/>
              <w:spacing w:before="134"/>
              <w:ind w:left="50"/>
              <w:rPr>
                <w:sz w:val="24"/>
              </w:rPr>
            </w:pPr>
            <w:r>
              <w:rPr>
                <w:b/>
                <w:sz w:val="24"/>
              </w:rPr>
              <w:t>XXVI.-</w:t>
            </w:r>
            <w:r>
              <w:rPr>
                <w:b/>
                <w:spacing w:val="-12"/>
                <w:sz w:val="24"/>
              </w:rPr>
              <w:t xml:space="preserve"> </w:t>
            </w:r>
            <w:r>
              <w:rPr>
                <w:sz w:val="24"/>
              </w:rPr>
              <w:t>Presentación</w:t>
            </w:r>
            <w:r>
              <w:rPr>
                <w:spacing w:val="-9"/>
                <w:sz w:val="24"/>
              </w:rPr>
              <w:t xml:space="preserve"> </w:t>
            </w:r>
            <w:r>
              <w:rPr>
                <w:sz w:val="24"/>
              </w:rPr>
              <w:t>de</w:t>
            </w:r>
            <w:r>
              <w:rPr>
                <w:spacing w:val="-8"/>
                <w:sz w:val="24"/>
              </w:rPr>
              <w:t xml:space="preserve"> </w:t>
            </w:r>
            <w:r>
              <w:rPr>
                <w:sz w:val="24"/>
              </w:rPr>
              <w:t>testimonio</w:t>
            </w:r>
            <w:r>
              <w:rPr>
                <w:spacing w:val="-9"/>
                <w:sz w:val="24"/>
              </w:rPr>
              <w:t xml:space="preserve"> </w:t>
            </w:r>
            <w:r>
              <w:rPr>
                <w:sz w:val="24"/>
              </w:rPr>
              <w:t>por</w:t>
            </w:r>
            <w:r>
              <w:rPr>
                <w:spacing w:val="-8"/>
                <w:sz w:val="24"/>
              </w:rPr>
              <w:t xml:space="preserve"> </w:t>
            </w:r>
            <w:r>
              <w:rPr>
                <w:sz w:val="24"/>
              </w:rPr>
              <w:t>lotificación</w:t>
            </w:r>
            <w:r>
              <w:rPr>
                <w:spacing w:val="-8"/>
                <w:sz w:val="24"/>
              </w:rPr>
              <w:t xml:space="preserve"> </w:t>
            </w:r>
            <w:r>
              <w:rPr>
                <w:sz w:val="24"/>
              </w:rPr>
              <w:t>y/o</w:t>
            </w:r>
            <w:r>
              <w:rPr>
                <w:spacing w:val="-10"/>
                <w:sz w:val="24"/>
              </w:rPr>
              <w:t xml:space="preserve"> </w:t>
            </w:r>
            <w:r>
              <w:rPr>
                <w:spacing w:val="-2"/>
                <w:sz w:val="24"/>
              </w:rPr>
              <w:t>relotificación.</w:t>
            </w:r>
          </w:p>
        </w:tc>
        <w:tc>
          <w:tcPr>
            <w:tcW w:w="1854" w:type="dxa"/>
          </w:tcPr>
          <w:p w:rsidR="00E852BB" w:rsidRDefault="00F467C0">
            <w:pPr>
              <w:pStyle w:val="TableParagraph"/>
              <w:spacing w:before="134"/>
              <w:ind w:left="126" w:right="40"/>
              <w:jc w:val="center"/>
              <w:rPr>
                <w:sz w:val="24"/>
              </w:rPr>
            </w:pPr>
            <w:r>
              <w:rPr>
                <w:spacing w:val="-5"/>
                <w:sz w:val="24"/>
              </w:rPr>
              <w:t>7.3</w:t>
            </w:r>
          </w:p>
        </w:tc>
      </w:tr>
      <w:tr w:rsidR="00E852BB">
        <w:trPr>
          <w:trHeight w:val="552"/>
        </w:trPr>
        <w:tc>
          <w:tcPr>
            <w:tcW w:w="7473" w:type="dxa"/>
          </w:tcPr>
          <w:p w:rsidR="00E852BB" w:rsidRDefault="00F467C0">
            <w:pPr>
              <w:pStyle w:val="TableParagraph"/>
              <w:spacing w:before="134"/>
              <w:ind w:left="50"/>
              <w:rPr>
                <w:sz w:val="24"/>
              </w:rPr>
            </w:pPr>
            <w:r>
              <w:rPr>
                <w:b/>
                <w:sz w:val="24"/>
              </w:rPr>
              <w:t>XXVII.-</w:t>
            </w:r>
            <w:r>
              <w:rPr>
                <w:b/>
                <w:spacing w:val="-9"/>
                <w:sz w:val="24"/>
              </w:rPr>
              <w:t xml:space="preserve"> </w:t>
            </w:r>
            <w:r>
              <w:rPr>
                <w:sz w:val="24"/>
              </w:rPr>
              <w:t>Presentación</w:t>
            </w:r>
            <w:r>
              <w:rPr>
                <w:spacing w:val="-8"/>
                <w:sz w:val="24"/>
              </w:rPr>
              <w:t xml:space="preserve"> </w:t>
            </w:r>
            <w:r>
              <w:rPr>
                <w:sz w:val="24"/>
              </w:rPr>
              <w:t>de</w:t>
            </w:r>
            <w:r>
              <w:rPr>
                <w:spacing w:val="-8"/>
                <w:sz w:val="24"/>
              </w:rPr>
              <w:t xml:space="preserve"> </w:t>
            </w:r>
            <w:r>
              <w:rPr>
                <w:sz w:val="24"/>
              </w:rPr>
              <w:t>testimonio</w:t>
            </w:r>
            <w:r>
              <w:rPr>
                <w:spacing w:val="-8"/>
                <w:sz w:val="24"/>
              </w:rPr>
              <w:t xml:space="preserve"> </w:t>
            </w:r>
            <w:r>
              <w:rPr>
                <w:sz w:val="24"/>
              </w:rPr>
              <w:t>por</w:t>
            </w:r>
            <w:r>
              <w:rPr>
                <w:spacing w:val="-8"/>
                <w:sz w:val="24"/>
              </w:rPr>
              <w:t xml:space="preserve"> </w:t>
            </w:r>
            <w:r>
              <w:rPr>
                <w:sz w:val="24"/>
              </w:rPr>
              <w:t>fusión</w:t>
            </w:r>
            <w:r>
              <w:rPr>
                <w:spacing w:val="-9"/>
                <w:sz w:val="24"/>
              </w:rPr>
              <w:t xml:space="preserve"> </w:t>
            </w:r>
            <w:r>
              <w:rPr>
                <w:sz w:val="24"/>
              </w:rPr>
              <w:t>de</w:t>
            </w:r>
            <w:r>
              <w:rPr>
                <w:spacing w:val="-10"/>
                <w:sz w:val="24"/>
              </w:rPr>
              <w:t xml:space="preserve"> </w:t>
            </w:r>
            <w:r>
              <w:rPr>
                <w:sz w:val="24"/>
              </w:rPr>
              <w:t>predios</w:t>
            </w:r>
            <w:r>
              <w:rPr>
                <w:spacing w:val="-10"/>
                <w:sz w:val="24"/>
              </w:rPr>
              <w:t xml:space="preserve"> </w:t>
            </w:r>
            <w:r>
              <w:rPr>
                <w:sz w:val="24"/>
              </w:rPr>
              <w:t>o</w:t>
            </w:r>
            <w:r>
              <w:rPr>
                <w:spacing w:val="-8"/>
                <w:sz w:val="24"/>
              </w:rPr>
              <w:t xml:space="preserve"> </w:t>
            </w:r>
            <w:r>
              <w:rPr>
                <w:spacing w:val="-2"/>
                <w:sz w:val="24"/>
              </w:rPr>
              <w:t>lotes.</w:t>
            </w:r>
          </w:p>
        </w:tc>
        <w:tc>
          <w:tcPr>
            <w:tcW w:w="1854" w:type="dxa"/>
          </w:tcPr>
          <w:p w:rsidR="00E852BB" w:rsidRDefault="00F467C0">
            <w:pPr>
              <w:pStyle w:val="TableParagraph"/>
              <w:spacing w:before="134"/>
              <w:ind w:left="126" w:right="40"/>
              <w:jc w:val="center"/>
              <w:rPr>
                <w:sz w:val="24"/>
              </w:rPr>
            </w:pPr>
            <w:r>
              <w:rPr>
                <w:spacing w:val="-5"/>
                <w:sz w:val="24"/>
              </w:rPr>
              <w:t>7.3</w:t>
            </w:r>
          </w:p>
        </w:tc>
      </w:tr>
      <w:tr w:rsidR="00E852BB">
        <w:trPr>
          <w:trHeight w:val="828"/>
        </w:trPr>
        <w:tc>
          <w:tcPr>
            <w:tcW w:w="7473" w:type="dxa"/>
          </w:tcPr>
          <w:p w:rsidR="00E852BB" w:rsidRDefault="00F467C0">
            <w:pPr>
              <w:pStyle w:val="TableParagraph"/>
              <w:spacing w:before="134"/>
              <w:ind w:left="50"/>
              <w:rPr>
                <w:sz w:val="24"/>
              </w:rPr>
            </w:pPr>
            <w:r>
              <w:rPr>
                <w:b/>
                <w:sz w:val="24"/>
              </w:rPr>
              <w:t>XXVIII.-</w:t>
            </w:r>
            <w:r>
              <w:rPr>
                <w:b/>
                <w:spacing w:val="80"/>
                <w:sz w:val="24"/>
              </w:rPr>
              <w:t xml:space="preserve"> </w:t>
            </w:r>
            <w:r>
              <w:rPr>
                <w:sz w:val="24"/>
              </w:rPr>
              <w:t>Presentación</w:t>
            </w:r>
            <w:r>
              <w:rPr>
                <w:spacing w:val="80"/>
                <w:sz w:val="24"/>
              </w:rPr>
              <w:t xml:space="preserve"> </w:t>
            </w:r>
            <w:r>
              <w:rPr>
                <w:sz w:val="24"/>
              </w:rPr>
              <w:t>de</w:t>
            </w:r>
            <w:r>
              <w:rPr>
                <w:spacing w:val="80"/>
                <w:sz w:val="24"/>
              </w:rPr>
              <w:t xml:space="preserve"> </w:t>
            </w:r>
            <w:r>
              <w:rPr>
                <w:sz w:val="24"/>
              </w:rPr>
              <w:t>planos</w:t>
            </w:r>
            <w:r>
              <w:rPr>
                <w:spacing w:val="80"/>
                <w:sz w:val="24"/>
              </w:rPr>
              <w:t xml:space="preserve"> </w:t>
            </w:r>
            <w:r>
              <w:rPr>
                <w:sz w:val="24"/>
              </w:rPr>
              <w:t>y</w:t>
            </w:r>
            <w:r>
              <w:rPr>
                <w:spacing w:val="79"/>
                <w:sz w:val="24"/>
              </w:rPr>
              <w:t xml:space="preserve"> </w:t>
            </w:r>
            <w:r>
              <w:rPr>
                <w:sz w:val="24"/>
              </w:rPr>
              <w:t>testimonio</w:t>
            </w:r>
            <w:r>
              <w:rPr>
                <w:spacing w:val="80"/>
                <w:sz w:val="24"/>
              </w:rPr>
              <w:t xml:space="preserve"> </w:t>
            </w:r>
            <w:r>
              <w:rPr>
                <w:sz w:val="24"/>
              </w:rPr>
              <w:t>de</w:t>
            </w:r>
            <w:r>
              <w:rPr>
                <w:spacing w:val="80"/>
                <w:sz w:val="24"/>
              </w:rPr>
              <w:t xml:space="preserve"> </w:t>
            </w:r>
            <w:r>
              <w:rPr>
                <w:sz w:val="24"/>
              </w:rPr>
              <w:t>lotificación</w:t>
            </w:r>
            <w:r>
              <w:rPr>
                <w:spacing w:val="80"/>
                <w:sz w:val="24"/>
              </w:rPr>
              <w:t xml:space="preserve"> </w:t>
            </w:r>
            <w:r>
              <w:rPr>
                <w:sz w:val="24"/>
              </w:rPr>
              <w:t xml:space="preserve">de </w:t>
            </w:r>
            <w:r>
              <w:rPr>
                <w:spacing w:val="-2"/>
                <w:sz w:val="24"/>
              </w:rPr>
              <w:t>predios:</w:t>
            </w:r>
          </w:p>
        </w:tc>
        <w:tc>
          <w:tcPr>
            <w:tcW w:w="1854" w:type="dxa"/>
          </w:tcPr>
          <w:p w:rsidR="00E852BB" w:rsidRDefault="00E852BB">
            <w:pPr>
              <w:pStyle w:val="TableParagraph"/>
              <w:rPr>
                <w:rFonts w:ascii="Times New Roman"/>
                <w:sz w:val="24"/>
              </w:rPr>
            </w:pPr>
          </w:p>
        </w:tc>
      </w:tr>
      <w:tr w:rsidR="00E852BB">
        <w:trPr>
          <w:trHeight w:val="552"/>
        </w:trPr>
        <w:tc>
          <w:tcPr>
            <w:tcW w:w="7473" w:type="dxa"/>
          </w:tcPr>
          <w:p w:rsidR="00E852BB" w:rsidRDefault="00F467C0">
            <w:pPr>
              <w:pStyle w:val="TableParagraph"/>
              <w:spacing w:before="134"/>
              <w:ind w:left="50"/>
              <w:rPr>
                <w:sz w:val="24"/>
              </w:rPr>
            </w:pPr>
            <w:r>
              <w:rPr>
                <w:b/>
                <w:sz w:val="24"/>
              </w:rPr>
              <w:t>1.-</w:t>
            </w:r>
            <w:r>
              <w:rPr>
                <w:b/>
                <w:spacing w:val="-2"/>
                <w:sz w:val="24"/>
              </w:rPr>
              <w:t xml:space="preserve"> </w:t>
            </w:r>
            <w:r>
              <w:rPr>
                <w:sz w:val="24"/>
              </w:rPr>
              <w:t>Servicio</w:t>
            </w:r>
            <w:r>
              <w:rPr>
                <w:spacing w:val="-1"/>
                <w:sz w:val="24"/>
              </w:rPr>
              <w:t xml:space="preserve"> </w:t>
            </w:r>
            <w:r>
              <w:rPr>
                <w:spacing w:val="-2"/>
                <w:sz w:val="24"/>
              </w:rPr>
              <w:t>Ordinario.</w:t>
            </w:r>
          </w:p>
        </w:tc>
        <w:tc>
          <w:tcPr>
            <w:tcW w:w="1854" w:type="dxa"/>
          </w:tcPr>
          <w:p w:rsidR="00E852BB" w:rsidRDefault="00F467C0">
            <w:pPr>
              <w:pStyle w:val="TableParagraph"/>
              <w:spacing w:before="134"/>
              <w:ind w:left="126" w:right="40"/>
              <w:jc w:val="center"/>
              <w:rPr>
                <w:sz w:val="24"/>
              </w:rPr>
            </w:pPr>
            <w:r>
              <w:rPr>
                <w:spacing w:val="-4"/>
                <w:sz w:val="24"/>
              </w:rPr>
              <w:t>22.7</w:t>
            </w:r>
          </w:p>
        </w:tc>
      </w:tr>
      <w:tr w:rsidR="00E852BB">
        <w:trPr>
          <w:trHeight w:val="551"/>
        </w:trPr>
        <w:tc>
          <w:tcPr>
            <w:tcW w:w="7473" w:type="dxa"/>
          </w:tcPr>
          <w:p w:rsidR="00E852BB" w:rsidRDefault="00F467C0">
            <w:pPr>
              <w:pStyle w:val="TableParagraph"/>
              <w:spacing w:before="134"/>
              <w:ind w:left="50"/>
              <w:rPr>
                <w:sz w:val="24"/>
              </w:rPr>
            </w:pPr>
            <w:r>
              <w:rPr>
                <w:b/>
                <w:sz w:val="24"/>
              </w:rPr>
              <w:t>2.-</w:t>
            </w:r>
            <w:r>
              <w:rPr>
                <w:b/>
                <w:spacing w:val="-2"/>
                <w:sz w:val="24"/>
              </w:rPr>
              <w:t xml:space="preserve"> </w:t>
            </w:r>
            <w:r>
              <w:rPr>
                <w:sz w:val="24"/>
              </w:rPr>
              <w:t>Servicio</w:t>
            </w:r>
            <w:r>
              <w:rPr>
                <w:spacing w:val="-1"/>
                <w:sz w:val="24"/>
              </w:rPr>
              <w:t xml:space="preserve"> </w:t>
            </w:r>
            <w:r>
              <w:rPr>
                <w:spacing w:val="-2"/>
                <w:sz w:val="24"/>
              </w:rPr>
              <w:t>Urgente.</w:t>
            </w:r>
          </w:p>
        </w:tc>
        <w:tc>
          <w:tcPr>
            <w:tcW w:w="1854" w:type="dxa"/>
          </w:tcPr>
          <w:p w:rsidR="00E852BB" w:rsidRDefault="00F467C0">
            <w:pPr>
              <w:pStyle w:val="TableParagraph"/>
              <w:spacing w:before="134"/>
              <w:ind w:left="126" w:right="40"/>
              <w:jc w:val="center"/>
              <w:rPr>
                <w:sz w:val="24"/>
              </w:rPr>
            </w:pPr>
            <w:r>
              <w:rPr>
                <w:spacing w:val="-4"/>
                <w:sz w:val="24"/>
              </w:rPr>
              <w:t>27.3</w:t>
            </w:r>
          </w:p>
        </w:tc>
      </w:tr>
      <w:tr w:rsidR="00E852BB">
        <w:trPr>
          <w:trHeight w:val="552"/>
        </w:trPr>
        <w:tc>
          <w:tcPr>
            <w:tcW w:w="7473" w:type="dxa"/>
          </w:tcPr>
          <w:p w:rsidR="00E852BB" w:rsidRDefault="00F467C0">
            <w:pPr>
              <w:pStyle w:val="TableParagraph"/>
              <w:spacing w:before="134"/>
              <w:ind w:left="50"/>
              <w:rPr>
                <w:sz w:val="24"/>
              </w:rPr>
            </w:pPr>
            <w:r>
              <w:rPr>
                <w:b/>
                <w:sz w:val="24"/>
              </w:rPr>
              <w:t>XXIX.-</w:t>
            </w:r>
            <w:r>
              <w:rPr>
                <w:b/>
                <w:spacing w:val="-6"/>
                <w:sz w:val="24"/>
              </w:rPr>
              <w:t xml:space="preserve"> </w:t>
            </w:r>
            <w:r>
              <w:rPr>
                <w:sz w:val="24"/>
              </w:rPr>
              <w:t>Liberación</w:t>
            </w:r>
            <w:r>
              <w:rPr>
                <w:spacing w:val="-2"/>
                <w:sz w:val="24"/>
              </w:rPr>
              <w:t xml:space="preserve"> </w:t>
            </w:r>
            <w:r>
              <w:rPr>
                <w:sz w:val="24"/>
              </w:rPr>
              <w:t>del</w:t>
            </w:r>
            <w:r>
              <w:rPr>
                <w:spacing w:val="-2"/>
                <w:sz w:val="24"/>
              </w:rPr>
              <w:t xml:space="preserve"> </w:t>
            </w:r>
            <w:r>
              <w:rPr>
                <w:sz w:val="24"/>
              </w:rPr>
              <w:t>usufructo</w:t>
            </w:r>
            <w:r>
              <w:rPr>
                <w:spacing w:val="-1"/>
                <w:sz w:val="24"/>
              </w:rPr>
              <w:t xml:space="preserve"> </w:t>
            </w:r>
            <w:r>
              <w:rPr>
                <w:spacing w:val="-2"/>
                <w:sz w:val="24"/>
              </w:rPr>
              <w:t>vitalicio.</w:t>
            </w:r>
          </w:p>
        </w:tc>
        <w:tc>
          <w:tcPr>
            <w:tcW w:w="1854" w:type="dxa"/>
          </w:tcPr>
          <w:p w:rsidR="00E852BB" w:rsidRDefault="00F467C0">
            <w:pPr>
              <w:pStyle w:val="TableParagraph"/>
              <w:spacing w:before="134"/>
              <w:ind w:left="126" w:right="40"/>
              <w:jc w:val="center"/>
              <w:rPr>
                <w:sz w:val="24"/>
              </w:rPr>
            </w:pPr>
            <w:r>
              <w:rPr>
                <w:spacing w:val="-5"/>
                <w:sz w:val="24"/>
              </w:rPr>
              <w:t>3.7</w:t>
            </w:r>
          </w:p>
        </w:tc>
      </w:tr>
      <w:tr w:rsidR="00E852BB">
        <w:trPr>
          <w:trHeight w:val="552"/>
        </w:trPr>
        <w:tc>
          <w:tcPr>
            <w:tcW w:w="7473" w:type="dxa"/>
          </w:tcPr>
          <w:p w:rsidR="00E852BB" w:rsidRDefault="00F467C0">
            <w:pPr>
              <w:pStyle w:val="TableParagraph"/>
              <w:spacing w:before="134"/>
              <w:ind w:left="50"/>
              <w:rPr>
                <w:sz w:val="24"/>
              </w:rPr>
            </w:pPr>
            <w:r>
              <w:rPr>
                <w:b/>
                <w:sz w:val="24"/>
              </w:rPr>
              <w:t>XXX.-</w:t>
            </w:r>
            <w:r>
              <w:rPr>
                <w:b/>
                <w:spacing w:val="-7"/>
                <w:sz w:val="24"/>
              </w:rPr>
              <w:t xml:space="preserve"> </w:t>
            </w:r>
            <w:r>
              <w:rPr>
                <w:sz w:val="24"/>
              </w:rPr>
              <w:t>Por</w:t>
            </w:r>
            <w:r>
              <w:rPr>
                <w:spacing w:val="-5"/>
                <w:sz w:val="24"/>
              </w:rPr>
              <w:t xml:space="preserve"> </w:t>
            </w:r>
            <w:r>
              <w:rPr>
                <w:sz w:val="24"/>
              </w:rPr>
              <w:t>solicitud</w:t>
            </w:r>
            <w:r>
              <w:rPr>
                <w:spacing w:val="-7"/>
                <w:sz w:val="24"/>
              </w:rPr>
              <w:t xml:space="preserve"> </w:t>
            </w:r>
            <w:r>
              <w:rPr>
                <w:sz w:val="24"/>
              </w:rPr>
              <w:t>de</w:t>
            </w:r>
            <w:r>
              <w:rPr>
                <w:spacing w:val="-7"/>
                <w:sz w:val="24"/>
              </w:rPr>
              <w:t xml:space="preserve"> </w:t>
            </w:r>
            <w:r>
              <w:rPr>
                <w:sz w:val="24"/>
              </w:rPr>
              <w:t>fusión</w:t>
            </w:r>
            <w:r>
              <w:rPr>
                <w:spacing w:val="-6"/>
                <w:sz w:val="24"/>
              </w:rPr>
              <w:t xml:space="preserve"> </w:t>
            </w:r>
            <w:r>
              <w:rPr>
                <w:sz w:val="24"/>
              </w:rPr>
              <w:t>de</w:t>
            </w:r>
            <w:r>
              <w:rPr>
                <w:spacing w:val="-7"/>
                <w:sz w:val="24"/>
              </w:rPr>
              <w:t xml:space="preserve"> </w:t>
            </w:r>
            <w:r>
              <w:rPr>
                <w:spacing w:val="-2"/>
                <w:sz w:val="24"/>
              </w:rPr>
              <w:t>predios.</w:t>
            </w:r>
          </w:p>
        </w:tc>
        <w:tc>
          <w:tcPr>
            <w:tcW w:w="1854" w:type="dxa"/>
          </w:tcPr>
          <w:p w:rsidR="00E852BB" w:rsidRDefault="00F467C0">
            <w:pPr>
              <w:pStyle w:val="TableParagraph"/>
              <w:spacing w:before="134"/>
              <w:ind w:left="126" w:right="40"/>
              <w:jc w:val="center"/>
              <w:rPr>
                <w:sz w:val="24"/>
              </w:rPr>
            </w:pPr>
            <w:r>
              <w:rPr>
                <w:spacing w:val="-5"/>
                <w:sz w:val="24"/>
              </w:rPr>
              <w:t>2.8</w:t>
            </w:r>
          </w:p>
        </w:tc>
      </w:tr>
      <w:tr w:rsidR="00E852BB">
        <w:trPr>
          <w:trHeight w:val="552"/>
        </w:trPr>
        <w:tc>
          <w:tcPr>
            <w:tcW w:w="7473" w:type="dxa"/>
          </w:tcPr>
          <w:p w:rsidR="00E852BB" w:rsidRDefault="00F467C0">
            <w:pPr>
              <w:pStyle w:val="TableParagraph"/>
              <w:spacing w:before="134"/>
              <w:ind w:left="50"/>
              <w:rPr>
                <w:sz w:val="24"/>
              </w:rPr>
            </w:pPr>
            <w:r>
              <w:rPr>
                <w:b/>
                <w:sz w:val="24"/>
              </w:rPr>
              <w:t>XXXI.-</w:t>
            </w:r>
            <w:r>
              <w:rPr>
                <w:b/>
                <w:spacing w:val="-9"/>
                <w:sz w:val="24"/>
              </w:rPr>
              <w:t xml:space="preserve"> </w:t>
            </w:r>
            <w:r>
              <w:rPr>
                <w:sz w:val="24"/>
              </w:rPr>
              <w:t>Por</w:t>
            </w:r>
            <w:r>
              <w:rPr>
                <w:spacing w:val="-7"/>
                <w:sz w:val="24"/>
              </w:rPr>
              <w:t xml:space="preserve"> </w:t>
            </w:r>
            <w:r>
              <w:rPr>
                <w:sz w:val="24"/>
              </w:rPr>
              <w:t>solicitud</w:t>
            </w:r>
            <w:r>
              <w:rPr>
                <w:spacing w:val="-6"/>
                <w:sz w:val="24"/>
              </w:rPr>
              <w:t xml:space="preserve"> </w:t>
            </w:r>
            <w:r>
              <w:rPr>
                <w:sz w:val="24"/>
              </w:rPr>
              <w:t>de</w:t>
            </w:r>
            <w:r>
              <w:rPr>
                <w:spacing w:val="-8"/>
                <w:sz w:val="24"/>
              </w:rPr>
              <w:t xml:space="preserve"> </w:t>
            </w:r>
            <w:r>
              <w:rPr>
                <w:sz w:val="24"/>
              </w:rPr>
              <w:t>subdivisión</w:t>
            </w:r>
            <w:r>
              <w:rPr>
                <w:spacing w:val="-7"/>
                <w:sz w:val="24"/>
              </w:rPr>
              <w:t xml:space="preserve"> </w:t>
            </w:r>
            <w:r>
              <w:rPr>
                <w:sz w:val="24"/>
              </w:rPr>
              <w:t>de</w:t>
            </w:r>
            <w:r>
              <w:rPr>
                <w:spacing w:val="-8"/>
                <w:sz w:val="24"/>
              </w:rPr>
              <w:t xml:space="preserve"> </w:t>
            </w:r>
            <w:r>
              <w:rPr>
                <w:sz w:val="24"/>
              </w:rPr>
              <w:t>predios,</w:t>
            </w:r>
            <w:r>
              <w:rPr>
                <w:spacing w:val="-6"/>
                <w:sz w:val="24"/>
              </w:rPr>
              <w:t xml:space="preserve"> </w:t>
            </w:r>
            <w:r>
              <w:rPr>
                <w:sz w:val="24"/>
              </w:rPr>
              <w:t>hasta</w:t>
            </w:r>
            <w:r>
              <w:rPr>
                <w:spacing w:val="-6"/>
                <w:sz w:val="24"/>
              </w:rPr>
              <w:t xml:space="preserve"> </w:t>
            </w:r>
            <w:r>
              <w:rPr>
                <w:sz w:val="24"/>
              </w:rPr>
              <w:t>5</w:t>
            </w:r>
            <w:r>
              <w:rPr>
                <w:spacing w:val="-6"/>
                <w:sz w:val="24"/>
              </w:rPr>
              <w:t xml:space="preserve"> </w:t>
            </w:r>
            <w:r>
              <w:rPr>
                <w:spacing w:val="-2"/>
                <w:sz w:val="24"/>
              </w:rPr>
              <w:t>predios.</w:t>
            </w:r>
          </w:p>
        </w:tc>
        <w:tc>
          <w:tcPr>
            <w:tcW w:w="1854" w:type="dxa"/>
          </w:tcPr>
          <w:p w:rsidR="00E852BB" w:rsidRDefault="00E852BB">
            <w:pPr>
              <w:pStyle w:val="TableParagraph"/>
              <w:rPr>
                <w:rFonts w:ascii="Times New Roman"/>
                <w:sz w:val="24"/>
              </w:rPr>
            </w:pPr>
          </w:p>
        </w:tc>
      </w:tr>
      <w:tr w:rsidR="00E852BB">
        <w:trPr>
          <w:trHeight w:val="552"/>
        </w:trPr>
        <w:tc>
          <w:tcPr>
            <w:tcW w:w="7473" w:type="dxa"/>
          </w:tcPr>
          <w:p w:rsidR="00E852BB" w:rsidRDefault="00F467C0">
            <w:pPr>
              <w:pStyle w:val="TableParagraph"/>
              <w:spacing w:before="134"/>
              <w:ind w:left="50"/>
              <w:rPr>
                <w:sz w:val="24"/>
              </w:rPr>
            </w:pPr>
            <w:r>
              <w:rPr>
                <w:b/>
                <w:sz w:val="24"/>
              </w:rPr>
              <w:t>1.-</w:t>
            </w:r>
            <w:r>
              <w:rPr>
                <w:b/>
                <w:spacing w:val="-3"/>
                <w:sz w:val="24"/>
              </w:rPr>
              <w:t xml:space="preserve"> </w:t>
            </w:r>
            <w:r>
              <w:rPr>
                <w:sz w:val="24"/>
              </w:rPr>
              <w:t>De</w:t>
            </w:r>
            <w:r>
              <w:rPr>
                <w:spacing w:val="-1"/>
                <w:sz w:val="24"/>
              </w:rPr>
              <w:t xml:space="preserve"> </w:t>
            </w:r>
            <w:r>
              <w:rPr>
                <w:sz w:val="24"/>
              </w:rPr>
              <w:t>1</w:t>
            </w:r>
            <w:r>
              <w:rPr>
                <w:spacing w:val="-3"/>
                <w:sz w:val="24"/>
              </w:rPr>
              <w:t xml:space="preserve"> </w:t>
            </w:r>
            <w:r>
              <w:rPr>
                <w:sz w:val="24"/>
              </w:rPr>
              <w:t>a</w:t>
            </w:r>
            <w:r>
              <w:rPr>
                <w:spacing w:val="-1"/>
                <w:sz w:val="24"/>
              </w:rPr>
              <w:t xml:space="preserve"> </w:t>
            </w:r>
            <w:r>
              <w:rPr>
                <w:sz w:val="24"/>
              </w:rPr>
              <w:t>2</w:t>
            </w:r>
            <w:r>
              <w:rPr>
                <w:spacing w:val="-2"/>
                <w:sz w:val="24"/>
              </w:rPr>
              <w:t xml:space="preserve"> predios.</w:t>
            </w:r>
          </w:p>
        </w:tc>
        <w:tc>
          <w:tcPr>
            <w:tcW w:w="1854" w:type="dxa"/>
          </w:tcPr>
          <w:p w:rsidR="00E852BB" w:rsidRDefault="00F467C0">
            <w:pPr>
              <w:pStyle w:val="TableParagraph"/>
              <w:spacing w:before="134"/>
              <w:ind w:left="126" w:right="40"/>
              <w:jc w:val="center"/>
              <w:rPr>
                <w:sz w:val="24"/>
              </w:rPr>
            </w:pPr>
            <w:r>
              <w:rPr>
                <w:spacing w:val="-5"/>
                <w:sz w:val="24"/>
              </w:rPr>
              <w:t>4.3</w:t>
            </w:r>
          </w:p>
        </w:tc>
      </w:tr>
      <w:tr w:rsidR="00E852BB">
        <w:trPr>
          <w:trHeight w:val="552"/>
        </w:trPr>
        <w:tc>
          <w:tcPr>
            <w:tcW w:w="7473" w:type="dxa"/>
          </w:tcPr>
          <w:p w:rsidR="00E852BB" w:rsidRDefault="00F467C0">
            <w:pPr>
              <w:pStyle w:val="TableParagraph"/>
              <w:spacing w:before="134"/>
              <w:ind w:left="50"/>
              <w:rPr>
                <w:sz w:val="24"/>
              </w:rPr>
            </w:pPr>
            <w:r>
              <w:rPr>
                <w:b/>
                <w:sz w:val="24"/>
              </w:rPr>
              <w:t>2.-</w:t>
            </w:r>
            <w:r>
              <w:rPr>
                <w:b/>
                <w:spacing w:val="-2"/>
                <w:sz w:val="24"/>
              </w:rPr>
              <w:t xml:space="preserve"> </w:t>
            </w:r>
            <w:r>
              <w:rPr>
                <w:sz w:val="24"/>
              </w:rPr>
              <w:t>Predio</w:t>
            </w:r>
            <w:r>
              <w:rPr>
                <w:spacing w:val="-2"/>
                <w:sz w:val="24"/>
              </w:rPr>
              <w:t xml:space="preserve"> excedente.</w:t>
            </w:r>
          </w:p>
        </w:tc>
        <w:tc>
          <w:tcPr>
            <w:tcW w:w="1854" w:type="dxa"/>
          </w:tcPr>
          <w:p w:rsidR="00E852BB" w:rsidRDefault="00F467C0">
            <w:pPr>
              <w:pStyle w:val="TableParagraph"/>
              <w:spacing w:before="134"/>
              <w:ind w:left="126" w:right="40"/>
              <w:jc w:val="center"/>
              <w:rPr>
                <w:sz w:val="24"/>
              </w:rPr>
            </w:pPr>
            <w:r>
              <w:rPr>
                <w:spacing w:val="-5"/>
                <w:sz w:val="24"/>
              </w:rPr>
              <w:t>2.2</w:t>
            </w:r>
          </w:p>
        </w:tc>
      </w:tr>
      <w:tr w:rsidR="00E852BB">
        <w:trPr>
          <w:trHeight w:val="551"/>
        </w:trPr>
        <w:tc>
          <w:tcPr>
            <w:tcW w:w="7473" w:type="dxa"/>
          </w:tcPr>
          <w:p w:rsidR="00E852BB" w:rsidRDefault="00F467C0">
            <w:pPr>
              <w:pStyle w:val="TableParagraph"/>
              <w:spacing w:before="134"/>
              <w:ind w:left="50"/>
              <w:rPr>
                <w:sz w:val="24"/>
              </w:rPr>
            </w:pPr>
            <w:r>
              <w:rPr>
                <w:b/>
                <w:sz w:val="24"/>
              </w:rPr>
              <w:t>XXXII.-</w:t>
            </w:r>
            <w:r>
              <w:rPr>
                <w:b/>
                <w:spacing w:val="-9"/>
                <w:sz w:val="24"/>
              </w:rPr>
              <w:t xml:space="preserve"> </w:t>
            </w:r>
            <w:r>
              <w:rPr>
                <w:sz w:val="24"/>
              </w:rPr>
              <w:t>Por</w:t>
            </w:r>
            <w:r>
              <w:rPr>
                <w:spacing w:val="-8"/>
                <w:sz w:val="24"/>
              </w:rPr>
              <w:t xml:space="preserve"> </w:t>
            </w:r>
            <w:r>
              <w:rPr>
                <w:sz w:val="24"/>
              </w:rPr>
              <w:t>presentación</w:t>
            </w:r>
            <w:r>
              <w:rPr>
                <w:spacing w:val="-8"/>
                <w:sz w:val="24"/>
              </w:rPr>
              <w:t xml:space="preserve"> </w:t>
            </w:r>
            <w:r>
              <w:rPr>
                <w:sz w:val="24"/>
              </w:rPr>
              <w:t>de</w:t>
            </w:r>
            <w:r>
              <w:rPr>
                <w:spacing w:val="-8"/>
                <w:sz w:val="24"/>
              </w:rPr>
              <w:t xml:space="preserve"> </w:t>
            </w:r>
            <w:r>
              <w:rPr>
                <w:sz w:val="24"/>
              </w:rPr>
              <w:t>planos</w:t>
            </w:r>
            <w:r>
              <w:rPr>
                <w:spacing w:val="-10"/>
                <w:sz w:val="24"/>
              </w:rPr>
              <w:t xml:space="preserve"> </w:t>
            </w:r>
            <w:r>
              <w:rPr>
                <w:sz w:val="24"/>
              </w:rPr>
              <w:t>de</w:t>
            </w:r>
            <w:r>
              <w:rPr>
                <w:spacing w:val="-9"/>
                <w:sz w:val="24"/>
              </w:rPr>
              <w:t xml:space="preserve"> </w:t>
            </w:r>
            <w:r>
              <w:rPr>
                <w:spacing w:val="-2"/>
                <w:sz w:val="24"/>
              </w:rPr>
              <w:t>fraccionamientos.</w:t>
            </w:r>
          </w:p>
        </w:tc>
        <w:tc>
          <w:tcPr>
            <w:tcW w:w="1854" w:type="dxa"/>
          </w:tcPr>
          <w:p w:rsidR="00E852BB" w:rsidRDefault="00F467C0">
            <w:pPr>
              <w:pStyle w:val="TableParagraph"/>
              <w:spacing w:before="134"/>
              <w:ind w:left="126" w:right="40"/>
              <w:jc w:val="center"/>
              <w:rPr>
                <w:sz w:val="24"/>
              </w:rPr>
            </w:pPr>
            <w:r>
              <w:rPr>
                <w:spacing w:val="-4"/>
                <w:sz w:val="24"/>
              </w:rPr>
              <w:t>27.3</w:t>
            </w:r>
          </w:p>
        </w:tc>
      </w:tr>
      <w:tr w:rsidR="00E852BB">
        <w:trPr>
          <w:trHeight w:val="552"/>
        </w:trPr>
        <w:tc>
          <w:tcPr>
            <w:tcW w:w="7473" w:type="dxa"/>
          </w:tcPr>
          <w:p w:rsidR="00E852BB" w:rsidRDefault="00F467C0">
            <w:pPr>
              <w:pStyle w:val="TableParagraph"/>
              <w:spacing w:before="134"/>
              <w:ind w:left="50"/>
              <w:rPr>
                <w:sz w:val="24"/>
              </w:rPr>
            </w:pPr>
            <w:r>
              <w:rPr>
                <w:b/>
                <w:sz w:val="24"/>
              </w:rPr>
              <w:t>XXXIII.-</w:t>
            </w:r>
            <w:r>
              <w:rPr>
                <w:b/>
                <w:spacing w:val="-9"/>
                <w:sz w:val="24"/>
              </w:rPr>
              <w:t xml:space="preserve"> </w:t>
            </w:r>
            <w:r>
              <w:rPr>
                <w:sz w:val="24"/>
              </w:rPr>
              <w:t>Presentación</w:t>
            </w:r>
            <w:r>
              <w:rPr>
                <w:spacing w:val="-10"/>
                <w:sz w:val="24"/>
              </w:rPr>
              <w:t xml:space="preserve"> </w:t>
            </w:r>
            <w:r>
              <w:rPr>
                <w:sz w:val="24"/>
              </w:rPr>
              <w:t>de</w:t>
            </w:r>
            <w:r>
              <w:rPr>
                <w:spacing w:val="-9"/>
                <w:sz w:val="24"/>
              </w:rPr>
              <w:t xml:space="preserve"> </w:t>
            </w:r>
            <w:r>
              <w:rPr>
                <w:sz w:val="24"/>
              </w:rPr>
              <w:t>planos</w:t>
            </w:r>
            <w:r>
              <w:rPr>
                <w:spacing w:val="-8"/>
                <w:sz w:val="24"/>
              </w:rPr>
              <w:t xml:space="preserve"> </w:t>
            </w:r>
            <w:r>
              <w:rPr>
                <w:sz w:val="24"/>
              </w:rPr>
              <w:t>y</w:t>
            </w:r>
            <w:r>
              <w:rPr>
                <w:spacing w:val="-10"/>
                <w:sz w:val="24"/>
              </w:rPr>
              <w:t xml:space="preserve"> </w:t>
            </w:r>
            <w:r>
              <w:rPr>
                <w:sz w:val="24"/>
              </w:rPr>
              <w:t>testimonio</w:t>
            </w:r>
            <w:r>
              <w:rPr>
                <w:spacing w:val="-9"/>
                <w:sz w:val="24"/>
              </w:rPr>
              <w:t xml:space="preserve"> </w:t>
            </w:r>
            <w:r>
              <w:rPr>
                <w:sz w:val="24"/>
              </w:rPr>
              <w:t>de</w:t>
            </w:r>
            <w:r>
              <w:rPr>
                <w:spacing w:val="-9"/>
                <w:sz w:val="24"/>
              </w:rPr>
              <w:t xml:space="preserve"> </w:t>
            </w:r>
            <w:r>
              <w:rPr>
                <w:spacing w:val="-2"/>
                <w:sz w:val="24"/>
              </w:rPr>
              <w:t>fraccionamientos.</w:t>
            </w:r>
          </w:p>
        </w:tc>
        <w:tc>
          <w:tcPr>
            <w:tcW w:w="1854" w:type="dxa"/>
          </w:tcPr>
          <w:p w:rsidR="00E852BB" w:rsidRDefault="00F467C0">
            <w:pPr>
              <w:pStyle w:val="TableParagraph"/>
              <w:spacing w:before="134"/>
              <w:ind w:left="126" w:right="40"/>
              <w:jc w:val="center"/>
              <w:rPr>
                <w:sz w:val="24"/>
              </w:rPr>
            </w:pPr>
            <w:r>
              <w:rPr>
                <w:spacing w:val="-4"/>
                <w:sz w:val="24"/>
              </w:rPr>
              <w:t>31.8</w:t>
            </w:r>
          </w:p>
        </w:tc>
      </w:tr>
      <w:tr w:rsidR="00E852BB">
        <w:trPr>
          <w:trHeight w:val="552"/>
        </w:trPr>
        <w:tc>
          <w:tcPr>
            <w:tcW w:w="7473" w:type="dxa"/>
          </w:tcPr>
          <w:p w:rsidR="00E852BB" w:rsidRDefault="00F467C0">
            <w:pPr>
              <w:pStyle w:val="TableParagraph"/>
              <w:spacing w:before="134"/>
              <w:ind w:left="50"/>
              <w:rPr>
                <w:sz w:val="24"/>
              </w:rPr>
            </w:pPr>
            <w:r>
              <w:rPr>
                <w:b/>
                <w:spacing w:val="-2"/>
                <w:sz w:val="24"/>
              </w:rPr>
              <w:t>XXXIV.-</w:t>
            </w:r>
            <w:r>
              <w:rPr>
                <w:b/>
                <w:spacing w:val="-14"/>
                <w:sz w:val="24"/>
              </w:rPr>
              <w:t xml:space="preserve"> </w:t>
            </w:r>
            <w:r>
              <w:rPr>
                <w:spacing w:val="-2"/>
                <w:sz w:val="24"/>
              </w:rPr>
              <w:t>Por</w:t>
            </w:r>
            <w:r>
              <w:rPr>
                <w:spacing w:val="-13"/>
                <w:sz w:val="24"/>
              </w:rPr>
              <w:t xml:space="preserve"> </w:t>
            </w:r>
            <w:r>
              <w:rPr>
                <w:spacing w:val="-2"/>
                <w:sz w:val="24"/>
              </w:rPr>
              <w:t>consulta</w:t>
            </w:r>
            <w:r>
              <w:rPr>
                <w:spacing w:val="-15"/>
                <w:sz w:val="24"/>
              </w:rPr>
              <w:t xml:space="preserve"> </w:t>
            </w:r>
            <w:r>
              <w:rPr>
                <w:spacing w:val="-2"/>
                <w:sz w:val="24"/>
              </w:rPr>
              <w:t>en</w:t>
            </w:r>
            <w:r>
              <w:rPr>
                <w:spacing w:val="-12"/>
                <w:sz w:val="24"/>
              </w:rPr>
              <w:t xml:space="preserve"> </w:t>
            </w:r>
            <w:r>
              <w:rPr>
                <w:spacing w:val="-2"/>
                <w:sz w:val="24"/>
              </w:rPr>
              <w:t>la</w:t>
            </w:r>
            <w:r>
              <w:rPr>
                <w:spacing w:val="-13"/>
                <w:sz w:val="24"/>
              </w:rPr>
              <w:t xml:space="preserve"> </w:t>
            </w:r>
            <w:r>
              <w:rPr>
                <w:spacing w:val="-2"/>
                <w:sz w:val="24"/>
              </w:rPr>
              <w:t>base</w:t>
            </w:r>
            <w:r>
              <w:rPr>
                <w:spacing w:val="-12"/>
                <w:sz w:val="24"/>
              </w:rPr>
              <w:t xml:space="preserve"> </w:t>
            </w:r>
            <w:r>
              <w:rPr>
                <w:spacing w:val="-2"/>
                <w:sz w:val="24"/>
              </w:rPr>
              <w:t>de</w:t>
            </w:r>
            <w:r>
              <w:rPr>
                <w:spacing w:val="-15"/>
                <w:sz w:val="24"/>
              </w:rPr>
              <w:t xml:space="preserve"> </w:t>
            </w:r>
            <w:r>
              <w:rPr>
                <w:spacing w:val="-2"/>
                <w:sz w:val="24"/>
              </w:rPr>
              <w:t>datos</w:t>
            </w:r>
            <w:r>
              <w:rPr>
                <w:spacing w:val="-12"/>
                <w:sz w:val="24"/>
              </w:rPr>
              <w:t xml:space="preserve"> </w:t>
            </w:r>
            <w:r>
              <w:rPr>
                <w:spacing w:val="-2"/>
                <w:sz w:val="24"/>
              </w:rPr>
              <w:t>alfanumérica</w:t>
            </w:r>
            <w:r>
              <w:rPr>
                <w:spacing w:val="-12"/>
                <w:sz w:val="24"/>
              </w:rPr>
              <w:t xml:space="preserve"> </w:t>
            </w:r>
            <w:r>
              <w:rPr>
                <w:spacing w:val="-2"/>
                <w:sz w:val="24"/>
              </w:rPr>
              <w:t>y</w:t>
            </w:r>
            <w:r>
              <w:rPr>
                <w:spacing w:val="-13"/>
                <w:sz w:val="24"/>
              </w:rPr>
              <w:t xml:space="preserve"> </w:t>
            </w:r>
            <w:r>
              <w:rPr>
                <w:spacing w:val="-2"/>
                <w:sz w:val="24"/>
              </w:rPr>
              <w:t>cartográfica.</w:t>
            </w:r>
          </w:p>
        </w:tc>
        <w:tc>
          <w:tcPr>
            <w:tcW w:w="1854" w:type="dxa"/>
          </w:tcPr>
          <w:p w:rsidR="00E852BB" w:rsidRDefault="00F467C0">
            <w:pPr>
              <w:pStyle w:val="TableParagraph"/>
              <w:spacing w:before="134"/>
              <w:ind w:left="126" w:right="40"/>
              <w:jc w:val="center"/>
              <w:rPr>
                <w:sz w:val="24"/>
              </w:rPr>
            </w:pPr>
            <w:r>
              <w:rPr>
                <w:spacing w:val="-5"/>
                <w:sz w:val="24"/>
              </w:rPr>
              <w:t>0.5</w:t>
            </w:r>
          </w:p>
        </w:tc>
      </w:tr>
      <w:tr w:rsidR="00E852BB">
        <w:trPr>
          <w:trHeight w:val="828"/>
        </w:trPr>
        <w:tc>
          <w:tcPr>
            <w:tcW w:w="7473" w:type="dxa"/>
          </w:tcPr>
          <w:p w:rsidR="00E852BB" w:rsidRDefault="00F467C0">
            <w:pPr>
              <w:pStyle w:val="TableParagraph"/>
              <w:spacing w:before="134"/>
              <w:ind w:left="50"/>
              <w:rPr>
                <w:sz w:val="24"/>
              </w:rPr>
            </w:pPr>
            <w:r>
              <w:rPr>
                <w:b/>
                <w:sz w:val="24"/>
              </w:rPr>
              <w:t>XXXV.-</w:t>
            </w:r>
            <w:r>
              <w:rPr>
                <w:b/>
                <w:spacing w:val="40"/>
                <w:sz w:val="24"/>
              </w:rPr>
              <w:t xml:space="preserve"> </w:t>
            </w:r>
            <w:r>
              <w:rPr>
                <w:sz w:val="24"/>
              </w:rPr>
              <w:t>Presentación</w:t>
            </w:r>
            <w:r>
              <w:rPr>
                <w:spacing w:val="40"/>
                <w:sz w:val="24"/>
              </w:rPr>
              <w:t xml:space="preserve"> </w:t>
            </w:r>
            <w:r>
              <w:rPr>
                <w:sz w:val="24"/>
              </w:rPr>
              <w:t>de</w:t>
            </w:r>
            <w:r>
              <w:rPr>
                <w:spacing w:val="40"/>
                <w:sz w:val="24"/>
              </w:rPr>
              <w:t xml:space="preserve"> </w:t>
            </w:r>
            <w:r>
              <w:rPr>
                <w:sz w:val="24"/>
              </w:rPr>
              <w:t>testimonio</w:t>
            </w:r>
            <w:r>
              <w:rPr>
                <w:spacing w:val="40"/>
                <w:sz w:val="24"/>
              </w:rPr>
              <w:t xml:space="preserve"> </w:t>
            </w:r>
            <w:r>
              <w:rPr>
                <w:sz w:val="24"/>
              </w:rPr>
              <w:t>por</w:t>
            </w:r>
            <w:r>
              <w:rPr>
                <w:spacing w:val="40"/>
                <w:sz w:val="24"/>
              </w:rPr>
              <w:t xml:space="preserve"> </w:t>
            </w:r>
            <w:r>
              <w:rPr>
                <w:sz w:val="24"/>
              </w:rPr>
              <w:t>subdivisión</w:t>
            </w:r>
            <w:r>
              <w:rPr>
                <w:spacing w:val="40"/>
                <w:sz w:val="24"/>
              </w:rPr>
              <w:t xml:space="preserve"> </w:t>
            </w:r>
            <w:r>
              <w:rPr>
                <w:sz w:val="24"/>
              </w:rPr>
              <w:t>de</w:t>
            </w:r>
            <w:r>
              <w:rPr>
                <w:spacing w:val="40"/>
                <w:sz w:val="24"/>
              </w:rPr>
              <w:t xml:space="preserve"> </w:t>
            </w:r>
            <w:r>
              <w:rPr>
                <w:sz w:val="24"/>
              </w:rPr>
              <w:t>predios</w:t>
            </w:r>
            <w:r>
              <w:rPr>
                <w:spacing w:val="40"/>
                <w:sz w:val="24"/>
              </w:rPr>
              <w:t xml:space="preserve"> </w:t>
            </w:r>
            <w:r>
              <w:rPr>
                <w:sz w:val="24"/>
              </w:rPr>
              <w:t xml:space="preserve">o </w:t>
            </w:r>
            <w:r>
              <w:rPr>
                <w:spacing w:val="-2"/>
                <w:sz w:val="24"/>
              </w:rPr>
              <w:t>lotes.</w:t>
            </w:r>
          </w:p>
        </w:tc>
        <w:tc>
          <w:tcPr>
            <w:tcW w:w="1854" w:type="dxa"/>
          </w:tcPr>
          <w:p w:rsidR="00E852BB" w:rsidRDefault="00F467C0">
            <w:pPr>
              <w:pStyle w:val="TableParagraph"/>
              <w:spacing w:before="134"/>
              <w:ind w:left="126" w:right="40"/>
              <w:jc w:val="center"/>
              <w:rPr>
                <w:sz w:val="24"/>
              </w:rPr>
            </w:pPr>
            <w:r>
              <w:rPr>
                <w:spacing w:val="-5"/>
                <w:sz w:val="24"/>
              </w:rPr>
              <w:t>7.3</w:t>
            </w:r>
          </w:p>
        </w:tc>
      </w:tr>
      <w:tr w:rsidR="00E852BB">
        <w:trPr>
          <w:trHeight w:val="551"/>
        </w:trPr>
        <w:tc>
          <w:tcPr>
            <w:tcW w:w="7473" w:type="dxa"/>
          </w:tcPr>
          <w:p w:rsidR="00E852BB" w:rsidRDefault="00F467C0">
            <w:pPr>
              <w:pStyle w:val="TableParagraph"/>
              <w:spacing w:before="134"/>
              <w:ind w:left="50"/>
              <w:rPr>
                <w:sz w:val="24"/>
              </w:rPr>
            </w:pPr>
            <w:r>
              <w:rPr>
                <w:b/>
                <w:sz w:val="24"/>
              </w:rPr>
              <w:t>XXXVI.-</w:t>
            </w:r>
            <w:r>
              <w:rPr>
                <w:b/>
                <w:spacing w:val="-10"/>
                <w:sz w:val="24"/>
              </w:rPr>
              <w:t xml:space="preserve"> </w:t>
            </w:r>
            <w:r>
              <w:rPr>
                <w:sz w:val="24"/>
              </w:rPr>
              <w:t>Por</w:t>
            </w:r>
            <w:r>
              <w:rPr>
                <w:spacing w:val="-9"/>
                <w:sz w:val="24"/>
              </w:rPr>
              <w:t xml:space="preserve"> </w:t>
            </w:r>
            <w:r>
              <w:rPr>
                <w:sz w:val="24"/>
              </w:rPr>
              <w:t>solicitud</w:t>
            </w:r>
            <w:r>
              <w:rPr>
                <w:spacing w:val="-9"/>
                <w:sz w:val="24"/>
              </w:rPr>
              <w:t xml:space="preserve"> </w:t>
            </w:r>
            <w:r>
              <w:rPr>
                <w:sz w:val="24"/>
              </w:rPr>
              <w:t>de</w:t>
            </w:r>
            <w:r>
              <w:rPr>
                <w:spacing w:val="-9"/>
                <w:sz w:val="24"/>
              </w:rPr>
              <w:t xml:space="preserve"> </w:t>
            </w:r>
            <w:r>
              <w:rPr>
                <w:sz w:val="24"/>
              </w:rPr>
              <w:t>relotificación</w:t>
            </w:r>
            <w:r>
              <w:rPr>
                <w:spacing w:val="-9"/>
                <w:sz w:val="24"/>
              </w:rPr>
              <w:t xml:space="preserve"> </w:t>
            </w:r>
            <w:r>
              <w:rPr>
                <w:sz w:val="24"/>
              </w:rPr>
              <w:t>de</w:t>
            </w:r>
            <w:r>
              <w:rPr>
                <w:spacing w:val="-9"/>
                <w:sz w:val="24"/>
              </w:rPr>
              <w:t xml:space="preserve"> </w:t>
            </w:r>
            <w:r>
              <w:rPr>
                <w:spacing w:val="-2"/>
                <w:sz w:val="24"/>
              </w:rPr>
              <w:t>predios.</w:t>
            </w:r>
          </w:p>
        </w:tc>
        <w:tc>
          <w:tcPr>
            <w:tcW w:w="1854" w:type="dxa"/>
          </w:tcPr>
          <w:p w:rsidR="00E852BB" w:rsidRDefault="00F467C0">
            <w:pPr>
              <w:pStyle w:val="TableParagraph"/>
              <w:spacing w:before="134"/>
              <w:ind w:left="126" w:right="40"/>
              <w:jc w:val="center"/>
              <w:rPr>
                <w:sz w:val="24"/>
              </w:rPr>
            </w:pPr>
            <w:r>
              <w:rPr>
                <w:spacing w:val="-5"/>
                <w:sz w:val="24"/>
              </w:rPr>
              <w:t>2.8</w:t>
            </w:r>
          </w:p>
        </w:tc>
      </w:tr>
      <w:tr w:rsidR="00E852BB">
        <w:trPr>
          <w:trHeight w:val="552"/>
        </w:trPr>
        <w:tc>
          <w:tcPr>
            <w:tcW w:w="7473" w:type="dxa"/>
          </w:tcPr>
          <w:p w:rsidR="00E852BB" w:rsidRDefault="00F467C0">
            <w:pPr>
              <w:pStyle w:val="TableParagraph"/>
              <w:spacing w:before="134"/>
              <w:ind w:left="50"/>
              <w:rPr>
                <w:sz w:val="24"/>
              </w:rPr>
            </w:pPr>
            <w:r>
              <w:rPr>
                <w:b/>
                <w:sz w:val="24"/>
              </w:rPr>
              <w:t>XXXVII.-</w:t>
            </w:r>
            <w:r>
              <w:rPr>
                <w:b/>
                <w:spacing w:val="-10"/>
                <w:sz w:val="24"/>
              </w:rPr>
              <w:t xml:space="preserve"> </w:t>
            </w:r>
            <w:r>
              <w:rPr>
                <w:sz w:val="24"/>
              </w:rPr>
              <w:t>Presentación</w:t>
            </w:r>
            <w:r>
              <w:rPr>
                <w:spacing w:val="-10"/>
                <w:sz w:val="24"/>
              </w:rPr>
              <w:t xml:space="preserve"> </w:t>
            </w:r>
            <w:r>
              <w:rPr>
                <w:sz w:val="24"/>
              </w:rPr>
              <w:t>de</w:t>
            </w:r>
            <w:r>
              <w:rPr>
                <w:spacing w:val="-8"/>
                <w:sz w:val="24"/>
              </w:rPr>
              <w:t xml:space="preserve"> </w:t>
            </w:r>
            <w:r>
              <w:rPr>
                <w:sz w:val="24"/>
              </w:rPr>
              <w:t>testimonio</w:t>
            </w:r>
            <w:r>
              <w:rPr>
                <w:spacing w:val="-10"/>
                <w:sz w:val="24"/>
              </w:rPr>
              <w:t xml:space="preserve"> </w:t>
            </w:r>
            <w:r>
              <w:rPr>
                <w:sz w:val="24"/>
              </w:rPr>
              <w:t>de</w:t>
            </w:r>
            <w:r>
              <w:rPr>
                <w:spacing w:val="-10"/>
                <w:sz w:val="24"/>
              </w:rPr>
              <w:t xml:space="preserve"> </w:t>
            </w:r>
            <w:r>
              <w:rPr>
                <w:sz w:val="24"/>
              </w:rPr>
              <w:t>apeo</w:t>
            </w:r>
            <w:r>
              <w:rPr>
                <w:spacing w:val="-10"/>
                <w:sz w:val="24"/>
              </w:rPr>
              <w:t xml:space="preserve"> </w:t>
            </w:r>
            <w:r>
              <w:rPr>
                <w:sz w:val="24"/>
              </w:rPr>
              <w:t>y</w:t>
            </w:r>
            <w:r>
              <w:rPr>
                <w:spacing w:val="-8"/>
                <w:sz w:val="24"/>
              </w:rPr>
              <w:t xml:space="preserve"> </w:t>
            </w:r>
            <w:r>
              <w:rPr>
                <w:sz w:val="24"/>
              </w:rPr>
              <w:t>deslinde</w:t>
            </w:r>
            <w:r>
              <w:rPr>
                <w:spacing w:val="-8"/>
                <w:sz w:val="24"/>
              </w:rPr>
              <w:t xml:space="preserve"> </w:t>
            </w:r>
            <w:r>
              <w:rPr>
                <w:spacing w:val="-2"/>
                <w:sz w:val="24"/>
              </w:rPr>
              <w:t>notarial.</w:t>
            </w:r>
          </w:p>
        </w:tc>
        <w:tc>
          <w:tcPr>
            <w:tcW w:w="1854" w:type="dxa"/>
          </w:tcPr>
          <w:p w:rsidR="00E852BB" w:rsidRDefault="00F467C0">
            <w:pPr>
              <w:pStyle w:val="TableParagraph"/>
              <w:spacing w:before="134"/>
              <w:ind w:left="126" w:right="40"/>
              <w:jc w:val="center"/>
              <w:rPr>
                <w:sz w:val="24"/>
              </w:rPr>
            </w:pPr>
            <w:r>
              <w:rPr>
                <w:spacing w:val="-5"/>
                <w:sz w:val="24"/>
              </w:rPr>
              <w:t>4.5</w:t>
            </w:r>
          </w:p>
        </w:tc>
      </w:tr>
      <w:tr w:rsidR="00E852BB">
        <w:trPr>
          <w:trHeight w:val="1103"/>
        </w:trPr>
        <w:tc>
          <w:tcPr>
            <w:tcW w:w="7473" w:type="dxa"/>
          </w:tcPr>
          <w:p w:rsidR="00E852BB" w:rsidRDefault="00F467C0">
            <w:pPr>
              <w:pStyle w:val="TableParagraph"/>
              <w:spacing w:before="134"/>
              <w:ind w:left="50" w:right="135"/>
              <w:jc w:val="both"/>
              <w:rPr>
                <w:sz w:val="24"/>
              </w:rPr>
            </w:pPr>
            <w:r>
              <w:rPr>
                <w:b/>
                <w:sz w:val="24"/>
              </w:rPr>
              <w:t xml:space="preserve">XXXVIII.- </w:t>
            </w:r>
            <w:r>
              <w:rPr>
                <w:sz w:val="24"/>
              </w:rPr>
              <w:t>Por la presentación extemporánea de avalúos catastrales y/o comerciales; hasta por un mes después de la vigencia, establecida en el Artículo 43 de la Ley de Hacienda Municipal.</w:t>
            </w:r>
          </w:p>
        </w:tc>
        <w:tc>
          <w:tcPr>
            <w:tcW w:w="1854" w:type="dxa"/>
          </w:tcPr>
          <w:p w:rsidR="00E852BB" w:rsidRDefault="00F467C0">
            <w:pPr>
              <w:pStyle w:val="TableParagraph"/>
              <w:spacing w:before="134"/>
              <w:ind w:left="126" w:right="40"/>
              <w:jc w:val="center"/>
              <w:rPr>
                <w:sz w:val="24"/>
              </w:rPr>
            </w:pPr>
            <w:r>
              <w:rPr>
                <w:spacing w:val="-5"/>
                <w:sz w:val="24"/>
              </w:rPr>
              <w:t>4.6</w:t>
            </w:r>
          </w:p>
        </w:tc>
      </w:tr>
      <w:tr w:rsidR="00E852BB">
        <w:trPr>
          <w:trHeight w:val="686"/>
        </w:trPr>
        <w:tc>
          <w:tcPr>
            <w:tcW w:w="7473" w:type="dxa"/>
          </w:tcPr>
          <w:p w:rsidR="00E852BB" w:rsidRDefault="00F467C0">
            <w:pPr>
              <w:pStyle w:val="TableParagraph"/>
              <w:spacing w:before="114" w:line="270" w:lineRule="atLeast"/>
              <w:ind w:left="50"/>
              <w:rPr>
                <w:sz w:val="24"/>
              </w:rPr>
            </w:pPr>
            <w:r>
              <w:rPr>
                <w:b/>
                <w:sz w:val="24"/>
              </w:rPr>
              <w:t xml:space="preserve">XXXIX.- </w:t>
            </w:r>
            <w:r>
              <w:rPr>
                <w:sz w:val="24"/>
              </w:rPr>
              <w:t>Constancia de NO Régimen Federal, Estado, Municipio y/o régimen agrario.</w:t>
            </w:r>
          </w:p>
        </w:tc>
        <w:tc>
          <w:tcPr>
            <w:tcW w:w="1854" w:type="dxa"/>
          </w:tcPr>
          <w:p w:rsidR="00E852BB" w:rsidRDefault="00F467C0">
            <w:pPr>
              <w:pStyle w:val="TableParagraph"/>
              <w:spacing w:before="134"/>
              <w:ind w:left="126" w:right="40"/>
              <w:jc w:val="center"/>
              <w:rPr>
                <w:sz w:val="24"/>
              </w:rPr>
            </w:pPr>
            <w:r>
              <w:rPr>
                <w:spacing w:val="-4"/>
                <w:sz w:val="24"/>
              </w:rPr>
              <w:t>11.4</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656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707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7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1DEEB" id="docshape34" o:spid="_x0000_s1026" style="position:absolute;margin-left:63pt;margin-top:49.45pt;width:486.3pt;height:.85pt;z-index:-264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4y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XxEeM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5"/>
        <w:gridCol w:w="1853"/>
      </w:tblGrid>
      <w:tr w:rsidR="00E852BB">
        <w:trPr>
          <w:trHeight w:val="686"/>
        </w:trPr>
        <w:tc>
          <w:tcPr>
            <w:tcW w:w="7475" w:type="dxa"/>
          </w:tcPr>
          <w:p w:rsidR="00E852BB" w:rsidRDefault="00F467C0">
            <w:pPr>
              <w:pStyle w:val="TableParagraph"/>
              <w:spacing w:line="268" w:lineRule="exact"/>
              <w:ind w:left="3004" w:right="3085"/>
              <w:jc w:val="center"/>
              <w:rPr>
                <w:b/>
                <w:sz w:val="24"/>
              </w:rPr>
            </w:pPr>
            <w:r>
              <w:rPr>
                <w:b/>
                <w:spacing w:val="-2"/>
                <w:sz w:val="24"/>
              </w:rPr>
              <w:t>CONCEPTO</w:t>
            </w:r>
          </w:p>
        </w:tc>
        <w:tc>
          <w:tcPr>
            <w:tcW w:w="1853" w:type="dxa"/>
          </w:tcPr>
          <w:p w:rsidR="00E852BB" w:rsidRDefault="00F467C0">
            <w:pPr>
              <w:pStyle w:val="TableParagraph"/>
              <w:ind w:left="134" w:firstLine="192"/>
              <w:rPr>
                <w:b/>
                <w:sz w:val="24"/>
              </w:rPr>
            </w:pPr>
            <w:r>
              <w:rPr>
                <w:b/>
                <w:sz w:val="24"/>
              </w:rPr>
              <w:t>TARIFA EN UMA</w:t>
            </w:r>
            <w:r>
              <w:rPr>
                <w:b/>
                <w:spacing w:val="-17"/>
                <w:sz w:val="24"/>
              </w:rPr>
              <w:t xml:space="preserve"> </w:t>
            </w:r>
            <w:r>
              <w:rPr>
                <w:b/>
                <w:sz w:val="24"/>
              </w:rPr>
              <w:t>VIGENTE</w:t>
            </w:r>
          </w:p>
        </w:tc>
      </w:tr>
      <w:tr w:rsidR="00E852BB">
        <w:trPr>
          <w:trHeight w:val="827"/>
        </w:trPr>
        <w:tc>
          <w:tcPr>
            <w:tcW w:w="7475" w:type="dxa"/>
          </w:tcPr>
          <w:p w:rsidR="00E852BB" w:rsidRDefault="00F467C0">
            <w:pPr>
              <w:pStyle w:val="TableParagraph"/>
              <w:spacing w:before="134"/>
              <w:ind w:left="50"/>
              <w:rPr>
                <w:sz w:val="24"/>
              </w:rPr>
            </w:pPr>
            <w:r>
              <w:rPr>
                <w:b/>
                <w:sz w:val="24"/>
              </w:rPr>
              <w:t>XL.-</w:t>
            </w:r>
            <w:r>
              <w:rPr>
                <w:b/>
                <w:spacing w:val="39"/>
                <w:sz w:val="24"/>
              </w:rPr>
              <w:t xml:space="preserve"> </w:t>
            </w:r>
            <w:r>
              <w:rPr>
                <w:sz w:val="24"/>
              </w:rPr>
              <w:t>Trámite</w:t>
            </w:r>
            <w:r>
              <w:rPr>
                <w:spacing w:val="39"/>
                <w:sz w:val="24"/>
              </w:rPr>
              <w:t xml:space="preserve"> </w:t>
            </w:r>
            <w:r>
              <w:rPr>
                <w:sz w:val="24"/>
              </w:rPr>
              <w:t>de</w:t>
            </w:r>
            <w:r>
              <w:rPr>
                <w:spacing w:val="40"/>
                <w:sz w:val="24"/>
              </w:rPr>
              <w:t xml:space="preserve"> </w:t>
            </w:r>
            <w:r>
              <w:rPr>
                <w:sz w:val="24"/>
              </w:rPr>
              <w:t>declaración</w:t>
            </w:r>
            <w:r>
              <w:rPr>
                <w:spacing w:val="40"/>
                <w:sz w:val="24"/>
              </w:rPr>
              <w:t xml:space="preserve"> </w:t>
            </w:r>
            <w:r>
              <w:rPr>
                <w:sz w:val="24"/>
              </w:rPr>
              <w:t>de</w:t>
            </w:r>
            <w:r>
              <w:rPr>
                <w:spacing w:val="39"/>
                <w:sz w:val="24"/>
              </w:rPr>
              <w:t xml:space="preserve"> </w:t>
            </w:r>
            <w:r>
              <w:rPr>
                <w:sz w:val="24"/>
              </w:rPr>
              <w:t>manifestación</w:t>
            </w:r>
            <w:r>
              <w:rPr>
                <w:spacing w:val="40"/>
                <w:sz w:val="24"/>
              </w:rPr>
              <w:t xml:space="preserve"> </w:t>
            </w:r>
            <w:r>
              <w:rPr>
                <w:sz w:val="24"/>
              </w:rPr>
              <w:t>de</w:t>
            </w:r>
            <w:r>
              <w:rPr>
                <w:spacing w:val="40"/>
                <w:sz w:val="24"/>
              </w:rPr>
              <w:t xml:space="preserve"> </w:t>
            </w:r>
            <w:r>
              <w:rPr>
                <w:sz w:val="24"/>
              </w:rPr>
              <w:t>construcción</w:t>
            </w:r>
            <w:r>
              <w:rPr>
                <w:spacing w:val="40"/>
                <w:sz w:val="24"/>
              </w:rPr>
              <w:t xml:space="preserve"> </w:t>
            </w:r>
            <w:r>
              <w:rPr>
                <w:sz w:val="24"/>
              </w:rPr>
              <w:t>de predios urbanos y rústicos, y actualización del padrón catastral:</w:t>
            </w:r>
          </w:p>
        </w:tc>
        <w:tc>
          <w:tcPr>
            <w:tcW w:w="1853" w:type="dxa"/>
          </w:tcPr>
          <w:p w:rsidR="00E852BB" w:rsidRDefault="00E852BB">
            <w:pPr>
              <w:pStyle w:val="TableParagraph"/>
              <w:rPr>
                <w:rFonts w:ascii="Times New Roman"/>
                <w:sz w:val="24"/>
              </w:rPr>
            </w:pPr>
          </w:p>
        </w:tc>
      </w:tr>
      <w:tr w:rsidR="00E852BB">
        <w:trPr>
          <w:trHeight w:val="474"/>
        </w:trPr>
        <w:tc>
          <w:tcPr>
            <w:tcW w:w="7475" w:type="dxa"/>
          </w:tcPr>
          <w:p w:rsidR="00E852BB" w:rsidRDefault="00F467C0">
            <w:pPr>
              <w:pStyle w:val="TableParagraph"/>
              <w:spacing w:before="134"/>
              <w:ind w:left="50"/>
              <w:rPr>
                <w:sz w:val="24"/>
              </w:rPr>
            </w:pPr>
            <w:r>
              <w:rPr>
                <w:b/>
                <w:sz w:val="24"/>
              </w:rPr>
              <w:t>1.-</w:t>
            </w:r>
            <w:r>
              <w:rPr>
                <w:b/>
                <w:spacing w:val="-4"/>
                <w:sz w:val="24"/>
              </w:rPr>
              <w:t xml:space="preserve"> </w:t>
            </w:r>
            <w:r>
              <w:rPr>
                <w:sz w:val="24"/>
              </w:rPr>
              <w:t>Hasta</w:t>
            </w:r>
            <w:r>
              <w:rPr>
                <w:spacing w:val="-6"/>
                <w:sz w:val="24"/>
              </w:rPr>
              <w:t xml:space="preserve"> </w:t>
            </w:r>
            <w:r>
              <w:rPr>
                <w:sz w:val="24"/>
              </w:rPr>
              <w:t>100</w:t>
            </w:r>
            <w:r>
              <w:rPr>
                <w:spacing w:val="-4"/>
                <w:sz w:val="24"/>
              </w:rPr>
              <w:t xml:space="preserve"> </w:t>
            </w:r>
            <w:r>
              <w:rPr>
                <w:sz w:val="24"/>
              </w:rPr>
              <w:t>metros</w:t>
            </w:r>
            <w:r>
              <w:rPr>
                <w:spacing w:val="-3"/>
                <w:sz w:val="24"/>
              </w:rPr>
              <w:t xml:space="preserve"> </w:t>
            </w:r>
            <w:r>
              <w:rPr>
                <w:sz w:val="24"/>
              </w:rPr>
              <w:t>cuadrados</w:t>
            </w:r>
            <w:r>
              <w:rPr>
                <w:spacing w:val="-5"/>
                <w:sz w:val="24"/>
              </w:rPr>
              <w:t xml:space="preserve"> </w:t>
            </w:r>
            <w:r>
              <w:rPr>
                <w:sz w:val="24"/>
              </w:rPr>
              <w:t>de</w:t>
            </w:r>
            <w:r>
              <w:rPr>
                <w:spacing w:val="-2"/>
                <w:sz w:val="24"/>
              </w:rPr>
              <w:t xml:space="preserve"> superficie.</w:t>
            </w:r>
          </w:p>
        </w:tc>
        <w:tc>
          <w:tcPr>
            <w:tcW w:w="1853" w:type="dxa"/>
          </w:tcPr>
          <w:p w:rsidR="00E852BB" w:rsidRDefault="00F467C0">
            <w:pPr>
              <w:pStyle w:val="TableParagraph"/>
              <w:spacing w:before="134"/>
              <w:ind w:left="651" w:right="568"/>
              <w:jc w:val="center"/>
              <w:rPr>
                <w:sz w:val="24"/>
              </w:rPr>
            </w:pPr>
            <w:r>
              <w:rPr>
                <w:spacing w:val="-5"/>
                <w:sz w:val="24"/>
              </w:rPr>
              <w:t>3.4</w:t>
            </w:r>
          </w:p>
        </w:tc>
      </w:tr>
      <w:tr w:rsidR="00E852BB">
        <w:trPr>
          <w:trHeight w:val="395"/>
        </w:trPr>
        <w:tc>
          <w:tcPr>
            <w:tcW w:w="7475" w:type="dxa"/>
          </w:tcPr>
          <w:p w:rsidR="00E852BB" w:rsidRDefault="00F467C0">
            <w:pPr>
              <w:pStyle w:val="TableParagraph"/>
              <w:spacing w:before="56"/>
              <w:ind w:left="50"/>
              <w:rPr>
                <w:sz w:val="24"/>
              </w:rPr>
            </w:pPr>
            <w:r>
              <w:rPr>
                <w:b/>
                <w:sz w:val="24"/>
              </w:rPr>
              <w:t>2.-</w:t>
            </w:r>
            <w:r>
              <w:rPr>
                <w:b/>
                <w:spacing w:val="-4"/>
                <w:sz w:val="24"/>
              </w:rPr>
              <w:t xml:space="preserve"> </w:t>
            </w:r>
            <w:r>
              <w:rPr>
                <w:sz w:val="24"/>
              </w:rPr>
              <w:t>De</w:t>
            </w:r>
            <w:r>
              <w:rPr>
                <w:spacing w:val="-3"/>
                <w:sz w:val="24"/>
              </w:rPr>
              <w:t xml:space="preserve"> </w:t>
            </w:r>
            <w:r>
              <w:rPr>
                <w:sz w:val="24"/>
              </w:rPr>
              <w:t>101.01</w:t>
            </w:r>
            <w:r>
              <w:rPr>
                <w:spacing w:val="-5"/>
                <w:sz w:val="24"/>
              </w:rPr>
              <w:t xml:space="preserve"> </w:t>
            </w:r>
            <w:r>
              <w:rPr>
                <w:sz w:val="24"/>
              </w:rPr>
              <w:t>a</w:t>
            </w:r>
            <w:r>
              <w:rPr>
                <w:spacing w:val="-3"/>
                <w:sz w:val="24"/>
              </w:rPr>
              <w:t xml:space="preserve"> </w:t>
            </w:r>
            <w:r>
              <w:rPr>
                <w:sz w:val="24"/>
              </w:rPr>
              <w:t>200</w:t>
            </w:r>
            <w:r>
              <w:rPr>
                <w:spacing w:val="-5"/>
                <w:sz w:val="24"/>
              </w:rPr>
              <w:t xml:space="preserve"> </w:t>
            </w:r>
            <w:r>
              <w:rPr>
                <w:sz w:val="24"/>
              </w:rPr>
              <w:t>metros</w:t>
            </w:r>
            <w:r>
              <w:rPr>
                <w:spacing w:val="-3"/>
                <w:sz w:val="24"/>
              </w:rPr>
              <w:t xml:space="preserve"> </w:t>
            </w:r>
            <w:r>
              <w:rPr>
                <w:sz w:val="24"/>
              </w:rPr>
              <w:t>cuadrados</w:t>
            </w:r>
            <w:r>
              <w:rPr>
                <w:spacing w:val="-3"/>
                <w:sz w:val="24"/>
              </w:rPr>
              <w:t xml:space="preserve"> </w:t>
            </w:r>
            <w:r>
              <w:rPr>
                <w:sz w:val="24"/>
              </w:rPr>
              <w:t>de</w:t>
            </w:r>
            <w:r>
              <w:rPr>
                <w:spacing w:val="-3"/>
                <w:sz w:val="24"/>
              </w:rPr>
              <w:t xml:space="preserve"> </w:t>
            </w:r>
            <w:r>
              <w:rPr>
                <w:spacing w:val="-2"/>
                <w:sz w:val="24"/>
              </w:rPr>
              <w:t>superficie.</w:t>
            </w:r>
          </w:p>
        </w:tc>
        <w:tc>
          <w:tcPr>
            <w:tcW w:w="1853" w:type="dxa"/>
          </w:tcPr>
          <w:p w:rsidR="00E852BB" w:rsidRDefault="00F467C0">
            <w:pPr>
              <w:pStyle w:val="TableParagraph"/>
              <w:spacing w:before="56"/>
              <w:ind w:left="651" w:right="500"/>
              <w:jc w:val="center"/>
              <w:rPr>
                <w:sz w:val="24"/>
              </w:rPr>
            </w:pPr>
            <w:r>
              <w:rPr>
                <w:spacing w:val="-5"/>
                <w:sz w:val="24"/>
              </w:rPr>
              <w:t>4.8</w:t>
            </w:r>
          </w:p>
        </w:tc>
      </w:tr>
      <w:tr w:rsidR="00E852BB">
        <w:trPr>
          <w:trHeight w:val="396"/>
        </w:trPr>
        <w:tc>
          <w:tcPr>
            <w:tcW w:w="7475" w:type="dxa"/>
          </w:tcPr>
          <w:p w:rsidR="00E852BB" w:rsidRDefault="00F467C0">
            <w:pPr>
              <w:pStyle w:val="TableParagraph"/>
              <w:spacing w:before="56"/>
              <w:ind w:left="50"/>
              <w:rPr>
                <w:sz w:val="24"/>
              </w:rPr>
            </w:pPr>
            <w:r>
              <w:rPr>
                <w:b/>
                <w:sz w:val="24"/>
              </w:rPr>
              <w:t>3.-</w:t>
            </w:r>
            <w:r>
              <w:rPr>
                <w:b/>
                <w:spacing w:val="-4"/>
                <w:sz w:val="24"/>
              </w:rPr>
              <w:t xml:space="preserve"> </w:t>
            </w:r>
            <w:r>
              <w:rPr>
                <w:sz w:val="24"/>
              </w:rPr>
              <w:t>De</w:t>
            </w:r>
            <w:r>
              <w:rPr>
                <w:spacing w:val="-3"/>
                <w:sz w:val="24"/>
              </w:rPr>
              <w:t xml:space="preserve"> </w:t>
            </w:r>
            <w:r>
              <w:rPr>
                <w:sz w:val="24"/>
              </w:rPr>
              <w:t>201.01</w:t>
            </w:r>
            <w:r>
              <w:rPr>
                <w:spacing w:val="-5"/>
                <w:sz w:val="24"/>
              </w:rPr>
              <w:t xml:space="preserve"> </w:t>
            </w:r>
            <w:r>
              <w:rPr>
                <w:sz w:val="24"/>
              </w:rPr>
              <w:t>a</w:t>
            </w:r>
            <w:r>
              <w:rPr>
                <w:spacing w:val="-3"/>
                <w:sz w:val="24"/>
              </w:rPr>
              <w:t xml:space="preserve"> </w:t>
            </w:r>
            <w:r>
              <w:rPr>
                <w:sz w:val="24"/>
              </w:rPr>
              <w:t>300</w:t>
            </w:r>
            <w:r>
              <w:rPr>
                <w:spacing w:val="-5"/>
                <w:sz w:val="24"/>
              </w:rPr>
              <w:t xml:space="preserve"> </w:t>
            </w:r>
            <w:r>
              <w:rPr>
                <w:sz w:val="24"/>
              </w:rPr>
              <w:t>metros</w:t>
            </w:r>
            <w:r>
              <w:rPr>
                <w:spacing w:val="-3"/>
                <w:sz w:val="24"/>
              </w:rPr>
              <w:t xml:space="preserve"> </w:t>
            </w:r>
            <w:r>
              <w:rPr>
                <w:sz w:val="24"/>
              </w:rPr>
              <w:t>cuadrados</w:t>
            </w:r>
            <w:r>
              <w:rPr>
                <w:spacing w:val="-3"/>
                <w:sz w:val="24"/>
              </w:rPr>
              <w:t xml:space="preserve"> </w:t>
            </w:r>
            <w:r>
              <w:rPr>
                <w:sz w:val="24"/>
              </w:rPr>
              <w:t>de</w:t>
            </w:r>
            <w:r>
              <w:rPr>
                <w:spacing w:val="-3"/>
                <w:sz w:val="24"/>
              </w:rPr>
              <w:t xml:space="preserve"> </w:t>
            </w:r>
            <w:r>
              <w:rPr>
                <w:spacing w:val="-2"/>
                <w:sz w:val="24"/>
              </w:rPr>
              <w:t>superficie.</w:t>
            </w:r>
          </w:p>
        </w:tc>
        <w:tc>
          <w:tcPr>
            <w:tcW w:w="1853" w:type="dxa"/>
          </w:tcPr>
          <w:p w:rsidR="00E852BB" w:rsidRDefault="00F467C0">
            <w:pPr>
              <w:pStyle w:val="TableParagraph"/>
              <w:spacing w:before="56"/>
              <w:ind w:left="651" w:right="568"/>
              <w:jc w:val="center"/>
              <w:rPr>
                <w:sz w:val="24"/>
              </w:rPr>
            </w:pPr>
            <w:r>
              <w:rPr>
                <w:spacing w:val="-5"/>
                <w:sz w:val="24"/>
              </w:rPr>
              <w:t>6.2</w:t>
            </w:r>
          </w:p>
        </w:tc>
      </w:tr>
      <w:tr w:rsidR="00E852BB">
        <w:trPr>
          <w:trHeight w:val="395"/>
        </w:trPr>
        <w:tc>
          <w:tcPr>
            <w:tcW w:w="7475" w:type="dxa"/>
          </w:tcPr>
          <w:p w:rsidR="00E852BB" w:rsidRDefault="00F467C0">
            <w:pPr>
              <w:pStyle w:val="TableParagraph"/>
              <w:spacing w:before="56"/>
              <w:ind w:left="50"/>
              <w:rPr>
                <w:sz w:val="24"/>
              </w:rPr>
            </w:pPr>
            <w:r>
              <w:rPr>
                <w:b/>
                <w:sz w:val="24"/>
              </w:rPr>
              <w:t>4.-</w:t>
            </w:r>
            <w:r>
              <w:rPr>
                <w:b/>
                <w:spacing w:val="-4"/>
                <w:sz w:val="24"/>
              </w:rPr>
              <w:t xml:space="preserve"> </w:t>
            </w:r>
            <w:r>
              <w:rPr>
                <w:sz w:val="24"/>
              </w:rPr>
              <w:t>De</w:t>
            </w:r>
            <w:r>
              <w:rPr>
                <w:spacing w:val="-3"/>
                <w:sz w:val="24"/>
              </w:rPr>
              <w:t xml:space="preserve"> </w:t>
            </w:r>
            <w:r>
              <w:rPr>
                <w:sz w:val="24"/>
              </w:rPr>
              <w:t>300.01</w:t>
            </w:r>
            <w:r>
              <w:rPr>
                <w:spacing w:val="-5"/>
                <w:sz w:val="24"/>
              </w:rPr>
              <w:t xml:space="preserve"> </w:t>
            </w:r>
            <w:r>
              <w:rPr>
                <w:sz w:val="24"/>
              </w:rPr>
              <w:t>a</w:t>
            </w:r>
            <w:r>
              <w:rPr>
                <w:spacing w:val="-3"/>
                <w:sz w:val="24"/>
              </w:rPr>
              <w:t xml:space="preserve"> </w:t>
            </w:r>
            <w:r>
              <w:rPr>
                <w:sz w:val="24"/>
              </w:rPr>
              <w:t>500</w:t>
            </w:r>
            <w:r>
              <w:rPr>
                <w:spacing w:val="-5"/>
                <w:sz w:val="24"/>
              </w:rPr>
              <w:t xml:space="preserve"> </w:t>
            </w:r>
            <w:r>
              <w:rPr>
                <w:sz w:val="24"/>
              </w:rPr>
              <w:t>metros</w:t>
            </w:r>
            <w:r>
              <w:rPr>
                <w:spacing w:val="-3"/>
                <w:sz w:val="24"/>
              </w:rPr>
              <w:t xml:space="preserve"> </w:t>
            </w:r>
            <w:r>
              <w:rPr>
                <w:sz w:val="24"/>
              </w:rPr>
              <w:t>cuadrados</w:t>
            </w:r>
            <w:r>
              <w:rPr>
                <w:spacing w:val="-3"/>
                <w:sz w:val="24"/>
              </w:rPr>
              <w:t xml:space="preserve"> </w:t>
            </w:r>
            <w:r>
              <w:rPr>
                <w:sz w:val="24"/>
              </w:rPr>
              <w:t>de</w:t>
            </w:r>
            <w:r>
              <w:rPr>
                <w:spacing w:val="-3"/>
                <w:sz w:val="24"/>
              </w:rPr>
              <w:t xml:space="preserve"> </w:t>
            </w:r>
            <w:r>
              <w:rPr>
                <w:spacing w:val="-2"/>
                <w:sz w:val="24"/>
              </w:rPr>
              <w:t>superficie.</w:t>
            </w:r>
          </w:p>
        </w:tc>
        <w:tc>
          <w:tcPr>
            <w:tcW w:w="1853" w:type="dxa"/>
          </w:tcPr>
          <w:p w:rsidR="00E852BB" w:rsidRDefault="00F467C0">
            <w:pPr>
              <w:pStyle w:val="TableParagraph"/>
              <w:spacing w:before="56"/>
              <w:ind w:left="651" w:right="568"/>
              <w:jc w:val="center"/>
              <w:rPr>
                <w:sz w:val="24"/>
              </w:rPr>
            </w:pPr>
            <w:r>
              <w:rPr>
                <w:spacing w:val="-5"/>
                <w:sz w:val="24"/>
              </w:rPr>
              <w:t>8.1</w:t>
            </w:r>
          </w:p>
        </w:tc>
      </w:tr>
      <w:tr w:rsidR="00E852BB">
        <w:trPr>
          <w:trHeight w:val="396"/>
        </w:trPr>
        <w:tc>
          <w:tcPr>
            <w:tcW w:w="7475" w:type="dxa"/>
          </w:tcPr>
          <w:p w:rsidR="00E852BB" w:rsidRDefault="00F467C0">
            <w:pPr>
              <w:pStyle w:val="TableParagraph"/>
              <w:spacing w:before="56"/>
              <w:ind w:left="50"/>
              <w:rPr>
                <w:sz w:val="24"/>
              </w:rPr>
            </w:pPr>
            <w:r>
              <w:rPr>
                <w:b/>
                <w:sz w:val="24"/>
              </w:rPr>
              <w:t>5.-</w:t>
            </w:r>
            <w:r>
              <w:rPr>
                <w:b/>
                <w:spacing w:val="-5"/>
                <w:sz w:val="24"/>
              </w:rPr>
              <w:t xml:space="preserve"> </w:t>
            </w:r>
            <w:r>
              <w:rPr>
                <w:sz w:val="24"/>
              </w:rPr>
              <w:t>De</w:t>
            </w:r>
            <w:r>
              <w:rPr>
                <w:spacing w:val="-3"/>
                <w:sz w:val="24"/>
              </w:rPr>
              <w:t xml:space="preserve"> </w:t>
            </w:r>
            <w:r>
              <w:rPr>
                <w:sz w:val="24"/>
              </w:rPr>
              <w:t>500.01</w:t>
            </w:r>
            <w:r>
              <w:rPr>
                <w:spacing w:val="-5"/>
                <w:sz w:val="24"/>
              </w:rPr>
              <w:t xml:space="preserve"> </w:t>
            </w:r>
            <w:r>
              <w:rPr>
                <w:sz w:val="24"/>
              </w:rPr>
              <w:t>a</w:t>
            </w:r>
            <w:r>
              <w:rPr>
                <w:spacing w:val="-3"/>
                <w:sz w:val="24"/>
              </w:rPr>
              <w:t xml:space="preserve"> </w:t>
            </w:r>
            <w:r>
              <w:rPr>
                <w:sz w:val="24"/>
              </w:rPr>
              <w:t>1,000</w:t>
            </w:r>
            <w:r>
              <w:rPr>
                <w:spacing w:val="-5"/>
                <w:sz w:val="24"/>
              </w:rPr>
              <w:t xml:space="preserve"> </w:t>
            </w:r>
            <w:r>
              <w:rPr>
                <w:sz w:val="24"/>
              </w:rPr>
              <w:t>metros</w:t>
            </w:r>
            <w:r>
              <w:rPr>
                <w:spacing w:val="-6"/>
                <w:sz w:val="24"/>
              </w:rPr>
              <w:t xml:space="preserve"> </w:t>
            </w:r>
            <w:r>
              <w:rPr>
                <w:sz w:val="24"/>
              </w:rPr>
              <w:t>cuadrados</w:t>
            </w:r>
            <w:r>
              <w:rPr>
                <w:spacing w:val="-3"/>
                <w:sz w:val="24"/>
              </w:rPr>
              <w:t xml:space="preserve"> </w:t>
            </w:r>
            <w:r>
              <w:rPr>
                <w:sz w:val="24"/>
              </w:rPr>
              <w:t>de</w:t>
            </w:r>
            <w:r>
              <w:rPr>
                <w:spacing w:val="-4"/>
                <w:sz w:val="24"/>
              </w:rPr>
              <w:t xml:space="preserve"> </w:t>
            </w:r>
            <w:r>
              <w:rPr>
                <w:spacing w:val="-2"/>
                <w:sz w:val="24"/>
              </w:rPr>
              <w:t>superficie.</w:t>
            </w:r>
          </w:p>
        </w:tc>
        <w:tc>
          <w:tcPr>
            <w:tcW w:w="1853" w:type="dxa"/>
          </w:tcPr>
          <w:p w:rsidR="00E852BB" w:rsidRDefault="00F467C0">
            <w:pPr>
              <w:pStyle w:val="TableParagraph"/>
              <w:spacing w:before="56"/>
              <w:ind w:left="651" w:right="568"/>
              <w:jc w:val="center"/>
              <w:rPr>
                <w:sz w:val="24"/>
              </w:rPr>
            </w:pPr>
            <w:r>
              <w:rPr>
                <w:spacing w:val="-4"/>
                <w:sz w:val="24"/>
              </w:rPr>
              <w:t>10.5</w:t>
            </w:r>
          </w:p>
        </w:tc>
      </w:tr>
      <w:tr w:rsidR="00E852BB">
        <w:trPr>
          <w:trHeight w:val="396"/>
        </w:trPr>
        <w:tc>
          <w:tcPr>
            <w:tcW w:w="7475" w:type="dxa"/>
          </w:tcPr>
          <w:p w:rsidR="00E852BB" w:rsidRDefault="00F467C0">
            <w:pPr>
              <w:pStyle w:val="TableParagraph"/>
              <w:spacing w:before="56"/>
              <w:ind w:left="50"/>
              <w:rPr>
                <w:sz w:val="24"/>
              </w:rPr>
            </w:pPr>
            <w:r>
              <w:rPr>
                <w:b/>
                <w:sz w:val="24"/>
              </w:rPr>
              <w:t>6.-</w:t>
            </w:r>
            <w:r>
              <w:rPr>
                <w:b/>
                <w:spacing w:val="-5"/>
                <w:sz w:val="24"/>
              </w:rPr>
              <w:t xml:space="preserve"> </w:t>
            </w:r>
            <w:r>
              <w:rPr>
                <w:sz w:val="24"/>
              </w:rPr>
              <w:t>De</w:t>
            </w:r>
            <w:r>
              <w:rPr>
                <w:spacing w:val="-3"/>
                <w:sz w:val="24"/>
              </w:rPr>
              <w:t xml:space="preserve"> </w:t>
            </w:r>
            <w:r>
              <w:rPr>
                <w:sz w:val="24"/>
              </w:rPr>
              <w:t>1,000.01</w:t>
            </w:r>
            <w:r>
              <w:rPr>
                <w:spacing w:val="-4"/>
                <w:sz w:val="24"/>
              </w:rPr>
              <w:t xml:space="preserve"> </w:t>
            </w:r>
            <w:r>
              <w:rPr>
                <w:sz w:val="24"/>
              </w:rPr>
              <w:t>a</w:t>
            </w:r>
            <w:r>
              <w:rPr>
                <w:spacing w:val="-4"/>
                <w:sz w:val="24"/>
              </w:rPr>
              <w:t xml:space="preserve"> </w:t>
            </w:r>
            <w:r>
              <w:rPr>
                <w:sz w:val="24"/>
              </w:rPr>
              <w:t>2,000</w:t>
            </w:r>
            <w:r>
              <w:rPr>
                <w:spacing w:val="-3"/>
                <w:sz w:val="24"/>
              </w:rPr>
              <w:t xml:space="preserve"> </w:t>
            </w:r>
            <w:r>
              <w:rPr>
                <w:sz w:val="24"/>
              </w:rPr>
              <w:t>metros</w:t>
            </w:r>
            <w:r>
              <w:rPr>
                <w:spacing w:val="-4"/>
                <w:sz w:val="24"/>
              </w:rPr>
              <w:t xml:space="preserve"> </w:t>
            </w:r>
            <w:r>
              <w:rPr>
                <w:sz w:val="24"/>
              </w:rPr>
              <w:t>cuadrados</w:t>
            </w:r>
            <w:r>
              <w:rPr>
                <w:spacing w:val="-5"/>
                <w:sz w:val="24"/>
              </w:rPr>
              <w:t xml:space="preserve"> </w:t>
            </w:r>
            <w:r>
              <w:rPr>
                <w:sz w:val="24"/>
              </w:rPr>
              <w:t>de</w:t>
            </w:r>
            <w:r>
              <w:rPr>
                <w:spacing w:val="-5"/>
                <w:sz w:val="24"/>
              </w:rPr>
              <w:t xml:space="preserve"> </w:t>
            </w:r>
            <w:r>
              <w:rPr>
                <w:spacing w:val="-2"/>
                <w:sz w:val="24"/>
              </w:rPr>
              <w:t>superficie.</w:t>
            </w:r>
          </w:p>
        </w:tc>
        <w:tc>
          <w:tcPr>
            <w:tcW w:w="1853" w:type="dxa"/>
          </w:tcPr>
          <w:p w:rsidR="00E852BB" w:rsidRDefault="00F467C0">
            <w:pPr>
              <w:pStyle w:val="TableParagraph"/>
              <w:spacing w:before="56"/>
              <w:ind w:left="651" w:right="568"/>
              <w:jc w:val="center"/>
              <w:rPr>
                <w:sz w:val="24"/>
              </w:rPr>
            </w:pPr>
            <w:r>
              <w:rPr>
                <w:spacing w:val="-4"/>
                <w:sz w:val="24"/>
              </w:rPr>
              <w:t>13.6</w:t>
            </w:r>
          </w:p>
        </w:tc>
      </w:tr>
      <w:tr w:rsidR="00E852BB">
        <w:trPr>
          <w:trHeight w:val="473"/>
        </w:trPr>
        <w:tc>
          <w:tcPr>
            <w:tcW w:w="7475" w:type="dxa"/>
          </w:tcPr>
          <w:p w:rsidR="00E852BB" w:rsidRDefault="00F467C0">
            <w:pPr>
              <w:pStyle w:val="TableParagraph"/>
              <w:spacing w:before="56"/>
              <w:ind w:left="50"/>
              <w:rPr>
                <w:sz w:val="24"/>
              </w:rPr>
            </w:pPr>
            <w:r>
              <w:rPr>
                <w:b/>
                <w:sz w:val="24"/>
              </w:rPr>
              <w:t>7.-</w:t>
            </w:r>
            <w:r>
              <w:rPr>
                <w:b/>
                <w:spacing w:val="-3"/>
                <w:sz w:val="24"/>
              </w:rPr>
              <w:t xml:space="preserve"> </w:t>
            </w:r>
            <w:r>
              <w:rPr>
                <w:sz w:val="24"/>
              </w:rPr>
              <w:t>De</w:t>
            </w:r>
            <w:r>
              <w:rPr>
                <w:spacing w:val="-4"/>
                <w:sz w:val="24"/>
              </w:rPr>
              <w:t xml:space="preserve"> </w:t>
            </w:r>
            <w:r>
              <w:rPr>
                <w:sz w:val="24"/>
              </w:rPr>
              <w:t>más</w:t>
            </w:r>
            <w:r>
              <w:rPr>
                <w:spacing w:val="-4"/>
                <w:sz w:val="24"/>
              </w:rPr>
              <w:t xml:space="preserve"> </w:t>
            </w:r>
            <w:r>
              <w:rPr>
                <w:sz w:val="24"/>
              </w:rPr>
              <w:t>de</w:t>
            </w:r>
            <w:r>
              <w:rPr>
                <w:spacing w:val="-4"/>
                <w:sz w:val="24"/>
              </w:rPr>
              <w:t xml:space="preserve"> </w:t>
            </w:r>
            <w:r>
              <w:rPr>
                <w:sz w:val="24"/>
              </w:rPr>
              <w:t>2,000.01</w:t>
            </w:r>
            <w:r>
              <w:rPr>
                <w:spacing w:val="-1"/>
                <w:sz w:val="24"/>
              </w:rPr>
              <w:t xml:space="preserve"> </w:t>
            </w:r>
            <w:r>
              <w:rPr>
                <w:sz w:val="24"/>
              </w:rPr>
              <w:t>metros</w:t>
            </w:r>
            <w:r>
              <w:rPr>
                <w:spacing w:val="-2"/>
                <w:sz w:val="24"/>
              </w:rPr>
              <w:t xml:space="preserve"> </w:t>
            </w:r>
            <w:r>
              <w:rPr>
                <w:sz w:val="24"/>
              </w:rPr>
              <w:t>cuadrados</w:t>
            </w:r>
            <w:r>
              <w:rPr>
                <w:spacing w:val="-4"/>
                <w:sz w:val="24"/>
              </w:rPr>
              <w:t xml:space="preserve"> </w:t>
            </w:r>
            <w:r>
              <w:rPr>
                <w:sz w:val="24"/>
              </w:rPr>
              <w:t>de</w:t>
            </w:r>
            <w:r>
              <w:rPr>
                <w:spacing w:val="-4"/>
                <w:sz w:val="24"/>
              </w:rPr>
              <w:t xml:space="preserve"> </w:t>
            </w:r>
            <w:r>
              <w:rPr>
                <w:spacing w:val="-2"/>
                <w:sz w:val="24"/>
              </w:rPr>
              <w:t>superficie.</w:t>
            </w:r>
          </w:p>
        </w:tc>
        <w:tc>
          <w:tcPr>
            <w:tcW w:w="1853" w:type="dxa"/>
          </w:tcPr>
          <w:p w:rsidR="00E852BB" w:rsidRDefault="00F467C0">
            <w:pPr>
              <w:pStyle w:val="TableParagraph"/>
              <w:spacing w:before="56"/>
              <w:ind w:left="651" w:right="568"/>
              <w:jc w:val="center"/>
              <w:rPr>
                <w:sz w:val="24"/>
              </w:rPr>
            </w:pPr>
            <w:r>
              <w:rPr>
                <w:spacing w:val="-4"/>
                <w:sz w:val="24"/>
              </w:rPr>
              <w:t>17.7</w:t>
            </w:r>
          </w:p>
        </w:tc>
      </w:tr>
      <w:tr w:rsidR="00E852BB">
        <w:trPr>
          <w:trHeight w:val="525"/>
        </w:trPr>
        <w:tc>
          <w:tcPr>
            <w:tcW w:w="7475" w:type="dxa"/>
          </w:tcPr>
          <w:p w:rsidR="00E852BB" w:rsidRDefault="00F467C0">
            <w:pPr>
              <w:pStyle w:val="TableParagraph"/>
              <w:spacing w:before="134"/>
              <w:ind w:left="50"/>
              <w:rPr>
                <w:sz w:val="24"/>
              </w:rPr>
            </w:pPr>
            <w:r>
              <w:rPr>
                <w:b/>
                <w:sz w:val="24"/>
              </w:rPr>
              <w:t>XLI.-</w:t>
            </w:r>
            <w:r>
              <w:rPr>
                <w:b/>
                <w:spacing w:val="-8"/>
                <w:sz w:val="24"/>
              </w:rPr>
              <w:t xml:space="preserve"> </w:t>
            </w:r>
            <w:r>
              <w:rPr>
                <w:sz w:val="24"/>
              </w:rPr>
              <w:t>Alta</w:t>
            </w:r>
            <w:r>
              <w:rPr>
                <w:spacing w:val="-9"/>
                <w:sz w:val="24"/>
              </w:rPr>
              <w:t xml:space="preserve"> </w:t>
            </w:r>
            <w:r>
              <w:rPr>
                <w:sz w:val="24"/>
              </w:rPr>
              <w:t>de</w:t>
            </w:r>
            <w:r>
              <w:rPr>
                <w:spacing w:val="-7"/>
                <w:sz w:val="24"/>
              </w:rPr>
              <w:t xml:space="preserve"> </w:t>
            </w:r>
            <w:r>
              <w:rPr>
                <w:sz w:val="24"/>
              </w:rPr>
              <w:t>clave</w:t>
            </w:r>
            <w:r>
              <w:rPr>
                <w:spacing w:val="-7"/>
                <w:sz w:val="24"/>
              </w:rPr>
              <w:t xml:space="preserve"> </w:t>
            </w:r>
            <w:r>
              <w:rPr>
                <w:sz w:val="24"/>
              </w:rPr>
              <w:t>catastral</w:t>
            </w:r>
            <w:r>
              <w:rPr>
                <w:spacing w:val="-7"/>
                <w:sz w:val="24"/>
              </w:rPr>
              <w:t xml:space="preserve"> </w:t>
            </w:r>
            <w:r>
              <w:rPr>
                <w:sz w:val="24"/>
              </w:rPr>
              <w:t>de</w:t>
            </w:r>
            <w:r>
              <w:rPr>
                <w:spacing w:val="-9"/>
                <w:sz w:val="24"/>
              </w:rPr>
              <w:t xml:space="preserve"> </w:t>
            </w:r>
            <w:r>
              <w:rPr>
                <w:sz w:val="24"/>
              </w:rPr>
              <w:t>predio</w:t>
            </w:r>
            <w:r>
              <w:rPr>
                <w:spacing w:val="-7"/>
                <w:sz w:val="24"/>
              </w:rPr>
              <w:t xml:space="preserve"> </w:t>
            </w:r>
            <w:r>
              <w:rPr>
                <w:spacing w:val="-2"/>
                <w:sz w:val="24"/>
              </w:rPr>
              <w:t>nuevo.</w:t>
            </w:r>
          </w:p>
        </w:tc>
        <w:tc>
          <w:tcPr>
            <w:tcW w:w="1853" w:type="dxa"/>
          </w:tcPr>
          <w:p w:rsidR="00E852BB" w:rsidRDefault="00F467C0">
            <w:pPr>
              <w:pStyle w:val="TableParagraph"/>
              <w:spacing w:before="134"/>
              <w:ind w:left="651" w:right="568"/>
              <w:jc w:val="center"/>
              <w:rPr>
                <w:sz w:val="24"/>
              </w:rPr>
            </w:pPr>
            <w:r>
              <w:rPr>
                <w:spacing w:val="-5"/>
                <w:sz w:val="24"/>
              </w:rPr>
              <w:t>2.3</w:t>
            </w:r>
          </w:p>
        </w:tc>
      </w:tr>
      <w:tr w:rsidR="00E852BB">
        <w:trPr>
          <w:trHeight w:val="447"/>
        </w:trPr>
        <w:tc>
          <w:tcPr>
            <w:tcW w:w="7475" w:type="dxa"/>
          </w:tcPr>
          <w:p w:rsidR="00E852BB" w:rsidRDefault="00F467C0">
            <w:pPr>
              <w:pStyle w:val="TableParagraph"/>
              <w:spacing w:before="107"/>
              <w:ind w:left="50"/>
              <w:rPr>
                <w:sz w:val="24"/>
              </w:rPr>
            </w:pPr>
            <w:r>
              <w:rPr>
                <w:b/>
                <w:sz w:val="24"/>
              </w:rPr>
              <w:t>XLII.-</w:t>
            </w:r>
            <w:r>
              <w:rPr>
                <w:b/>
                <w:spacing w:val="-9"/>
                <w:sz w:val="24"/>
              </w:rPr>
              <w:t xml:space="preserve"> </w:t>
            </w:r>
            <w:r>
              <w:rPr>
                <w:sz w:val="24"/>
              </w:rPr>
              <w:t>Reimpresión</w:t>
            </w:r>
            <w:r>
              <w:rPr>
                <w:spacing w:val="-10"/>
                <w:sz w:val="24"/>
              </w:rPr>
              <w:t xml:space="preserve"> </w:t>
            </w:r>
            <w:r>
              <w:rPr>
                <w:sz w:val="24"/>
              </w:rPr>
              <w:t>de</w:t>
            </w:r>
            <w:r>
              <w:rPr>
                <w:spacing w:val="-11"/>
                <w:sz w:val="24"/>
              </w:rPr>
              <w:t xml:space="preserve"> </w:t>
            </w:r>
            <w:r>
              <w:rPr>
                <w:sz w:val="24"/>
              </w:rPr>
              <w:t>trámite</w:t>
            </w:r>
            <w:r>
              <w:rPr>
                <w:spacing w:val="-10"/>
                <w:sz w:val="24"/>
              </w:rPr>
              <w:t xml:space="preserve"> </w:t>
            </w:r>
            <w:r>
              <w:rPr>
                <w:sz w:val="24"/>
              </w:rPr>
              <w:t>catastral</w:t>
            </w:r>
            <w:r>
              <w:rPr>
                <w:spacing w:val="-8"/>
                <w:sz w:val="24"/>
              </w:rPr>
              <w:t xml:space="preserve"> </w:t>
            </w:r>
            <w:r>
              <w:rPr>
                <w:spacing w:val="-2"/>
                <w:sz w:val="24"/>
              </w:rPr>
              <w:t>vigente.</w:t>
            </w:r>
          </w:p>
        </w:tc>
        <w:tc>
          <w:tcPr>
            <w:tcW w:w="1853" w:type="dxa"/>
          </w:tcPr>
          <w:p w:rsidR="00E852BB" w:rsidRDefault="00F467C0">
            <w:pPr>
              <w:pStyle w:val="TableParagraph"/>
              <w:spacing w:before="107"/>
              <w:ind w:left="651" w:right="568"/>
              <w:jc w:val="center"/>
              <w:rPr>
                <w:sz w:val="24"/>
              </w:rPr>
            </w:pPr>
            <w:r>
              <w:rPr>
                <w:spacing w:val="-5"/>
                <w:sz w:val="24"/>
              </w:rPr>
              <w:t>1.4</w:t>
            </w:r>
          </w:p>
        </w:tc>
      </w:tr>
      <w:tr w:rsidR="00E852BB">
        <w:trPr>
          <w:trHeight w:val="396"/>
        </w:trPr>
        <w:tc>
          <w:tcPr>
            <w:tcW w:w="7475" w:type="dxa"/>
          </w:tcPr>
          <w:p w:rsidR="00E852BB" w:rsidRDefault="00F467C0">
            <w:pPr>
              <w:pStyle w:val="TableParagraph"/>
              <w:spacing w:before="56"/>
              <w:ind w:left="50"/>
              <w:rPr>
                <w:sz w:val="24"/>
              </w:rPr>
            </w:pPr>
            <w:r>
              <w:rPr>
                <w:b/>
                <w:sz w:val="24"/>
              </w:rPr>
              <w:t>XLIII.-</w:t>
            </w:r>
            <w:r>
              <w:rPr>
                <w:b/>
                <w:spacing w:val="-4"/>
                <w:sz w:val="24"/>
              </w:rPr>
              <w:t xml:space="preserve"> </w:t>
            </w:r>
            <w:r>
              <w:rPr>
                <w:sz w:val="24"/>
              </w:rPr>
              <w:t>Reposición</w:t>
            </w:r>
            <w:r>
              <w:rPr>
                <w:spacing w:val="-5"/>
                <w:sz w:val="24"/>
              </w:rPr>
              <w:t xml:space="preserve"> </w:t>
            </w:r>
            <w:r>
              <w:rPr>
                <w:sz w:val="24"/>
              </w:rPr>
              <w:t>de</w:t>
            </w:r>
            <w:r>
              <w:rPr>
                <w:spacing w:val="-4"/>
                <w:sz w:val="24"/>
              </w:rPr>
              <w:t xml:space="preserve"> </w:t>
            </w:r>
            <w:r>
              <w:rPr>
                <w:sz w:val="24"/>
              </w:rPr>
              <w:t>boleta</w:t>
            </w:r>
            <w:r>
              <w:rPr>
                <w:spacing w:val="-4"/>
                <w:sz w:val="24"/>
              </w:rPr>
              <w:t xml:space="preserve"> </w:t>
            </w:r>
            <w:r>
              <w:rPr>
                <w:sz w:val="24"/>
              </w:rPr>
              <w:t>de</w:t>
            </w:r>
            <w:r>
              <w:rPr>
                <w:spacing w:val="-5"/>
                <w:sz w:val="24"/>
              </w:rPr>
              <w:t xml:space="preserve"> </w:t>
            </w:r>
            <w:r>
              <w:rPr>
                <w:sz w:val="24"/>
              </w:rPr>
              <w:t>trámite</w:t>
            </w:r>
            <w:r>
              <w:rPr>
                <w:spacing w:val="-2"/>
                <w:sz w:val="24"/>
              </w:rPr>
              <w:t xml:space="preserve"> catastral.</w:t>
            </w:r>
          </w:p>
        </w:tc>
        <w:tc>
          <w:tcPr>
            <w:tcW w:w="1853" w:type="dxa"/>
          </w:tcPr>
          <w:p w:rsidR="00E852BB" w:rsidRDefault="00F467C0">
            <w:pPr>
              <w:pStyle w:val="TableParagraph"/>
              <w:spacing w:before="56"/>
              <w:ind w:left="651" w:right="568"/>
              <w:jc w:val="center"/>
              <w:rPr>
                <w:sz w:val="24"/>
              </w:rPr>
            </w:pPr>
            <w:r>
              <w:rPr>
                <w:spacing w:val="-5"/>
                <w:sz w:val="24"/>
              </w:rPr>
              <w:t>1.4</w:t>
            </w:r>
          </w:p>
        </w:tc>
      </w:tr>
      <w:tr w:rsidR="00E852BB">
        <w:trPr>
          <w:trHeight w:val="671"/>
        </w:trPr>
        <w:tc>
          <w:tcPr>
            <w:tcW w:w="7475" w:type="dxa"/>
          </w:tcPr>
          <w:p w:rsidR="00E852BB" w:rsidRDefault="00F467C0">
            <w:pPr>
              <w:pStyle w:val="TableParagraph"/>
              <w:spacing w:before="56"/>
              <w:ind w:left="50"/>
              <w:rPr>
                <w:sz w:val="24"/>
              </w:rPr>
            </w:pPr>
            <w:r>
              <w:rPr>
                <w:b/>
                <w:sz w:val="24"/>
              </w:rPr>
              <w:t xml:space="preserve">XLIV.- </w:t>
            </w:r>
            <w:r>
              <w:rPr>
                <w:sz w:val="24"/>
              </w:rPr>
              <w:t>Deslinde catastral de predios urbanos, se efectuará bajo las siguientes bases:</w:t>
            </w:r>
          </w:p>
        </w:tc>
        <w:tc>
          <w:tcPr>
            <w:tcW w:w="1853" w:type="dxa"/>
          </w:tcPr>
          <w:p w:rsidR="00E852BB" w:rsidRDefault="00E852BB">
            <w:pPr>
              <w:pStyle w:val="TableParagraph"/>
              <w:rPr>
                <w:rFonts w:ascii="Times New Roman"/>
                <w:sz w:val="24"/>
              </w:rPr>
            </w:pPr>
          </w:p>
        </w:tc>
      </w:tr>
      <w:tr w:rsidR="00E852BB">
        <w:trPr>
          <w:trHeight w:val="786"/>
        </w:trPr>
        <w:tc>
          <w:tcPr>
            <w:tcW w:w="7475" w:type="dxa"/>
          </w:tcPr>
          <w:p w:rsidR="00E852BB" w:rsidRDefault="00F467C0">
            <w:pPr>
              <w:pStyle w:val="TableParagraph"/>
              <w:spacing w:before="56"/>
              <w:ind w:left="50"/>
              <w:rPr>
                <w:sz w:val="24"/>
              </w:rPr>
            </w:pPr>
            <w:r>
              <w:rPr>
                <w:b/>
                <w:sz w:val="24"/>
              </w:rPr>
              <w:t>1.-</w:t>
            </w:r>
            <w:r>
              <w:rPr>
                <w:b/>
                <w:spacing w:val="-7"/>
                <w:sz w:val="24"/>
              </w:rPr>
              <w:t xml:space="preserve"> </w:t>
            </w:r>
            <w:r>
              <w:rPr>
                <w:sz w:val="24"/>
              </w:rPr>
              <w:t>A</w:t>
            </w:r>
            <w:r>
              <w:rPr>
                <w:spacing w:val="-6"/>
                <w:sz w:val="24"/>
              </w:rPr>
              <w:t xml:space="preserve"> </w:t>
            </w:r>
            <w:r>
              <w:rPr>
                <w:sz w:val="24"/>
              </w:rPr>
              <w:t>petición</w:t>
            </w:r>
            <w:r>
              <w:rPr>
                <w:spacing w:val="-6"/>
                <w:sz w:val="24"/>
              </w:rPr>
              <w:t xml:space="preserve"> </w:t>
            </w:r>
            <w:r>
              <w:rPr>
                <w:sz w:val="24"/>
              </w:rPr>
              <w:t>del</w:t>
            </w:r>
            <w:r>
              <w:rPr>
                <w:spacing w:val="-7"/>
                <w:sz w:val="24"/>
              </w:rPr>
              <w:t xml:space="preserve"> </w:t>
            </w:r>
            <w:r>
              <w:rPr>
                <w:sz w:val="24"/>
              </w:rPr>
              <w:t>interesado,</w:t>
            </w:r>
            <w:r>
              <w:rPr>
                <w:spacing w:val="-6"/>
                <w:sz w:val="24"/>
              </w:rPr>
              <w:t xml:space="preserve"> </w:t>
            </w:r>
            <w:r>
              <w:rPr>
                <w:sz w:val="24"/>
              </w:rPr>
              <w:t>siempre</w:t>
            </w:r>
            <w:r>
              <w:rPr>
                <w:spacing w:val="-6"/>
                <w:sz w:val="24"/>
              </w:rPr>
              <w:t xml:space="preserve"> </w:t>
            </w:r>
            <w:r>
              <w:rPr>
                <w:sz w:val="24"/>
              </w:rPr>
              <w:t>y</w:t>
            </w:r>
            <w:r>
              <w:rPr>
                <w:spacing w:val="-6"/>
                <w:sz w:val="24"/>
              </w:rPr>
              <w:t xml:space="preserve"> </w:t>
            </w:r>
            <w:r>
              <w:rPr>
                <w:sz w:val="24"/>
              </w:rPr>
              <w:t>cuando</w:t>
            </w:r>
            <w:r>
              <w:rPr>
                <w:spacing w:val="-6"/>
                <w:sz w:val="24"/>
              </w:rPr>
              <w:t xml:space="preserve"> </w:t>
            </w:r>
            <w:r>
              <w:rPr>
                <w:sz w:val="24"/>
              </w:rPr>
              <w:t>no</w:t>
            </w:r>
            <w:r>
              <w:rPr>
                <w:spacing w:val="-6"/>
                <w:sz w:val="24"/>
              </w:rPr>
              <w:t xml:space="preserve"> </w:t>
            </w:r>
            <w:r>
              <w:rPr>
                <w:sz w:val="24"/>
              </w:rPr>
              <w:t>exista</w:t>
            </w:r>
            <w:r>
              <w:rPr>
                <w:spacing w:val="-6"/>
                <w:sz w:val="24"/>
              </w:rPr>
              <w:t xml:space="preserve"> </w:t>
            </w:r>
            <w:r>
              <w:rPr>
                <w:sz w:val="24"/>
              </w:rPr>
              <w:t>conflicto</w:t>
            </w:r>
            <w:r>
              <w:rPr>
                <w:spacing w:val="-6"/>
                <w:sz w:val="24"/>
              </w:rPr>
              <w:t xml:space="preserve"> </w:t>
            </w:r>
            <w:r>
              <w:rPr>
                <w:sz w:val="24"/>
              </w:rPr>
              <w:t>de los predios colindantes. De 1 m2 hasta 500 m2</w:t>
            </w:r>
          </w:p>
        </w:tc>
        <w:tc>
          <w:tcPr>
            <w:tcW w:w="1853" w:type="dxa"/>
          </w:tcPr>
          <w:p w:rsidR="00E852BB" w:rsidRDefault="00F467C0">
            <w:pPr>
              <w:pStyle w:val="TableParagraph"/>
              <w:spacing w:before="56"/>
              <w:ind w:left="651" w:right="568"/>
              <w:jc w:val="center"/>
              <w:rPr>
                <w:sz w:val="24"/>
              </w:rPr>
            </w:pPr>
            <w:r>
              <w:rPr>
                <w:spacing w:val="-4"/>
                <w:sz w:val="24"/>
              </w:rPr>
              <w:t>27.0</w:t>
            </w:r>
          </w:p>
        </w:tc>
      </w:tr>
      <w:tr w:rsidR="00E852BB">
        <w:trPr>
          <w:trHeight w:val="587"/>
        </w:trPr>
        <w:tc>
          <w:tcPr>
            <w:tcW w:w="7475" w:type="dxa"/>
          </w:tcPr>
          <w:p w:rsidR="00E852BB" w:rsidRDefault="00F467C0">
            <w:pPr>
              <w:pStyle w:val="TableParagraph"/>
              <w:spacing w:before="170"/>
              <w:ind w:left="50"/>
              <w:rPr>
                <w:sz w:val="24"/>
              </w:rPr>
            </w:pPr>
            <w:r>
              <w:rPr>
                <w:b/>
                <w:sz w:val="24"/>
              </w:rPr>
              <w:t>2.-</w:t>
            </w:r>
            <w:r>
              <w:rPr>
                <w:b/>
                <w:spacing w:val="-4"/>
                <w:sz w:val="24"/>
              </w:rPr>
              <w:t xml:space="preserve"> </w:t>
            </w:r>
            <w:r>
              <w:rPr>
                <w:sz w:val="24"/>
              </w:rPr>
              <w:t>Sobre</w:t>
            </w:r>
            <w:r>
              <w:rPr>
                <w:spacing w:val="-2"/>
                <w:sz w:val="24"/>
              </w:rPr>
              <w:t xml:space="preserve"> </w:t>
            </w:r>
            <w:r>
              <w:rPr>
                <w:sz w:val="24"/>
              </w:rPr>
              <w:t>el</w:t>
            </w:r>
            <w:r>
              <w:rPr>
                <w:spacing w:val="-5"/>
                <w:sz w:val="24"/>
              </w:rPr>
              <w:t xml:space="preserve"> </w:t>
            </w:r>
            <w:r>
              <w:rPr>
                <w:sz w:val="24"/>
              </w:rPr>
              <w:t>excedente</w:t>
            </w:r>
            <w:r>
              <w:rPr>
                <w:spacing w:val="-4"/>
                <w:sz w:val="24"/>
              </w:rPr>
              <w:t xml:space="preserve"> </w:t>
            </w:r>
            <w:r>
              <w:rPr>
                <w:sz w:val="24"/>
              </w:rPr>
              <w:t>de</w:t>
            </w:r>
            <w:r>
              <w:rPr>
                <w:spacing w:val="-4"/>
                <w:sz w:val="24"/>
              </w:rPr>
              <w:t xml:space="preserve"> </w:t>
            </w:r>
            <w:r>
              <w:rPr>
                <w:sz w:val="24"/>
              </w:rPr>
              <w:t>500m2;</w:t>
            </w:r>
            <w:r>
              <w:rPr>
                <w:spacing w:val="-2"/>
                <w:sz w:val="24"/>
              </w:rPr>
              <w:t xml:space="preserve"> </w:t>
            </w:r>
            <w:r>
              <w:rPr>
                <w:sz w:val="24"/>
              </w:rPr>
              <w:t>por</w:t>
            </w:r>
            <w:r>
              <w:rPr>
                <w:spacing w:val="-2"/>
                <w:sz w:val="24"/>
              </w:rPr>
              <w:t xml:space="preserve"> </w:t>
            </w:r>
            <w:r>
              <w:rPr>
                <w:sz w:val="24"/>
              </w:rPr>
              <w:t>cada</w:t>
            </w:r>
            <w:r>
              <w:rPr>
                <w:spacing w:val="-2"/>
                <w:sz w:val="24"/>
              </w:rPr>
              <w:t xml:space="preserve"> 20m2.</w:t>
            </w:r>
          </w:p>
        </w:tc>
        <w:tc>
          <w:tcPr>
            <w:tcW w:w="1853" w:type="dxa"/>
          </w:tcPr>
          <w:p w:rsidR="00E852BB" w:rsidRDefault="00F467C0">
            <w:pPr>
              <w:pStyle w:val="TableParagraph"/>
              <w:spacing w:before="170"/>
              <w:ind w:left="651" w:right="568"/>
              <w:jc w:val="center"/>
              <w:rPr>
                <w:sz w:val="24"/>
              </w:rPr>
            </w:pPr>
            <w:r>
              <w:rPr>
                <w:spacing w:val="-5"/>
                <w:sz w:val="24"/>
              </w:rPr>
              <w:t>1.4</w:t>
            </w:r>
          </w:p>
        </w:tc>
      </w:tr>
      <w:tr w:rsidR="00E852BB">
        <w:trPr>
          <w:trHeight w:val="750"/>
        </w:trPr>
        <w:tc>
          <w:tcPr>
            <w:tcW w:w="7475" w:type="dxa"/>
          </w:tcPr>
          <w:p w:rsidR="00E852BB" w:rsidRDefault="00F467C0">
            <w:pPr>
              <w:pStyle w:val="TableParagraph"/>
              <w:spacing w:before="134"/>
              <w:ind w:left="50"/>
              <w:rPr>
                <w:sz w:val="24"/>
              </w:rPr>
            </w:pPr>
            <w:r>
              <w:rPr>
                <w:b/>
                <w:sz w:val="24"/>
              </w:rPr>
              <w:t xml:space="preserve">XLV.- </w:t>
            </w:r>
            <w:r>
              <w:rPr>
                <w:sz w:val="24"/>
              </w:rPr>
              <w:t>Deslinde catastral de predios rústicos, se efectuará bajo las</w:t>
            </w:r>
            <w:r>
              <w:rPr>
                <w:spacing w:val="40"/>
                <w:sz w:val="24"/>
              </w:rPr>
              <w:t xml:space="preserve"> </w:t>
            </w:r>
            <w:r>
              <w:rPr>
                <w:sz w:val="24"/>
              </w:rPr>
              <w:t>siguientes bases:</w:t>
            </w:r>
          </w:p>
        </w:tc>
        <w:tc>
          <w:tcPr>
            <w:tcW w:w="1853" w:type="dxa"/>
          </w:tcPr>
          <w:p w:rsidR="00E852BB" w:rsidRDefault="00E852BB">
            <w:pPr>
              <w:pStyle w:val="TableParagraph"/>
              <w:rPr>
                <w:rFonts w:ascii="Times New Roman"/>
                <w:sz w:val="24"/>
              </w:rPr>
            </w:pPr>
          </w:p>
        </w:tc>
      </w:tr>
      <w:tr w:rsidR="00E852BB">
        <w:trPr>
          <w:trHeight w:val="672"/>
        </w:trPr>
        <w:tc>
          <w:tcPr>
            <w:tcW w:w="7475" w:type="dxa"/>
          </w:tcPr>
          <w:p w:rsidR="00E852BB" w:rsidRDefault="00F467C0">
            <w:pPr>
              <w:pStyle w:val="TableParagraph"/>
              <w:spacing w:before="56"/>
              <w:ind w:left="50"/>
              <w:rPr>
                <w:sz w:val="24"/>
              </w:rPr>
            </w:pPr>
            <w:r>
              <w:rPr>
                <w:b/>
                <w:sz w:val="24"/>
              </w:rPr>
              <w:t>1.-</w:t>
            </w:r>
            <w:r>
              <w:rPr>
                <w:b/>
                <w:spacing w:val="-7"/>
                <w:sz w:val="24"/>
              </w:rPr>
              <w:t xml:space="preserve"> </w:t>
            </w:r>
            <w:r>
              <w:rPr>
                <w:sz w:val="24"/>
              </w:rPr>
              <w:t>A</w:t>
            </w:r>
            <w:r>
              <w:rPr>
                <w:spacing w:val="-6"/>
                <w:sz w:val="24"/>
              </w:rPr>
              <w:t xml:space="preserve"> </w:t>
            </w:r>
            <w:r>
              <w:rPr>
                <w:sz w:val="24"/>
              </w:rPr>
              <w:t>petición</w:t>
            </w:r>
            <w:r>
              <w:rPr>
                <w:spacing w:val="-6"/>
                <w:sz w:val="24"/>
              </w:rPr>
              <w:t xml:space="preserve"> </w:t>
            </w:r>
            <w:r>
              <w:rPr>
                <w:sz w:val="24"/>
              </w:rPr>
              <w:t>del</w:t>
            </w:r>
            <w:r>
              <w:rPr>
                <w:spacing w:val="-7"/>
                <w:sz w:val="24"/>
              </w:rPr>
              <w:t xml:space="preserve"> </w:t>
            </w:r>
            <w:r>
              <w:rPr>
                <w:sz w:val="24"/>
              </w:rPr>
              <w:t>interesado,</w:t>
            </w:r>
            <w:r>
              <w:rPr>
                <w:spacing w:val="-6"/>
                <w:sz w:val="24"/>
              </w:rPr>
              <w:t xml:space="preserve"> </w:t>
            </w:r>
            <w:r>
              <w:rPr>
                <w:sz w:val="24"/>
              </w:rPr>
              <w:t>siempre</w:t>
            </w:r>
            <w:r>
              <w:rPr>
                <w:spacing w:val="-6"/>
                <w:sz w:val="24"/>
              </w:rPr>
              <w:t xml:space="preserve"> </w:t>
            </w:r>
            <w:r>
              <w:rPr>
                <w:sz w:val="24"/>
              </w:rPr>
              <w:t>y</w:t>
            </w:r>
            <w:r>
              <w:rPr>
                <w:spacing w:val="-6"/>
                <w:sz w:val="24"/>
              </w:rPr>
              <w:t xml:space="preserve"> </w:t>
            </w:r>
            <w:r>
              <w:rPr>
                <w:sz w:val="24"/>
              </w:rPr>
              <w:t>cuando</w:t>
            </w:r>
            <w:r>
              <w:rPr>
                <w:spacing w:val="-6"/>
                <w:sz w:val="24"/>
              </w:rPr>
              <w:t xml:space="preserve"> </w:t>
            </w:r>
            <w:r>
              <w:rPr>
                <w:sz w:val="24"/>
              </w:rPr>
              <w:t>no</w:t>
            </w:r>
            <w:r>
              <w:rPr>
                <w:spacing w:val="-6"/>
                <w:sz w:val="24"/>
              </w:rPr>
              <w:t xml:space="preserve"> </w:t>
            </w:r>
            <w:r>
              <w:rPr>
                <w:sz w:val="24"/>
              </w:rPr>
              <w:t>exista</w:t>
            </w:r>
            <w:r>
              <w:rPr>
                <w:spacing w:val="-6"/>
                <w:sz w:val="24"/>
              </w:rPr>
              <w:t xml:space="preserve"> </w:t>
            </w:r>
            <w:r>
              <w:rPr>
                <w:sz w:val="24"/>
              </w:rPr>
              <w:t>conflicto</w:t>
            </w:r>
            <w:r>
              <w:rPr>
                <w:spacing w:val="-6"/>
                <w:sz w:val="24"/>
              </w:rPr>
              <w:t xml:space="preserve"> </w:t>
            </w:r>
            <w:r>
              <w:rPr>
                <w:sz w:val="24"/>
              </w:rPr>
              <w:t>de los predios colindantes.</w:t>
            </w:r>
          </w:p>
        </w:tc>
        <w:tc>
          <w:tcPr>
            <w:tcW w:w="1853" w:type="dxa"/>
          </w:tcPr>
          <w:p w:rsidR="00E852BB" w:rsidRDefault="00E852BB">
            <w:pPr>
              <w:pStyle w:val="TableParagraph"/>
              <w:rPr>
                <w:rFonts w:ascii="Times New Roman"/>
                <w:sz w:val="24"/>
              </w:rPr>
            </w:pPr>
          </w:p>
        </w:tc>
      </w:tr>
      <w:tr w:rsidR="00E852BB">
        <w:trPr>
          <w:trHeight w:val="395"/>
        </w:trPr>
        <w:tc>
          <w:tcPr>
            <w:tcW w:w="7475" w:type="dxa"/>
          </w:tcPr>
          <w:p w:rsidR="00E852BB" w:rsidRDefault="00F467C0">
            <w:pPr>
              <w:pStyle w:val="TableParagraph"/>
              <w:spacing w:before="56"/>
              <w:ind w:left="407"/>
              <w:rPr>
                <w:sz w:val="24"/>
              </w:rPr>
            </w:pPr>
            <w:r>
              <w:rPr>
                <w:b/>
                <w:sz w:val="24"/>
              </w:rPr>
              <w:t>a.</w:t>
            </w:r>
            <w:r>
              <w:rPr>
                <w:b/>
                <w:spacing w:val="50"/>
                <w:w w:val="150"/>
                <w:sz w:val="24"/>
              </w:rPr>
              <w:t xml:space="preserve"> </w:t>
            </w:r>
            <w:r>
              <w:rPr>
                <w:sz w:val="24"/>
              </w:rPr>
              <w:t>De</w:t>
            </w:r>
            <w:r>
              <w:rPr>
                <w:spacing w:val="-2"/>
                <w:sz w:val="24"/>
              </w:rPr>
              <w:t xml:space="preserve"> </w:t>
            </w:r>
            <w:r>
              <w:rPr>
                <w:sz w:val="24"/>
              </w:rPr>
              <w:t>0.1</w:t>
            </w:r>
            <w:r>
              <w:rPr>
                <w:spacing w:val="-2"/>
                <w:sz w:val="24"/>
              </w:rPr>
              <w:t xml:space="preserve"> </w:t>
            </w:r>
            <w:r>
              <w:rPr>
                <w:sz w:val="24"/>
              </w:rPr>
              <w:t>a</w:t>
            </w:r>
            <w:r>
              <w:rPr>
                <w:spacing w:val="-2"/>
                <w:sz w:val="24"/>
              </w:rPr>
              <w:t xml:space="preserve"> </w:t>
            </w:r>
            <w:r>
              <w:rPr>
                <w:sz w:val="24"/>
              </w:rPr>
              <w:t>10</w:t>
            </w:r>
            <w:r>
              <w:rPr>
                <w:spacing w:val="-3"/>
                <w:sz w:val="24"/>
              </w:rPr>
              <w:t xml:space="preserve"> </w:t>
            </w:r>
            <w:r>
              <w:rPr>
                <w:spacing w:val="-2"/>
                <w:sz w:val="24"/>
              </w:rPr>
              <w:t>hectáreas.</w:t>
            </w:r>
          </w:p>
        </w:tc>
        <w:tc>
          <w:tcPr>
            <w:tcW w:w="1853" w:type="dxa"/>
          </w:tcPr>
          <w:p w:rsidR="00E852BB" w:rsidRDefault="00F467C0">
            <w:pPr>
              <w:pStyle w:val="TableParagraph"/>
              <w:spacing w:before="56"/>
              <w:ind w:left="651" w:right="570"/>
              <w:jc w:val="center"/>
              <w:rPr>
                <w:sz w:val="24"/>
              </w:rPr>
            </w:pPr>
            <w:r>
              <w:rPr>
                <w:spacing w:val="-2"/>
                <w:sz w:val="24"/>
              </w:rPr>
              <w:t>119.5</w:t>
            </w:r>
          </w:p>
        </w:tc>
      </w:tr>
      <w:tr w:rsidR="00E852BB">
        <w:trPr>
          <w:trHeight w:val="498"/>
        </w:trPr>
        <w:tc>
          <w:tcPr>
            <w:tcW w:w="7475" w:type="dxa"/>
          </w:tcPr>
          <w:p w:rsidR="00E852BB" w:rsidRDefault="00F467C0">
            <w:pPr>
              <w:pStyle w:val="TableParagraph"/>
              <w:spacing w:before="56"/>
              <w:ind w:left="410"/>
              <w:rPr>
                <w:sz w:val="24"/>
              </w:rPr>
            </w:pPr>
            <w:r>
              <w:rPr>
                <w:b/>
                <w:sz w:val="24"/>
              </w:rPr>
              <w:t>b.</w:t>
            </w:r>
            <w:r>
              <w:rPr>
                <w:b/>
                <w:spacing w:val="74"/>
                <w:sz w:val="24"/>
              </w:rPr>
              <w:t xml:space="preserve"> </w:t>
            </w:r>
            <w:r>
              <w:rPr>
                <w:sz w:val="24"/>
              </w:rPr>
              <w:t>De</w:t>
            </w:r>
            <w:r>
              <w:rPr>
                <w:spacing w:val="-2"/>
                <w:sz w:val="24"/>
              </w:rPr>
              <w:t xml:space="preserve"> </w:t>
            </w:r>
            <w:r>
              <w:rPr>
                <w:sz w:val="24"/>
              </w:rPr>
              <w:t>10.1</w:t>
            </w:r>
            <w:r>
              <w:rPr>
                <w:spacing w:val="-2"/>
                <w:sz w:val="24"/>
              </w:rPr>
              <w:t xml:space="preserve"> </w:t>
            </w:r>
            <w:r>
              <w:rPr>
                <w:sz w:val="24"/>
              </w:rPr>
              <w:t>a</w:t>
            </w:r>
            <w:r>
              <w:rPr>
                <w:spacing w:val="-3"/>
                <w:sz w:val="24"/>
              </w:rPr>
              <w:t xml:space="preserve"> </w:t>
            </w:r>
            <w:r>
              <w:rPr>
                <w:sz w:val="24"/>
              </w:rPr>
              <w:t>50</w:t>
            </w:r>
            <w:r>
              <w:rPr>
                <w:spacing w:val="-4"/>
                <w:sz w:val="24"/>
              </w:rPr>
              <w:t xml:space="preserve"> </w:t>
            </w:r>
            <w:r>
              <w:rPr>
                <w:sz w:val="24"/>
              </w:rPr>
              <w:t>hectáreas.</w:t>
            </w:r>
            <w:r>
              <w:rPr>
                <w:spacing w:val="-3"/>
                <w:sz w:val="24"/>
              </w:rPr>
              <w:t xml:space="preserve"> </w:t>
            </w:r>
            <w:r>
              <w:rPr>
                <w:sz w:val="24"/>
              </w:rPr>
              <w:t>Por</w:t>
            </w:r>
            <w:r>
              <w:rPr>
                <w:spacing w:val="-2"/>
                <w:sz w:val="24"/>
              </w:rPr>
              <w:t xml:space="preserve"> </w:t>
            </w:r>
            <w:r>
              <w:rPr>
                <w:sz w:val="24"/>
              </w:rPr>
              <w:t>Ha, excedente</w:t>
            </w:r>
            <w:r>
              <w:rPr>
                <w:spacing w:val="-3"/>
                <w:sz w:val="24"/>
              </w:rPr>
              <w:t xml:space="preserve"> </w:t>
            </w:r>
            <w:r>
              <w:rPr>
                <w:sz w:val="24"/>
              </w:rPr>
              <w:t>de</w:t>
            </w:r>
            <w:r>
              <w:rPr>
                <w:spacing w:val="-2"/>
                <w:sz w:val="24"/>
              </w:rPr>
              <w:t xml:space="preserve"> </w:t>
            </w:r>
            <w:r>
              <w:rPr>
                <w:spacing w:val="-5"/>
                <w:sz w:val="24"/>
              </w:rPr>
              <w:t>10.</w:t>
            </w:r>
          </w:p>
        </w:tc>
        <w:tc>
          <w:tcPr>
            <w:tcW w:w="1853" w:type="dxa"/>
          </w:tcPr>
          <w:p w:rsidR="00E852BB" w:rsidRDefault="00F467C0">
            <w:pPr>
              <w:pStyle w:val="TableParagraph"/>
              <w:spacing w:before="56"/>
              <w:ind w:left="651" w:right="568"/>
              <w:jc w:val="center"/>
              <w:rPr>
                <w:sz w:val="24"/>
              </w:rPr>
            </w:pPr>
            <w:r>
              <w:rPr>
                <w:spacing w:val="-5"/>
                <w:sz w:val="24"/>
              </w:rPr>
              <w:t>7.1</w:t>
            </w:r>
          </w:p>
        </w:tc>
      </w:tr>
      <w:tr w:rsidR="00E852BB">
        <w:trPr>
          <w:trHeight w:val="600"/>
        </w:trPr>
        <w:tc>
          <w:tcPr>
            <w:tcW w:w="7475" w:type="dxa"/>
          </w:tcPr>
          <w:p w:rsidR="00E852BB" w:rsidRDefault="00F467C0">
            <w:pPr>
              <w:pStyle w:val="TableParagraph"/>
              <w:spacing w:before="158"/>
              <w:ind w:left="410"/>
              <w:rPr>
                <w:sz w:val="24"/>
              </w:rPr>
            </w:pPr>
            <w:r>
              <w:rPr>
                <w:b/>
                <w:sz w:val="24"/>
              </w:rPr>
              <w:t>c.</w:t>
            </w:r>
            <w:r>
              <w:rPr>
                <w:b/>
                <w:spacing w:val="52"/>
                <w:w w:val="150"/>
                <w:sz w:val="24"/>
              </w:rPr>
              <w:t xml:space="preserve"> </w:t>
            </w:r>
            <w:r>
              <w:rPr>
                <w:sz w:val="24"/>
              </w:rPr>
              <w:t>De</w:t>
            </w:r>
            <w:r>
              <w:rPr>
                <w:spacing w:val="-3"/>
                <w:sz w:val="24"/>
              </w:rPr>
              <w:t xml:space="preserve"> </w:t>
            </w:r>
            <w:r>
              <w:rPr>
                <w:sz w:val="24"/>
              </w:rPr>
              <w:t>50.1</w:t>
            </w:r>
            <w:r>
              <w:rPr>
                <w:spacing w:val="-2"/>
                <w:sz w:val="24"/>
              </w:rPr>
              <w:t xml:space="preserve"> </w:t>
            </w:r>
            <w:r>
              <w:rPr>
                <w:sz w:val="24"/>
              </w:rPr>
              <w:t>a</w:t>
            </w:r>
            <w:r>
              <w:rPr>
                <w:spacing w:val="-3"/>
                <w:sz w:val="24"/>
              </w:rPr>
              <w:t xml:space="preserve"> </w:t>
            </w:r>
            <w:r>
              <w:rPr>
                <w:sz w:val="24"/>
              </w:rPr>
              <w:t>100</w:t>
            </w:r>
            <w:r>
              <w:rPr>
                <w:spacing w:val="-2"/>
                <w:sz w:val="24"/>
              </w:rPr>
              <w:t xml:space="preserve"> </w:t>
            </w:r>
            <w:r>
              <w:rPr>
                <w:sz w:val="24"/>
              </w:rPr>
              <w:t>hectáreas.</w:t>
            </w:r>
            <w:r>
              <w:rPr>
                <w:spacing w:val="-3"/>
                <w:sz w:val="24"/>
              </w:rPr>
              <w:t xml:space="preserve"> </w:t>
            </w:r>
            <w:r>
              <w:rPr>
                <w:sz w:val="24"/>
              </w:rPr>
              <w:t>Por</w:t>
            </w:r>
            <w:r>
              <w:rPr>
                <w:spacing w:val="-2"/>
                <w:sz w:val="24"/>
              </w:rPr>
              <w:t xml:space="preserve"> </w:t>
            </w:r>
            <w:r>
              <w:rPr>
                <w:sz w:val="24"/>
              </w:rPr>
              <w:t>HA,</w:t>
            </w:r>
            <w:r>
              <w:rPr>
                <w:spacing w:val="-2"/>
                <w:sz w:val="24"/>
              </w:rPr>
              <w:t xml:space="preserve"> </w:t>
            </w:r>
            <w:r>
              <w:rPr>
                <w:sz w:val="24"/>
              </w:rPr>
              <w:t>excedente</w:t>
            </w:r>
            <w:r>
              <w:rPr>
                <w:spacing w:val="-3"/>
                <w:sz w:val="24"/>
              </w:rPr>
              <w:t xml:space="preserve"> </w:t>
            </w:r>
            <w:r>
              <w:rPr>
                <w:sz w:val="24"/>
              </w:rPr>
              <w:t>de</w:t>
            </w:r>
            <w:r>
              <w:rPr>
                <w:spacing w:val="-5"/>
                <w:sz w:val="24"/>
              </w:rPr>
              <w:t xml:space="preserve"> 50.</w:t>
            </w:r>
          </w:p>
        </w:tc>
        <w:tc>
          <w:tcPr>
            <w:tcW w:w="1853" w:type="dxa"/>
          </w:tcPr>
          <w:p w:rsidR="00E852BB" w:rsidRDefault="00F467C0">
            <w:pPr>
              <w:pStyle w:val="TableParagraph"/>
              <w:spacing w:before="158"/>
              <w:ind w:left="651" w:right="568"/>
              <w:jc w:val="center"/>
              <w:rPr>
                <w:sz w:val="24"/>
              </w:rPr>
            </w:pPr>
            <w:r>
              <w:rPr>
                <w:spacing w:val="-5"/>
                <w:sz w:val="24"/>
              </w:rPr>
              <w:t>4.3</w:t>
            </w:r>
          </w:p>
        </w:tc>
      </w:tr>
      <w:tr w:rsidR="00E852BB">
        <w:trPr>
          <w:trHeight w:val="600"/>
        </w:trPr>
        <w:tc>
          <w:tcPr>
            <w:tcW w:w="7475" w:type="dxa"/>
          </w:tcPr>
          <w:p w:rsidR="00E852BB" w:rsidRDefault="00F467C0">
            <w:pPr>
              <w:pStyle w:val="TableParagraph"/>
              <w:spacing w:before="158"/>
              <w:ind w:left="410"/>
              <w:rPr>
                <w:sz w:val="24"/>
              </w:rPr>
            </w:pPr>
            <w:r>
              <w:rPr>
                <w:b/>
                <w:sz w:val="24"/>
              </w:rPr>
              <w:t>d.</w:t>
            </w:r>
            <w:r>
              <w:rPr>
                <w:b/>
                <w:spacing w:val="74"/>
                <w:sz w:val="24"/>
              </w:rPr>
              <w:t xml:space="preserve"> </w:t>
            </w:r>
            <w:r>
              <w:rPr>
                <w:sz w:val="24"/>
              </w:rPr>
              <w:t>De</w:t>
            </w:r>
            <w:r>
              <w:rPr>
                <w:spacing w:val="-3"/>
                <w:sz w:val="24"/>
              </w:rPr>
              <w:t xml:space="preserve"> </w:t>
            </w:r>
            <w:r>
              <w:rPr>
                <w:sz w:val="24"/>
              </w:rPr>
              <w:t>100.1</w:t>
            </w:r>
            <w:r>
              <w:rPr>
                <w:spacing w:val="-3"/>
                <w:sz w:val="24"/>
              </w:rPr>
              <w:t xml:space="preserve"> </w:t>
            </w:r>
            <w:r>
              <w:rPr>
                <w:sz w:val="24"/>
              </w:rPr>
              <w:t>a</w:t>
            </w:r>
            <w:r>
              <w:rPr>
                <w:spacing w:val="-2"/>
                <w:sz w:val="24"/>
              </w:rPr>
              <w:t xml:space="preserve"> </w:t>
            </w:r>
            <w:r>
              <w:rPr>
                <w:sz w:val="24"/>
              </w:rPr>
              <w:t>300</w:t>
            </w:r>
            <w:r>
              <w:rPr>
                <w:spacing w:val="-4"/>
                <w:sz w:val="24"/>
              </w:rPr>
              <w:t xml:space="preserve"> </w:t>
            </w:r>
            <w:r>
              <w:rPr>
                <w:sz w:val="24"/>
              </w:rPr>
              <w:t>hectáreas.</w:t>
            </w:r>
            <w:r>
              <w:rPr>
                <w:spacing w:val="-2"/>
                <w:sz w:val="24"/>
              </w:rPr>
              <w:t xml:space="preserve"> </w:t>
            </w:r>
            <w:r>
              <w:rPr>
                <w:sz w:val="24"/>
              </w:rPr>
              <w:t>Por</w:t>
            </w:r>
            <w:r>
              <w:rPr>
                <w:spacing w:val="-3"/>
                <w:sz w:val="24"/>
              </w:rPr>
              <w:t xml:space="preserve"> </w:t>
            </w:r>
            <w:r>
              <w:rPr>
                <w:sz w:val="24"/>
              </w:rPr>
              <w:t>HA,</w:t>
            </w:r>
            <w:r>
              <w:rPr>
                <w:spacing w:val="-4"/>
                <w:sz w:val="24"/>
              </w:rPr>
              <w:t xml:space="preserve"> </w:t>
            </w:r>
            <w:r>
              <w:rPr>
                <w:sz w:val="24"/>
              </w:rPr>
              <w:t>excedente</w:t>
            </w:r>
            <w:r>
              <w:rPr>
                <w:spacing w:val="-2"/>
                <w:sz w:val="24"/>
              </w:rPr>
              <w:t xml:space="preserve"> </w:t>
            </w:r>
            <w:r>
              <w:rPr>
                <w:sz w:val="24"/>
              </w:rPr>
              <w:t>de</w:t>
            </w:r>
            <w:r>
              <w:rPr>
                <w:spacing w:val="-4"/>
                <w:sz w:val="24"/>
              </w:rPr>
              <w:t xml:space="preserve"> 100.</w:t>
            </w:r>
          </w:p>
        </w:tc>
        <w:tc>
          <w:tcPr>
            <w:tcW w:w="1853" w:type="dxa"/>
          </w:tcPr>
          <w:p w:rsidR="00E852BB" w:rsidRDefault="00F467C0">
            <w:pPr>
              <w:pStyle w:val="TableParagraph"/>
              <w:spacing w:before="158"/>
              <w:ind w:left="651" w:right="568"/>
              <w:jc w:val="center"/>
              <w:rPr>
                <w:sz w:val="24"/>
              </w:rPr>
            </w:pPr>
            <w:r>
              <w:rPr>
                <w:spacing w:val="-5"/>
                <w:sz w:val="24"/>
              </w:rPr>
              <w:t>1.4</w:t>
            </w:r>
          </w:p>
        </w:tc>
      </w:tr>
      <w:tr w:rsidR="00E852BB">
        <w:trPr>
          <w:trHeight w:val="561"/>
        </w:trPr>
        <w:tc>
          <w:tcPr>
            <w:tcW w:w="7475" w:type="dxa"/>
          </w:tcPr>
          <w:p w:rsidR="00E852BB" w:rsidRDefault="00F467C0">
            <w:pPr>
              <w:pStyle w:val="TableParagraph"/>
              <w:spacing w:before="158"/>
              <w:ind w:left="410"/>
              <w:rPr>
                <w:sz w:val="24"/>
              </w:rPr>
            </w:pPr>
            <w:r>
              <w:rPr>
                <w:b/>
                <w:sz w:val="24"/>
              </w:rPr>
              <w:t>e.</w:t>
            </w:r>
            <w:r>
              <w:rPr>
                <w:b/>
                <w:spacing w:val="53"/>
                <w:w w:val="150"/>
                <w:sz w:val="24"/>
              </w:rPr>
              <w:t xml:space="preserve"> </w:t>
            </w:r>
            <w:r>
              <w:rPr>
                <w:sz w:val="24"/>
              </w:rPr>
              <w:t>De</w:t>
            </w:r>
            <w:r>
              <w:rPr>
                <w:spacing w:val="-2"/>
                <w:sz w:val="24"/>
              </w:rPr>
              <w:t xml:space="preserve"> </w:t>
            </w:r>
            <w:r>
              <w:rPr>
                <w:sz w:val="24"/>
              </w:rPr>
              <w:t>300.1</w:t>
            </w:r>
            <w:r>
              <w:rPr>
                <w:spacing w:val="61"/>
                <w:sz w:val="24"/>
              </w:rPr>
              <w:t xml:space="preserve"> </w:t>
            </w:r>
            <w:r>
              <w:rPr>
                <w:sz w:val="24"/>
              </w:rPr>
              <w:t>hectáreas</w:t>
            </w:r>
            <w:r>
              <w:rPr>
                <w:spacing w:val="-5"/>
                <w:sz w:val="24"/>
              </w:rPr>
              <w:t xml:space="preserve"> </w:t>
            </w:r>
            <w:r>
              <w:rPr>
                <w:sz w:val="24"/>
              </w:rPr>
              <w:t>en</w:t>
            </w:r>
            <w:r>
              <w:rPr>
                <w:spacing w:val="-1"/>
                <w:sz w:val="24"/>
              </w:rPr>
              <w:t xml:space="preserve"> </w:t>
            </w:r>
            <w:r>
              <w:rPr>
                <w:sz w:val="24"/>
              </w:rPr>
              <w:t>adelante.</w:t>
            </w:r>
            <w:r>
              <w:rPr>
                <w:spacing w:val="-4"/>
                <w:sz w:val="24"/>
              </w:rPr>
              <w:t xml:space="preserve"> </w:t>
            </w:r>
            <w:r>
              <w:rPr>
                <w:sz w:val="24"/>
              </w:rPr>
              <w:t>Por</w:t>
            </w:r>
            <w:r>
              <w:rPr>
                <w:spacing w:val="-2"/>
                <w:sz w:val="24"/>
              </w:rPr>
              <w:t xml:space="preserve"> </w:t>
            </w:r>
            <w:r>
              <w:rPr>
                <w:sz w:val="24"/>
              </w:rPr>
              <w:t>HA,</w:t>
            </w:r>
            <w:r>
              <w:rPr>
                <w:spacing w:val="-4"/>
                <w:sz w:val="24"/>
              </w:rPr>
              <w:t xml:space="preserve"> </w:t>
            </w:r>
            <w:r>
              <w:rPr>
                <w:sz w:val="24"/>
              </w:rPr>
              <w:t>excedente</w:t>
            </w:r>
            <w:r>
              <w:rPr>
                <w:spacing w:val="-3"/>
                <w:sz w:val="24"/>
              </w:rPr>
              <w:t xml:space="preserve"> </w:t>
            </w:r>
            <w:r>
              <w:rPr>
                <w:sz w:val="24"/>
              </w:rPr>
              <w:t>de</w:t>
            </w:r>
            <w:r>
              <w:rPr>
                <w:spacing w:val="-4"/>
                <w:sz w:val="24"/>
              </w:rPr>
              <w:t xml:space="preserve"> 300.</w:t>
            </w:r>
          </w:p>
        </w:tc>
        <w:tc>
          <w:tcPr>
            <w:tcW w:w="1853" w:type="dxa"/>
          </w:tcPr>
          <w:p w:rsidR="00E852BB" w:rsidRDefault="00F467C0">
            <w:pPr>
              <w:pStyle w:val="TableParagraph"/>
              <w:spacing w:before="158"/>
              <w:ind w:left="651" w:right="568"/>
              <w:jc w:val="center"/>
              <w:rPr>
                <w:sz w:val="24"/>
              </w:rPr>
            </w:pPr>
            <w:r>
              <w:rPr>
                <w:spacing w:val="-5"/>
                <w:sz w:val="24"/>
              </w:rPr>
              <w:t>0.8</w:t>
            </w:r>
          </w:p>
        </w:tc>
      </w:tr>
      <w:tr w:rsidR="00E852BB">
        <w:trPr>
          <w:trHeight w:val="735"/>
        </w:trPr>
        <w:tc>
          <w:tcPr>
            <w:tcW w:w="7475" w:type="dxa"/>
          </w:tcPr>
          <w:p w:rsidR="00E852BB" w:rsidRDefault="00F467C0">
            <w:pPr>
              <w:pStyle w:val="TableParagraph"/>
              <w:spacing w:before="119"/>
              <w:ind w:left="50"/>
              <w:rPr>
                <w:sz w:val="24"/>
              </w:rPr>
            </w:pPr>
            <w:r>
              <w:rPr>
                <w:b/>
                <w:sz w:val="24"/>
              </w:rPr>
              <w:t>XLVI.-</w:t>
            </w:r>
            <w:r>
              <w:rPr>
                <w:b/>
                <w:spacing w:val="-13"/>
                <w:sz w:val="24"/>
              </w:rPr>
              <w:t xml:space="preserve"> </w:t>
            </w:r>
            <w:r>
              <w:rPr>
                <w:sz w:val="24"/>
              </w:rPr>
              <w:t>Corrección</w:t>
            </w:r>
            <w:r>
              <w:rPr>
                <w:spacing w:val="-11"/>
                <w:sz w:val="24"/>
              </w:rPr>
              <w:t xml:space="preserve"> </w:t>
            </w:r>
            <w:r>
              <w:rPr>
                <w:sz w:val="24"/>
              </w:rPr>
              <w:t>de</w:t>
            </w:r>
            <w:r>
              <w:rPr>
                <w:spacing w:val="-11"/>
                <w:sz w:val="24"/>
              </w:rPr>
              <w:t xml:space="preserve"> </w:t>
            </w:r>
            <w:r>
              <w:rPr>
                <w:sz w:val="24"/>
              </w:rPr>
              <w:t>formato</w:t>
            </w:r>
            <w:r>
              <w:rPr>
                <w:spacing w:val="-11"/>
                <w:sz w:val="24"/>
              </w:rPr>
              <w:t xml:space="preserve"> </w:t>
            </w:r>
            <w:r>
              <w:rPr>
                <w:sz w:val="24"/>
              </w:rPr>
              <w:t>de</w:t>
            </w:r>
            <w:r>
              <w:rPr>
                <w:spacing w:val="-13"/>
                <w:sz w:val="24"/>
              </w:rPr>
              <w:t xml:space="preserve"> </w:t>
            </w:r>
            <w:r>
              <w:rPr>
                <w:sz w:val="24"/>
              </w:rPr>
              <w:t>declaración</w:t>
            </w:r>
            <w:r>
              <w:rPr>
                <w:spacing w:val="-13"/>
                <w:sz w:val="24"/>
              </w:rPr>
              <w:t xml:space="preserve"> </w:t>
            </w:r>
            <w:r>
              <w:rPr>
                <w:sz w:val="24"/>
              </w:rPr>
              <w:t>de</w:t>
            </w:r>
            <w:r>
              <w:rPr>
                <w:spacing w:val="-11"/>
                <w:sz w:val="24"/>
              </w:rPr>
              <w:t xml:space="preserve"> </w:t>
            </w:r>
            <w:r>
              <w:rPr>
                <w:sz w:val="24"/>
              </w:rPr>
              <w:t>bienes</w:t>
            </w:r>
            <w:r>
              <w:rPr>
                <w:spacing w:val="-12"/>
                <w:sz w:val="24"/>
              </w:rPr>
              <w:t xml:space="preserve"> </w:t>
            </w:r>
            <w:r>
              <w:rPr>
                <w:sz w:val="24"/>
              </w:rPr>
              <w:t>inmuebles</w:t>
            </w:r>
            <w:r>
              <w:rPr>
                <w:spacing w:val="-12"/>
                <w:sz w:val="24"/>
              </w:rPr>
              <w:t xml:space="preserve"> </w:t>
            </w:r>
            <w:r>
              <w:rPr>
                <w:sz w:val="24"/>
              </w:rPr>
              <w:t>de predios urbanos y rústicos.</w:t>
            </w:r>
          </w:p>
        </w:tc>
        <w:tc>
          <w:tcPr>
            <w:tcW w:w="1853" w:type="dxa"/>
          </w:tcPr>
          <w:p w:rsidR="00E852BB" w:rsidRDefault="00F467C0">
            <w:pPr>
              <w:pStyle w:val="TableParagraph"/>
              <w:spacing w:before="119"/>
              <w:ind w:left="651" w:right="568"/>
              <w:jc w:val="center"/>
              <w:rPr>
                <w:sz w:val="24"/>
              </w:rPr>
            </w:pPr>
            <w:r>
              <w:rPr>
                <w:spacing w:val="-5"/>
                <w:sz w:val="24"/>
              </w:rPr>
              <w:t>1.7</w:t>
            </w:r>
          </w:p>
        </w:tc>
      </w:tr>
      <w:tr w:rsidR="00E852BB">
        <w:trPr>
          <w:trHeight w:val="332"/>
        </w:trPr>
        <w:tc>
          <w:tcPr>
            <w:tcW w:w="7475" w:type="dxa"/>
          </w:tcPr>
          <w:p w:rsidR="00E852BB" w:rsidRDefault="00F467C0">
            <w:pPr>
              <w:pStyle w:val="TableParagraph"/>
              <w:spacing w:before="56" w:line="256" w:lineRule="exact"/>
              <w:ind w:left="50"/>
              <w:rPr>
                <w:sz w:val="24"/>
              </w:rPr>
            </w:pPr>
            <w:r>
              <w:rPr>
                <w:b/>
                <w:sz w:val="24"/>
              </w:rPr>
              <w:t>XLVII.-</w:t>
            </w:r>
            <w:r>
              <w:rPr>
                <w:b/>
                <w:spacing w:val="-7"/>
                <w:sz w:val="24"/>
              </w:rPr>
              <w:t xml:space="preserve"> </w:t>
            </w:r>
            <w:r>
              <w:rPr>
                <w:sz w:val="24"/>
              </w:rPr>
              <w:t>Plano</w:t>
            </w:r>
            <w:r>
              <w:rPr>
                <w:spacing w:val="-8"/>
                <w:sz w:val="24"/>
              </w:rPr>
              <w:t xml:space="preserve"> </w:t>
            </w:r>
            <w:r>
              <w:rPr>
                <w:sz w:val="24"/>
              </w:rPr>
              <w:t>de</w:t>
            </w:r>
            <w:r>
              <w:rPr>
                <w:spacing w:val="-8"/>
                <w:sz w:val="24"/>
              </w:rPr>
              <w:t xml:space="preserve"> </w:t>
            </w:r>
            <w:r>
              <w:rPr>
                <w:sz w:val="24"/>
              </w:rPr>
              <w:t>predio</w:t>
            </w:r>
            <w:r>
              <w:rPr>
                <w:spacing w:val="-5"/>
                <w:sz w:val="24"/>
              </w:rPr>
              <w:t xml:space="preserve"> </w:t>
            </w:r>
            <w:r>
              <w:rPr>
                <w:sz w:val="24"/>
              </w:rPr>
              <w:t>para</w:t>
            </w:r>
            <w:r>
              <w:rPr>
                <w:spacing w:val="-9"/>
                <w:sz w:val="24"/>
              </w:rPr>
              <w:t xml:space="preserve"> </w:t>
            </w:r>
            <w:r>
              <w:rPr>
                <w:spacing w:val="-2"/>
                <w:sz w:val="24"/>
              </w:rPr>
              <w:t>subdivisión.</w:t>
            </w:r>
          </w:p>
        </w:tc>
        <w:tc>
          <w:tcPr>
            <w:tcW w:w="1853" w:type="dxa"/>
          </w:tcPr>
          <w:p w:rsidR="00E852BB" w:rsidRDefault="00F467C0">
            <w:pPr>
              <w:pStyle w:val="TableParagraph"/>
              <w:spacing w:before="56" w:line="256" w:lineRule="exact"/>
              <w:ind w:left="651" w:right="568"/>
              <w:jc w:val="center"/>
              <w:rPr>
                <w:sz w:val="24"/>
              </w:rPr>
            </w:pPr>
            <w:r>
              <w:rPr>
                <w:spacing w:val="-5"/>
                <w:sz w:val="24"/>
              </w:rPr>
              <w:t>1.4</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6809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7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58CFC" id="docshape35" o:spid="_x0000_s1026" style="position:absolute;margin-left:63pt;margin-top:49.55pt;width:486.3pt;height:.95pt;z-index:-264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73"/>
        <w:gridCol w:w="1856"/>
      </w:tblGrid>
      <w:tr w:rsidR="00E852BB">
        <w:trPr>
          <w:trHeight w:val="608"/>
        </w:trPr>
        <w:tc>
          <w:tcPr>
            <w:tcW w:w="7473" w:type="dxa"/>
          </w:tcPr>
          <w:p w:rsidR="00E852BB" w:rsidRDefault="00F467C0">
            <w:pPr>
              <w:pStyle w:val="TableParagraph"/>
              <w:spacing w:line="268" w:lineRule="exact"/>
              <w:ind w:left="3004" w:right="3083"/>
              <w:jc w:val="center"/>
              <w:rPr>
                <w:b/>
                <w:sz w:val="24"/>
              </w:rPr>
            </w:pPr>
            <w:r>
              <w:rPr>
                <w:b/>
                <w:spacing w:val="-2"/>
                <w:sz w:val="24"/>
              </w:rPr>
              <w:t>CONCEPTO</w:t>
            </w:r>
          </w:p>
        </w:tc>
        <w:tc>
          <w:tcPr>
            <w:tcW w:w="1856" w:type="dxa"/>
          </w:tcPr>
          <w:p w:rsidR="00E852BB" w:rsidRDefault="00F467C0">
            <w:pPr>
              <w:pStyle w:val="TableParagraph"/>
              <w:ind w:left="136" w:firstLine="192"/>
              <w:rPr>
                <w:b/>
                <w:sz w:val="24"/>
              </w:rPr>
            </w:pPr>
            <w:r>
              <w:rPr>
                <w:b/>
                <w:sz w:val="24"/>
              </w:rPr>
              <w:t>TARIFA EN UMA</w:t>
            </w:r>
            <w:r>
              <w:rPr>
                <w:b/>
                <w:spacing w:val="-17"/>
                <w:sz w:val="24"/>
              </w:rPr>
              <w:t xml:space="preserve"> </w:t>
            </w:r>
            <w:r>
              <w:rPr>
                <w:b/>
                <w:sz w:val="24"/>
              </w:rPr>
              <w:t>VIGENTE</w:t>
            </w:r>
          </w:p>
        </w:tc>
      </w:tr>
      <w:tr w:rsidR="00E852BB">
        <w:trPr>
          <w:trHeight w:val="672"/>
        </w:trPr>
        <w:tc>
          <w:tcPr>
            <w:tcW w:w="7473" w:type="dxa"/>
          </w:tcPr>
          <w:p w:rsidR="00E852BB" w:rsidRDefault="00F467C0">
            <w:pPr>
              <w:pStyle w:val="TableParagraph"/>
              <w:spacing w:before="56"/>
              <w:ind w:left="50"/>
              <w:rPr>
                <w:sz w:val="24"/>
              </w:rPr>
            </w:pPr>
            <w:r>
              <w:rPr>
                <w:b/>
                <w:sz w:val="24"/>
              </w:rPr>
              <w:t>XLVIII.-</w:t>
            </w:r>
            <w:r>
              <w:rPr>
                <w:b/>
                <w:spacing w:val="32"/>
                <w:sz w:val="24"/>
              </w:rPr>
              <w:t xml:space="preserve"> </w:t>
            </w:r>
            <w:r>
              <w:rPr>
                <w:sz w:val="24"/>
              </w:rPr>
              <w:t>Replanteo</w:t>
            </w:r>
            <w:r>
              <w:rPr>
                <w:spacing w:val="33"/>
                <w:sz w:val="24"/>
              </w:rPr>
              <w:t xml:space="preserve"> </w:t>
            </w:r>
            <w:r>
              <w:rPr>
                <w:sz w:val="24"/>
              </w:rPr>
              <w:t>topográfico</w:t>
            </w:r>
            <w:r>
              <w:rPr>
                <w:spacing w:val="33"/>
                <w:sz w:val="24"/>
              </w:rPr>
              <w:t xml:space="preserve"> </w:t>
            </w:r>
            <w:r>
              <w:rPr>
                <w:sz w:val="24"/>
              </w:rPr>
              <w:t>en</w:t>
            </w:r>
            <w:r>
              <w:rPr>
                <w:spacing w:val="33"/>
                <w:sz w:val="24"/>
              </w:rPr>
              <w:t xml:space="preserve"> </w:t>
            </w:r>
            <w:r>
              <w:rPr>
                <w:sz w:val="24"/>
              </w:rPr>
              <w:t>predios</w:t>
            </w:r>
            <w:r>
              <w:rPr>
                <w:spacing w:val="33"/>
                <w:sz w:val="24"/>
              </w:rPr>
              <w:t xml:space="preserve"> </w:t>
            </w:r>
            <w:r>
              <w:rPr>
                <w:sz w:val="24"/>
              </w:rPr>
              <w:t>urbanos.</w:t>
            </w:r>
            <w:r>
              <w:rPr>
                <w:spacing w:val="34"/>
                <w:sz w:val="24"/>
              </w:rPr>
              <w:t xml:space="preserve"> </w:t>
            </w:r>
            <w:r>
              <w:rPr>
                <w:sz w:val="24"/>
              </w:rPr>
              <w:t>De</w:t>
            </w:r>
            <w:r>
              <w:rPr>
                <w:spacing w:val="34"/>
                <w:sz w:val="24"/>
              </w:rPr>
              <w:t xml:space="preserve"> </w:t>
            </w:r>
            <w:r>
              <w:rPr>
                <w:sz w:val="24"/>
              </w:rPr>
              <w:t>1m2</w:t>
            </w:r>
            <w:r>
              <w:rPr>
                <w:spacing w:val="34"/>
                <w:sz w:val="24"/>
              </w:rPr>
              <w:t xml:space="preserve"> </w:t>
            </w:r>
            <w:r>
              <w:rPr>
                <w:sz w:val="24"/>
              </w:rPr>
              <w:t>hasta 500 m2.</w:t>
            </w:r>
          </w:p>
        </w:tc>
        <w:tc>
          <w:tcPr>
            <w:tcW w:w="1856" w:type="dxa"/>
          </w:tcPr>
          <w:p w:rsidR="00E852BB" w:rsidRDefault="00F467C0">
            <w:pPr>
              <w:pStyle w:val="TableParagraph"/>
              <w:spacing w:before="56"/>
              <w:ind w:left="724" w:right="638"/>
              <w:jc w:val="center"/>
              <w:rPr>
                <w:sz w:val="24"/>
              </w:rPr>
            </w:pPr>
            <w:r>
              <w:rPr>
                <w:spacing w:val="-5"/>
                <w:sz w:val="24"/>
              </w:rPr>
              <w:t>27</w:t>
            </w:r>
          </w:p>
        </w:tc>
      </w:tr>
      <w:tr w:rsidR="00E852BB">
        <w:trPr>
          <w:trHeight w:val="415"/>
        </w:trPr>
        <w:tc>
          <w:tcPr>
            <w:tcW w:w="7473" w:type="dxa"/>
          </w:tcPr>
          <w:p w:rsidR="00E852BB" w:rsidRDefault="00F467C0">
            <w:pPr>
              <w:pStyle w:val="TableParagraph"/>
              <w:spacing w:before="56"/>
              <w:ind w:left="50"/>
              <w:rPr>
                <w:sz w:val="24"/>
              </w:rPr>
            </w:pPr>
            <w:r>
              <w:rPr>
                <w:b/>
                <w:sz w:val="24"/>
              </w:rPr>
              <w:t>1.-</w:t>
            </w:r>
            <w:r>
              <w:rPr>
                <w:b/>
                <w:spacing w:val="-5"/>
                <w:sz w:val="24"/>
              </w:rPr>
              <w:t xml:space="preserve"> </w:t>
            </w:r>
            <w:r>
              <w:rPr>
                <w:sz w:val="24"/>
              </w:rPr>
              <w:t>Sobre</w:t>
            </w:r>
            <w:r>
              <w:rPr>
                <w:spacing w:val="-2"/>
                <w:sz w:val="24"/>
              </w:rPr>
              <w:t xml:space="preserve"> </w:t>
            </w:r>
            <w:r>
              <w:rPr>
                <w:sz w:val="24"/>
              </w:rPr>
              <w:t>el</w:t>
            </w:r>
            <w:r>
              <w:rPr>
                <w:spacing w:val="-5"/>
                <w:sz w:val="24"/>
              </w:rPr>
              <w:t xml:space="preserve"> </w:t>
            </w:r>
            <w:r>
              <w:rPr>
                <w:sz w:val="24"/>
              </w:rPr>
              <w:t>excedente</w:t>
            </w:r>
            <w:r>
              <w:rPr>
                <w:spacing w:val="-4"/>
                <w:sz w:val="24"/>
              </w:rPr>
              <w:t xml:space="preserve"> </w:t>
            </w:r>
            <w:r>
              <w:rPr>
                <w:sz w:val="24"/>
              </w:rPr>
              <w:t>de</w:t>
            </w:r>
            <w:r>
              <w:rPr>
                <w:spacing w:val="-3"/>
                <w:sz w:val="24"/>
              </w:rPr>
              <w:t xml:space="preserve"> </w:t>
            </w:r>
            <w:r>
              <w:rPr>
                <w:sz w:val="24"/>
              </w:rPr>
              <w:t>500</w:t>
            </w:r>
            <w:r>
              <w:rPr>
                <w:spacing w:val="-4"/>
                <w:sz w:val="24"/>
              </w:rPr>
              <w:t xml:space="preserve"> </w:t>
            </w:r>
            <w:r>
              <w:rPr>
                <w:sz w:val="24"/>
              </w:rPr>
              <w:t>m2;</w:t>
            </w:r>
            <w:r>
              <w:rPr>
                <w:spacing w:val="-2"/>
                <w:sz w:val="24"/>
              </w:rPr>
              <w:t xml:space="preserve"> </w:t>
            </w:r>
            <w:r>
              <w:rPr>
                <w:sz w:val="24"/>
              </w:rPr>
              <w:t>por</w:t>
            </w:r>
            <w:r>
              <w:rPr>
                <w:spacing w:val="-2"/>
                <w:sz w:val="24"/>
              </w:rPr>
              <w:t xml:space="preserve"> </w:t>
            </w:r>
            <w:r>
              <w:rPr>
                <w:sz w:val="24"/>
              </w:rPr>
              <w:t>cada</w:t>
            </w:r>
            <w:r>
              <w:rPr>
                <w:spacing w:val="-4"/>
                <w:sz w:val="24"/>
              </w:rPr>
              <w:t xml:space="preserve"> </w:t>
            </w:r>
            <w:r>
              <w:rPr>
                <w:sz w:val="24"/>
              </w:rPr>
              <w:t>20</w:t>
            </w:r>
            <w:r>
              <w:rPr>
                <w:spacing w:val="-3"/>
                <w:sz w:val="24"/>
              </w:rPr>
              <w:t xml:space="preserve"> </w:t>
            </w:r>
            <w:r>
              <w:rPr>
                <w:spacing w:val="-5"/>
                <w:sz w:val="24"/>
              </w:rPr>
              <w:t>m2.</w:t>
            </w:r>
          </w:p>
        </w:tc>
        <w:tc>
          <w:tcPr>
            <w:tcW w:w="1856" w:type="dxa"/>
          </w:tcPr>
          <w:p w:rsidR="00E852BB" w:rsidRDefault="00F467C0">
            <w:pPr>
              <w:pStyle w:val="TableParagraph"/>
              <w:spacing w:before="56"/>
              <w:ind w:left="724" w:right="640"/>
              <w:jc w:val="center"/>
              <w:rPr>
                <w:sz w:val="24"/>
              </w:rPr>
            </w:pPr>
            <w:r>
              <w:rPr>
                <w:spacing w:val="-5"/>
                <w:sz w:val="24"/>
              </w:rPr>
              <w:t>1.4</w:t>
            </w:r>
          </w:p>
        </w:tc>
      </w:tr>
      <w:tr w:rsidR="00E852BB">
        <w:trPr>
          <w:trHeight w:val="420"/>
        </w:trPr>
        <w:tc>
          <w:tcPr>
            <w:tcW w:w="7473" w:type="dxa"/>
          </w:tcPr>
          <w:p w:rsidR="00E852BB" w:rsidRDefault="00F467C0">
            <w:pPr>
              <w:pStyle w:val="TableParagraph"/>
              <w:spacing w:before="75"/>
              <w:ind w:left="50"/>
              <w:rPr>
                <w:sz w:val="24"/>
              </w:rPr>
            </w:pPr>
            <w:r>
              <w:rPr>
                <w:b/>
                <w:sz w:val="24"/>
              </w:rPr>
              <w:t>XLIX.-</w:t>
            </w:r>
            <w:r>
              <w:rPr>
                <w:b/>
                <w:spacing w:val="-11"/>
                <w:sz w:val="24"/>
              </w:rPr>
              <w:t xml:space="preserve"> </w:t>
            </w:r>
            <w:r>
              <w:rPr>
                <w:sz w:val="24"/>
              </w:rPr>
              <w:t>Replanteo</w:t>
            </w:r>
            <w:r>
              <w:rPr>
                <w:spacing w:val="-11"/>
                <w:sz w:val="24"/>
              </w:rPr>
              <w:t xml:space="preserve"> </w:t>
            </w:r>
            <w:r>
              <w:rPr>
                <w:sz w:val="24"/>
              </w:rPr>
              <w:t>topográfico</w:t>
            </w:r>
            <w:r>
              <w:rPr>
                <w:spacing w:val="-9"/>
                <w:sz w:val="24"/>
              </w:rPr>
              <w:t xml:space="preserve"> </w:t>
            </w:r>
            <w:r>
              <w:rPr>
                <w:sz w:val="24"/>
              </w:rPr>
              <w:t>en</w:t>
            </w:r>
            <w:r>
              <w:rPr>
                <w:spacing w:val="-10"/>
                <w:sz w:val="24"/>
              </w:rPr>
              <w:t xml:space="preserve"> </w:t>
            </w:r>
            <w:r>
              <w:rPr>
                <w:sz w:val="24"/>
              </w:rPr>
              <w:t>predios</w:t>
            </w:r>
            <w:r>
              <w:rPr>
                <w:spacing w:val="-10"/>
                <w:sz w:val="24"/>
              </w:rPr>
              <w:t xml:space="preserve"> </w:t>
            </w:r>
            <w:r>
              <w:rPr>
                <w:spacing w:val="-2"/>
                <w:sz w:val="24"/>
              </w:rPr>
              <w:t>rústicos.</w:t>
            </w:r>
          </w:p>
        </w:tc>
        <w:tc>
          <w:tcPr>
            <w:tcW w:w="1856" w:type="dxa"/>
          </w:tcPr>
          <w:p w:rsidR="00E852BB" w:rsidRDefault="00E852BB">
            <w:pPr>
              <w:pStyle w:val="TableParagraph"/>
              <w:rPr>
                <w:rFonts w:ascii="Times New Roman"/>
                <w:sz w:val="24"/>
              </w:rPr>
            </w:pPr>
          </w:p>
        </w:tc>
      </w:tr>
      <w:tr w:rsidR="00E852BB">
        <w:trPr>
          <w:trHeight w:val="400"/>
        </w:trPr>
        <w:tc>
          <w:tcPr>
            <w:tcW w:w="7473" w:type="dxa"/>
          </w:tcPr>
          <w:p w:rsidR="00E852BB" w:rsidRDefault="00F467C0">
            <w:pPr>
              <w:pStyle w:val="TableParagraph"/>
              <w:spacing w:before="61"/>
              <w:ind w:left="50"/>
              <w:rPr>
                <w:sz w:val="24"/>
              </w:rPr>
            </w:pPr>
            <w:r>
              <w:rPr>
                <w:b/>
                <w:sz w:val="24"/>
              </w:rPr>
              <w:t>1.-</w:t>
            </w:r>
            <w:r>
              <w:rPr>
                <w:b/>
                <w:spacing w:val="-4"/>
                <w:sz w:val="24"/>
              </w:rPr>
              <w:t xml:space="preserve"> </w:t>
            </w:r>
            <w:r>
              <w:rPr>
                <w:sz w:val="24"/>
              </w:rPr>
              <w:t>De</w:t>
            </w:r>
            <w:r>
              <w:rPr>
                <w:spacing w:val="-2"/>
                <w:sz w:val="24"/>
              </w:rPr>
              <w:t xml:space="preserve"> </w:t>
            </w:r>
            <w:r>
              <w:rPr>
                <w:sz w:val="24"/>
              </w:rPr>
              <w:t>0.1</w:t>
            </w:r>
            <w:r>
              <w:rPr>
                <w:spacing w:val="-2"/>
                <w:sz w:val="24"/>
              </w:rPr>
              <w:t xml:space="preserve"> </w:t>
            </w:r>
            <w:r>
              <w:rPr>
                <w:sz w:val="24"/>
              </w:rPr>
              <w:t>a</w:t>
            </w:r>
            <w:r>
              <w:rPr>
                <w:spacing w:val="-4"/>
                <w:sz w:val="24"/>
              </w:rPr>
              <w:t xml:space="preserve"> </w:t>
            </w:r>
            <w:r>
              <w:rPr>
                <w:sz w:val="24"/>
              </w:rPr>
              <w:t>10.0</w:t>
            </w:r>
            <w:r>
              <w:rPr>
                <w:spacing w:val="-3"/>
                <w:sz w:val="24"/>
              </w:rPr>
              <w:t xml:space="preserve"> </w:t>
            </w:r>
            <w:r>
              <w:rPr>
                <w:spacing w:val="-2"/>
                <w:sz w:val="24"/>
              </w:rPr>
              <w:t>hectáreas.</w:t>
            </w:r>
          </w:p>
        </w:tc>
        <w:tc>
          <w:tcPr>
            <w:tcW w:w="1856" w:type="dxa"/>
          </w:tcPr>
          <w:p w:rsidR="00E852BB" w:rsidRDefault="00F467C0">
            <w:pPr>
              <w:pStyle w:val="TableParagraph"/>
              <w:spacing w:before="61"/>
              <w:ind w:left="724" w:right="640"/>
              <w:jc w:val="center"/>
              <w:rPr>
                <w:sz w:val="24"/>
              </w:rPr>
            </w:pPr>
            <w:r>
              <w:rPr>
                <w:spacing w:val="-4"/>
                <w:sz w:val="24"/>
              </w:rPr>
              <w:t>89.4</w:t>
            </w:r>
          </w:p>
        </w:tc>
      </w:tr>
      <w:tr w:rsidR="00E852BB">
        <w:trPr>
          <w:trHeight w:val="400"/>
        </w:trPr>
        <w:tc>
          <w:tcPr>
            <w:tcW w:w="7473" w:type="dxa"/>
          </w:tcPr>
          <w:p w:rsidR="00E852BB" w:rsidRDefault="00F467C0">
            <w:pPr>
              <w:pStyle w:val="TableParagraph"/>
              <w:spacing w:before="56"/>
              <w:ind w:left="50"/>
              <w:rPr>
                <w:sz w:val="24"/>
              </w:rPr>
            </w:pPr>
            <w:r>
              <w:rPr>
                <w:b/>
                <w:sz w:val="24"/>
              </w:rPr>
              <w:t>2.-</w:t>
            </w:r>
            <w:r>
              <w:rPr>
                <w:b/>
                <w:spacing w:val="-4"/>
                <w:sz w:val="24"/>
              </w:rPr>
              <w:t xml:space="preserve"> </w:t>
            </w:r>
            <w:r>
              <w:rPr>
                <w:sz w:val="24"/>
              </w:rPr>
              <w:t>De</w:t>
            </w:r>
            <w:r>
              <w:rPr>
                <w:spacing w:val="-2"/>
                <w:sz w:val="24"/>
              </w:rPr>
              <w:t xml:space="preserve"> </w:t>
            </w:r>
            <w:r>
              <w:rPr>
                <w:sz w:val="24"/>
              </w:rPr>
              <w:t>10.1</w:t>
            </w:r>
            <w:r>
              <w:rPr>
                <w:spacing w:val="-3"/>
                <w:sz w:val="24"/>
              </w:rPr>
              <w:t xml:space="preserve"> </w:t>
            </w:r>
            <w:r>
              <w:rPr>
                <w:sz w:val="24"/>
              </w:rPr>
              <w:t>a</w:t>
            </w:r>
            <w:r>
              <w:rPr>
                <w:spacing w:val="-2"/>
                <w:sz w:val="24"/>
              </w:rPr>
              <w:t xml:space="preserve"> </w:t>
            </w:r>
            <w:r>
              <w:rPr>
                <w:sz w:val="24"/>
              </w:rPr>
              <w:t>50.0</w:t>
            </w:r>
            <w:r>
              <w:rPr>
                <w:spacing w:val="-4"/>
                <w:sz w:val="24"/>
              </w:rPr>
              <w:t xml:space="preserve"> </w:t>
            </w:r>
            <w:r>
              <w:rPr>
                <w:sz w:val="24"/>
              </w:rPr>
              <w:t>hectáreas.</w:t>
            </w:r>
            <w:r>
              <w:rPr>
                <w:spacing w:val="-4"/>
                <w:sz w:val="24"/>
              </w:rPr>
              <w:t xml:space="preserve"> </w:t>
            </w:r>
            <w:r>
              <w:rPr>
                <w:sz w:val="24"/>
              </w:rPr>
              <w:t>Por</w:t>
            </w:r>
            <w:r>
              <w:rPr>
                <w:spacing w:val="-2"/>
                <w:sz w:val="24"/>
              </w:rPr>
              <w:t xml:space="preserve"> </w:t>
            </w:r>
            <w:r>
              <w:rPr>
                <w:sz w:val="24"/>
              </w:rPr>
              <w:t>Ha,</w:t>
            </w:r>
            <w:r>
              <w:rPr>
                <w:spacing w:val="-4"/>
                <w:sz w:val="24"/>
              </w:rPr>
              <w:t xml:space="preserve"> </w:t>
            </w:r>
            <w:r>
              <w:rPr>
                <w:sz w:val="24"/>
              </w:rPr>
              <w:t>excedente</w:t>
            </w:r>
            <w:r>
              <w:rPr>
                <w:spacing w:val="-3"/>
                <w:sz w:val="24"/>
              </w:rPr>
              <w:t xml:space="preserve"> </w:t>
            </w:r>
            <w:r>
              <w:rPr>
                <w:sz w:val="24"/>
              </w:rPr>
              <w:t>de</w:t>
            </w:r>
            <w:r>
              <w:rPr>
                <w:spacing w:val="-5"/>
                <w:sz w:val="24"/>
              </w:rPr>
              <w:t xml:space="preserve"> 10.</w:t>
            </w:r>
          </w:p>
        </w:tc>
        <w:tc>
          <w:tcPr>
            <w:tcW w:w="1856" w:type="dxa"/>
          </w:tcPr>
          <w:p w:rsidR="00E852BB" w:rsidRDefault="00F467C0">
            <w:pPr>
              <w:pStyle w:val="TableParagraph"/>
              <w:spacing w:before="56"/>
              <w:ind w:left="724" w:right="640"/>
              <w:jc w:val="center"/>
              <w:rPr>
                <w:sz w:val="24"/>
              </w:rPr>
            </w:pPr>
            <w:r>
              <w:rPr>
                <w:spacing w:val="-5"/>
                <w:sz w:val="24"/>
              </w:rPr>
              <w:t>7.1</w:t>
            </w:r>
          </w:p>
        </w:tc>
      </w:tr>
      <w:tr w:rsidR="00E852BB">
        <w:trPr>
          <w:trHeight w:val="404"/>
        </w:trPr>
        <w:tc>
          <w:tcPr>
            <w:tcW w:w="7473" w:type="dxa"/>
          </w:tcPr>
          <w:p w:rsidR="00E852BB" w:rsidRDefault="00F467C0">
            <w:pPr>
              <w:pStyle w:val="TableParagraph"/>
              <w:spacing w:before="61"/>
              <w:ind w:left="50"/>
              <w:rPr>
                <w:sz w:val="24"/>
              </w:rPr>
            </w:pPr>
            <w:r>
              <w:rPr>
                <w:b/>
                <w:sz w:val="24"/>
              </w:rPr>
              <w:t>3.-</w:t>
            </w:r>
            <w:r>
              <w:rPr>
                <w:b/>
                <w:spacing w:val="-4"/>
                <w:sz w:val="24"/>
              </w:rPr>
              <w:t xml:space="preserve"> </w:t>
            </w:r>
            <w:r>
              <w:rPr>
                <w:sz w:val="24"/>
              </w:rPr>
              <w:t>De</w:t>
            </w:r>
            <w:r>
              <w:rPr>
                <w:spacing w:val="-2"/>
                <w:sz w:val="24"/>
              </w:rPr>
              <w:t xml:space="preserve"> </w:t>
            </w:r>
            <w:r>
              <w:rPr>
                <w:sz w:val="24"/>
              </w:rPr>
              <w:t>50.1</w:t>
            </w:r>
            <w:r>
              <w:rPr>
                <w:spacing w:val="-3"/>
                <w:sz w:val="24"/>
              </w:rPr>
              <w:t xml:space="preserve"> </w:t>
            </w:r>
            <w:r>
              <w:rPr>
                <w:sz w:val="24"/>
              </w:rPr>
              <w:t>a</w:t>
            </w:r>
            <w:r>
              <w:rPr>
                <w:spacing w:val="-3"/>
                <w:sz w:val="24"/>
              </w:rPr>
              <w:t xml:space="preserve"> </w:t>
            </w:r>
            <w:r>
              <w:rPr>
                <w:sz w:val="24"/>
              </w:rPr>
              <w:t>100.0</w:t>
            </w:r>
            <w:r>
              <w:rPr>
                <w:spacing w:val="-2"/>
                <w:sz w:val="24"/>
              </w:rPr>
              <w:t xml:space="preserve"> </w:t>
            </w:r>
            <w:r>
              <w:rPr>
                <w:sz w:val="24"/>
              </w:rPr>
              <w:t>hectáreas.</w:t>
            </w:r>
            <w:r>
              <w:rPr>
                <w:spacing w:val="-4"/>
                <w:sz w:val="24"/>
              </w:rPr>
              <w:t xml:space="preserve"> </w:t>
            </w:r>
            <w:r>
              <w:rPr>
                <w:sz w:val="24"/>
              </w:rPr>
              <w:t>Por</w:t>
            </w:r>
            <w:r>
              <w:rPr>
                <w:spacing w:val="-3"/>
                <w:sz w:val="24"/>
              </w:rPr>
              <w:t xml:space="preserve"> </w:t>
            </w:r>
            <w:r>
              <w:rPr>
                <w:sz w:val="24"/>
              </w:rPr>
              <w:t>Ha,</w:t>
            </w:r>
            <w:r>
              <w:rPr>
                <w:spacing w:val="-4"/>
                <w:sz w:val="24"/>
              </w:rPr>
              <w:t xml:space="preserve"> </w:t>
            </w:r>
            <w:r>
              <w:rPr>
                <w:sz w:val="24"/>
              </w:rPr>
              <w:t>excedente</w:t>
            </w:r>
            <w:r>
              <w:rPr>
                <w:spacing w:val="-3"/>
                <w:sz w:val="24"/>
              </w:rPr>
              <w:t xml:space="preserve"> </w:t>
            </w:r>
            <w:r>
              <w:rPr>
                <w:sz w:val="24"/>
              </w:rPr>
              <w:t>de</w:t>
            </w:r>
            <w:r>
              <w:rPr>
                <w:spacing w:val="-4"/>
                <w:sz w:val="24"/>
              </w:rPr>
              <w:t xml:space="preserve"> </w:t>
            </w:r>
            <w:r>
              <w:rPr>
                <w:spacing w:val="-5"/>
                <w:sz w:val="24"/>
              </w:rPr>
              <w:t>50.</w:t>
            </w:r>
          </w:p>
        </w:tc>
        <w:tc>
          <w:tcPr>
            <w:tcW w:w="1856" w:type="dxa"/>
          </w:tcPr>
          <w:p w:rsidR="00E852BB" w:rsidRDefault="00F467C0">
            <w:pPr>
              <w:pStyle w:val="TableParagraph"/>
              <w:spacing w:before="61"/>
              <w:ind w:left="724" w:right="640"/>
              <w:jc w:val="center"/>
              <w:rPr>
                <w:sz w:val="24"/>
              </w:rPr>
            </w:pPr>
            <w:r>
              <w:rPr>
                <w:spacing w:val="-5"/>
                <w:sz w:val="24"/>
              </w:rPr>
              <w:t>4.4</w:t>
            </w:r>
          </w:p>
        </w:tc>
      </w:tr>
      <w:tr w:rsidR="00E852BB">
        <w:trPr>
          <w:trHeight w:val="404"/>
        </w:trPr>
        <w:tc>
          <w:tcPr>
            <w:tcW w:w="7473" w:type="dxa"/>
          </w:tcPr>
          <w:p w:rsidR="00E852BB" w:rsidRDefault="00F467C0">
            <w:pPr>
              <w:pStyle w:val="TableParagraph"/>
              <w:spacing w:before="59"/>
              <w:ind w:left="50"/>
              <w:rPr>
                <w:sz w:val="24"/>
              </w:rPr>
            </w:pPr>
            <w:r>
              <w:rPr>
                <w:b/>
                <w:sz w:val="24"/>
              </w:rPr>
              <w:t>4.-</w:t>
            </w:r>
            <w:r>
              <w:rPr>
                <w:b/>
                <w:spacing w:val="-5"/>
                <w:sz w:val="24"/>
              </w:rPr>
              <w:t xml:space="preserve"> </w:t>
            </w:r>
            <w:r>
              <w:rPr>
                <w:sz w:val="24"/>
              </w:rPr>
              <w:t>De</w:t>
            </w:r>
            <w:r>
              <w:rPr>
                <w:spacing w:val="-3"/>
                <w:sz w:val="24"/>
              </w:rPr>
              <w:t xml:space="preserve"> </w:t>
            </w:r>
            <w:r>
              <w:rPr>
                <w:sz w:val="24"/>
              </w:rPr>
              <w:t>100.1</w:t>
            </w:r>
            <w:r>
              <w:rPr>
                <w:spacing w:val="-4"/>
                <w:sz w:val="24"/>
              </w:rPr>
              <w:t xml:space="preserve"> </w:t>
            </w:r>
            <w:r>
              <w:rPr>
                <w:sz w:val="24"/>
              </w:rPr>
              <w:t>a</w:t>
            </w:r>
            <w:r>
              <w:rPr>
                <w:spacing w:val="-5"/>
                <w:sz w:val="24"/>
              </w:rPr>
              <w:t xml:space="preserve"> </w:t>
            </w:r>
            <w:r>
              <w:rPr>
                <w:sz w:val="24"/>
              </w:rPr>
              <w:t>300.0</w:t>
            </w:r>
            <w:r>
              <w:rPr>
                <w:spacing w:val="-4"/>
                <w:sz w:val="24"/>
              </w:rPr>
              <w:t xml:space="preserve"> </w:t>
            </w:r>
            <w:r>
              <w:rPr>
                <w:sz w:val="24"/>
              </w:rPr>
              <w:t>hectáreas.</w:t>
            </w:r>
            <w:r>
              <w:rPr>
                <w:spacing w:val="-4"/>
                <w:sz w:val="24"/>
              </w:rPr>
              <w:t xml:space="preserve"> </w:t>
            </w:r>
            <w:r>
              <w:rPr>
                <w:sz w:val="24"/>
              </w:rPr>
              <w:t>Por</w:t>
            </w:r>
            <w:r>
              <w:rPr>
                <w:spacing w:val="-3"/>
                <w:sz w:val="24"/>
              </w:rPr>
              <w:t xml:space="preserve"> </w:t>
            </w:r>
            <w:r>
              <w:rPr>
                <w:sz w:val="24"/>
              </w:rPr>
              <w:t>Ha,</w:t>
            </w:r>
            <w:r>
              <w:rPr>
                <w:spacing w:val="-4"/>
                <w:sz w:val="24"/>
              </w:rPr>
              <w:t xml:space="preserve"> </w:t>
            </w:r>
            <w:r>
              <w:rPr>
                <w:sz w:val="24"/>
              </w:rPr>
              <w:t>excedente</w:t>
            </w:r>
            <w:r>
              <w:rPr>
                <w:spacing w:val="-3"/>
                <w:sz w:val="24"/>
              </w:rPr>
              <w:t xml:space="preserve"> </w:t>
            </w:r>
            <w:r>
              <w:rPr>
                <w:sz w:val="24"/>
              </w:rPr>
              <w:t>de</w:t>
            </w:r>
            <w:r>
              <w:rPr>
                <w:spacing w:val="-4"/>
                <w:sz w:val="24"/>
              </w:rPr>
              <w:t xml:space="preserve"> 100.</w:t>
            </w:r>
          </w:p>
        </w:tc>
        <w:tc>
          <w:tcPr>
            <w:tcW w:w="1856" w:type="dxa"/>
          </w:tcPr>
          <w:p w:rsidR="00E852BB" w:rsidRDefault="00F467C0">
            <w:pPr>
              <w:pStyle w:val="TableParagraph"/>
              <w:spacing w:before="59"/>
              <w:ind w:left="724" w:right="640"/>
              <w:jc w:val="center"/>
              <w:rPr>
                <w:sz w:val="24"/>
              </w:rPr>
            </w:pPr>
            <w:r>
              <w:rPr>
                <w:spacing w:val="-5"/>
                <w:sz w:val="24"/>
              </w:rPr>
              <w:t>1.4</w:t>
            </w:r>
          </w:p>
        </w:tc>
      </w:tr>
      <w:tr w:rsidR="00E852BB">
        <w:trPr>
          <w:trHeight w:val="405"/>
        </w:trPr>
        <w:tc>
          <w:tcPr>
            <w:tcW w:w="7473" w:type="dxa"/>
          </w:tcPr>
          <w:p w:rsidR="00E852BB" w:rsidRDefault="00F467C0">
            <w:pPr>
              <w:pStyle w:val="TableParagraph"/>
              <w:spacing w:before="61"/>
              <w:ind w:left="50"/>
              <w:rPr>
                <w:sz w:val="24"/>
              </w:rPr>
            </w:pPr>
            <w:r>
              <w:rPr>
                <w:b/>
                <w:sz w:val="24"/>
              </w:rPr>
              <w:t>5.-</w:t>
            </w:r>
            <w:r>
              <w:rPr>
                <w:b/>
                <w:spacing w:val="-4"/>
                <w:sz w:val="24"/>
              </w:rPr>
              <w:t xml:space="preserve"> </w:t>
            </w:r>
            <w:r>
              <w:rPr>
                <w:sz w:val="24"/>
              </w:rPr>
              <w:t>De</w:t>
            </w:r>
            <w:r>
              <w:rPr>
                <w:spacing w:val="-2"/>
                <w:sz w:val="24"/>
              </w:rPr>
              <w:t xml:space="preserve"> </w:t>
            </w:r>
            <w:r>
              <w:rPr>
                <w:sz w:val="24"/>
              </w:rPr>
              <w:t>300.1</w:t>
            </w:r>
            <w:r>
              <w:rPr>
                <w:spacing w:val="-3"/>
                <w:sz w:val="24"/>
              </w:rPr>
              <w:t xml:space="preserve"> </w:t>
            </w:r>
            <w:r>
              <w:rPr>
                <w:sz w:val="24"/>
              </w:rPr>
              <w:t>hectáreas</w:t>
            </w:r>
            <w:r>
              <w:rPr>
                <w:spacing w:val="-5"/>
                <w:sz w:val="24"/>
              </w:rPr>
              <w:t xml:space="preserve"> </w:t>
            </w:r>
            <w:r>
              <w:rPr>
                <w:sz w:val="24"/>
              </w:rPr>
              <w:t>en</w:t>
            </w:r>
            <w:r>
              <w:rPr>
                <w:spacing w:val="-5"/>
                <w:sz w:val="24"/>
              </w:rPr>
              <w:t xml:space="preserve"> </w:t>
            </w:r>
            <w:r>
              <w:rPr>
                <w:sz w:val="24"/>
              </w:rPr>
              <w:t>adelante.</w:t>
            </w:r>
            <w:r>
              <w:rPr>
                <w:spacing w:val="-2"/>
                <w:sz w:val="24"/>
              </w:rPr>
              <w:t xml:space="preserve"> </w:t>
            </w:r>
            <w:r>
              <w:rPr>
                <w:sz w:val="24"/>
              </w:rPr>
              <w:t>Por</w:t>
            </w:r>
            <w:r>
              <w:rPr>
                <w:spacing w:val="-2"/>
                <w:sz w:val="24"/>
              </w:rPr>
              <w:t xml:space="preserve"> </w:t>
            </w:r>
            <w:r>
              <w:rPr>
                <w:sz w:val="24"/>
              </w:rPr>
              <w:t>Ha,</w:t>
            </w:r>
            <w:r>
              <w:rPr>
                <w:spacing w:val="-5"/>
                <w:sz w:val="24"/>
              </w:rPr>
              <w:t xml:space="preserve"> </w:t>
            </w:r>
            <w:r>
              <w:rPr>
                <w:sz w:val="24"/>
              </w:rPr>
              <w:t>excedente</w:t>
            </w:r>
            <w:r>
              <w:rPr>
                <w:spacing w:val="-3"/>
                <w:sz w:val="24"/>
              </w:rPr>
              <w:t xml:space="preserve"> </w:t>
            </w:r>
            <w:r>
              <w:rPr>
                <w:sz w:val="24"/>
              </w:rPr>
              <w:t>de</w:t>
            </w:r>
            <w:r>
              <w:rPr>
                <w:spacing w:val="-5"/>
                <w:sz w:val="24"/>
              </w:rPr>
              <w:t xml:space="preserve"> </w:t>
            </w:r>
            <w:r>
              <w:rPr>
                <w:spacing w:val="-4"/>
                <w:sz w:val="24"/>
              </w:rPr>
              <w:t>300.</w:t>
            </w:r>
          </w:p>
        </w:tc>
        <w:tc>
          <w:tcPr>
            <w:tcW w:w="1856" w:type="dxa"/>
          </w:tcPr>
          <w:p w:rsidR="00E852BB" w:rsidRDefault="00F467C0">
            <w:pPr>
              <w:pStyle w:val="TableParagraph"/>
              <w:spacing w:before="61"/>
              <w:ind w:left="724" w:right="640"/>
              <w:jc w:val="center"/>
              <w:rPr>
                <w:sz w:val="24"/>
              </w:rPr>
            </w:pPr>
            <w:r>
              <w:rPr>
                <w:spacing w:val="-5"/>
                <w:sz w:val="24"/>
              </w:rPr>
              <w:t>0.8</w:t>
            </w:r>
          </w:p>
        </w:tc>
      </w:tr>
      <w:tr w:rsidR="00E852BB">
        <w:trPr>
          <w:trHeight w:val="405"/>
        </w:trPr>
        <w:tc>
          <w:tcPr>
            <w:tcW w:w="7473" w:type="dxa"/>
          </w:tcPr>
          <w:p w:rsidR="00E852BB" w:rsidRDefault="00F467C0">
            <w:pPr>
              <w:pStyle w:val="TableParagraph"/>
              <w:spacing w:before="61"/>
              <w:ind w:left="50"/>
              <w:rPr>
                <w:sz w:val="24"/>
              </w:rPr>
            </w:pPr>
            <w:r>
              <w:rPr>
                <w:b/>
                <w:sz w:val="24"/>
              </w:rPr>
              <w:t>L.-</w:t>
            </w:r>
            <w:r>
              <w:rPr>
                <w:b/>
                <w:spacing w:val="-6"/>
                <w:sz w:val="24"/>
              </w:rPr>
              <w:t xml:space="preserve"> </w:t>
            </w:r>
            <w:r>
              <w:rPr>
                <w:sz w:val="24"/>
              </w:rPr>
              <w:t>Servicios</w:t>
            </w:r>
            <w:r>
              <w:rPr>
                <w:spacing w:val="-5"/>
                <w:sz w:val="24"/>
              </w:rPr>
              <w:t xml:space="preserve"> </w:t>
            </w:r>
            <w:r>
              <w:rPr>
                <w:sz w:val="24"/>
              </w:rPr>
              <w:t>de</w:t>
            </w:r>
            <w:r>
              <w:rPr>
                <w:spacing w:val="-6"/>
                <w:sz w:val="24"/>
              </w:rPr>
              <w:t xml:space="preserve"> </w:t>
            </w:r>
            <w:r>
              <w:rPr>
                <w:sz w:val="24"/>
              </w:rPr>
              <w:t>Fotogrametría</w:t>
            </w:r>
            <w:r>
              <w:rPr>
                <w:spacing w:val="-4"/>
                <w:sz w:val="24"/>
              </w:rPr>
              <w:t xml:space="preserve"> </w:t>
            </w:r>
            <w:r>
              <w:rPr>
                <w:sz w:val="24"/>
              </w:rPr>
              <w:t>con</w:t>
            </w:r>
            <w:r>
              <w:rPr>
                <w:spacing w:val="-4"/>
                <w:sz w:val="24"/>
              </w:rPr>
              <w:t xml:space="preserve"> </w:t>
            </w:r>
            <w:r>
              <w:rPr>
                <w:spacing w:val="-2"/>
                <w:sz w:val="24"/>
              </w:rPr>
              <w:t>Dron.</w:t>
            </w:r>
          </w:p>
        </w:tc>
        <w:tc>
          <w:tcPr>
            <w:tcW w:w="1856" w:type="dxa"/>
          </w:tcPr>
          <w:p w:rsidR="00E852BB" w:rsidRDefault="00E852BB">
            <w:pPr>
              <w:pStyle w:val="TableParagraph"/>
              <w:rPr>
                <w:rFonts w:ascii="Times New Roman"/>
                <w:sz w:val="24"/>
              </w:rPr>
            </w:pPr>
          </w:p>
        </w:tc>
      </w:tr>
      <w:tr w:rsidR="00E852BB">
        <w:trPr>
          <w:trHeight w:val="400"/>
        </w:trPr>
        <w:tc>
          <w:tcPr>
            <w:tcW w:w="7473" w:type="dxa"/>
          </w:tcPr>
          <w:p w:rsidR="00E852BB" w:rsidRDefault="00F467C0">
            <w:pPr>
              <w:pStyle w:val="TableParagraph"/>
              <w:spacing w:before="61"/>
              <w:ind w:left="50"/>
              <w:rPr>
                <w:sz w:val="24"/>
              </w:rPr>
            </w:pPr>
            <w:r>
              <w:rPr>
                <w:b/>
                <w:sz w:val="24"/>
              </w:rPr>
              <w:t>1.-</w:t>
            </w:r>
            <w:r>
              <w:rPr>
                <w:b/>
                <w:spacing w:val="-3"/>
                <w:sz w:val="24"/>
              </w:rPr>
              <w:t xml:space="preserve"> </w:t>
            </w:r>
            <w:r>
              <w:rPr>
                <w:sz w:val="24"/>
              </w:rPr>
              <w:t>Vuelo</w:t>
            </w:r>
            <w:r>
              <w:rPr>
                <w:spacing w:val="-1"/>
                <w:sz w:val="24"/>
              </w:rPr>
              <w:t xml:space="preserve"> </w:t>
            </w:r>
            <w:r>
              <w:rPr>
                <w:sz w:val="24"/>
              </w:rPr>
              <w:t>de</w:t>
            </w:r>
            <w:r>
              <w:rPr>
                <w:spacing w:val="-1"/>
                <w:sz w:val="24"/>
              </w:rPr>
              <w:t xml:space="preserve"> </w:t>
            </w:r>
            <w:r>
              <w:rPr>
                <w:sz w:val="24"/>
              </w:rPr>
              <w:t>Dron,</w:t>
            </w:r>
            <w:r>
              <w:rPr>
                <w:spacing w:val="-3"/>
                <w:sz w:val="24"/>
              </w:rPr>
              <w:t xml:space="preserve"> </w:t>
            </w:r>
            <w:r>
              <w:rPr>
                <w:sz w:val="24"/>
              </w:rPr>
              <w:t>el</w:t>
            </w:r>
            <w:r>
              <w:rPr>
                <w:spacing w:val="-3"/>
                <w:sz w:val="24"/>
              </w:rPr>
              <w:t xml:space="preserve"> </w:t>
            </w:r>
            <w:r>
              <w:rPr>
                <w:sz w:val="24"/>
              </w:rPr>
              <w:t>pago</w:t>
            </w:r>
            <w:r>
              <w:rPr>
                <w:spacing w:val="-1"/>
                <w:sz w:val="24"/>
              </w:rPr>
              <w:t xml:space="preserve"> </w:t>
            </w:r>
            <w:r>
              <w:rPr>
                <w:sz w:val="24"/>
              </w:rPr>
              <w:t>será</w:t>
            </w:r>
            <w:r>
              <w:rPr>
                <w:spacing w:val="-1"/>
                <w:sz w:val="24"/>
              </w:rPr>
              <w:t xml:space="preserve"> </w:t>
            </w:r>
            <w:r>
              <w:rPr>
                <w:sz w:val="24"/>
              </w:rPr>
              <w:t>por</w:t>
            </w:r>
            <w:r>
              <w:rPr>
                <w:spacing w:val="-1"/>
                <w:sz w:val="24"/>
              </w:rPr>
              <w:t xml:space="preserve"> </w:t>
            </w:r>
            <w:r>
              <w:rPr>
                <w:sz w:val="24"/>
              </w:rPr>
              <w:t>cada</w:t>
            </w:r>
            <w:r>
              <w:rPr>
                <w:spacing w:val="-1"/>
                <w:sz w:val="24"/>
              </w:rPr>
              <w:t xml:space="preserve"> </w:t>
            </w:r>
            <w:r>
              <w:rPr>
                <w:spacing w:val="-2"/>
                <w:sz w:val="24"/>
              </w:rPr>
              <w:t>hectárea.</w:t>
            </w:r>
          </w:p>
        </w:tc>
        <w:tc>
          <w:tcPr>
            <w:tcW w:w="1856" w:type="dxa"/>
          </w:tcPr>
          <w:p w:rsidR="00E852BB" w:rsidRDefault="00F467C0">
            <w:pPr>
              <w:pStyle w:val="TableParagraph"/>
              <w:spacing w:before="61"/>
              <w:ind w:left="724" w:right="640"/>
              <w:jc w:val="center"/>
              <w:rPr>
                <w:sz w:val="24"/>
              </w:rPr>
            </w:pPr>
            <w:r>
              <w:rPr>
                <w:spacing w:val="-5"/>
                <w:sz w:val="24"/>
              </w:rPr>
              <w:t>7.8</w:t>
            </w:r>
          </w:p>
        </w:tc>
      </w:tr>
      <w:tr w:rsidR="00E852BB">
        <w:trPr>
          <w:trHeight w:val="394"/>
        </w:trPr>
        <w:tc>
          <w:tcPr>
            <w:tcW w:w="7473" w:type="dxa"/>
          </w:tcPr>
          <w:p w:rsidR="00E852BB" w:rsidRDefault="00F467C0">
            <w:pPr>
              <w:pStyle w:val="TableParagraph"/>
              <w:spacing w:before="56"/>
              <w:ind w:left="50"/>
              <w:rPr>
                <w:sz w:val="24"/>
              </w:rPr>
            </w:pPr>
            <w:r>
              <w:rPr>
                <w:b/>
                <w:sz w:val="24"/>
              </w:rPr>
              <w:t>2.-</w:t>
            </w:r>
            <w:r>
              <w:rPr>
                <w:b/>
                <w:spacing w:val="-3"/>
                <w:sz w:val="24"/>
              </w:rPr>
              <w:t xml:space="preserve"> </w:t>
            </w:r>
            <w:r>
              <w:rPr>
                <w:sz w:val="24"/>
              </w:rPr>
              <w:t>Establecimiento</w:t>
            </w:r>
            <w:r>
              <w:rPr>
                <w:spacing w:val="-2"/>
                <w:sz w:val="24"/>
              </w:rPr>
              <w:t xml:space="preserve"> </w:t>
            </w:r>
            <w:r>
              <w:rPr>
                <w:sz w:val="24"/>
              </w:rPr>
              <w:t>de</w:t>
            </w:r>
            <w:r>
              <w:rPr>
                <w:spacing w:val="-4"/>
                <w:sz w:val="24"/>
              </w:rPr>
              <w:t xml:space="preserve"> </w:t>
            </w:r>
            <w:r>
              <w:rPr>
                <w:sz w:val="24"/>
              </w:rPr>
              <w:t>Punto</w:t>
            </w:r>
            <w:r>
              <w:rPr>
                <w:spacing w:val="-2"/>
                <w:sz w:val="24"/>
              </w:rPr>
              <w:t xml:space="preserve"> </w:t>
            </w:r>
            <w:r>
              <w:rPr>
                <w:sz w:val="24"/>
              </w:rPr>
              <w:t>de</w:t>
            </w:r>
            <w:r>
              <w:rPr>
                <w:spacing w:val="-2"/>
                <w:sz w:val="24"/>
              </w:rPr>
              <w:t xml:space="preserve"> </w:t>
            </w:r>
            <w:r>
              <w:rPr>
                <w:sz w:val="24"/>
              </w:rPr>
              <w:t>Control,</w:t>
            </w:r>
            <w:r>
              <w:rPr>
                <w:spacing w:val="-3"/>
                <w:sz w:val="24"/>
              </w:rPr>
              <w:t xml:space="preserve"> </w:t>
            </w:r>
            <w:r>
              <w:rPr>
                <w:sz w:val="24"/>
              </w:rPr>
              <w:t>el</w:t>
            </w:r>
            <w:r>
              <w:rPr>
                <w:spacing w:val="-5"/>
                <w:sz w:val="24"/>
              </w:rPr>
              <w:t xml:space="preserve"> </w:t>
            </w:r>
            <w:r>
              <w:rPr>
                <w:sz w:val="24"/>
              </w:rPr>
              <w:t>pago</w:t>
            </w:r>
            <w:r>
              <w:rPr>
                <w:spacing w:val="-2"/>
                <w:sz w:val="24"/>
              </w:rPr>
              <w:t xml:space="preserve"> </w:t>
            </w:r>
            <w:r>
              <w:rPr>
                <w:sz w:val="24"/>
              </w:rPr>
              <w:t>será</w:t>
            </w:r>
            <w:r>
              <w:rPr>
                <w:spacing w:val="-5"/>
                <w:sz w:val="24"/>
              </w:rPr>
              <w:t xml:space="preserve"> </w:t>
            </w:r>
            <w:r>
              <w:rPr>
                <w:sz w:val="24"/>
              </w:rPr>
              <w:t>por</w:t>
            </w:r>
            <w:r>
              <w:rPr>
                <w:spacing w:val="-2"/>
                <w:sz w:val="24"/>
              </w:rPr>
              <w:t xml:space="preserve"> </w:t>
            </w:r>
            <w:r>
              <w:rPr>
                <w:sz w:val="24"/>
              </w:rPr>
              <w:t>cada</w:t>
            </w:r>
            <w:r>
              <w:rPr>
                <w:spacing w:val="-4"/>
                <w:sz w:val="24"/>
              </w:rPr>
              <w:t xml:space="preserve"> uno.</w:t>
            </w:r>
          </w:p>
        </w:tc>
        <w:tc>
          <w:tcPr>
            <w:tcW w:w="1856" w:type="dxa"/>
          </w:tcPr>
          <w:p w:rsidR="00E852BB" w:rsidRDefault="00F467C0">
            <w:pPr>
              <w:pStyle w:val="TableParagraph"/>
              <w:spacing w:before="56"/>
              <w:ind w:left="724" w:right="640"/>
              <w:jc w:val="center"/>
              <w:rPr>
                <w:sz w:val="24"/>
              </w:rPr>
            </w:pPr>
            <w:r>
              <w:rPr>
                <w:spacing w:val="-4"/>
                <w:sz w:val="24"/>
              </w:rPr>
              <w:t>14.1</w:t>
            </w:r>
          </w:p>
        </w:tc>
      </w:tr>
      <w:tr w:rsidR="00E852BB">
        <w:trPr>
          <w:trHeight w:val="394"/>
        </w:trPr>
        <w:tc>
          <w:tcPr>
            <w:tcW w:w="7473" w:type="dxa"/>
          </w:tcPr>
          <w:p w:rsidR="00E852BB" w:rsidRDefault="00F467C0">
            <w:pPr>
              <w:pStyle w:val="TableParagraph"/>
              <w:spacing w:before="55"/>
              <w:ind w:left="50"/>
              <w:rPr>
                <w:sz w:val="24"/>
              </w:rPr>
            </w:pPr>
            <w:r>
              <w:rPr>
                <w:b/>
                <w:sz w:val="24"/>
              </w:rPr>
              <w:t>3.-</w:t>
            </w:r>
            <w:r>
              <w:rPr>
                <w:b/>
                <w:spacing w:val="-2"/>
                <w:sz w:val="24"/>
              </w:rPr>
              <w:t xml:space="preserve"> </w:t>
            </w:r>
            <w:r>
              <w:rPr>
                <w:sz w:val="24"/>
              </w:rPr>
              <w:t>Dictamen,</w:t>
            </w:r>
            <w:r>
              <w:rPr>
                <w:spacing w:val="-3"/>
                <w:sz w:val="24"/>
              </w:rPr>
              <w:t xml:space="preserve"> </w:t>
            </w:r>
            <w:r>
              <w:rPr>
                <w:sz w:val="24"/>
              </w:rPr>
              <w:t>el</w:t>
            </w:r>
            <w:r>
              <w:rPr>
                <w:spacing w:val="-1"/>
                <w:sz w:val="24"/>
              </w:rPr>
              <w:t xml:space="preserve"> </w:t>
            </w:r>
            <w:r>
              <w:rPr>
                <w:sz w:val="24"/>
              </w:rPr>
              <w:t>pago</w:t>
            </w:r>
            <w:r>
              <w:rPr>
                <w:spacing w:val="-5"/>
                <w:sz w:val="24"/>
              </w:rPr>
              <w:t xml:space="preserve"> </w:t>
            </w:r>
            <w:r>
              <w:rPr>
                <w:sz w:val="24"/>
              </w:rPr>
              <w:t>será por</w:t>
            </w:r>
            <w:r>
              <w:rPr>
                <w:spacing w:val="-4"/>
                <w:sz w:val="24"/>
              </w:rPr>
              <w:t xml:space="preserve"> </w:t>
            </w:r>
            <w:r>
              <w:rPr>
                <w:spacing w:val="-2"/>
                <w:sz w:val="24"/>
              </w:rPr>
              <w:t>hora.</w:t>
            </w:r>
          </w:p>
        </w:tc>
        <w:tc>
          <w:tcPr>
            <w:tcW w:w="1856" w:type="dxa"/>
          </w:tcPr>
          <w:p w:rsidR="00E852BB" w:rsidRDefault="00F467C0">
            <w:pPr>
              <w:pStyle w:val="TableParagraph"/>
              <w:spacing w:before="55"/>
              <w:ind w:left="724" w:right="640"/>
              <w:jc w:val="center"/>
              <w:rPr>
                <w:sz w:val="24"/>
              </w:rPr>
            </w:pPr>
            <w:r>
              <w:rPr>
                <w:spacing w:val="-5"/>
                <w:sz w:val="24"/>
              </w:rPr>
              <w:t>3.2</w:t>
            </w:r>
          </w:p>
        </w:tc>
      </w:tr>
      <w:tr w:rsidR="00E852BB">
        <w:trPr>
          <w:trHeight w:val="332"/>
        </w:trPr>
        <w:tc>
          <w:tcPr>
            <w:tcW w:w="7473" w:type="dxa"/>
          </w:tcPr>
          <w:p w:rsidR="00E852BB" w:rsidRDefault="00F467C0">
            <w:pPr>
              <w:pStyle w:val="TableParagraph"/>
              <w:spacing w:before="56" w:line="256" w:lineRule="exact"/>
              <w:ind w:left="50"/>
              <w:rPr>
                <w:sz w:val="24"/>
              </w:rPr>
            </w:pPr>
            <w:r>
              <w:rPr>
                <w:b/>
                <w:sz w:val="24"/>
              </w:rPr>
              <w:t>LI.-</w:t>
            </w:r>
            <w:r>
              <w:rPr>
                <w:b/>
                <w:spacing w:val="-9"/>
                <w:sz w:val="24"/>
              </w:rPr>
              <w:t xml:space="preserve"> </w:t>
            </w:r>
            <w:r>
              <w:rPr>
                <w:sz w:val="24"/>
              </w:rPr>
              <w:t>Acceso</w:t>
            </w:r>
            <w:r>
              <w:rPr>
                <w:spacing w:val="-9"/>
                <w:sz w:val="24"/>
              </w:rPr>
              <w:t xml:space="preserve"> </w:t>
            </w:r>
            <w:r>
              <w:rPr>
                <w:sz w:val="24"/>
              </w:rPr>
              <w:t>a</w:t>
            </w:r>
            <w:r>
              <w:rPr>
                <w:spacing w:val="-6"/>
                <w:sz w:val="24"/>
              </w:rPr>
              <w:t xml:space="preserve"> </w:t>
            </w:r>
            <w:r>
              <w:rPr>
                <w:sz w:val="24"/>
              </w:rPr>
              <w:t>la</w:t>
            </w:r>
            <w:r>
              <w:rPr>
                <w:spacing w:val="-7"/>
                <w:sz w:val="24"/>
              </w:rPr>
              <w:t xml:space="preserve"> </w:t>
            </w:r>
            <w:r>
              <w:rPr>
                <w:sz w:val="24"/>
              </w:rPr>
              <w:t>ventanilla</w:t>
            </w:r>
            <w:r>
              <w:rPr>
                <w:spacing w:val="-8"/>
                <w:sz w:val="24"/>
              </w:rPr>
              <w:t xml:space="preserve"> </w:t>
            </w:r>
            <w:r>
              <w:rPr>
                <w:sz w:val="24"/>
              </w:rPr>
              <w:t>digital</w:t>
            </w:r>
            <w:r>
              <w:rPr>
                <w:spacing w:val="-8"/>
                <w:sz w:val="24"/>
              </w:rPr>
              <w:t xml:space="preserve"> </w:t>
            </w:r>
            <w:r>
              <w:rPr>
                <w:sz w:val="24"/>
              </w:rPr>
              <w:t>de</w:t>
            </w:r>
            <w:r>
              <w:rPr>
                <w:spacing w:val="-7"/>
                <w:sz w:val="24"/>
              </w:rPr>
              <w:t xml:space="preserve"> </w:t>
            </w:r>
            <w:r>
              <w:rPr>
                <w:spacing w:val="-2"/>
                <w:sz w:val="24"/>
              </w:rPr>
              <w:t>Catastro.</w:t>
            </w:r>
          </w:p>
        </w:tc>
        <w:tc>
          <w:tcPr>
            <w:tcW w:w="1856" w:type="dxa"/>
          </w:tcPr>
          <w:p w:rsidR="00E852BB" w:rsidRDefault="00F467C0">
            <w:pPr>
              <w:pStyle w:val="TableParagraph"/>
              <w:spacing w:before="56" w:line="256" w:lineRule="exact"/>
              <w:ind w:left="724" w:right="640"/>
              <w:jc w:val="center"/>
              <w:rPr>
                <w:sz w:val="24"/>
              </w:rPr>
            </w:pPr>
            <w:r>
              <w:rPr>
                <w:spacing w:val="-4"/>
                <w:sz w:val="24"/>
              </w:rPr>
              <w:t>83.1</w:t>
            </w:r>
          </w:p>
        </w:tc>
      </w:tr>
    </w:tbl>
    <w:p w:rsidR="00E852BB" w:rsidRDefault="00E852BB">
      <w:pPr>
        <w:pStyle w:val="Textoindependiente"/>
        <w:spacing w:before="8"/>
        <w:rPr>
          <w:sz w:val="18"/>
        </w:rPr>
      </w:pPr>
    </w:p>
    <w:p w:rsidR="00E852BB" w:rsidRDefault="00F467C0">
      <w:pPr>
        <w:spacing w:before="92"/>
        <w:ind w:left="1164" w:right="1241"/>
        <w:jc w:val="center"/>
        <w:rPr>
          <w:b/>
          <w:sz w:val="24"/>
        </w:rPr>
      </w:pPr>
      <w:r>
        <w:rPr>
          <w:noProof/>
          <w:lang w:val="es-MX" w:eastAsia="es-MX"/>
        </w:rPr>
        <w:drawing>
          <wp:anchor distT="0" distB="0" distL="0" distR="0" simplePos="0" relativeHeight="476867584" behindDoc="1" locked="0" layoutInCell="1" allowOverlap="1">
            <wp:simplePos x="0" y="0"/>
            <wp:positionH relativeFrom="page">
              <wp:posOffset>1369949</wp:posOffset>
            </wp:positionH>
            <wp:positionV relativeFrom="paragraph">
              <wp:posOffset>-2288465</wp:posOffset>
            </wp:positionV>
            <wp:extent cx="5022723" cy="5144770"/>
            <wp:effectExtent l="0" t="0" r="0" b="0"/>
            <wp:wrapNone/>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C</w:t>
      </w:r>
    </w:p>
    <w:p w:rsidR="00E852BB" w:rsidRDefault="00F467C0">
      <w:pPr>
        <w:ind w:left="1896" w:right="1974"/>
        <w:jc w:val="center"/>
        <w:rPr>
          <w:b/>
          <w:sz w:val="24"/>
        </w:rPr>
      </w:pPr>
      <w:r>
        <w:rPr>
          <w:b/>
          <w:sz w:val="24"/>
        </w:rPr>
        <w:t>DE</w:t>
      </w:r>
      <w:r>
        <w:rPr>
          <w:b/>
          <w:spacing w:val="-4"/>
          <w:sz w:val="24"/>
        </w:rPr>
        <w:t xml:space="preserve"> </w:t>
      </w:r>
      <w:r>
        <w:rPr>
          <w:b/>
          <w:sz w:val="24"/>
        </w:rPr>
        <w:t>LA</w:t>
      </w:r>
      <w:r>
        <w:rPr>
          <w:b/>
          <w:spacing w:val="-5"/>
          <w:sz w:val="24"/>
        </w:rPr>
        <w:t xml:space="preserve"> </w:t>
      </w:r>
      <w:r>
        <w:rPr>
          <w:b/>
          <w:sz w:val="24"/>
        </w:rPr>
        <w:t>EXPEDICIÓN</w:t>
      </w:r>
      <w:r>
        <w:rPr>
          <w:b/>
          <w:spacing w:val="-6"/>
          <w:sz w:val="24"/>
        </w:rPr>
        <w:t xml:space="preserve"> </w:t>
      </w:r>
      <w:r>
        <w:rPr>
          <w:b/>
          <w:sz w:val="24"/>
        </w:rPr>
        <w:t>DE</w:t>
      </w:r>
      <w:r>
        <w:rPr>
          <w:b/>
          <w:spacing w:val="-4"/>
          <w:sz w:val="24"/>
        </w:rPr>
        <w:t xml:space="preserve"> </w:t>
      </w:r>
      <w:r>
        <w:rPr>
          <w:b/>
          <w:sz w:val="24"/>
        </w:rPr>
        <w:t>PERMISOS</w:t>
      </w:r>
      <w:r>
        <w:rPr>
          <w:b/>
          <w:spacing w:val="-6"/>
          <w:sz w:val="24"/>
        </w:rPr>
        <w:t xml:space="preserve"> </w:t>
      </w:r>
      <w:r>
        <w:rPr>
          <w:b/>
          <w:sz w:val="24"/>
        </w:rPr>
        <w:t>Y</w:t>
      </w:r>
      <w:r>
        <w:rPr>
          <w:b/>
          <w:spacing w:val="-3"/>
          <w:sz w:val="24"/>
        </w:rPr>
        <w:t xml:space="preserve"> </w:t>
      </w:r>
      <w:r>
        <w:rPr>
          <w:b/>
          <w:sz w:val="24"/>
        </w:rPr>
        <w:t>REFRENDOS</w:t>
      </w:r>
      <w:r>
        <w:rPr>
          <w:b/>
          <w:spacing w:val="-3"/>
          <w:sz w:val="24"/>
        </w:rPr>
        <w:t xml:space="preserve"> </w:t>
      </w:r>
      <w:r>
        <w:rPr>
          <w:b/>
          <w:sz w:val="24"/>
        </w:rPr>
        <w:t>EN</w:t>
      </w:r>
      <w:r>
        <w:rPr>
          <w:b/>
          <w:spacing w:val="-4"/>
          <w:sz w:val="24"/>
        </w:rPr>
        <w:t xml:space="preserve"> </w:t>
      </w:r>
      <w:r>
        <w:rPr>
          <w:b/>
          <w:sz w:val="24"/>
        </w:rPr>
        <w:t>EL RAMO DE ALCOHOLES</w:t>
      </w:r>
    </w:p>
    <w:p w:rsidR="00E852BB" w:rsidRDefault="00E852BB">
      <w:pPr>
        <w:pStyle w:val="Textoindependiente"/>
        <w:rPr>
          <w:b/>
        </w:rPr>
      </w:pPr>
    </w:p>
    <w:p w:rsidR="00E852BB" w:rsidRDefault="00F467C0">
      <w:pPr>
        <w:pStyle w:val="Textoindependiente"/>
        <w:spacing w:before="1"/>
        <w:ind w:left="320" w:right="400"/>
        <w:jc w:val="both"/>
      </w:pPr>
      <w:r>
        <w:rPr>
          <w:b/>
        </w:rPr>
        <w:t>ARTÍCULO</w:t>
      </w:r>
      <w:r>
        <w:rPr>
          <w:b/>
          <w:spacing w:val="-10"/>
        </w:rPr>
        <w:t xml:space="preserve"> </w:t>
      </w:r>
      <w:r>
        <w:rPr>
          <w:b/>
        </w:rPr>
        <w:t>22</w:t>
      </w:r>
      <w:r>
        <w:t>.-</w:t>
      </w:r>
      <w:r>
        <w:rPr>
          <w:spacing w:val="-13"/>
        </w:rPr>
        <w:t xml:space="preserve"> </w:t>
      </w:r>
      <w:r>
        <w:t>La</w:t>
      </w:r>
      <w:r>
        <w:rPr>
          <w:spacing w:val="-11"/>
        </w:rPr>
        <w:t xml:space="preserve"> </w:t>
      </w:r>
      <w:r>
        <w:t>Secretaría</w:t>
      </w:r>
      <w:r>
        <w:rPr>
          <w:spacing w:val="-11"/>
        </w:rPr>
        <w:t xml:space="preserve"> </w:t>
      </w:r>
      <w:r>
        <w:t>de</w:t>
      </w:r>
      <w:r>
        <w:rPr>
          <w:spacing w:val="-11"/>
        </w:rPr>
        <w:t xml:space="preserve"> </w:t>
      </w:r>
      <w:r>
        <w:t>Administración</w:t>
      </w:r>
      <w:r>
        <w:rPr>
          <w:spacing w:val="-9"/>
        </w:rPr>
        <w:t xml:space="preserve"> </w:t>
      </w:r>
      <w:r>
        <w:t>y</w:t>
      </w:r>
      <w:r>
        <w:rPr>
          <w:spacing w:val="-12"/>
        </w:rPr>
        <w:t xml:space="preserve"> </w:t>
      </w:r>
      <w:r>
        <w:t>Finanzas</w:t>
      </w:r>
      <w:r>
        <w:rPr>
          <w:spacing w:val="-12"/>
        </w:rPr>
        <w:t xml:space="preserve"> </w:t>
      </w:r>
      <w:r>
        <w:t>tendrá</w:t>
      </w:r>
      <w:r>
        <w:rPr>
          <w:spacing w:val="-14"/>
        </w:rPr>
        <w:t xml:space="preserve"> </w:t>
      </w:r>
      <w:r>
        <w:t>a</w:t>
      </w:r>
      <w:r>
        <w:rPr>
          <w:spacing w:val="-9"/>
        </w:rPr>
        <w:t xml:space="preserve"> </w:t>
      </w:r>
      <w:r>
        <w:t>su</w:t>
      </w:r>
      <w:r>
        <w:rPr>
          <w:spacing w:val="-11"/>
        </w:rPr>
        <w:t xml:space="preserve"> </w:t>
      </w:r>
      <w:r>
        <w:t>cargo</w:t>
      </w:r>
      <w:r>
        <w:rPr>
          <w:spacing w:val="-11"/>
        </w:rPr>
        <w:t xml:space="preserve"> </w:t>
      </w:r>
      <w:r>
        <w:t>la</w:t>
      </w:r>
      <w:r>
        <w:rPr>
          <w:spacing w:val="-11"/>
        </w:rPr>
        <w:t xml:space="preserve"> </w:t>
      </w:r>
      <w:r>
        <w:t>expedición de permisos para la producción, almacenamiento, distribución, enajenación y consumo de bebidas alcohólicas.</w:t>
      </w:r>
    </w:p>
    <w:p w:rsidR="00E852BB" w:rsidRDefault="00E852BB">
      <w:pPr>
        <w:pStyle w:val="Textoindependiente"/>
        <w:spacing w:before="11"/>
        <w:rPr>
          <w:sz w:val="23"/>
        </w:rPr>
      </w:pPr>
    </w:p>
    <w:p w:rsidR="00E852BB" w:rsidRDefault="00F467C0">
      <w:pPr>
        <w:pStyle w:val="Textoindependiente"/>
        <w:ind w:left="320" w:right="395"/>
        <w:jc w:val="both"/>
      </w:pPr>
      <w:r>
        <w:t>Los derechos por otorgamiento de permisos de funcionamiento de establecimientos en el ramo, traspasos, cambio de domicilio, cambio de gi</w:t>
      </w:r>
      <w:r>
        <w:t>ro y duplicados, se causarán y pagarán de conformidad con la Ley que Regula los establecimientos Dedicados a la Producción, Almacenamiento, Distribución y Enajenación de Bebidas Alcohólicas en el Estado de Nayarit, sujeto a las siguientes tarifas expresada</w:t>
      </w:r>
      <w:r>
        <w:t>s en Unidad de Medida y Actualización (UMA), que se señalan a continuación:</w:t>
      </w:r>
    </w:p>
    <w:p w:rsidR="00E852BB" w:rsidRDefault="00E852BB">
      <w:pPr>
        <w:pStyle w:val="Textoindependiente"/>
        <w:rPr>
          <w:sz w:val="20"/>
        </w:rPr>
      </w:pPr>
    </w:p>
    <w:p w:rsidR="00E852BB" w:rsidRDefault="00E852BB">
      <w:pPr>
        <w:pStyle w:val="Textoindependiente"/>
        <w:rPr>
          <w:sz w:val="20"/>
        </w:rPr>
      </w:pPr>
    </w:p>
    <w:p w:rsidR="00E852BB" w:rsidRDefault="00E852BB">
      <w:pPr>
        <w:pStyle w:val="Textoindependiente"/>
        <w:rPr>
          <w:sz w:val="20"/>
        </w:rPr>
      </w:pPr>
    </w:p>
    <w:p w:rsidR="00E852BB" w:rsidRDefault="00E852BB">
      <w:pPr>
        <w:pStyle w:val="Textoindependiente"/>
        <w:rPr>
          <w:sz w:val="20"/>
        </w:rPr>
      </w:pPr>
    </w:p>
    <w:p w:rsidR="00E852BB" w:rsidRDefault="00E852BB">
      <w:pPr>
        <w:pStyle w:val="Textoindependiente"/>
        <w:spacing w:before="10" w:after="1"/>
        <w:rPr>
          <w:sz w:val="10"/>
        </w:rPr>
      </w:pPr>
    </w:p>
    <w:tbl>
      <w:tblPr>
        <w:tblStyle w:val="TableNormal"/>
        <w:tblW w:w="0" w:type="auto"/>
        <w:tblInd w:w="385" w:type="dxa"/>
        <w:tblLayout w:type="fixed"/>
        <w:tblLook w:val="01E0" w:firstRow="1" w:lastRow="1" w:firstColumn="1" w:lastColumn="1" w:noHBand="0" w:noVBand="0"/>
      </w:tblPr>
      <w:tblGrid>
        <w:gridCol w:w="4341"/>
        <w:gridCol w:w="3179"/>
        <w:gridCol w:w="2064"/>
      </w:tblGrid>
      <w:tr w:rsidR="00E852BB">
        <w:trPr>
          <w:trHeight w:val="1236"/>
        </w:trPr>
        <w:tc>
          <w:tcPr>
            <w:tcW w:w="4341" w:type="dxa"/>
          </w:tcPr>
          <w:p w:rsidR="00E852BB" w:rsidRDefault="00F467C0">
            <w:pPr>
              <w:pStyle w:val="TableParagraph"/>
              <w:spacing w:line="268" w:lineRule="exact"/>
              <w:ind w:left="1881"/>
              <w:rPr>
                <w:b/>
                <w:sz w:val="24"/>
              </w:rPr>
            </w:pPr>
            <w:r>
              <w:rPr>
                <w:b/>
                <w:spacing w:val="-2"/>
                <w:sz w:val="24"/>
              </w:rPr>
              <w:t>CONCEPTO</w:t>
            </w:r>
          </w:p>
        </w:tc>
        <w:tc>
          <w:tcPr>
            <w:tcW w:w="3179" w:type="dxa"/>
          </w:tcPr>
          <w:p w:rsidR="00E852BB" w:rsidRDefault="00F467C0">
            <w:pPr>
              <w:pStyle w:val="TableParagraph"/>
              <w:ind w:left="1097" w:right="185" w:firstLine="3"/>
              <w:jc w:val="center"/>
              <w:rPr>
                <w:b/>
                <w:sz w:val="24"/>
              </w:rPr>
            </w:pPr>
            <w:r>
              <w:rPr>
                <w:b/>
                <w:sz w:val="24"/>
              </w:rPr>
              <w:t>EXPEDICIÓN</w:t>
            </w:r>
            <w:r>
              <w:rPr>
                <w:b/>
                <w:spacing w:val="-17"/>
                <w:sz w:val="24"/>
              </w:rPr>
              <w:t xml:space="preserve"> </w:t>
            </w:r>
            <w:r>
              <w:rPr>
                <w:b/>
                <w:sz w:val="24"/>
              </w:rPr>
              <w:t xml:space="preserve">DE </w:t>
            </w:r>
            <w:r>
              <w:rPr>
                <w:b/>
                <w:spacing w:val="-2"/>
                <w:sz w:val="24"/>
              </w:rPr>
              <w:t xml:space="preserve">PERMISO </w:t>
            </w: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c>
          <w:tcPr>
            <w:tcW w:w="2064" w:type="dxa"/>
          </w:tcPr>
          <w:p w:rsidR="00E852BB" w:rsidRDefault="00F467C0">
            <w:pPr>
              <w:pStyle w:val="TableParagraph"/>
              <w:ind w:left="186" w:right="47"/>
              <w:jc w:val="center"/>
              <w:rPr>
                <w:b/>
                <w:sz w:val="24"/>
              </w:rPr>
            </w:pPr>
            <w:r>
              <w:rPr>
                <w:b/>
                <w:spacing w:val="-2"/>
                <w:sz w:val="24"/>
              </w:rPr>
              <w:t>REVALIDACIÓN ANUAL</w:t>
            </w:r>
          </w:p>
          <w:p w:rsidR="00E852BB" w:rsidRDefault="00F467C0">
            <w:pPr>
              <w:pStyle w:val="TableParagraph"/>
              <w:ind w:left="266" w:right="126" w:firstLine="1"/>
              <w:jc w:val="center"/>
              <w:rPr>
                <w:b/>
                <w:sz w:val="24"/>
              </w:rPr>
            </w:pPr>
            <w:r>
              <w:rPr>
                <w:b/>
                <w:sz w:val="24"/>
              </w:rPr>
              <w:t>TARIFA EN UMA</w:t>
            </w:r>
            <w:r>
              <w:rPr>
                <w:b/>
                <w:spacing w:val="-17"/>
                <w:sz w:val="24"/>
              </w:rPr>
              <w:t xml:space="preserve"> </w:t>
            </w:r>
            <w:r>
              <w:rPr>
                <w:b/>
                <w:sz w:val="24"/>
              </w:rPr>
              <w:t>VIGENTE</w:t>
            </w:r>
          </w:p>
        </w:tc>
      </w:tr>
      <w:tr w:rsidR="00E852BB">
        <w:trPr>
          <w:trHeight w:val="408"/>
        </w:trPr>
        <w:tc>
          <w:tcPr>
            <w:tcW w:w="4341" w:type="dxa"/>
          </w:tcPr>
          <w:p w:rsidR="00E852BB" w:rsidRDefault="00F467C0">
            <w:pPr>
              <w:pStyle w:val="TableParagraph"/>
              <w:spacing w:before="133" w:line="256" w:lineRule="exact"/>
              <w:ind w:left="50"/>
              <w:rPr>
                <w:sz w:val="24"/>
              </w:rPr>
            </w:pPr>
            <w:r>
              <w:rPr>
                <w:b/>
                <w:sz w:val="24"/>
              </w:rPr>
              <w:t>I.-</w:t>
            </w:r>
            <w:r>
              <w:rPr>
                <w:b/>
                <w:spacing w:val="-6"/>
                <w:sz w:val="24"/>
              </w:rPr>
              <w:t xml:space="preserve"> </w:t>
            </w:r>
            <w:r>
              <w:rPr>
                <w:sz w:val="24"/>
              </w:rPr>
              <w:t>Centro</w:t>
            </w:r>
            <w:r>
              <w:rPr>
                <w:spacing w:val="-6"/>
                <w:sz w:val="24"/>
              </w:rPr>
              <w:t xml:space="preserve"> </w:t>
            </w:r>
            <w:r>
              <w:rPr>
                <w:spacing w:val="-2"/>
                <w:sz w:val="24"/>
              </w:rPr>
              <w:t>nocturno.</w:t>
            </w:r>
          </w:p>
        </w:tc>
        <w:tc>
          <w:tcPr>
            <w:tcW w:w="3179" w:type="dxa"/>
          </w:tcPr>
          <w:p w:rsidR="00E852BB" w:rsidRDefault="00F467C0">
            <w:pPr>
              <w:pStyle w:val="TableParagraph"/>
              <w:spacing w:before="133" w:line="256" w:lineRule="exact"/>
              <w:ind w:left="1745"/>
              <w:rPr>
                <w:sz w:val="24"/>
              </w:rPr>
            </w:pPr>
            <w:r>
              <w:rPr>
                <w:spacing w:val="-2"/>
                <w:sz w:val="24"/>
              </w:rPr>
              <w:t>550.5</w:t>
            </w:r>
          </w:p>
        </w:tc>
        <w:tc>
          <w:tcPr>
            <w:tcW w:w="2064" w:type="dxa"/>
          </w:tcPr>
          <w:p w:rsidR="00E852BB" w:rsidRDefault="00F467C0">
            <w:pPr>
              <w:pStyle w:val="TableParagraph"/>
              <w:spacing w:before="133" w:line="256" w:lineRule="exact"/>
              <w:ind w:left="186" w:right="47"/>
              <w:jc w:val="center"/>
              <w:rPr>
                <w:sz w:val="24"/>
              </w:rPr>
            </w:pPr>
            <w:r>
              <w:rPr>
                <w:spacing w:val="-5"/>
                <w:sz w:val="24"/>
              </w:rPr>
              <w:t>381</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860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6912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7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AFCB" id="docshape36" o:spid="_x0000_s1026" style="position:absolute;margin-left:63pt;margin-top:49.45pt;width:486.3pt;height:.85pt;z-index:-26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Dt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OsA7X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257"/>
        <w:gridCol w:w="2264"/>
        <w:gridCol w:w="2065"/>
      </w:tblGrid>
      <w:tr w:rsidR="00E852BB">
        <w:trPr>
          <w:trHeight w:val="1100"/>
        </w:trPr>
        <w:tc>
          <w:tcPr>
            <w:tcW w:w="5257" w:type="dxa"/>
          </w:tcPr>
          <w:p w:rsidR="00E852BB" w:rsidRDefault="00F467C0">
            <w:pPr>
              <w:pStyle w:val="TableParagraph"/>
              <w:spacing w:line="268" w:lineRule="exact"/>
              <w:ind w:left="1871" w:right="2001"/>
              <w:jc w:val="center"/>
              <w:rPr>
                <w:b/>
                <w:sz w:val="24"/>
              </w:rPr>
            </w:pPr>
            <w:r>
              <w:rPr>
                <w:b/>
                <w:spacing w:val="-2"/>
                <w:sz w:val="24"/>
              </w:rPr>
              <w:t>CONCEPTO</w:t>
            </w:r>
          </w:p>
        </w:tc>
        <w:tc>
          <w:tcPr>
            <w:tcW w:w="2264" w:type="dxa"/>
          </w:tcPr>
          <w:p w:rsidR="00E852BB" w:rsidRDefault="00F467C0">
            <w:pPr>
              <w:pStyle w:val="TableParagraph"/>
              <w:ind w:left="181" w:right="186" w:firstLine="3"/>
              <w:jc w:val="center"/>
              <w:rPr>
                <w:b/>
                <w:sz w:val="24"/>
              </w:rPr>
            </w:pPr>
            <w:r>
              <w:rPr>
                <w:b/>
                <w:sz w:val="24"/>
              </w:rPr>
              <w:t>EXPEDICIÓN</w:t>
            </w:r>
            <w:r>
              <w:rPr>
                <w:b/>
                <w:spacing w:val="-17"/>
                <w:sz w:val="24"/>
              </w:rPr>
              <w:t xml:space="preserve"> </w:t>
            </w:r>
            <w:r>
              <w:rPr>
                <w:b/>
                <w:sz w:val="24"/>
              </w:rPr>
              <w:t xml:space="preserve">DE </w:t>
            </w:r>
            <w:r>
              <w:rPr>
                <w:b/>
                <w:spacing w:val="-2"/>
                <w:sz w:val="24"/>
              </w:rPr>
              <w:t>PERMISO</w:t>
            </w:r>
          </w:p>
          <w:p w:rsidR="00E852BB" w:rsidRDefault="00F467C0">
            <w:pPr>
              <w:pStyle w:val="TableParagraph"/>
              <w:spacing w:line="270" w:lineRule="atLeast"/>
              <w:ind w:left="181" w:right="186"/>
              <w:jc w:val="center"/>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c>
          <w:tcPr>
            <w:tcW w:w="2065" w:type="dxa"/>
          </w:tcPr>
          <w:p w:rsidR="00E852BB" w:rsidRDefault="00F467C0">
            <w:pPr>
              <w:pStyle w:val="TableParagraph"/>
              <w:ind w:left="186" w:right="50"/>
              <w:jc w:val="center"/>
              <w:rPr>
                <w:b/>
                <w:sz w:val="24"/>
              </w:rPr>
            </w:pPr>
            <w:r>
              <w:rPr>
                <w:b/>
                <w:spacing w:val="-2"/>
                <w:sz w:val="24"/>
              </w:rPr>
              <w:t>REVALIDACIÓN ANUAL</w:t>
            </w:r>
          </w:p>
          <w:p w:rsidR="00E852BB" w:rsidRDefault="00F467C0">
            <w:pPr>
              <w:pStyle w:val="TableParagraph"/>
              <w:spacing w:line="270" w:lineRule="atLeast"/>
              <w:ind w:left="265" w:right="128" w:firstLine="1"/>
              <w:jc w:val="center"/>
              <w:rPr>
                <w:b/>
                <w:sz w:val="24"/>
              </w:rPr>
            </w:pPr>
            <w:r>
              <w:rPr>
                <w:b/>
                <w:sz w:val="24"/>
              </w:rPr>
              <w:t>TARIFA EN UMA</w:t>
            </w:r>
            <w:r>
              <w:rPr>
                <w:b/>
                <w:spacing w:val="-17"/>
                <w:sz w:val="24"/>
              </w:rPr>
              <w:t xml:space="preserve"> </w:t>
            </w:r>
            <w:r>
              <w:rPr>
                <w:b/>
                <w:sz w:val="24"/>
              </w:rPr>
              <w:t>VIGENTE</w:t>
            </w:r>
          </w:p>
        </w:tc>
      </w:tr>
      <w:tr w:rsidR="00E852BB">
        <w:trPr>
          <w:trHeight w:val="457"/>
        </w:trPr>
        <w:tc>
          <w:tcPr>
            <w:tcW w:w="5257" w:type="dxa"/>
          </w:tcPr>
          <w:p w:rsidR="00E852BB" w:rsidRDefault="00F467C0">
            <w:pPr>
              <w:pStyle w:val="TableParagraph"/>
              <w:spacing w:line="269" w:lineRule="exact"/>
              <w:ind w:left="50"/>
              <w:rPr>
                <w:sz w:val="24"/>
              </w:rPr>
            </w:pPr>
            <w:r>
              <w:rPr>
                <w:b/>
                <w:sz w:val="24"/>
              </w:rPr>
              <w:t>II.-</w:t>
            </w:r>
            <w:r>
              <w:rPr>
                <w:b/>
                <w:spacing w:val="-6"/>
                <w:sz w:val="24"/>
              </w:rPr>
              <w:t xml:space="preserve"> </w:t>
            </w:r>
            <w:r>
              <w:rPr>
                <w:sz w:val="24"/>
              </w:rPr>
              <w:t>Cantina</w:t>
            </w:r>
            <w:r>
              <w:rPr>
                <w:spacing w:val="-5"/>
                <w:sz w:val="24"/>
              </w:rPr>
              <w:t xml:space="preserve"> </w:t>
            </w:r>
            <w:r>
              <w:rPr>
                <w:sz w:val="24"/>
              </w:rPr>
              <w:t>con</w:t>
            </w:r>
            <w:r>
              <w:rPr>
                <w:spacing w:val="-5"/>
                <w:sz w:val="24"/>
              </w:rPr>
              <w:t xml:space="preserve"> </w:t>
            </w:r>
            <w:r>
              <w:rPr>
                <w:sz w:val="24"/>
              </w:rPr>
              <w:t>o</w:t>
            </w:r>
            <w:r>
              <w:rPr>
                <w:spacing w:val="-6"/>
                <w:sz w:val="24"/>
              </w:rPr>
              <w:t xml:space="preserve"> </w:t>
            </w:r>
            <w:r>
              <w:rPr>
                <w:sz w:val="24"/>
              </w:rPr>
              <w:t>sin</w:t>
            </w:r>
            <w:r>
              <w:rPr>
                <w:spacing w:val="-5"/>
                <w:sz w:val="24"/>
              </w:rPr>
              <w:t xml:space="preserve"> </w:t>
            </w:r>
            <w:r>
              <w:rPr>
                <w:sz w:val="24"/>
              </w:rPr>
              <w:t>venta</w:t>
            </w:r>
            <w:r>
              <w:rPr>
                <w:spacing w:val="-5"/>
                <w:sz w:val="24"/>
              </w:rPr>
              <w:t xml:space="preserve"> </w:t>
            </w:r>
            <w:r>
              <w:rPr>
                <w:sz w:val="24"/>
              </w:rPr>
              <w:t>de</w:t>
            </w:r>
            <w:r>
              <w:rPr>
                <w:spacing w:val="-7"/>
                <w:sz w:val="24"/>
              </w:rPr>
              <w:t xml:space="preserve"> </w:t>
            </w:r>
            <w:r>
              <w:rPr>
                <w:spacing w:val="-2"/>
                <w:sz w:val="24"/>
              </w:rPr>
              <w:t>alimentos.</w:t>
            </w:r>
          </w:p>
        </w:tc>
        <w:tc>
          <w:tcPr>
            <w:tcW w:w="2264" w:type="dxa"/>
          </w:tcPr>
          <w:p w:rsidR="00E852BB" w:rsidRDefault="00F467C0">
            <w:pPr>
              <w:pStyle w:val="TableParagraph"/>
              <w:spacing w:line="269" w:lineRule="exact"/>
              <w:ind w:left="181" w:right="183"/>
              <w:jc w:val="center"/>
              <w:rPr>
                <w:sz w:val="24"/>
              </w:rPr>
            </w:pPr>
            <w:r>
              <w:rPr>
                <w:spacing w:val="-5"/>
                <w:sz w:val="24"/>
              </w:rPr>
              <w:t>331</w:t>
            </w:r>
          </w:p>
        </w:tc>
        <w:tc>
          <w:tcPr>
            <w:tcW w:w="2065" w:type="dxa"/>
          </w:tcPr>
          <w:p w:rsidR="00E852BB" w:rsidRDefault="00F467C0">
            <w:pPr>
              <w:pStyle w:val="TableParagraph"/>
              <w:spacing w:line="269" w:lineRule="exact"/>
              <w:ind w:left="800"/>
              <w:rPr>
                <w:sz w:val="24"/>
              </w:rPr>
            </w:pPr>
            <w:r>
              <w:rPr>
                <w:spacing w:val="-2"/>
                <w:sz w:val="24"/>
              </w:rPr>
              <w:t>217.6</w:t>
            </w:r>
          </w:p>
        </w:tc>
      </w:tr>
      <w:tr w:rsidR="00E852BB">
        <w:trPr>
          <w:trHeight w:val="598"/>
        </w:trPr>
        <w:tc>
          <w:tcPr>
            <w:tcW w:w="5257" w:type="dxa"/>
          </w:tcPr>
          <w:p w:rsidR="00E852BB" w:rsidRDefault="00F467C0">
            <w:pPr>
              <w:pStyle w:val="TableParagraph"/>
              <w:spacing w:before="181"/>
              <w:ind w:left="50"/>
              <w:rPr>
                <w:sz w:val="24"/>
              </w:rPr>
            </w:pPr>
            <w:r>
              <w:rPr>
                <w:b/>
                <w:sz w:val="24"/>
              </w:rPr>
              <w:t>III.-</w:t>
            </w:r>
            <w:r>
              <w:rPr>
                <w:b/>
                <w:spacing w:val="-3"/>
                <w:sz w:val="24"/>
              </w:rPr>
              <w:t xml:space="preserve"> </w:t>
            </w:r>
            <w:r>
              <w:rPr>
                <w:spacing w:val="-4"/>
                <w:sz w:val="24"/>
              </w:rPr>
              <w:t>Bar.</w:t>
            </w:r>
          </w:p>
        </w:tc>
        <w:tc>
          <w:tcPr>
            <w:tcW w:w="2264" w:type="dxa"/>
          </w:tcPr>
          <w:p w:rsidR="00E852BB" w:rsidRDefault="00F467C0">
            <w:pPr>
              <w:pStyle w:val="TableParagraph"/>
              <w:spacing w:before="181"/>
              <w:ind w:left="181" w:right="182"/>
              <w:jc w:val="center"/>
              <w:rPr>
                <w:sz w:val="24"/>
              </w:rPr>
            </w:pPr>
            <w:r>
              <w:rPr>
                <w:spacing w:val="-2"/>
                <w:sz w:val="24"/>
              </w:rPr>
              <w:t>385.4</w:t>
            </w:r>
          </w:p>
        </w:tc>
        <w:tc>
          <w:tcPr>
            <w:tcW w:w="2065" w:type="dxa"/>
          </w:tcPr>
          <w:p w:rsidR="00E852BB" w:rsidRDefault="00F467C0">
            <w:pPr>
              <w:pStyle w:val="TableParagraph"/>
              <w:spacing w:before="181"/>
              <w:ind w:left="800"/>
              <w:rPr>
                <w:sz w:val="24"/>
              </w:rPr>
            </w:pPr>
            <w:r>
              <w:rPr>
                <w:spacing w:val="-2"/>
                <w:sz w:val="24"/>
              </w:rPr>
              <w:t>258.6</w:t>
            </w:r>
          </w:p>
        </w:tc>
      </w:tr>
      <w:tr w:rsidR="00E852BB">
        <w:trPr>
          <w:trHeight w:val="552"/>
        </w:trPr>
        <w:tc>
          <w:tcPr>
            <w:tcW w:w="5257" w:type="dxa"/>
          </w:tcPr>
          <w:p w:rsidR="00E852BB" w:rsidRDefault="00F467C0">
            <w:pPr>
              <w:pStyle w:val="TableParagraph"/>
              <w:spacing w:before="134"/>
              <w:ind w:left="50"/>
              <w:rPr>
                <w:sz w:val="24"/>
              </w:rPr>
            </w:pPr>
            <w:r>
              <w:rPr>
                <w:b/>
                <w:sz w:val="24"/>
              </w:rPr>
              <w:t>IV.-</w:t>
            </w:r>
            <w:r>
              <w:rPr>
                <w:b/>
                <w:spacing w:val="-11"/>
                <w:sz w:val="24"/>
              </w:rPr>
              <w:t xml:space="preserve"> </w:t>
            </w:r>
            <w:r>
              <w:rPr>
                <w:sz w:val="24"/>
              </w:rPr>
              <w:t>Restaurante</w:t>
            </w:r>
            <w:r>
              <w:rPr>
                <w:spacing w:val="-10"/>
                <w:sz w:val="24"/>
              </w:rPr>
              <w:t xml:space="preserve"> </w:t>
            </w:r>
            <w:r>
              <w:rPr>
                <w:spacing w:val="-4"/>
                <w:sz w:val="24"/>
              </w:rPr>
              <w:t>Bar.</w:t>
            </w:r>
          </w:p>
        </w:tc>
        <w:tc>
          <w:tcPr>
            <w:tcW w:w="2264" w:type="dxa"/>
          </w:tcPr>
          <w:p w:rsidR="00E852BB" w:rsidRDefault="00F467C0">
            <w:pPr>
              <w:pStyle w:val="TableParagraph"/>
              <w:spacing w:before="134"/>
              <w:ind w:left="181" w:right="182"/>
              <w:jc w:val="center"/>
              <w:rPr>
                <w:sz w:val="24"/>
              </w:rPr>
            </w:pPr>
            <w:r>
              <w:rPr>
                <w:spacing w:val="-2"/>
                <w:sz w:val="24"/>
              </w:rPr>
              <w:t>385.4</w:t>
            </w:r>
          </w:p>
        </w:tc>
        <w:tc>
          <w:tcPr>
            <w:tcW w:w="2065" w:type="dxa"/>
          </w:tcPr>
          <w:p w:rsidR="00E852BB" w:rsidRDefault="00F467C0">
            <w:pPr>
              <w:pStyle w:val="TableParagraph"/>
              <w:spacing w:before="134"/>
              <w:ind w:left="899"/>
              <w:rPr>
                <w:sz w:val="24"/>
              </w:rPr>
            </w:pPr>
            <w:r>
              <w:rPr>
                <w:spacing w:val="-5"/>
                <w:sz w:val="24"/>
              </w:rPr>
              <w:t>245</w:t>
            </w:r>
          </w:p>
        </w:tc>
      </w:tr>
      <w:tr w:rsidR="00E852BB">
        <w:trPr>
          <w:trHeight w:val="551"/>
        </w:trPr>
        <w:tc>
          <w:tcPr>
            <w:tcW w:w="5257" w:type="dxa"/>
          </w:tcPr>
          <w:p w:rsidR="00E852BB" w:rsidRDefault="00F467C0">
            <w:pPr>
              <w:pStyle w:val="TableParagraph"/>
              <w:spacing w:before="134"/>
              <w:ind w:left="50"/>
              <w:rPr>
                <w:sz w:val="24"/>
              </w:rPr>
            </w:pPr>
            <w:r>
              <w:rPr>
                <w:b/>
                <w:sz w:val="24"/>
              </w:rPr>
              <w:t>V.-</w:t>
            </w:r>
            <w:r>
              <w:rPr>
                <w:b/>
                <w:spacing w:val="-3"/>
                <w:sz w:val="24"/>
              </w:rPr>
              <w:t xml:space="preserve"> </w:t>
            </w:r>
            <w:r>
              <w:rPr>
                <w:spacing w:val="-2"/>
                <w:sz w:val="24"/>
              </w:rPr>
              <w:t>Discoteca.</w:t>
            </w:r>
          </w:p>
        </w:tc>
        <w:tc>
          <w:tcPr>
            <w:tcW w:w="2264" w:type="dxa"/>
          </w:tcPr>
          <w:p w:rsidR="00E852BB" w:rsidRDefault="00F467C0">
            <w:pPr>
              <w:pStyle w:val="TableParagraph"/>
              <w:spacing w:before="134"/>
              <w:ind w:left="181" w:right="182"/>
              <w:jc w:val="center"/>
              <w:rPr>
                <w:sz w:val="24"/>
              </w:rPr>
            </w:pPr>
            <w:r>
              <w:rPr>
                <w:spacing w:val="-2"/>
                <w:sz w:val="24"/>
              </w:rPr>
              <w:t>453.5</w:t>
            </w:r>
          </w:p>
        </w:tc>
        <w:tc>
          <w:tcPr>
            <w:tcW w:w="2065" w:type="dxa"/>
          </w:tcPr>
          <w:p w:rsidR="00E852BB" w:rsidRDefault="00F467C0">
            <w:pPr>
              <w:pStyle w:val="TableParagraph"/>
              <w:spacing w:before="134"/>
              <w:ind w:left="899"/>
              <w:rPr>
                <w:sz w:val="24"/>
              </w:rPr>
            </w:pPr>
            <w:r>
              <w:rPr>
                <w:spacing w:val="-5"/>
                <w:sz w:val="24"/>
              </w:rPr>
              <w:t>381</w:t>
            </w:r>
          </w:p>
        </w:tc>
      </w:tr>
      <w:tr w:rsidR="00E852BB">
        <w:trPr>
          <w:trHeight w:val="552"/>
        </w:trPr>
        <w:tc>
          <w:tcPr>
            <w:tcW w:w="5257" w:type="dxa"/>
          </w:tcPr>
          <w:p w:rsidR="00E852BB" w:rsidRDefault="00F467C0">
            <w:pPr>
              <w:pStyle w:val="TableParagraph"/>
              <w:spacing w:before="134"/>
              <w:ind w:left="50"/>
              <w:rPr>
                <w:sz w:val="24"/>
              </w:rPr>
            </w:pPr>
            <w:r>
              <w:rPr>
                <w:b/>
                <w:sz w:val="24"/>
              </w:rPr>
              <w:t>VI.-</w:t>
            </w:r>
            <w:r>
              <w:rPr>
                <w:b/>
                <w:spacing w:val="-6"/>
                <w:sz w:val="24"/>
              </w:rPr>
              <w:t xml:space="preserve"> </w:t>
            </w:r>
            <w:r>
              <w:rPr>
                <w:sz w:val="24"/>
              </w:rPr>
              <w:t>Salón</w:t>
            </w:r>
            <w:r>
              <w:rPr>
                <w:spacing w:val="-5"/>
                <w:sz w:val="24"/>
              </w:rPr>
              <w:t xml:space="preserve"> </w:t>
            </w:r>
            <w:r>
              <w:rPr>
                <w:sz w:val="24"/>
              </w:rPr>
              <w:t>de</w:t>
            </w:r>
            <w:r>
              <w:rPr>
                <w:spacing w:val="-5"/>
                <w:sz w:val="24"/>
              </w:rPr>
              <w:t xml:space="preserve"> </w:t>
            </w:r>
            <w:r>
              <w:rPr>
                <w:spacing w:val="-2"/>
                <w:sz w:val="24"/>
              </w:rPr>
              <w:t>fiestas.</w:t>
            </w:r>
          </w:p>
        </w:tc>
        <w:tc>
          <w:tcPr>
            <w:tcW w:w="2264" w:type="dxa"/>
          </w:tcPr>
          <w:p w:rsidR="00E852BB" w:rsidRDefault="00F467C0">
            <w:pPr>
              <w:pStyle w:val="TableParagraph"/>
              <w:spacing w:before="134"/>
              <w:ind w:left="181" w:right="182"/>
              <w:jc w:val="center"/>
              <w:rPr>
                <w:sz w:val="24"/>
              </w:rPr>
            </w:pPr>
            <w:r>
              <w:rPr>
                <w:spacing w:val="-2"/>
                <w:sz w:val="24"/>
              </w:rPr>
              <w:t>335.5</w:t>
            </w:r>
          </w:p>
        </w:tc>
        <w:tc>
          <w:tcPr>
            <w:tcW w:w="2065" w:type="dxa"/>
          </w:tcPr>
          <w:p w:rsidR="00E852BB" w:rsidRDefault="00F467C0">
            <w:pPr>
              <w:pStyle w:val="TableParagraph"/>
              <w:spacing w:before="134"/>
              <w:ind w:left="800"/>
              <w:rPr>
                <w:sz w:val="24"/>
              </w:rPr>
            </w:pPr>
            <w:r>
              <w:rPr>
                <w:spacing w:val="-2"/>
                <w:sz w:val="24"/>
              </w:rPr>
              <w:t>258.6</w:t>
            </w:r>
          </w:p>
        </w:tc>
      </w:tr>
      <w:tr w:rsidR="00E852BB">
        <w:trPr>
          <w:trHeight w:val="599"/>
        </w:trPr>
        <w:tc>
          <w:tcPr>
            <w:tcW w:w="5257" w:type="dxa"/>
          </w:tcPr>
          <w:p w:rsidR="00E852BB" w:rsidRDefault="00F467C0">
            <w:pPr>
              <w:pStyle w:val="TableParagraph"/>
              <w:spacing w:before="134"/>
              <w:ind w:left="50"/>
              <w:rPr>
                <w:sz w:val="24"/>
              </w:rPr>
            </w:pPr>
            <w:r>
              <w:rPr>
                <w:b/>
                <w:sz w:val="24"/>
              </w:rPr>
              <w:t>VII.-</w:t>
            </w:r>
            <w:r>
              <w:rPr>
                <w:b/>
                <w:spacing w:val="-9"/>
                <w:sz w:val="24"/>
              </w:rPr>
              <w:t xml:space="preserve"> </w:t>
            </w:r>
            <w:r>
              <w:rPr>
                <w:sz w:val="24"/>
              </w:rPr>
              <w:t>Depósito</w:t>
            </w:r>
            <w:r>
              <w:rPr>
                <w:spacing w:val="-9"/>
                <w:sz w:val="24"/>
              </w:rPr>
              <w:t xml:space="preserve"> </w:t>
            </w:r>
            <w:r>
              <w:rPr>
                <w:sz w:val="24"/>
              </w:rPr>
              <w:t>de</w:t>
            </w:r>
            <w:r>
              <w:rPr>
                <w:spacing w:val="-10"/>
                <w:sz w:val="24"/>
              </w:rPr>
              <w:t xml:space="preserve"> </w:t>
            </w:r>
            <w:r>
              <w:rPr>
                <w:sz w:val="24"/>
              </w:rPr>
              <w:t>bebidas</w:t>
            </w:r>
            <w:r>
              <w:rPr>
                <w:spacing w:val="-8"/>
                <w:sz w:val="24"/>
              </w:rPr>
              <w:t xml:space="preserve"> </w:t>
            </w:r>
            <w:r>
              <w:rPr>
                <w:spacing w:val="-2"/>
                <w:sz w:val="24"/>
              </w:rPr>
              <w:t>alcohólicas.</w:t>
            </w:r>
          </w:p>
        </w:tc>
        <w:tc>
          <w:tcPr>
            <w:tcW w:w="2264" w:type="dxa"/>
          </w:tcPr>
          <w:p w:rsidR="00E852BB" w:rsidRDefault="00F467C0">
            <w:pPr>
              <w:pStyle w:val="TableParagraph"/>
              <w:spacing w:before="134"/>
              <w:ind w:left="181" w:right="182"/>
              <w:jc w:val="center"/>
              <w:rPr>
                <w:sz w:val="24"/>
              </w:rPr>
            </w:pPr>
            <w:r>
              <w:rPr>
                <w:spacing w:val="-2"/>
                <w:sz w:val="24"/>
              </w:rPr>
              <w:t>326.5</w:t>
            </w:r>
          </w:p>
        </w:tc>
        <w:tc>
          <w:tcPr>
            <w:tcW w:w="2065" w:type="dxa"/>
          </w:tcPr>
          <w:p w:rsidR="00E852BB" w:rsidRDefault="00F467C0">
            <w:pPr>
              <w:pStyle w:val="TableParagraph"/>
              <w:spacing w:before="134"/>
              <w:ind w:left="800"/>
              <w:rPr>
                <w:sz w:val="24"/>
              </w:rPr>
            </w:pPr>
            <w:r>
              <w:rPr>
                <w:spacing w:val="-2"/>
                <w:sz w:val="24"/>
              </w:rPr>
              <w:t>231.3</w:t>
            </w:r>
          </w:p>
        </w:tc>
      </w:tr>
      <w:tr w:rsidR="00E852BB">
        <w:trPr>
          <w:trHeight w:val="644"/>
        </w:trPr>
        <w:tc>
          <w:tcPr>
            <w:tcW w:w="5257" w:type="dxa"/>
          </w:tcPr>
          <w:p w:rsidR="00E852BB" w:rsidRDefault="00F467C0">
            <w:pPr>
              <w:pStyle w:val="TableParagraph"/>
              <w:spacing w:before="181"/>
              <w:ind w:left="50"/>
              <w:rPr>
                <w:sz w:val="24"/>
              </w:rPr>
            </w:pPr>
            <w:r>
              <w:rPr>
                <w:b/>
                <w:sz w:val="24"/>
              </w:rPr>
              <w:t>VIII.-</w:t>
            </w:r>
            <w:r>
              <w:rPr>
                <w:b/>
                <w:spacing w:val="-4"/>
                <w:sz w:val="24"/>
              </w:rPr>
              <w:t xml:space="preserve"> </w:t>
            </w:r>
            <w:r>
              <w:rPr>
                <w:sz w:val="24"/>
              </w:rPr>
              <w:t>Depósito</w:t>
            </w:r>
            <w:r>
              <w:rPr>
                <w:spacing w:val="-3"/>
                <w:sz w:val="24"/>
              </w:rPr>
              <w:t xml:space="preserve"> </w:t>
            </w:r>
            <w:r>
              <w:rPr>
                <w:sz w:val="24"/>
              </w:rPr>
              <w:t>de</w:t>
            </w:r>
            <w:r>
              <w:rPr>
                <w:spacing w:val="-4"/>
                <w:sz w:val="24"/>
              </w:rPr>
              <w:t xml:space="preserve"> </w:t>
            </w:r>
            <w:r>
              <w:rPr>
                <w:sz w:val="24"/>
              </w:rPr>
              <w:t>cerveza</w:t>
            </w:r>
            <w:r>
              <w:rPr>
                <w:spacing w:val="-1"/>
                <w:sz w:val="24"/>
              </w:rPr>
              <w:t xml:space="preserve"> </w:t>
            </w:r>
            <w:r>
              <w:rPr>
                <w:sz w:val="24"/>
              </w:rPr>
              <w:t>en</w:t>
            </w:r>
            <w:r>
              <w:rPr>
                <w:spacing w:val="-2"/>
                <w:sz w:val="24"/>
              </w:rPr>
              <w:t xml:space="preserve"> </w:t>
            </w:r>
            <w:r>
              <w:rPr>
                <w:sz w:val="24"/>
              </w:rPr>
              <w:t>envase</w:t>
            </w:r>
            <w:r>
              <w:rPr>
                <w:spacing w:val="-3"/>
                <w:sz w:val="24"/>
              </w:rPr>
              <w:t xml:space="preserve"> </w:t>
            </w:r>
            <w:r>
              <w:rPr>
                <w:spacing w:val="-2"/>
                <w:sz w:val="24"/>
              </w:rPr>
              <w:t>cerrado.</w:t>
            </w:r>
          </w:p>
        </w:tc>
        <w:tc>
          <w:tcPr>
            <w:tcW w:w="2264" w:type="dxa"/>
          </w:tcPr>
          <w:p w:rsidR="00E852BB" w:rsidRDefault="00F467C0">
            <w:pPr>
              <w:pStyle w:val="TableParagraph"/>
              <w:spacing w:before="181"/>
              <w:ind w:left="181" w:right="182"/>
              <w:jc w:val="center"/>
              <w:rPr>
                <w:sz w:val="24"/>
              </w:rPr>
            </w:pPr>
            <w:r>
              <w:rPr>
                <w:spacing w:val="-2"/>
                <w:sz w:val="24"/>
              </w:rPr>
              <w:t>213.1</w:t>
            </w:r>
          </w:p>
        </w:tc>
        <w:tc>
          <w:tcPr>
            <w:tcW w:w="2065" w:type="dxa"/>
          </w:tcPr>
          <w:p w:rsidR="00E852BB" w:rsidRDefault="00F467C0">
            <w:pPr>
              <w:pStyle w:val="TableParagraph"/>
              <w:spacing w:before="181"/>
              <w:ind w:left="865"/>
              <w:rPr>
                <w:sz w:val="24"/>
              </w:rPr>
            </w:pPr>
            <w:r>
              <w:rPr>
                <w:spacing w:val="-4"/>
                <w:sz w:val="24"/>
              </w:rPr>
              <w:t>81.7</w:t>
            </w:r>
          </w:p>
        </w:tc>
      </w:tr>
      <w:tr w:rsidR="00E852BB">
        <w:trPr>
          <w:trHeight w:val="597"/>
        </w:trPr>
        <w:tc>
          <w:tcPr>
            <w:tcW w:w="5257" w:type="dxa"/>
          </w:tcPr>
          <w:p w:rsidR="00E852BB" w:rsidRDefault="00F467C0">
            <w:pPr>
              <w:pStyle w:val="TableParagraph"/>
              <w:spacing w:before="179"/>
              <w:ind w:left="50"/>
              <w:rPr>
                <w:sz w:val="24"/>
              </w:rPr>
            </w:pPr>
            <w:r>
              <w:rPr>
                <w:b/>
                <w:sz w:val="24"/>
              </w:rPr>
              <w:t>IX.-</w:t>
            </w:r>
            <w:r>
              <w:rPr>
                <w:b/>
                <w:spacing w:val="-8"/>
                <w:sz w:val="24"/>
              </w:rPr>
              <w:t xml:space="preserve"> </w:t>
            </w:r>
            <w:r>
              <w:rPr>
                <w:sz w:val="24"/>
              </w:rPr>
              <w:t>Almacén</w:t>
            </w:r>
            <w:r>
              <w:rPr>
                <w:spacing w:val="-6"/>
                <w:sz w:val="24"/>
              </w:rPr>
              <w:t xml:space="preserve"> </w:t>
            </w:r>
            <w:r>
              <w:rPr>
                <w:sz w:val="24"/>
              </w:rPr>
              <w:t>o</w:t>
            </w:r>
            <w:r>
              <w:rPr>
                <w:spacing w:val="-7"/>
                <w:sz w:val="24"/>
              </w:rPr>
              <w:t xml:space="preserve"> </w:t>
            </w:r>
            <w:r>
              <w:rPr>
                <w:spacing w:val="-2"/>
                <w:sz w:val="24"/>
              </w:rPr>
              <w:t>distribuidora.</w:t>
            </w:r>
          </w:p>
        </w:tc>
        <w:tc>
          <w:tcPr>
            <w:tcW w:w="2264" w:type="dxa"/>
          </w:tcPr>
          <w:p w:rsidR="00E852BB" w:rsidRDefault="00F467C0">
            <w:pPr>
              <w:pStyle w:val="TableParagraph"/>
              <w:spacing w:before="179"/>
              <w:ind w:left="181" w:right="183"/>
              <w:jc w:val="center"/>
              <w:rPr>
                <w:sz w:val="24"/>
              </w:rPr>
            </w:pPr>
            <w:r>
              <w:rPr>
                <w:spacing w:val="-5"/>
                <w:sz w:val="24"/>
              </w:rPr>
              <w:t>390</w:t>
            </w:r>
          </w:p>
        </w:tc>
        <w:tc>
          <w:tcPr>
            <w:tcW w:w="2065" w:type="dxa"/>
          </w:tcPr>
          <w:p w:rsidR="00E852BB" w:rsidRDefault="00F467C0">
            <w:pPr>
              <w:pStyle w:val="TableParagraph"/>
              <w:spacing w:before="179"/>
              <w:ind w:left="800"/>
              <w:rPr>
                <w:sz w:val="24"/>
              </w:rPr>
            </w:pPr>
            <w:r>
              <w:rPr>
                <w:spacing w:val="-2"/>
                <w:sz w:val="24"/>
              </w:rPr>
              <w:t>312.9</w:t>
            </w:r>
          </w:p>
        </w:tc>
      </w:tr>
      <w:tr w:rsidR="00E852BB">
        <w:trPr>
          <w:trHeight w:val="598"/>
        </w:trPr>
        <w:tc>
          <w:tcPr>
            <w:tcW w:w="5257" w:type="dxa"/>
          </w:tcPr>
          <w:p w:rsidR="00E852BB" w:rsidRDefault="00F467C0">
            <w:pPr>
              <w:pStyle w:val="TableParagraph"/>
              <w:spacing w:before="134"/>
              <w:ind w:left="50"/>
              <w:rPr>
                <w:sz w:val="24"/>
              </w:rPr>
            </w:pPr>
            <w:r>
              <w:rPr>
                <w:b/>
                <w:sz w:val="24"/>
              </w:rPr>
              <w:t>X.-</w:t>
            </w:r>
            <w:r>
              <w:rPr>
                <w:b/>
                <w:spacing w:val="-9"/>
                <w:sz w:val="24"/>
              </w:rPr>
              <w:t xml:space="preserve"> </w:t>
            </w:r>
            <w:r>
              <w:rPr>
                <w:sz w:val="24"/>
              </w:rPr>
              <w:t>Productor</w:t>
            </w:r>
            <w:r>
              <w:rPr>
                <w:spacing w:val="-8"/>
                <w:sz w:val="24"/>
              </w:rPr>
              <w:t xml:space="preserve"> </w:t>
            </w:r>
            <w:r>
              <w:rPr>
                <w:sz w:val="24"/>
              </w:rPr>
              <w:t>de</w:t>
            </w:r>
            <w:r>
              <w:rPr>
                <w:spacing w:val="-8"/>
                <w:sz w:val="24"/>
              </w:rPr>
              <w:t xml:space="preserve"> </w:t>
            </w:r>
            <w:r>
              <w:rPr>
                <w:sz w:val="24"/>
              </w:rPr>
              <w:t>bebidas</w:t>
            </w:r>
            <w:r>
              <w:rPr>
                <w:spacing w:val="-8"/>
                <w:sz w:val="24"/>
              </w:rPr>
              <w:t xml:space="preserve"> </w:t>
            </w:r>
            <w:r>
              <w:rPr>
                <w:spacing w:val="-2"/>
                <w:sz w:val="24"/>
              </w:rPr>
              <w:t>alcohólicas.</w:t>
            </w:r>
          </w:p>
        </w:tc>
        <w:tc>
          <w:tcPr>
            <w:tcW w:w="2264" w:type="dxa"/>
          </w:tcPr>
          <w:p w:rsidR="00E852BB" w:rsidRDefault="00F467C0">
            <w:pPr>
              <w:pStyle w:val="TableParagraph"/>
              <w:spacing w:before="134"/>
              <w:ind w:left="181" w:right="182"/>
              <w:jc w:val="center"/>
              <w:rPr>
                <w:sz w:val="24"/>
              </w:rPr>
            </w:pPr>
            <w:r>
              <w:rPr>
                <w:spacing w:val="-2"/>
                <w:sz w:val="24"/>
              </w:rPr>
              <w:t>244.9</w:t>
            </w:r>
          </w:p>
        </w:tc>
        <w:tc>
          <w:tcPr>
            <w:tcW w:w="2065" w:type="dxa"/>
          </w:tcPr>
          <w:p w:rsidR="00E852BB" w:rsidRDefault="00F467C0">
            <w:pPr>
              <w:pStyle w:val="TableParagraph"/>
              <w:spacing w:before="134"/>
              <w:ind w:left="800"/>
              <w:rPr>
                <w:sz w:val="24"/>
              </w:rPr>
            </w:pPr>
            <w:r>
              <w:rPr>
                <w:spacing w:val="-2"/>
                <w:sz w:val="24"/>
              </w:rPr>
              <w:t>190.5</w:t>
            </w:r>
          </w:p>
        </w:tc>
      </w:tr>
      <w:tr w:rsidR="00E852BB">
        <w:trPr>
          <w:trHeight w:val="1151"/>
        </w:trPr>
        <w:tc>
          <w:tcPr>
            <w:tcW w:w="5257" w:type="dxa"/>
          </w:tcPr>
          <w:p w:rsidR="00E852BB" w:rsidRDefault="00F467C0">
            <w:pPr>
              <w:pStyle w:val="TableParagraph"/>
              <w:spacing w:before="183" w:line="237" w:lineRule="auto"/>
              <w:ind w:left="50" w:right="183"/>
              <w:jc w:val="both"/>
              <w:rPr>
                <w:sz w:val="24"/>
              </w:rPr>
            </w:pPr>
            <w:r>
              <w:rPr>
                <w:b/>
                <w:sz w:val="24"/>
              </w:rPr>
              <w:t xml:space="preserve">XI.- </w:t>
            </w:r>
            <w:r>
              <w:rPr>
                <w:sz w:val="24"/>
              </w:rPr>
              <w:t>Tienda de autoservicios, supermercados, ultramarinos</w:t>
            </w:r>
            <w:r>
              <w:rPr>
                <w:spacing w:val="-2"/>
                <w:sz w:val="24"/>
              </w:rPr>
              <w:t xml:space="preserve"> </w:t>
            </w:r>
            <w:r>
              <w:rPr>
                <w:sz w:val="24"/>
              </w:rPr>
              <w:t>y</w:t>
            </w:r>
            <w:r>
              <w:rPr>
                <w:spacing w:val="-5"/>
                <w:sz w:val="24"/>
              </w:rPr>
              <w:t xml:space="preserve"> </w:t>
            </w:r>
            <w:r>
              <w:rPr>
                <w:sz w:val="24"/>
              </w:rPr>
              <w:t>similares</w:t>
            </w:r>
            <w:r>
              <w:rPr>
                <w:spacing w:val="-2"/>
                <w:sz w:val="24"/>
              </w:rPr>
              <w:t xml:space="preserve"> </w:t>
            </w:r>
            <w:r>
              <w:rPr>
                <w:sz w:val="24"/>
              </w:rPr>
              <w:t>con</w:t>
            </w:r>
            <w:r>
              <w:rPr>
                <w:spacing w:val="-4"/>
                <w:sz w:val="24"/>
              </w:rPr>
              <w:t xml:space="preserve"> </w:t>
            </w:r>
            <w:r>
              <w:rPr>
                <w:sz w:val="24"/>
              </w:rPr>
              <w:t>superficie</w:t>
            </w:r>
            <w:r>
              <w:rPr>
                <w:spacing w:val="-4"/>
                <w:sz w:val="24"/>
              </w:rPr>
              <w:t xml:space="preserve"> </w:t>
            </w:r>
            <w:r>
              <w:rPr>
                <w:sz w:val="24"/>
              </w:rPr>
              <w:t>mayor</w:t>
            </w:r>
            <w:r>
              <w:rPr>
                <w:spacing w:val="-5"/>
                <w:sz w:val="24"/>
              </w:rPr>
              <w:t xml:space="preserve"> </w:t>
            </w:r>
            <w:r>
              <w:rPr>
                <w:sz w:val="24"/>
              </w:rPr>
              <w:t>a 200 m</w:t>
            </w:r>
            <w:r>
              <w:rPr>
                <w:position w:val="8"/>
                <w:sz w:val="16"/>
              </w:rPr>
              <w:t>2</w:t>
            </w:r>
            <w:r>
              <w:rPr>
                <w:sz w:val="24"/>
              </w:rPr>
              <w:t>.</w:t>
            </w:r>
          </w:p>
        </w:tc>
        <w:tc>
          <w:tcPr>
            <w:tcW w:w="2264" w:type="dxa"/>
          </w:tcPr>
          <w:p w:rsidR="00E852BB" w:rsidRDefault="00F467C0">
            <w:pPr>
              <w:pStyle w:val="TableParagraph"/>
              <w:spacing w:before="181"/>
              <w:ind w:left="181" w:right="182"/>
              <w:jc w:val="center"/>
              <w:rPr>
                <w:sz w:val="24"/>
              </w:rPr>
            </w:pPr>
            <w:r>
              <w:rPr>
                <w:spacing w:val="-2"/>
                <w:sz w:val="24"/>
              </w:rPr>
              <w:t>394.5</w:t>
            </w:r>
          </w:p>
        </w:tc>
        <w:tc>
          <w:tcPr>
            <w:tcW w:w="2065" w:type="dxa"/>
          </w:tcPr>
          <w:p w:rsidR="00E852BB" w:rsidRDefault="00F467C0">
            <w:pPr>
              <w:pStyle w:val="TableParagraph"/>
              <w:spacing w:before="181"/>
              <w:ind w:left="800"/>
              <w:rPr>
                <w:sz w:val="24"/>
              </w:rPr>
            </w:pPr>
            <w:r>
              <w:rPr>
                <w:spacing w:val="-2"/>
                <w:sz w:val="24"/>
              </w:rPr>
              <w:t>317.5</w:t>
            </w:r>
          </w:p>
        </w:tc>
      </w:tr>
      <w:tr w:rsidR="00E852BB">
        <w:trPr>
          <w:trHeight w:val="1103"/>
        </w:trPr>
        <w:tc>
          <w:tcPr>
            <w:tcW w:w="5257" w:type="dxa"/>
          </w:tcPr>
          <w:p w:rsidR="00E852BB" w:rsidRDefault="00F467C0">
            <w:pPr>
              <w:pStyle w:val="TableParagraph"/>
              <w:spacing w:before="136" w:line="237" w:lineRule="auto"/>
              <w:ind w:left="50" w:right="180"/>
              <w:jc w:val="both"/>
              <w:rPr>
                <w:sz w:val="24"/>
              </w:rPr>
            </w:pPr>
            <w:r>
              <w:rPr>
                <w:b/>
                <w:sz w:val="24"/>
              </w:rPr>
              <w:t xml:space="preserve">XII.- </w:t>
            </w:r>
            <w:r>
              <w:rPr>
                <w:sz w:val="24"/>
              </w:rPr>
              <w:t>Minisúper, abarrotes, tendajones y similares no mayor a 200m</w:t>
            </w:r>
            <w:r>
              <w:rPr>
                <w:position w:val="8"/>
                <w:sz w:val="16"/>
              </w:rPr>
              <w:t>2</w:t>
            </w:r>
            <w:r>
              <w:rPr>
                <w:spacing w:val="40"/>
                <w:position w:val="8"/>
                <w:sz w:val="16"/>
              </w:rPr>
              <w:t xml:space="preserve"> </w:t>
            </w:r>
            <w:r>
              <w:rPr>
                <w:sz w:val="24"/>
              </w:rPr>
              <w:t>con venta únicamente de cerveza.</w:t>
            </w:r>
          </w:p>
        </w:tc>
        <w:tc>
          <w:tcPr>
            <w:tcW w:w="2264" w:type="dxa"/>
          </w:tcPr>
          <w:p w:rsidR="00E852BB" w:rsidRDefault="00F467C0">
            <w:pPr>
              <w:pStyle w:val="TableParagraph"/>
              <w:spacing w:before="134"/>
              <w:ind w:left="181" w:right="182"/>
              <w:jc w:val="center"/>
              <w:rPr>
                <w:sz w:val="24"/>
              </w:rPr>
            </w:pPr>
            <w:r>
              <w:rPr>
                <w:spacing w:val="-2"/>
                <w:sz w:val="24"/>
              </w:rPr>
              <w:t>149.7</w:t>
            </w:r>
          </w:p>
        </w:tc>
        <w:tc>
          <w:tcPr>
            <w:tcW w:w="2065" w:type="dxa"/>
          </w:tcPr>
          <w:p w:rsidR="00E852BB" w:rsidRDefault="00F467C0">
            <w:pPr>
              <w:pStyle w:val="TableParagraph"/>
              <w:spacing w:before="134"/>
              <w:ind w:left="865"/>
              <w:rPr>
                <w:sz w:val="24"/>
              </w:rPr>
            </w:pPr>
            <w:r>
              <w:rPr>
                <w:spacing w:val="-4"/>
                <w:sz w:val="24"/>
              </w:rPr>
              <w:t>81.7</w:t>
            </w:r>
          </w:p>
        </w:tc>
      </w:tr>
      <w:tr w:rsidR="00E852BB">
        <w:trPr>
          <w:trHeight w:val="552"/>
        </w:trPr>
        <w:tc>
          <w:tcPr>
            <w:tcW w:w="5257" w:type="dxa"/>
          </w:tcPr>
          <w:p w:rsidR="00E852BB" w:rsidRDefault="00F467C0">
            <w:pPr>
              <w:pStyle w:val="TableParagraph"/>
              <w:spacing w:before="134"/>
              <w:ind w:left="50"/>
              <w:rPr>
                <w:sz w:val="24"/>
              </w:rPr>
            </w:pPr>
            <w:r>
              <w:rPr>
                <w:b/>
                <w:sz w:val="24"/>
              </w:rPr>
              <w:t>XIII.-</w:t>
            </w:r>
            <w:r>
              <w:rPr>
                <w:b/>
                <w:spacing w:val="-2"/>
                <w:sz w:val="24"/>
              </w:rPr>
              <w:t xml:space="preserve"> </w:t>
            </w:r>
            <w:r>
              <w:rPr>
                <w:spacing w:val="-2"/>
                <w:sz w:val="24"/>
              </w:rPr>
              <w:t>Porteadores.</w:t>
            </w:r>
          </w:p>
        </w:tc>
        <w:tc>
          <w:tcPr>
            <w:tcW w:w="2264" w:type="dxa"/>
          </w:tcPr>
          <w:p w:rsidR="00E852BB" w:rsidRDefault="00F467C0">
            <w:pPr>
              <w:pStyle w:val="TableParagraph"/>
              <w:spacing w:before="134"/>
              <w:ind w:left="181" w:right="182"/>
              <w:jc w:val="center"/>
              <w:rPr>
                <w:sz w:val="24"/>
              </w:rPr>
            </w:pPr>
            <w:r>
              <w:rPr>
                <w:spacing w:val="-2"/>
                <w:sz w:val="24"/>
              </w:rPr>
              <w:t>394.5</w:t>
            </w:r>
          </w:p>
        </w:tc>
        <w:tc>
          <w:tcPr>
            <w:tcW w:w="2065" w:type="dxa"/>
          </w:tcPr>
          <w:p w:rsidR="00E852BB" w:rsidRDefault="00F467C0">
            <w:pPr>
              <w:pStyle w:val="TableParagraph"/>
              <w:spacing w:before="134"/>
              <w:ind w:left="800"/>
              <w:rPr>
                <w:sz w:val="24"/>
              </w:rPr>
            </w:pPr>
            <w:r>
              <w:rPr>
                <w:spacing w:val="-2"/>
                <w:sz w:val="24"/>
              </w:rPr>
              <w:t>317.5</w:t>
            </w:r>
          </w:p>
        </w:tc>
      </w:tr>
      <w:tr w:rsidR="00E852BB">
        <w:trPr>
          <w:trHeight w:val="552"/>
        </w:trPr>
        <w:tc>
          <w:tcPr>
            <w:tcW w:w="5257" w:type="dxa"/>
          </w:tcPr>
          <w:p w:rsidR="00E852BB" w:rsidRDefault="00F467C0">
            <w:pPr>
              <w:pStyle w:val="TableParagraph"/>
              <w:spacing w:before="134"/>
              <w:ind w:left="50"/>
              <w:rPr>
                <w:sz w:val="24"/>
              </w:rPr>
            </w:pPr>
            <w:r>
              <w:rPr>
                <w:b/>
                <w:sz w:val="24"/>
              </w:rPr>
              <w:t>XIV.-</w:t>
            </w:r>
            <w:r>
              <w:rPr>
                <w:b/>
                <w:spacing w:val="-6"/>
                <w:sz w:val="24"/>
              </w:rPr>
              <w:t xml:space="preserve"> </w:t>
            </w:r>
            <w:r>
              <w:rPr>
                <w:sz w:val="24"/>
              </w:rPr>
              <w:t>Servi</w:t>
            </w:r>
            <w:r>
              <w:rPr>
                <w:spacing w:val="-7"/>
                <w:sz w:val="24"/>
              </w:rPr>
              <w:t xml:space="preserve"> </w:t>
            </w:r>
            <w:r>
              <w:rPr>
                <w:spacing w:val="-4"/>
                <w:sz w:val="24"/>
              </w:rPr>
              <w:t>bar.</w:t>
            </w:r>
          </w:p>
        </w:tc>
        <w:tc>
          <w:tcPr>
            <w:tcW w:w="2264" w:type="dxa"/>
          </w:tcPr>
          <w:p w:rsidR="00E852BB" w:rsidRDefault="00F467C0">
            <w:pPr>
              <w:pStyle w:val="TableParagraph"/>
              <w:spacing w:before="134"/>
              <w:ind w:left="181" w:right="183"/>
              <w:jc w:val="center"/>
              <w:rPr>
                <w:sz w:val="24"/>
              </w:rPr>
            </w:pPr>
            <w:r>
              <w:rPr>
                <w:spacing w:val="-5"/>
                <w:sz w:val="24"/>
              </w:rPr>
              <w:t>254</w:t>
            </w:r>
          </w:p>
        </w:tc>
        <w:tc>
          <w:tcPr>
            <w:tcW w:w="2065" w:type="dxa"/>
          </w:tcPr>
          <w:p w:rsidR="00E852BB" w:rsidRDefault="00F467C0">
            <w:pPr>
              <w:pStyle w:val="TableParagraph"/>
              <w:spacing w:before="134"/>
              <w:ind w:left="800"/>
              <w:rPr>
                <w:sz w:val="24"/>
              </w:rPr>
            </w:pPr>
            <w:r>
              <w:rPr>
                <w:spacing w:val="-2"/>
                <w:sz w:val="24"/>
              </w:rPr>
              <w:t>200.5</w:t>
            </w:r>
          </w:p>
        </w:tc>
      </w:tr>
      <w:tr w:rsidR="00E852BB">
        <w:trPr>
          <w:trHeight w:val="599"/>
        </w:trPr>
        <w:tc>
          <w:tcPr>
            <w:tcW w:w="5257" w:type="dxa"/>
          </w:tcPr>
          <w:p w:rsidR="00E852BB" w:rsidRDefault="00F467C0">
            <w:pPr>
              <w:pStyle w:val="TableParagraph"/>
              <w:spacing w:before="134"/>
              <w:ind w:left="50"/>
              <w:rPr>
                <w:sz w:val="24"/>
              </w:rPr>
            </w:pPr>
            <w:r>
              <w:rPr>
                <w:b/>
                <w:sz w:val="24"/>
              </w:rPr>
              <w:t>XV.-</w:t>
            </w:r>
            <w:r>
              <w:rPr>
                <w:b/>
                <w:spacing w:val="-7"/>
                <w:sz w:val="24"/>
              </w:rPr>
              <w:t xml:space="preserve"> </w:t>
            </w:r>
            <w:r>
              <w:rPr>
                <w:sz w:val="24"/>
              </w:rPr>
              <w:t>Cervecería</w:t>
            </w:r>
            <w:r>
              <w:rPr>
                <w:spacing w:val="-6"/>
                <w:sz w:val="24"/>
              </w:rPr>
              <w:t xml:space="preserve"> </w:t>
            </w:r>
            <w:r>
              <w:rPr>
                <w:sz w:val="24"/>
              </w:rPr>
              <w:t>con</w:t>
            </w:r>
            <w:r>
              <w:rPr>
                <w:spacing w:val="-6"/>
                <w:sz w:val="24"/>
              </w:rPr>
              <w:t xml:space="preserve"> </w:t>
            </w:r>
            <w:r>
              <w:rPr>
                <w:sz w:val="24"/>
              </w:rPr>
              <w:t>o</w:t>
            </w:r>
            <w:r>
              <w:rPr>
                <w:spacing w:val="-7"/>
                <w:sz w:val="24"/>
              </w:rPr>
              <w:t xml:space="preserve"> </w:t>
            </w:r>
            <w:r>
              <w:rPr>
                <w:sz w:val="24"/>
              </w:rPr>
              <w:t>sin</w:t>
            </w:r>
            <w:r>
              <w:rPr>
                <w:spacing w:val="-6"/>
                <w:sz w:val="24"/>
              </w:rPr>
              <w:t xml:space="preserve"> </w:t>
            </w:r>
            <w:r>
              <w:rPr>
                <w:sz w:val="24"/>
              </w:rPr>
              <w:t>venta</w:t>
            </w:r>
            <w:r>
              <w:rPr>
                <w:spacing w:val="-6"/>
                <w:sz w:val="24"/>
              </w:rPr>
              <w:t xml:space="preserve"> </w:t>
            </w:r>
            <w:r>
              <w:rPr>
                <w:sz w:val="24"/>
              </w:rPr>
              <w:t>de</w:t>
            </w:r>
            <w:r>
              <w:rPr>
                <w:spacing w:val="-6"/>
                <w:sz w:val="24"/>
              </w:rPr>
              <w:t xml:space="preserve"> </w:t>
            </w:r>
            <w:r>
              <w:rPr>
                <w:spacing w:val="-2"/>
                <w:sz w:val="24"/>
              </w:rPr>
              <w:t>alimentos.</w:t>
            </w:r>
          </w:p>
        </w:tc>
        <w:tc>
          <w:tcPr>
            <w:tcW w:w="2264" w:type="dxa"/>
          </w:tcPr>
          <w:p w:rsidR="00E852BB" w:rsidRDefault="00F467C0">
            <w:pPr>
              <w:pStyle w:val="TableParagraph"/>
              <w:spacing w:before="134"/>
              <w:ind w:left="181" w:right="182"/>
              <w:jc w:val="center"/>
              <w:rPr>
                <w:sz w:val="24"/>
              </w:rPr>
            </w:pPr>
            <w:r>
              <w:rPr>
                <w:spacing w:val="-2"/>
                <w:sz w:val="24"/>
              </w:rPr>
              <w:t>181.4</w:t>
            </w:r>
          </w:p>
        </w:tc>
        <w:tc>
          <w:tcPr>
            <w:tcW w:w="2065" w:type="dxa"/>
          </w:tcPr>
          <w:p w:rsidR="00E852BB" w:rsidRDefault="00F467C0">
            <w:pPr>
              <w:pStyle w:val="TableParagraph"/>
              <w:spacing w:before="134"/>
              <w:ind w:left="800"/>
              <w:rPr>
                <w:sz w:val="24"/>
              </w:rPr>
            </w:pPr>
            <w:r>
              <w:rPr>
                <w:spacing w:val="-2"/>
                <w:sz w:val="24"/>
              </w:rPr>
              <w:t>108.9</w:t>
            </w:r>
          </w:p>
        </w:tc>
      </w:tr>
      <w:tr w:rsidR="00E852BB">
        <w:trPr>
          <w:trHeight w:val="875"/>
        </w:trPr>
        <w:tc>
          <w:tcPr>
            <w:tcW w:w="5257" w:type="dxa"/>
          </w:tcPr>
          <w:p w:rsidR="00E852BB" w:rsidRDefault="00F467C0">
            <w:pPr>
              <w:pStyle w:val="TableParagraph"/>
              <w:spacing w:before="181"/>
              <w:ind w:left="50"/>
              <w:rPr>
                <w:sz w:val="24"/>
              </w:rPr>
            </w:pPr>
            <w:r>
              <w:rPr>
                <w:b/>
                <w:sz w:val="24"/>
              </w:rPr>
              <w:t>XVI.-</w:t>
            </w:r>
            <w:r>
              <w:rPr>
                <w:b/>
                <w:spacing w:val="38"/>
                <w:sz w:val="24"/>
              </w:rPr>
              <w:t xml:space="preserve"> </w:t>
            </w:r>
            <w:r>
              <w:rPr>
                <w:sz w:val="24"/>
              </w:rPr>
              <w:t>Producto</w:t>
            </w:r>
            <w:r>
              <w:rPr>
                <w:spacing w:val="39"/>
                <w:sz w:val="24"/>
              </w:rPr>
              <w:t xml:space="preserve"> </w:t>
            </w:r>
            <w:r>
              <w:rPr>
                <w:sz w:val="24"/>
              </w:rPr>
              <w:t>de</w:t>
            </w:r>
            <w:r>
              <w:rPr>
                <w:spacing w:val="39"/>
                <w:sz w:val="24"/>
              </w:rPr>
              <w:t xml:space="preserve"> </w:t>
            </w:r>
            <w:r>
              <w:rPr>
                <w:sz w:val="24"/>
              </w:rPr>
              <w:t>alcohol</w:t>
            </w:r>
            <w:r>
              <w:rPr>
                <w:spacing w:val="38"/>
                <w:sz w:val="24"/>
              </w:rPr>
              <w:t xml:space="preserve"> </w:t>
            </w:r>
            <w:r>
              <w:rPr>
                <w:sz w:val="24"/>
              </w:rPr>
              <w:t>potable</w:t>
            </w:r>
            <w:r>
              <w:rPr>
                <w:spacing w:val="37"/>
                <w:sz w:val="24"/>
              </w:rPr>
              <w:t xml:space="preserve"> </w:t>
            </w:r>
            <w:r>
              <w:rPr>
                <w:sz w:val="24"/>
              </w:rPr>
              <w:t>en</w:t>
            </w:r>
            <w:r>
              <w:rPr>
                <w:spacing w:val="39"/>
                <w:sz w:val="24"/>
              </w:rPr>
              <w:t xml:space="preserve"> </w:t>
            </w:r>
            <w:r>
              <w:rPr>
                <w:sz w:val="24"/>
              </w:rPr>
              <w:t xml:space="preserve">envase </w:t>
            </w:r>
            <w:r>
              <w:rPr>
                <w:spacing w:val="-2"/>
                <w:sz w:val="24"/>
              </w:rPr>
              <w:t>cerrado.</w:t>
            </w:r>
          </w:p>
        </w:tc>
        <w:tc>
          <w:tcPr>
            <w:tcW w:w="2264" w:type="dxa"/>
          </w:tcPr>
          <w:p w:rsidR="00E852BB" w:rsidRDefault="00F467C0">
            <w:pPr>
              <w:pStyle w:val="TableParagraph"/>
              <w:spacing w:before="181"/>
              <w:ind w:left="181" w:right="182"/>
              <w:jc w:val="center"/>
              <w:rPr>
                <w:sz w:val="24"/>
              </w:rPr>
            </w:pPr>
            <w:r>
              <w:rPr>
                <w:spacing w:val="-2"/>
                <w:sz w:val="24"/>
              </w:rPr>
              <w:t>272.1</w:t>
            </w:r>
          </w:p>
        </w:tc>
        <w:tc>
          <w:tcPr>
            <w:tcW w:w="2065" w:type="dxa"/>
          </w:tcPr>
          <w:p w:rsidR="00E852BB" w:rsidRDefault="00F467C0">
            <w:pPr>
              <w:pStyle w:val="TableParagraph"/>
              <w:spacing w:before="181"/>
              <w:ind w:left="800"/>
              <w:rPr>
                <w:sz w:val="24"/>
              </w:rPr>
            </w:pPr>
            <w:r>
              <w:rPr>
                <w:spacing w:val="-2"/>
                <w:sz w:val="24"/>
              </w:rPr>
              <w:t>272.1</w:t>
            </w:r>
          </w:p>
        </w:tc>
      </w:tr>
      <w:tr w:rsidR="00E852BB">
        <w:trPr>
          <w:trHeight w:val="843"/>
        </w:trPr>
        <w:tc>
          <w:tcPr>
            <w:tcW w:w="5257" w:type="dxa"/>
          </w:tcPr>
          <w:p w:rsidR="00E852BB" w:rsidRDefault="00F467C0">
            <w:pPr>
              <w:pStyle w:val="TableParagraph"/>
              <w:tabs>
                <w:tab w:val="left" w:pos="899"/>
                <w:tab w:val="left" w:pos="1772"/>
                <w:tab w:val="left" w:pos="2285"/>
                <w:tab w:val="left" w:pos="3371"/>
                <w:tab w:val="left" w:pos="4803"/>
              </w:tabs>
              <w:spacing w:before="134"/>
              <w:ind w:left="50" w:right="184"/>
              <w:rPr>
                <w:sz w:val="24"/>
              </w:rPr>
            </w:pPr>
            <w:r>
              <w:rPr>
                <w:b/>
                <w:spacing w:val="-2"/>
                <w:sz w:val="24"/>
              </w:rPr>
              <w:t>XVII.-</w:t>
            </w:r>
            <w:r>
              <w:rPr>
                <w:b/>
                <w:sz w:val="24"/>
              </w:rPr>
              <w:tab/>
            </w:r>
            <w:r>
              <w:rPr>
                <w:spacing w:val="-4"/>
                <w:sz w:val="24"/>
              </w:rPr>
              <w:t>Venta</w:t>
            </w:r>
            <w:r>
              <w:rPr>
                <w:sz w:val="24"/>
              </w:rPr>
              <w:tab/>
            </w:r>
            <w:r>
              <w:rPr>
                <w:spacing w:val="-6"/>
                <w:sz w:val="24"/>
              </w:rPr>
              <w:t>de</w:t>
            </w:r>
            <w:r>
              <w:rPr>
                <w:sz w:val="24"/>
              </w:rPr>
              <w:tab/>
            </w:r>
            <w:r>
              <w:rPr>
                <w:spacing w:val="-2"/>
                <w:sz w:val="24"/>
              </w:rPr>
              <w:t>bebidas</w:t>
            </w:r>
            <w:r>
              <w:rPr>
                <w:sz w:val="24"/>
              </w:rPr>
              <w:tab/>
            </w:r>
            <w:r>
              <w:rPr>
                <w:spacing w:val="-2"/>
                <w:sz w:val="24"/>
              </w:rPr>
              <w:t>alcohólicas</w:t>
            </w:r>
            <w:r>
              <w:rPr>
                <w:sz w:val="24"/>
              </w:rPr>
              <w:tab/>
            </w:r>
            <w:r>
              <w:rPr>
                <w:spacing w:val="-6"/>
                <w:sz w:val="24"/>
              </w:rPr>
              <w:t xml:space="preserve">en </w:t>
            </w:r>
            <w:r>
              <w:rPr>
                <w:sz w:val="24"/>
              </w:rPr>
              <w:t>espectáculos públicos.</w:t>
            </w:r>
          </w:p>
        </w:tc>
        <w:tc>
          <w:tcPr>
            <w:tcW w:w="2264" w:type="dxa"/>
          </w:tcPr>
          <w:p w:rsidR="00E852BB" w:rsidRDefault="00F467C0">
            <w:pPr>
              <w:pStyle w:val="TableParagraph"/>
              <w:spacing w:before="134"/>
              <w:ind w:left="181" w:right="182"/>
              <w:jc w:val="center"/>
              <w:rPr>
                <w:sz w:val="24"/>
              </w:rPr>
            </w:pPr>
            <w:r>
              <w:rPr>
                <w:spacing w:val="-2"/>
                <w:sz w:val="24"/>
              </w:rPr>
              <w:t>385.4</w:t>
            </w:r>
          </w:p>
        </w:tc>
        <w:tc>
          <w:tcPr>
            <w:tcW w:w="2065" w:type="dxa"/>
          </w:tcPr>
          <w:p w:rsidR="00E852BB" w:rsidRDefault="00F467C0">
            <w:pPr>
              <w:pStyle w:val="TableParagraph"/>
              <w:spacing w:before="134"/>
              <w:ind w:left="800"/>
              <w:rPr>
                <w:sz w:val="24"/>
              </w:rPr>
            </w:pPr>
            <w:r>
              <w:rPr>
                <w:spacing w:val="-2"/>
                <w:sz w:val="24"/>
              </w:rPr>
              <w:t>326.5</w:t>
            </w:r>
          </w:p>
        </w:tc>
      </w:tr>
      <w:tr w:rsidR="00E852BB">
        <w:trPr>
          <w:trHeight w:val="843"/>
        </w:trPr>
        <w:tc>
          <w:tcPr>
            <w:tcW w:w="5257" w:type="dxa"/>
          </w:tcPr>
          <w:p w:rsidR="00E852BB" w:rsidRDefault="00F467C0">
            <w:pPr>
              <w:pStyle w:val="TableParagraph"/>
              <w:tabs>
                <w:tab w:val="left" w:pos="933"/>
                <w:tab w:val="left" w:pos="1774"/>
                <w:tab w:val="left" w:pos="2256"/>
                <w:tab w:val="left" w:pos="3309"/>
                <w:tab w:val="left" w:pos="3791"/>
              </w:tabs>
              <w:spacing w:before="149"/>
              <w:ind w:left="50" w:right="183"/>
              <w:rPr>
                <w:sz w:val="24"/>
              </w:rPr>
            </w:pPr>
            <w:r>
              <w:rPr>
                <w:b/>
                <w:spacing w:val="-2"/>
                <w:sz w:val="24"/>
              </w:rPr>
              <w:t>XVIII.-</w:t>
            </w:r>
            <w:r>
              <w:rPr>
                <w:b/>
                <w:sz w:val="24"/>
              </w:rPr>
              <w:tab/>
            </w:r>
            <w:r>
              <w:rPr>
                <w:spacing w:val="-2"/>
                <w:sz w:val="24"/>
              </w:rPr>
              <w:t>Venta</w:t>
            </w:r>
            <w:r>
              <w:rPr>
                <w:sz w:val="24"/>
              </w:rPr>
              <w:tab/>
            </w:r>
            <w:r>
              <w:rPr>
                <w:spacing w:val="-6"/>
                <w:sz w:val="24"/>
              </w:rPr>
              <w:t>de</w:t>
            </w:r>
            <w:r>
              <w:rPr>
                <w:sz w:val="24"/>
              </w:rPr>
              <w:tab/>
            </w:r>
            <w:r>
              <w:rPr>
                <w:spacing w:val="-2"/>
                <w:sz w:val="24"/>
              </w:rPr>
              <w:t>cerveza</w:t>
            </w:r>
            <w:r>
              <w:rPr>
                <w:sz w:val="24"/>
              </w:rPr>
              <w:tab/>
            </w:r>
            <w:r>
              <w:rPr>
                <w:spacing w:val="-6"/>
                <w:sz w:val="24"/>
              </w:rPr>
              <w:t>en</w:t>
            </w:r>
            <w:r>
              <w:rPr>
                <w:sz w:val="24"/>
              </w:rPr>
              <w:tab/>
            </w:r>
            <w:r>
              <w:rPr>
                <w:spacing w:val="-2"/>
                <w:sz w:val="24"/>
              </w:rPr>
              <w:t>espectáculo público.</w:t>
            </w:r>
          </w:p>
        </w:tc>
        <w:tc>
          <w:tcPr>
            <w:tcW w:w="2264" w:type="dxa"/>
          </w:tcPr>
          <w:p w:rsidR="00E852BB" w:rsidRDefault="00F467C0">
            <w:pPr>
              <w:pStyle w:val="TableParagraph"/>
              <w:spacing w:before="149"/>
              <w:ind w:left="181" w:right="182"/>
              <w:jc w:val="center"/>
              <w:rPr>
                <w:sz w:val="24"/>
              </w:rPr>
            </w:pPr>
            <w:r>
              <w:rPr>
                <w:spacing w:val="-2"/>
                <w:sz w:val="24"/>
              </w:rPr>
              <w:t>190.5</w:t>
            </w:r>
          </w:p>
        </w:tc>
        <w:tc>
          <w:tcPr>
            <w:tcW w:w="2065" w:type="dxa"/>
          </w:tcPr>
          <w:p w:rsidR="00E852BB" w:rsidRDefault="00F467C0">
            <w:pPr>
              <w:pStyle w:val="TableParagraph"/>
              <w:spacing w:before="149"/>
              <w:ind w:left="800"/>
              <w:rPr>
                <w:sz w:val="24"/>
              </w:rPr>
            </w:pPr>
            <w:r>
              <w:rPr>
                <w:spacing w:val="-2"/>
                <w:sz w:val="24"/>
              </w:rPr>
              <w:t>122.5</w:t>
            </w:r>
          </w:p>
        </w:tc>
      </w:tr>
      <w:tr w:rsidR="00E852BB">
        <w:trPr>
          <w:trHeight w:val="410"/>
        </w:trPr>
        <w:tc>
          <w:tcPr>
            <w:tcW w:w="5257" w:type="dxa"/>
          </w:tcPr>
          <w:p w:rsidR="00E852BB" w:rsidRDefault="00F467C0">
            <w:pPr>
              <w:pStyle w:val="TableParagraph"/>
              <w:spacing w:before="134" w:line="256" w:lineRule="exact"/>
              <w:ind w:left="50"/>
              <w:rPr>
                <w:sz w:val="24"/>
              </w:rPr>
            </w:pPr>
            <w:r>
              <w:rPr>
                <w:b/>
                <w:sz w:val="24"/>
              </w:rPr>
              <w:t>XIX.-</w:t>
            </w:r>
            <w:r>
              <w:rPr>
                <w:b/>
                <w:spacing w:val="-7"/>
                <w:sz w:val="24"/>
              </w:rPr>
              <w:t xml:space="preserve"> </w:t>
            </w:r>
            <w:r>
              <w:rPr>
                <w:sz w:val="24"/>
              </w:rPr>
              <w:t>Venta</w:t>
            </w:r>
            <w:r>
              <w:rPr>
                <w:spacing w:val="-7"/>
                <w:sz w:val="24"/>
              </w:rPr>
              <w:t xml:space="preserve"> </w:t>
            </w:r>
            <w:r>
              <w:rPr>
                <w:sz w:val="24"/>
              </w:rPr>
              <w:t>de</w:t>
            </w:r>
            <w:r>
              <w:rPr>
                <w:spacing w:val="-6"/>
                <w:sz w:val="24"/>
              </w:rPr>
              <w:t xml:space="preserve"> </w:t>
            </w:r>
            <w:r>
              <w:rPr>
                <w:sz w:val="24"/>
              </w:rPr>
              <w:t>cerveza</w:t>
            </w:r>
            <w:r>
              <w:rPr>
                <w:spacing w:val="-6"/>
                <w:sz w:val="24"/>
              </w:rPr>
              <w:t xml:space="preserve"> </w:t>
            </w:r>
            <w:r>
              <w:rPr>
                <w:sz w:val="24"/>
              </w:rPr>
              <w:t>en</w:t>
            </w:r>
            <w:r>
              <w:rPr>
                <w:spacing w:val="-8"/>
                <w:sz w:val="24"/>
              </w:rPr>
              <w:t xml:space="preserve"> </w:t>
            </w:r>
            <w:r>
              <w:rPr>
                <w:spacing w:val="-2"/>
                <w:sz w:val="24"/>
              </w:rPr>
              <w:t>restaurante.</w:t>
            </w:r>
          </w:p>
        </w:tc>
        <w:tc>
          <w:tcPr>
            <w:tcW w:w="2264" w:type="dxa"/>
          </w:tcPr>
          <w:p w:rsidR="00E852BB" w:rsidRDefault="00F467C0">
            <w:pPr>
              <w:pStyle w:val="TableParagraph"/>
              <w:spacing w:before="134" w:line="256" w:lineRule="exact"/>
              <w:ind w:left="181" w:right="182"/>
              <w:jc w:val="center"/>
              <w:rPr>
                <w:sz w:val="24"/>
              </w:rPr>
            </w:pPr>
            <w:r>
              <w:rPr>
                <w:spacing w:val="-2"/>
                <w:sz w:val="24"/>
              </w:rPr>
              <w:t>190.5</w:t>
            </w:r>
          </w:p>
        </w:tc>
        <w:tc>
          <w:tcPr>
            <w:tcW w:w="2065" w:type="dxa"/>
          </w:tcPr>
          <w:p w:rsidR="00E852BB" w:rsidRDefault="00F467C0">
            <w:pPr>
              <w:pStyle w:val="TableParagraph"/>
              <w:spacing w:before="134" w:line="256" w:lineRule="exact"/>
              <w:ind w:left="800"/>
              <w:rPr>
                <w:sz w:val="24"/>
              </w:rPr>
            </w:pPr>
            <w:r>
              <w:rPr>
                <w:spacing w:val="-2"/>
                <w:sz w:val="24"/>
              </w:rPr>
              <w:t>108.9</w:t>
            </w:r>
          </w:p>
        </w:tc>
      </w:tr>
    </w:tbl>
    <w:p w:rsidR="00E852BB" w:rsidRDefault="00E852BB">
      <w:pPr>
        <w:spacing w:line="256" w:lineRule="exac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6963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7014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7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EBB29" id="docshape37" o:spid="_x0000_s1026" style="position:absolute;margin-left:63pt;margin-top:49.55pt;width:486.3pt;height:.95pt;z-index:-264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Jp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bCLSaX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246"/>
        <w:gridCol w:w="2284"/>
        <w:gridCol w:w="2054"/>
      </w:tblGrid>
      <w:tr w:rsidR="00E852BB">
        <w:trPr>
          <w:trHeight w:val="1100"/>
        </w:trPr>
        <w:tc>
          <w:tcPr>
            <w:tcW w:w="5246" w:type="dxa"/>
          </w:tcPr>
          <w:p w:rsidR="00E852BB" w:rsidRDefault="00F467C0">
            <w:pPr>
              <w:pStyle w:val="TableParagraph"/>
              <w:spacing w:line="268" w:lineRule="exact"/>
              <w:ind w:left="1871" w:right="1990"/>
              <w:jc w:val="center"/>
              <w:rPr>
                <w:b/>
                <w:sz w:val="24"/>
              </w:rPr>
            </w:pPr>
            <w:r>
              <w:rPr>
                <w:b/>
                <w:spacing w:val="-2"/>
                <w:sz w:val="24"/>
              </w:rPr>
              <w:t>CONCEPTO</w:t>
            </w:r>
          </w:p>
        </w:tc>
        <w:tc>
          <w:tcPr>
            <w:tcW w:w="2284" w:type="dxa"/>
          </w:tcPr>
          <w:p w:rsidR="00E852BB" w:rsidRDefault="00F467C0">
            <w:pPr>
              <w:pStyle w:val="TableParagraph"/>
              <w:ind w:left="192" w:right="195" w:firstLine="3"/>
              <w:jc w:val="center"/>
              <w:rPr>
                <w:b/>
                <w:sz w:val="24"/>
              </w:rPr>
            </w:pPr>
            <w:r>
              <w:rPr>
                <w:b/>
                <w:sz w:val="24"/>
              </w:rPr>
              <w:t>EXPEDICIÓN</w:t>
            </w:r>
            <w:r>
              <w:rPr>
                <w:b/>
                <w:spacing w:val="-17"/>
                <w:sz w:val="24"/>
              </w:rPr>
              <w:t xml:space="preserve"> </w:t>
            </w:r>
            <w:r>
              <w:rPr>
                <w:b/>
                <w:sz w:val="24"/>
              </w:rPr>
              <w:t xml:space="preserve">DE </w:t>
            </w:r>
            <w:r>
              <w:rPr>
                <w:b/>
                <w:spacing w:val="-2"/>
                <w:sz w:val="24"/>
              </w:rPr>
              <w:t>PERMISO</w:t>
            </w:r>
          </w:p>
          <w:p w:rsidR="00E852BB" w:rsidRDefault="00F467C0">
            <w:pPr>
              <w:pStyle w:val="TableParagraph"/>
              <w:spacing w:line="270" w:lineRule="atLeast"/>
              <w:ind w:left="192" w:right="195"/>
              <w:jc w:val="center"/>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c>
          <w:tcPr>
            <w:tcW w:w="2054" w:type="dxa"/>
          </w:tcPr>
          <w:p w:rsidR="00E852BB" w:rsidRDefault="00F467C0">
            <w:pPr>
              <w:pStyle w:val="TableParagraph"/>
              <w:ind w:left="169" w:right="40"/>
              <w:jc w:val="center"/>
              <w:rPr>
                <w:b/>
                <w:sz w:val="24"/>
              </w:rPr>
            </w:pPr>
            <w:r>
              <w:rPr>
                <w:b/>
                <w:spacing w:val="-2"/>
                <w:sz w:val="24"/>
              </w:rPr>
              <w:t>REVALIDACIÓN ANUAL</w:t>
            </w:r>
          </w:p>
          <w:p w:rsidR="00E852BB" w:rsidRDefault="00F467C0">
            <w:pPr>
              <w:pStyle w:val="TableParagraph"/>
              <w:spacing w:line="270" w:lineRule="atLeast"/>
              <w:ind w:left="256" w:right="126" w:firstLine="1"/>
              <w:jc w:val="center"/>
              <w:rPr>
                <w:b/>
                <w:sz w:val="24"/>
              </w:rPr>
            </w:pPr>
            <w:r>
              <w:rPr>
                <w:b/>
                <w:sz w:val="24"/>
              </w:rPr>
              <w:t>TARIFA EN UMA</w:t>
            </w:r>
            <w:r>
              <w:rPr>
                <w:b/>
                <w:spacing w:val="-17"/>
                <w:sz w:val="24"/>
              </w:rPr>
              <w:t xml:space="preserve"> </w:t>
            </w:r>
            <w:r>
              <w:rPr>
                <w:b/>
                <w:sz w:val="24"/>
              </w:rPr>
              <w:t>VIGENTE</w:t>
            </w:r>
          </w:p>
        </w:tc>
      </w:tr>
      <w:tr w:rsidR="00E852BB">
        <w:trPr>
          <w:trHeight w:val="699"/>
        </w:trPr>
        <w:tc>
          <w:tcPr>
            <w:tcW w:w="5246" w:type="dxa"/>
          </w:tcPr>
          <w:p w:rsidR="00E852BB" w:rsidRDefault="00F467C0">
            <w:pPr>
              <w:pStyle w:val="TableParagraph"/>
              <w:ind w:left="50" w:right="172"/>
              <w:rPr>
                <w:sz w:val="24"/>
              </w:rPr>
            </w:pPr>
            <w:r>
              <w:rPr>
                <w:b/>
                <w:sz w:val="24"/>
              </w:rPr>
              <w:t xml:space="preserve">XX.- </w:t>
            </w:r>
            <w:r>
              <w:rPr>
                <w:sz w:val="24"/>
              </w:rPr>
              <w:t>Centro recreativo y/o deportivo con venta de bebidas alcohólicas.</w:t>
            </w:r>
          </w:p>
        </w:tc>
        <w:tc>
          <w:tcPr>
            <w:tcW w:w="2284" w:type="dxa"/>
          </w:tcPr>
          <w:p w:rsidR="00E852BB" w:rsidRDefault="00F467C0">
            <w:pPr>
              <w:pStyle w:val="TableParagraph"/>
              <w:spacing w:line="269" w:lineRule="exact"/>
              <w:ind w:left="192" w:right="193"/>
              <w:jc w:val="center"/>
              <w:rPr>
                <w:sz w:val="24"/>
              </w:rPr>
            </w:pPr>
            <w:r>
              <w:rPr>
                <w:spacing w:val="-2"/>
                <w:sz w:val="24"/>
              </w:rPr>
              <w:t>272.1</w:t>
            </w:r>
          </w:p>
        </w:tc>
        <w:tc>
          <w:tcPr>
            <w:tcW w:w="2054" w:type="dxa"/>
          </w:tcPr>
          <w:p w:rsidR="00E852BB" w:rsidRDefault="00F467C0">
            <w:pPr>
              <w:pStyle w:val="TableParagraph"/>
              <w:spacing w:line="269" w:lineRule="exact"/>
              <w:ind w:left="791"/>
              <w:rPr>
                <w:sz w:val="24"/>
              </w:rPr>
            </w:pPr>
            <w:r>
              <w:rPr>
                <w:spacing w:val="-2"/>
                <w:sz w:val="24"/>
              </w:rPr>
              <w:t>204.1</w:t>
            </w:r>
          </w:p>
        </w:tc>
      </w:tr>
      <w:tr w:rsidR="00E852BB">
        <w:trPr>
          <w:trHeight w:val="856"/>
        </w:trPr>
        <w:tc>
          <w:tcPr>
            <w:tcW w:w="5246" w:type="dxa"/>
          </w:tcPr>
          <w:p w:rsidR="00E852BB" w:rsidRDefault="00F467C0">
            <w:pPr>
              <w:pStyle w:val="TableParagraph"/>
              <w:spacing w:before="146"/>
              <w:ind w:left="50" w:right="172"/>
              <w:rPr>
                <w:sz w:val="24"/>
              </w:rPr>
            </w:pPr>
            <w:r>
              <w:rPr>
                <w:b/>
                <w:sz w:val="24"/>
              </w:rPr>
              <w:t>XXI.-</w:t>
            </w:r>
            <w:r>
              <w:rPr>
                <w:b/>
                <w:spacing w:val="-2"/>
                <w:sz w:val="24"/>
              </w:rPr>
              <w:t xml:space="preserve"> </w:t>
            </w:r>
            <w:r>
              <w:rPr>
                <w:sz w:val="24"/>
              </w:rPr>
              <w:t>Centro</w:t>
            </w:r>
            <w:r>
              <w:rPr>
                <w:spacing w:val="-1"/>
                <w:sz w:val="24"/>
              </w:rPr>
              <w:t xml:space="preserve"> </w:t>
            </w:r>
            <w:r>
              <w:rPr>
                <w:sz w:val="24"/>
              </w:rPr>
              <w:t>recreativo</w:t>
            </w:r>
            <w:r>
              <w:rPr>
                <w:spacing w:val="-3"/>
                <w:sz w:val="24"/>
              </w:rPr>
              <w:t xml:space="preserve"> </w:t>
            </w:r>
            <w:r>
              <w:rPr>
                <w:sz w:val="24"/>
              </w:rPr>
              <w:t>y/o deportivo</w:t>
            </w:r>
            <w:r>
              <w:rPr>
                <w:spacing w:val="-1"/>
                <w:sz w:val="24"/>
              </w:rPr>
              <w:t xml:space="preserve"> </w:t>
            </w:r>
            <w:r>
              <w:rPr>
                <w:sz w:val="24"/>
              </w:rPr>
              <w:t>con</w:t>
            </w:r>
            <w:r>
              <w:rPr>
                <w:spacing w:val="-1"/>
                <w:sz w:val="24"/>
              </w:rPr>
              <w:t xml:space="preserve"> </w:t>
            </w:r>
            <w:r>
              <w:rPr>
                <w:sz w:val="24"/>
              </w:rPr>
              <w:t>venta de cerveza.</w:t>
            </w:r>
          </w:p>
        </w:tc>
        <w:tc>
          <w:tcPr>
            <w:tcW w:w="2284" w:type="dxa"/>
          </w:tcPr>
          <w:p w:rsidR="00E852BB" w:rsidRDefault="00F467C0">
            <w:pPr>
              <w:pStyle w:val="TableParagraph"/>
              <w:spacing w:before="146"/>
              <w:ind w:left="192" w:right="193"/>
              <w:jc w:val="center"/>
              <w:rPr>
                <w:sz w:val="24"/>
              </w:rPr>
            </w:pPr>
            <w:r>
              <w:rPr>
                <w:spacing w:val="-2"/>
                <w:sz w:val="24"/>
              </w:rPr>
              <w:t>145.1</w:t>
            </w:r>
          </w:p>
        </w:tc>
        <w:tc>
          <w:tcPr>
            <w:tcW w:w="2054" w:type="dxa"/>
          </w:tcPr>
          <w:p w:rsidR="00E852BB" w:rsidRDefault="00F467C0">
            <w:pPr>
              <w:pStyle w:val="TableParagraph"/>
              <w:spacing w:before="146"/>
              <w:ind w:left="856"/>
              <w:rPr>
                <w:sz w:val="24"/>
              </w:rPr>
            </w:pPr>
            <w:r>
              <w:rPr>
                <w:spacing w:val="-4"/>
                <w:sz w:val="24"/>
              </w:rPr>
              <w:t>95.2</w:t>
            </w:r>
          </w:p>
        </w:tc>
      </w:tr>
      <w:tr w:rsidR="00E852BB">
        <w:trPr>
          <w:trHeight w:val="568"/>
        </w:trPr>
        <w:tc>
          <w:tcPr>
            <w:tcW w:w="5246" w:type="dxa"/>
          </w:tcPr>
          <w:p w:rsidR="00E852BB" w:rsidRDefault="00F467C0">
            <w:pPr>
              <w:pStyle w:val="TableParagraph"/>
              <w:spacing w:before="151"/>
              <w:ind w:left="50"/>
              <w:rPr>
                <w:sz w:val="24"/>
              </w:rPr>
            </w:pPr>
            <w:r>
              <w:rPr>
                <w:b/>
                <w:sz w:val="24"/>
              </w:rPr>
              <w:t>XXII.-</w:t>
            </w:r>
            <w:r>
              <w:rPr>
                <w:b/>
                <w:spacing w:val="-9"/>
                <w:sz w:val="24"/>
              </w:rPr>
              <w:t xml:space="preserve"> </w:t>
            </w:r>
            <w:r>
              <w:rPr>
                <w:sz w:val="24"/>
              </w:rPr>
              <w:t>Agencia</w:t>
            </w:r>
            <w:r>
              <w:rPr>
                <w:spacing w:val="-7"/>
                <w:sz w:val="24"/>
              </w:rPr>
              <w:t xml:space="preserve"> </w:t>
            </w:r>
            <w:r>
              <w:rPr>
                <w:sz w:val="24"/>
              </w:rPr>
              <w:t>y</w:t>
            </w:r>
            <w:r>
              <w:rPr>
                <w:spacing w:val="-8"/>
                <w:sz w:val="24"/>
              </w:rPr>
              <w:t xml:space="preserve"> </w:t>
            </w:r>
            <w:r>
              <w:rPr>
                <w:sz w:val="24"/>
              </w:rPr>
              <w:t>sub-</w:t>
            </w:r>
            <w:r>
              <w:rPr>
                <w:spacing w:val="-2"/>
                <w:sz w:val="24"/>
              </w:rPr>
              <w:t>agencia.</w:t>
            </w:r>
          </w:p>
        </w:tc>
        <w:tc>
          <w:tcPr>
            <w:tcW w:w="2284" w:type="dxa"/>
          </w:tcPr>
          <w:p w:rsidR="00E852BB" w:rsidRDefault="00F467C0">
            <w:pPr>
              <w:pStyle w:val="TableParagraph"/>
              <w:spacing w:before="151"/>
              <w:ind w:left="192" w:right="193"/>
              <w:jc w:val="center"/>
              <w:rPr>
                <w:sz w:val="24"/>
              </w:rPr>
            </w:pPr>
            <w:r>
              <w:rPr>
                <w:spacing w:val="-2"/>
                <w:sz w:val="24"/>
              </w:rPr>
              <w:t>417.2</w:t>
            </w:r>
          </w:p>
        </w:tc>
        <w:tc>
          <w:tcPr>
            <w:tcW w:w="2054" w:type="dxa"/>
          </w:tcPr>
          <w:p w:rsidR="00E852BB" w:rsidRDefault="00F467C0">
            <w:pPr>
              <w:pStyle w:val="TableParagraph"/>
              <w:spacing w:before="151"/>
              <w:ind w:left="791"/>
              <w:rPr>
                <w:sz w:val="24"/>
              </w:rPr>
            </w:pPr>
            <w:r>
              <w:rPr>
                <w:spacing w:val="-2"/>
                <w:sz w:val="24"/>
              </w:rPr>
              <w:t>312.9</w:t>
            </w:r>
          </w:p>
        </w:tc>
      </w:tr>
      <w:tr w:rsidR="00E852BB">
        <w:trPr>
          <w:trHeight w:val="1198"/>
        </w:trPr>
        <w:tc>
          <w:tcPr>
            <w:tcW w:w="5246" w:type="dxa"/>
          </w:tcPr>
          <w:p w:rsidR="00E852BB" w:rsidRDefault="00F467C0">
            <w:pPr>
              <w:pStyle w:val="TableParagraph"/>
              <w:spacing w:before="136" w:line="237" w:lineRule="auto"/>
              <w:ind w:left="50" w:right="169"/>
              <w:jc w:val="both"/>
              <w:rPr>
                <w:sz w:val="24"/>
              </w:rPr>
            </w:pPr>
            <w:r>
              <w:rPr>
                <w:b/>
                <w:sz w:val="24"/>
              </w:rPr>
              <w:t xml:space="preserve">XXIII.- </w:t>
            </w:r>
            <w:r>
              <w:rPr>
                <w:sz w:val="24"/>
              </w:rPr>
              <w:t>Minisúper, abarrotes, tendajones y similares</w:t>
            </w:r>
            <w:r>
              <w:rPr>
                <w:spacing w:val="-14"/>
                <w:sz w:val="24"/>
              </w:rPr>
              <w:t xml:space="preserve"> </w:t>
            </w:r>
            <w:r>
              <w:rPr>
                <w:sz w:val="24"/>
              </w:rPr>
              <w:t>con</w:t>
            </w:r>
            <w:r>
              <w:rPr>
                <w:spacing w:val="-13"/>
                <w:sz w:val="24"/>
              </w:rPr>
              <w:t xml:space="preserve"> </w:t>
            </w:r>
            <w:r>
              <w:rPr>
                <w:sz w:val="24"/>
              </w:rPr>
              <w:t>venta</w:t>
            </w:r>
            <w:r>
              <w:rPr>
                <w:spacing w:val="-15"/>
                <w:sz w:val="24"/>
              </w:rPr>
              <w:t xml:space="preserve"> </w:t>
            </w:r>
            <w:r>
              <w:rPr>
                <w:sz w:val="24"/>
              </w:rPr>
              <w:t>de</w:t>
            </w:r>
            <w:r>
              <w:rPr>
                <w:spacing w:val="-17"/>
                <w:sz w:val="24"/>
              </w:rPr>
              <w:t xml:space="preserve"> </w:t>
            </w:r>
            <w:r>
              <w:rPr>
                <w:sz w:val="24"/>
              </w:rPr>
              <w:t>bebidas</w:t>
            </w:r>
            <w:r>
              <w:rPr>
                <w:spacing w:val="-13"/>
                <w:sz w:val="24"/>
              </w:rPr>
              <w:t xml:space="preserve"> </w:t>
            </w:r>
            <w:r>
              <w:rPr>
                <w:sz w:val="24"/>
              </w:rPr>
              <w:t>alcohólicas,</w:t>
            </w:r>
            <w:r>
              <w:rPr>
                <w:spacing w:val="-14"/>
                <w:sz w:val="24"/>
              </w:rPr>
              <w:t xml:space="preserve"> </w:t>
            </w:r>
            <w:r>
              <w:rPr>
                <w:sz w:val="24"/>
              </w:rPr>
              <w:t>con superficie no mayor a 200m</w:t>
            </w:r>
            <w:r>
              <w:rPr>
                <w:position w:val="8"/>
                <w:sz w:val="16"/>
              </w:rPr>
              <w:t>2</w:t>
            </w:r>
            <w:r>
              <w:rPr>
                <w:sz w:val="24"/>
              </w:rPr>
              <w:t>.</w:t>
            </w:r>
          </w:p>
        </w:tc>
        <w:tc>
          <w:tcPr>
            <w:tcW w:w="2284" w:type="dxa"/>
          </w:tcPr>
          <w:p w:rsidR="00E852BB" w:rsidRDefault="00F467C0">
            <w:pPr>
              <w:pStyle w:val="TableParagraph"/>
              <w:spacing w:before="134"/>
              <w:ind w:left="192" w:right="193"/>
              <w:jc w:val="center"/>
              <w:rPr>
                <w:sz w:val="24"/>
              </w:rPr>
            </w:pPr>
            <w:r>
              <w:rPr>
                <w:spacing w:val="-2"/>
                <w:sz w:val="24"/>
              </w:rPr>
              <w:t>172.4</w:t>
            </w:r>
          </w:p>
        </w:tc>
        <w:tc>
          <w:tcPr>
            <w:tcW w:w="2054" w:type="dxa"/>
          </w:tcPr>
          <w:p w:rsidR="00E852BB" w:rsidRDefault="00F467C0">
            <w:pPr>
              <w:pStyle w:val="TableParagraph"/>
              <w:spacing w:before="134"/>
              <w:ind w:left="791"/>
              <w:rPr>
                <w:sz w:val="24"/>
              </w:rPr>
            </w:pPr>
            <w:r>
              <w:rPr>
                <w:spacing w:val="-2"/>
                <w:sz w:val="24"/>
              </w:rPr>
              <w:t>122.5</w:t>
            </w:r>
          </w:p>
        </w:tc>
      </w:tr>
      <w:tr w:rsidR="00E852BB">
        <w:trPr>
          <w:trHeight w:val="921"/>
        </w:trPr>
        <w:tc>
          <w:tcPr>
            <w:tcW w:w="5246" w:type="dxa"/>
          </w:tcPr>
          <w:p w:rsidR="00E852BB" w:rsidRDefault="00F467C0">
            <w:pPr>
              <w:pStyle w:val="TableParagraph"/>
              <w:spacing w:before="227"/>
              <w:ind w:left="50" w:right="172"/>
              <w:rPr>
                <w:sz w:val="24"/>
              </w:rPr>
            </w:pPr>
            <w:r>
              <w:rPr>
                <w:b/>
                <w:sz w:val="24"/>
              </w:rPr>
              <w:t>XXIV.-</w:t>
            </w:r>
            <w:r>
              <w:rPr>
                <w:b/>
                <w:spacing w:val="80"/>
                <w:sz w:val="24"/>
              </w:rPr>
              <w:t xml:space="preserve"> </w:t>
            </w:r>
            <w:r>
              <w:rPr>
                <w:sz w:val="24"/>
              </w:rPr>
              <w:t>Venta</w:t>
            </w:r>
            <w:r>
              <w:rPr>
                <w:spacing w:val="80"/>
                <w:sz w:val="24"/>
              </w:rPr>
              <w:t xml:space="preserve"> </w:t>
            </w:r>
            <w:r>
              <w:rPr>
                <w:sz w:val="24"/>
              </w:rPr>
              <w:t>de</w:t>
            </w:r>
            <w:r>
              <w:rPr>
                <w:spacing w:val="80"/>
                <w:sz w:val="24"/>
              </w:rPr>
              <w:t xml:space="preserve"> </w:t>
            </w:r>
            <w:r>
              <w:rPr>
                <w:sz w:val="24"/>
              </w:rPr>
              <w:t>bebidas</w:t>
            </w:r>
            <w:r>
              <w:rPr>
                <w:spacing w:val="80"/>
                <w:sz w:val="24"/>
              </w:rPr>
              <w:t xml:space="preserve"> </w:t>
            </w:r>
            <w:r>
              <w:rPr>
                <w:sz w:val="24"/>
              </w:rPr>
              <w:t>preparadas</w:t>
            </w:r>
            <w:r>
              <w:rPr>
                <w:spacing w:val="80"/>
                <w:sz w:val="24"/>
              </w:rPr>
              <w:t xml:space="preserve"> </w:t>
            </w:r>
            <w:r>
              <w:rPr>
                <w:sz w:val="24"/>
              </w:rPr>
              <w:t xml:space="preserve">para </w:t>
            </w:r>
            <w:r>
              <w:rPr>
                <w:spacing w:val="-2"/>
                <w:sz w:val="24"/>
              </w:rPr>
              <w:t>llevar.</w:t>
            </w:r>
          </w:p>
        </w:tc>
        <w:tc>
          <w:tcPr>
            <w:tcW w:w="2284" w:type="dxa"/>
          </w:tcPr>
          <w:p w:rsidR="00E852BB" w:rsidRDefault="00F467C0">
            <w:pPr>
              <w:pStyle w:val="TableParagraph"/>
              <w:spacing w:before="227"/>
              <w:ind w:left="192" w:right="193"/>
              <w:jc w:val="center"/>
              <w:rPr>
                <w:sz w:val="24"/>
              </w:rPr>
            </w:pPr>
            <w:r>
              <w:rPr>
                <w:spacing w:val="-2"/>
                <w:sz w:val="24"/>
              </w:rPr>
              <w:t>353.7</w:t>
            </w:r>
          </w:p>
        </w:tc>
        <w:tc>
          <w:tcPr>
            <w:tcW w:w="2054" w:type="dxa"/>
          </w:tcPr>
          <w:p w:rsidR="00E852BB" w:rsidRDefault="00F467C0">
            <w:pPr>
              <w:pStyle w:val="TableParagraph"/>
              <w:spacing w:before="227"/>
              <w:ind w:left="791"/>
              <w:rPr>
                <w:sz w:val="24"/>
              </w:rPr>
            </w:pPr>
            <w:r>
              <w:rPr>
                <w:spacing w:val="-2"/>
                <w:sz w:val="24"/>
              </w:rPr>
              <w:t>258.6</w:t>
            </w:r>
          </w:p>
        </w:tc>
      </w:tr>
      <w:tr w:rsidR="00E852BB">
        <w:trPr>
          <w:trHeight w:val="1194"/>
        </w:trPr>
        <w:tc>
          <w:tcPr>
            <w:tcW w:w="5246" w:type="dxa"/>
          </w:tcPr>
          <w:p w:rsidR="00E852BB" w:rsidRDefault="00F467C0">
            <w:pPr>
              <w:pStyle w:val="TableParagraph"/>
              <w:spacing w:before="134"/>
              <w:ind w:left="50" w:right="173"/>
              <w:jc w:val="both"/>
              <w:rPr>
                <w:sz w:val="24"/>
              </w:rPr>
            </w:pPr>
            <w:r>
              <w:rPr>
                <w:b/>
                <w:sz w:val="24"/>
              </w:rPr>
              <w:t>XXV.-</w:t>
            </w:r>
            <w:r>
              <w:rPr>
                <w:b/>
                <w:spacing w:val="-2"/>
                <w:sz w:val="24"/>
              </w:rPr>
              <w:t xml:space="preserve"> </w:t>
            </w:r>
            <w:r>
              <w:rPr>
                <w:sz w:val="24"/>
              </w:rPr>
              <w:t>Venta</w:t>
            </w:r>
            <w:r>
              <w:rPr>
                <w:spacing w:val="-3"/>
                <w:sz w:val="24"/>
              </w:rPr>
              <w:t xml:space="preserve"> </w:t>
            </w:r>
            <w:r>
              <w:rPr>
                <w:sz w:val="24"/>
              </w:rPr>
              <w:t>de</w:t>
            </w:r>
            <w:r>
              <w:rPr>
                <w:spacing w:val="-1"/>
                <w:sz w:val="24"/>
              </w:rPr>
              <w:t xml:space="preserve"> </w:t>
            </w:r>
            <w:r>
              <w:rPr>
                <w:sz w:val="24"/>
              </w:rPr>
              <w:t>bebidas</w:t>
            </w:r>
            <w:r>
              <w:rPr>
                <w:spacing w:val="-1"/>
                <w:sz w:val="24"/>
              </w:rPr>
              <w:t xml:space="preserve"> </w:t>
            </w:r>
            <w:r>
              <w:rPr>
                <w:sz w:val="24"/>
              </w:rPr>
              <w:t>alcohólicas</w:t>
            </w:r>
            <w:r>
              <w:rPr>
                <w:spacing w:val="-1"/>
                <w:sz w:val="24"/>
              </w:rPr>
              <w:t xml:space="preserve"> </w:t>
            </w:r>
            <w:r>
              <w:rPr>
                <w:sz w:val="24"/>
              </w:rPr>
              <w:t>en</w:t>
            </w:r>
            <w:r>
              <w:rPr>
                <w:spacing w:val="-1"/>
                <w:sz w:val="24"/>
              </w:rPr>
              <w:t xml:space="preserve"> </w:t>
            </w:r>
            <w:r>
              <w:rPr>
                <w:sz w:val="24"/>
              </w:rPr>
              <w:t>envase cerrado con servicio a personas a bordo de vehículos automotores.</w:t>
            </w:r>
          </w:p>
        </w:tc>
        <w:tc>
          <w:tcPr>
            <w:tcW w:w="2284" w:type="dxa"/>
          </w:tcPr>
          <w:p w:rsidR="00E852BB" w:rsidRDefault="00F467C0">
            <w:pPr>
              <w:pStyle w:val="TableParagraph"/>
              <w:spacing w:before="134"/>
              <w:ind w:left="192" w:right="193"/>
              <w:jc w:val="center"/>
              <w:rPr>
                <w:sz w:val="24"/>
              </w:rPr>
            </w:pPr>
            <w:r>
              <w:rPr>
                <w:spacing w:val="-2"/>
                <w:sz w:val="24"/>
              </w:rPr>
              <w:t>353.7</w:t>
            </w:r>
          </w:p>
        </w:tc>
        <w:tc>
          <w:tcPr>
            <w:tcW w:w="2054" w:type="dxa"/>
          </w:tcPr>
          <w:p w:rsidR="00E852BB" w:rsidRDefault="00F467C0">
            <w:pPr>
              <w:pStyle w:val="TableParagraph"/>
              <w:spacing w:before="134"/>
              <w:ind w:left="791"/>
              <w:rPr>
                <w:sz w:val="24"/>
              </w:rPr>
            </w:pPr>
            <w:r>
              <w:rPr>
                <w:spacing w:val="-2"/>
                <w:sz w:val="24"/>
              </w:rPr>
              <w:t>231.3</w:t>
            </w:r>
          </w:p>
        </w:tc>
      </w:tr>
      <w:tr w:rsidR="00E852BB">
        <w:trPr>
          <w:trHeight w:val="688"/>
        </w:trPr>
        <w:tc>
          <w:tcPr>
            <w:tcW w:w="5246" w:type="dxa"/>
          </w:tcPr>
          <w:p w:rsidR="00E852BB" w:rsidRDefault="00F467C0">
            <w:pPr>
              <w:pStyle w:val="TableParagraph"/>
              <w:spacing w:before="224"/>
              <w:ind w:left="50"/>
              <w:rPr>
                <w:sz w:val="24"/>
              </w:rPr>
            </w:pPr>
            <w:r>
              <w:rPr>
                <w:b/>
                <w:sz w:val="24"/>
              </w:rPr>
              <w:t>XXVI.-</w:t>
            </w:r>
            <w:r>
              <w:rPr>
                <w:b/>
                <w:spacing w:val="-9"/>
                <w:sz w:val="24"/>
              </w:rPr>
              <w:t xml:space="preserve"> </w:t>
            </w:r>
            <w:r>
              <w:rPr>
                <w:sz w:val="24"/>
              </w:rPr>
              <w:t>Venta</w:t>
            </w:r>
            <w:r>
              <w:rPr>
                <w:spacing w:val="-7"/>
                <w:sz w:val="24"/>
              </w:rPr>
              <w:t xml:space="preserve"> </w:t>
            </w:r>
            <w:r>
              <w:rPr>
                <w:sz w:val="24"/>
              </w:rPr>
              <w:t>de</w:t>
            </w:r>
            <w:r>
              <w:rPr>
                <w:spacing w:val="-6"/>
                <w:sz w:val="24"/>
              </w:rPr>
              <w:t xml:space="preserve"> </w:t>
            </w:r>
            <w:r>
              <w:rPr>
                <w:sz w:val="24"/>
              </w:rPr>
              <w:t>alcohol</w:t>
            </w:r>
            <w:r>
              <w:rPr>
                <w:spacing w:val="-7"/>
                <w:sz w:val="24"/>
              </w:rPr>
              <w:t xml:space="preserve"> </w:t>
            </w:r>
            <w:r>
              <w:rPr>
                <w:sz w:val="24"/>
              </w:rPr>
              <w:t>en</w:t>
            </w:r>
            <w:r>
              <w:rPr>
                <w:spacing w:val="-8"/>
                <w:sz w:val="24"/>
              </w:rPr>
              <w:t xml:space="preserve"> </w:t>
            </w:r>
            <w:r>
              <w:rPr>
                <w:spacing w:val="-2"/>
                <w:sz w:val="24"/>
              </w:rPr>
              <w:t>farmacias.</w:t>
            </w:r>
          </w:p>
        </w:tc>
        <w:tc>
          <w:tcPr>
            <w:tcW w:w="2284" w:type="dxa"/>
          </w:tcPr>
          <w:p w:rsidR="00E852BB" w:rsidRDefault="00F467C0">
            <w:pPr>
              <w:pStyle w:val="TableParagraph"/>
              <w:spacing w:before="224"/>
              <w:ind w:left="192" w:right="194"/>
              <w:jc w:val="center"/>
              <w:rPr>
                <w:sz w:val="24"/>
              </w:rPr>
            </w:pPr>
            <w:r>
              <w:rPr>
                <w:spacing w:val="-4"/>
                <w:sz w:val="24"/>
              </w:rPr>
              <w:t>99.8</w:t>
            </w:r>
          </w:p>
        </w:tc>
        <w:tc>
          <w:tcPr>
            <w:tcW w:w="2054" w:type="dxa"/>
          </w:tcPr>
          <w:p w:rsidR="00E852BB" w:rsidRDefault="00F467C0">
            <w:pPr>
              <w:pStyle w:val="TableParagraph"/>
              <w:spacing w:before="224"/>
              <w:ind w:left="856"/>
              <w:rPr>
                <w:sz w:val="24"/>
              </w:rPr>
            </w:pPr>
            <w:r>
              <w:rPr>
                <w:spacing w:val="-4"/>
                <w:sz w:val="24"/>
              </w:rPr>
              <w:t>81.7</w:t>
            </w:r>
          </w:p>
        </w:tc>
      </w:tr>
      <w:tr w:rsidR="00E852BB">
        <w:trPr>
          <w:trHeight w:val="598"/>
        </w:trPr>
        <w:tc>
          <w:tcPr>
            <w:tcW w:w="5246" w:type="dxa"/>
          </w:tcPr>
          <w:p w:rsidR="00E852BB" w:rsidRDefault="00F467C0">
            <w:pPr>
              <w:pStyle w:val="TableParagraph"/>
              <w:spacing w:before="181"/>
              <w:ind w:left="50"/>
              <w:rPr>
                <w:sz w:val="24"/>
              </w:rPr>
            </w:pPr>
            <w:r>
              <w:rPr>
                <w:b/>
                <w:sz w:val="24"/>
              </w:rPr>
              <w:t>XXVII.-</w:t>
            </w:r>
            <w:r>
              <w:rPr>
                <w:b/>
                <w:spacing w:val="-4"/>
                <w:sz w:val="24"/>
              </w:rPr>
              <w:t xml:space="preserve"> </w:t>
            </w:r>
            <w:r>
              <w:rPr>
                <w:spacing w:val="-2"/>
                <w:sz w:val="24"/>
              </w:rPr>
              <w:t>Moteles.</w:t>
            </w:r>
          </w:p>
        </w:tc>
        <w:tc>
          <w:tcPr>
            <w:tcW w:w="2284" w:type="dxa"/>
          </w:tcPr>
          <w:p w:rsidR="00E852BB" w:rsidRDefault="00F467C0">
            <w:pPr>
              <w:pStyle w:val="TableParagraph"/>
              <w:spacing w:before="181"/>
              <w:ind w:left="192" w:right="192"/>
              <w:jc w:val="center"/>
              <w:rPr>
                <w:sz w:val="24"/>
              </w:rPr>
            </w:pPr>
            <w:r>
              <w:rPr>
                <w:spacing w:val="-5"/>
                <w:sz w:val="24"/>
              </w:rPr>
              <w:t>254</w:t>
            </w:r>
          </w:p>
        </w:tc>
        <w:tc>
          <w:tcPr>
            <w:tcW w:w="2054" w:type="dxa"/>
          </w:tcPr>
          <w:p w:rsidR="00E852BB" w:rsidRDefault="00F467C0">
            <w:pPr>
              <w:pStyle w:val="TableParagraph"/>
              <w:spacing w:before="181"/>
              <w:ind w:left="791"/>
              <w:rPr>
                <w:sz w:val="24"/>
              </w:rPr>
            </w:pPr>
            <w:r>
              <w:rPr>
                <w:spacing w:val="-2"/>
                <w:sz w:val="24"/>
              </w:rPr>
              <w:t>200.5</w:t>
            </w:r>
          </w:p>
        </w:tc>
      </w:tr>
      <w:tr w:rsidR="00E852BB">
        <w:trPr>
          <w:trHeight w:val="765"/>
        </w:trPr>
        <w:tc>
          <w:tcPr>
            <w:tcW w:w="5246" w:type="dxa"/>
          </w:tcPr>
          <w:p w:rsidR="00E852BB" w:rsidRDefault="00F467C0">
            <w:pPr>
              <w:pStyle w:val="TableParagraph"/>
              <w:spacing w:before="134"/>
              <w:ind w:left="50"/>
              <w:rPr>
                <w:sz w:val="24"/>
              </w:rPr>
            </w:pPr>
            <w:r>
              <w:rPr>
                <w:b/>
                <w:sz w:val="24"/>
              </w:rPr>
              <w:t>XXVIII.-</w:t>
            </w:r>
            <w:r>
              <w:rPr>
                <w:b/>
                <w:spacing w:val="-16"/>
                <w:sz w:val="24"/>
              </w:rPr>
              <w:t xml:space="preserve"> </w:t>
            </w:r>
            <w:r>
              <w:rPr>
                <w:sz w:val="24"/>
              </w:rPr>
              <w:t>Boutique</w:t>
            </w:r>
            <w:r>
              <w:rPr>
                <w:spacing w:val="-8"/>
                <w:sz w:val="24"/>
              </w:rPr>
              <w:t xml:space="preserve"> </w:t>
            </w:r>
            <w:r>
              <w:rPr>
                <w:sz w:val="24"/>
              </w:rPr>
              <w:t>de</w:t>
            </w:r>
            <w:r>
              <w:rPr>
                <w:spacing w:val="-8"/>
                <w:sz w:val="24"/>
              </w:rPr>
              <w:t xml:space="preserve"> </w:t>
            </w:r>
            <w:r>
              <w:rPr>
                <w:sz w:val="24"/>
              </w:rPr>
              <w:t>cerveza</w:t>
            </w:r>
            <w:r>
              <w:rPr>
                <w:spacing w:val="-8"/>
                <w:sz w:val="24"/>
              </w:rPr>
              <w:t xml:space="preserve"> </w:t>
            </w:r>
            <w:r>
              <w:rPr>
                <w:spacing w:val="-2"/>
                <w:sz w:val="24"/>
              </w:rPr>
              <w:t>artesanal.</w:t>
            </w:r>
          </w:p>
        </w:tc>
        <w:tc>
          <w:tcPr>
            <w:tcW w:w="2284" w:type="dxa"/>
          </w:tcPr>
          <w:p w:rsidR="00E852BB" w:rsidRDefault="00F467C0">
            <w:pPr>
              <w:pStyle w:val="TableParagraph"/>
              <w:spacing w:before="134"/>
              <w:ind w:left="192" w:right="194"/>
              <w:jc w:val="center"/>
              <w:rPr>
                <w:sz w:val="24"/>
              </w:rPr>
            </w:pPr>
            <w:r>
              <w:rPr>
                <w:spacing w:val="-4"/>
                <w:sz w:val="24"/>
              </w:rPr>
              <w:t>81.7</w:t>
            </w:r>
          </w:p>
        </w:tc>
        <w:tc>
          <w:tcPr>
            <w:tcW w:w="2054" w:type="dxa"/>
          </w:tcPr>
          <w:p w:rsidR="00E852BB" w:rsidRDefault="00F467C0">
            <w:pPr>
              <w:pStyle w:val="TableParagraph"/>
              <w:spacing w:before="134"/>
              <w:ind w:left="856"/>
              <w:rPr>
                <w:sz w:val="24"/>
              </w:rPr>
            </w:pPr>
            <w:r>
              <w:rPr>
                <w:spacing w:val="-4"/>
                <w:sz w:val="24"/>
              </w:rPr>
              <w:t>81.7</w:t>
            </w:r>
          </w:p>
        </w:tc>
      </w:tr>
      <w:tr w:rsidR="00E852BB">
        <w:trPr>
          <w:trHeight w:val="903"/>
        </w:trPr>
        <w:tc>
          <w:tcPr>
            <w:tcW w:w="5246" w:type="dxa"/>
          </w:tcPr>
          <w:p w:rsidR="00E852BB" w:rsidRDefault="00E852BB">
            <w:pPr>
              <w:pStyle w:val="TableParagraph"/>
              <w:spacing w:before="2"/>
              <w:rPr>
                <w:sz w:val="30"/>
              </w:rPr>
            </w:pPr>
          </w:p>
          <w:p w:rsidR="00E852BB" w:rsidRDefault="00F467C0">
            <w:pPr>
              <w:pStyle w:val="TableParagraph"/>
              <w:ind w:left="50"/>
              <w:rPr>
                <w:sz w:val="24"/>
              </w:rPr>
            </w:pPr>
            <w:r>
              <w:rPr>
                <w:b/>
                <w:sz w:val="24"/>
              </w:rPr>
              <w:t>XXIX.-</w:t>
            </w:r>
            <w:r>
              <w:rPr>
                <w:b/>
                <w:spacing w:val="-16"/>
                <w:sz w:val="24"/>
              </w:rPr>
              <w:t xml:space="preserve"> </w:t>
            </w:r>
            <w:r>
              <w:rPr>
                <w:sz w:val="24"/>
              </w:rPr>
              <w:t>Microcervecería</w:t>
            </w:r>
            <w:r>
              <w:rPr>
                <w:spacing w:val="-15"/>
                <w:sz w:val="24"/>
              </w:rPr>
              <w:t xml:space="preserve"> </w:t>
            </w:r>
            <w:r>
              <w:rPr>
                <w:spacing w:val="-2"/>
                <w:sz w:val="24"/>
              </w:rPr>
              <w:t>artesanal.</w:t>
            </w:r>
          </w:p>
        </w:tc>
        <w:tc>
          <w:tcPr>
            <w:tcW w:w="2284" w:type="dxa"/>
          </w:tcPr>
          <w:p w:rsidR="00E852BB" w:rsidRDefault="00E852BB">
            <w:pPr>
              <w:pStyle w:val="TableParagraph"/>
              <w:spacing w:before="2"/>
              <w:rPr>
                <w:sz w:val="30"/>
              </w:rPr>
            </w:pPr>
          </w:p>
          <w:p w:rsidR="00E852BB" w:rsidRDefault="00F467C0">
            <w:pPr>
              <w:pStyle w:val="TableParagraph"/>
              <w:ind w:left="192" w:right="194"/>
              <w:jc w:val="center"/>
              <w:rPr>
                <w:sz w:val="24"/>
              </w:rPr>
            </w:pPr>
            <w:r>
              <w:rPr>
                <w:spacing w:val="-4"/>
                <w:sz w:val="24"/>
              </w:rPr>
              <w:t>81.7</w:t>
            </w:r>
          </w:p>
        </w:tc>
        <w:tc>
          <w:tcPr>
            <w:tcW w:w="2054" w:type="dxa"/>
          </w:tcPr>
          <w:p w:rsidR="00E852BB" w:rsidRDefault="00E852BB">
            <w:pPr>
              <w:pStyle w:val="TableParagraph"/>
              <w:spacing w:before="2"/>
              <w:rPr>
                <w:sz w:val="30"/>
              </w:rPr>
            </w:pPr>
          </w:p>
          <w:p w:rsidR="00E852BB" w:rsidRDefault="00F467C0">
            <w:pPr>
              <w:pStyle w:val="TableParagraph"/>
              <w:ind w:left="856"/>
              <w:rPr>
                <w:sz w:val="24"/>
              </w:rPr>
            </w:pPr>
            <w:r>
              <w:rPr>
                <w:spacing w:val="-4"/>
                <w:sz w:val="24"/>
              </w:rPr>
              <w:t>81.7</w:t>
            </w:r>
          </w:p>
        </w:tc>
      </w:tr>
      <w:tr w:rsidR="00E852BB">
        <w:trPr>
          <w:trHeight w:val="966"/>
        </w:trPr>
        <w:tc>
          <w:tcPr>
            <w:tcW w:w="5246" w:type="dxa"/>
          </w:tcPr>
          <w:p w:rsidR="00E852BB" w:rsidRDefault="00E852BB">
            <w:pPr>
              <w:pStyle w:val="TableParagraph"/>
              <w:spacing w:before="7"/>
              <w:rPr>
                <w:sz w:val="23"/>
              </w:rPr>
            </w:pPr>
          </w:p>
          <w:p w:rsidR="00E852BB" w:rsidRDefault="00F467C0">
            <w:pPr>
              <w:pStyle w:val="TableParagraph"/>
              <w:tabs>
                <w:tab w:val="left" w:pos="945"/>
                <w:tab w:val="left" w:pos="2249"/>
                <w:tab w:val="left" w:pos="2781"/>
                <w:tab w:val="left" w:pos="3887"/>
              </w:tabs>
              <w:ind w:left="50" w:right="172"/>
              <w:rPr>
                <w:sz w:val="24"/>
              </w:rPr>
            </w:pPr>
            <w:r>
              <w:rPr>
                <w:b/>
                <w:spacing w:val="-2"/>
                <w:sz w:val="24"/>
              </w:rPr>
              <w:t>XXX.-</w:t>
            </w:r>
            <w:r>
              <w:rPr>
                <w:b/>
                <w:sz w:val="24"/>
              </w:rPr>
              <w:tab/>
            </w:r>
            <w:r>
              <w:rPr>
                <w:spacing w:val="-2"/>
                <w:sz w:val="24"/>
              </w:rPr>
              <w:t>Productor</w:t>
            </w:r>
            <w:r>
              <w:rPr>
                <w:sz w:val="24"/>
              </w:rPr>
              <w:tab/>
            </w:r>
            <w:r>
              <w:rPr>
                <w:spacing w:val="-6"/>
                <w:sz w:val="24"/>
              </w:rPr>
              <w:t>de</w:t>
            </w:r>
            <w:r>
              <w:rPr>
                <w:sz w:val="24"/>
              </w:rPr>
              <w:tab/>
            </w:r>
            <w:r>
              <w:rPr>
                <w:spacing w:val="-2"/>
                <w:sz w:val="24"/>
              </w:rPr>
              <w:t>bebidas</w:t>
            </w:r>
            <w:r>
              <w:rPr>
                <w:sz w:val="24"/>
              </w:rPr>
              <w:tab/>
            </w:r>
            <w:r>
              <w:rPr>
                <w:spacing w:val="-2"/>
                <w:sz w:val="24"/>
              </w:rPr>
              <w:t>alcohólicas artesanales.</w:t>
            </w:r>
          </w:p>
        </w:tc>
        <w:tc>
          <w:tcPr>
            <w:tcW w:w="2284" w:type="dxa"/>
          </w:tcPr>
          <w:p w:rsidR="00E852BB" w:rsidRDefault="00E852BB">
            <w:pPr>
              <w:pStyle w:val="TableParagraph"/>
              <w:spacing w:before="7"/>
              <w:rPr>
                <w:sz w:val="23"/>
              </w:rPr>
            </w:pPr>
          </w:p>
          <w:p w:rsidR="00E852BB" w:rsidRDefault="00F467C0">
            <w:pPr>
              <w:pStyle w:val="TableParagraph"/>
              <w:ind w:left="192" w:right="194"/>
              <w:jc w:val="center"/>
              <w:rPr>
                <w:sz w:val="24"/>
              </w:rPr>
            </w:pPr>
            <w:r>
              <w:rPr>
                <w:spacing w:val="-4"/>
                <w:sz w:val="24"/>
              </w:rPr>
              <w:t>81.7</w:t>
            </w:r>
          </w:p>
        </w:tc>
        <w:tc>
          <w:tcPr>
            <w:tcW w:w="2054" w:type="dxa"/>
          </w:tcPr>
          <w:p w:rsidR="00E852BB" w:rsidRDefault="00E852BB">
            <w:pPr>
              <w:pStyle w:val="TableParagraph"/>
              <w:spacing w:before="7"/>
              <w:rPr>
                <w:sz w:val="23"/>
              </w:rPr>
            </w:pPr>
          </w:p>
          <w:p w:rsidR="00E852BB" w:rsidRDefault="00F467C0">
            <w:pPr>
              <w:pStyle w:val="TableParagraph"/>
              <w:ind w:left="856"/>
              <w:rPr>
                <w:sz w:val="24"/>
              </w:rPr>
            </w:pPr>
            <w:r>
              <w:rPr>
                <w:spacing w:val="-4"/>
                <w:sz w:val="24"/>
              </w:rPr>
              <w:t>81.7</w:t>
            </w:r>
          </w:p>
        </w:tc>
      </w:tr>
      <w:tr w:rsidR="00E852BB">
        <w:trPr>
          <w:trHeight w:val="874"/>
        </w:trPr>
        <w:tc>
          <w:tcPr>
            <w:tcW w:w="5246" w:type="dxa"/>
          </w:tcPr>
          <w:p w:rsidR="00E852BB" w:rsidRDefault="00F467C0">
            <w:pPr>
              <w:pStyle w:val="TableParagraph"/>
              <w:tabs>
                <w:tab w:val="left" w:pos="981"/>
                <w:tab w:val="left" w:pos="1697"/>
                <w:tab w:val="left" w:pos="2199"/>
                <w:tab w:val="left" w:pos="3728"/>
                <w:tab w:val="left" w:pos="4232"/>
              </w:tabs>
              <w:spacing w:before="134"/>
              <w:ind w:left="50" w:right="172"/>
              <w:rPr>
                <w:sz w:val="24"/>
              </w:rPr>
            </w:pPr>
            <w:r>
              <w:rPr>
                <w:b/>
                <w:spacing w:val="-2"/>
                <w:sz w:val="24"/>
              </w:rPr>
              <w:t>XXXI.-</w:t>
            </w:r>
            <w:r>
              <w:rPr>
                <w:b/>
                <w:sz w:val="24"/>
              </w:rPr>
              <w:tab/>
            </w:r>
            <w:r>
              <w:rPr>
                <w:spacing w:val="-4"/>
                <w:sz w:val="24"/>
              </w:rPr>
              <w:t>Sala</w:t>
            </w:r>
            <w:r>
              <w:rPr>
                <w:sz w:val="24"/>
              </w:rPr>
              <w:tab/>
            </w:r>
            <w:r>
              <w:rPr>
                <w:spacing w:val="-6"/>
                <w:sz w:val="24"/>
              </w:rPr>
              <w:t>de</w:t>
            </w:r>
            <w:r>
              <w:rPr>
                <w:sz w:val="24"/>
              </w:rPr>
              <w:tab/>
            </w:r>
            <w:r>
              <w:rPr>
                <w:spacing w:val="-2"/>
                <w:sz w:val="24"/>
              </w:rPr>
              <w:t>degustación</w:t>
            </w:r>
            <w:r>
              <w:rPr>
                <w:sz w:val="24"/>
              </w:rPr>
              <w:tab/>
            </w:r>
            <w:r>
              <w:rPr>
                <w:spacing w:val="-6"/>
                <w:sz w:val="24"/>
              </w:rPr>
              <w:t>de</w:t>
            </w:r>
            <w:r>
              <w:rPr>
                <w:sz w:val="24"/>
              </w:rPr>
              <w:tab/>
            </w:r>
            <w:r>
              <w:rPr>
                <w:spacing w:val="-2"/>
                <w:sz w:val="24"/>
              </w:rPr>
              <w:t xml:space="preserve">bebidas </w:t>
            </w:r>
            <w:r>
              <w:rPr>
                <w:sz w:val="24"/>
              </w:rPr>
              <w:t>alcohólicas artesanales.</w:t>
            </w:r>
          </w:p>
        </w:tc>
        <w:tc>
          <w:tcPr>
            <w:tcW w:w="2284" w:type="dxa"/>
          </w:tcPr>
          <w:p w:rsidR="00E852BB" w:rsidRDefault="00F467C0">
            <w:pPr>
              <w:pStyle w:val="TableParagraph"/>
              <w:spacing w:before="134"/>
              <w:ind w:left="192" w:right="194"/>
              <w:jc w:val="center"/>
              <w:rPr>
                <w:sz w:val="24"/>
              </w:rPr>
            </w:pPr>
            <w:r>
              <w:rPr>
                <w:spacing w:val="-4"/>
                <w:sz w:val="24"/>
              </w:rPr>
              <w:t>81.7</w:t>
            </w:r>
          </w:p>
        </w:tc>
        <w:tc>
          <w:tcPr>
            <w:tcW w:w="2054" w:type="dxa"/>
          </w:tcPr>
          <w:p w:rsidR="00E852BB" w:rsidRDefault="00F467C0">
            <w:pPr>
              <w:pStyle w:val="TableParagraph"/>
              <w:spacing w:before="134"/>
              <w:ind w:left="856"/>
              <w:rPr>
                <w:sz w:val="24"/>
              </w:rPr>
            </w:pPr>
            <w:r>
              <w:rPr>
                <w:spacing w:val="-4"/>
                <w:sz w:val="24"/>
              </w:rPr>
              <w:t>81.7</w:t>
            </w:r>
          </w:p>
        </w:tc>
      </w:tr>
      <w:tr w:rsidR="00E852BB">
        <w:trPr>
          <w:trHeight w:val="1150"/>
        </w:trPr>
        <w:tc>
          <w:tcPr>
            <w:tcW w:w="5246" w:type="dxa"/>
          </w:tcPr>
          <w:p w:rsidR="00E852BB" w:rsidRDefault="00F467C0">
            <w:pPr>
              <w:pStyle w:val="TableParagraph"/>
              <w:spacing w:before="181"/>
              <w:ind w:left="50" w:right="172"/>
              <w:jc w:val="both"/>
              <w:rPr>
                <w:sz w:val="24"/>
              </w:rPr>
            </w:pPr>
            <w:r>
              <w:rPr>
                <w:b/>
                <w:sz w:val="24"/>
              </w:rPr>
              <w:t>XXXII.-</w:t>
            </w:r>
            <w:r>
              <w:rPr>
                <w:b/>
                <w:spacing w:val="-16"/>
                <w:sz w:val="24"/>
              </w:rPr>
              <w:t xml:space="preserve"> </w:t>
            </w:r>
            <w:r>
              <w:rPr>
                <w:sz w:val="24"/>
              </w:rPr>
              <w:t>En</w:t>
            </w:r>
            <w:r>
              <w:rPr>
                <w:spacing w:val="-14"/>
                <w:sz w:val="24"/>
              </w:rPr>
              <w:t xml:space="preserve"> </w:t>
            </w:r>
            <w:r>
              <w:rPr>
                <w:sz w:val="24"/>
              </w:rPr>
              <w:t>los</w:t>
            </w:r>
            <w:r>
              <w:rPr>
                <w:spacing w:val="-17"/>
                <w:sz w:val="24"/>
              </w:rPr>
              <w:t xml:space="preserve"> </w:t>
            </w:r>
            <w:r>
              <w:rPr>
                <w:sz w:val="24"/>
              </w:rPr>
              <w:t>casos</w:t>
            </w:r>
            <w:r>
              <w:rPr>
                <w:spacing w:val="-17"/>
                <w:sz w:val="24"/>
              </w:rPr>
              <w:t xml:space="preserve"> </w:t>
            </w:r>
            <w:r>
              <w:rPr>
                <w:sz w:val="24"/>
              </w:rPr>
              <w:t>no</w:t>
            </w:r>
            <w:r>
              <w:rPr>
                <w:spacing w:val="-14"/>
                <w:sz w:val="24"/>
              </w:rPr>
              <w:t xml:space="preserve"> </w:t>
            </w:r>
            <w:r>
              <w:rPr>
                <w:sz w:val="24"/>
              </w:rPr>
              <w:t>incluidos</w:t>
            </w:r>
            <w:r>
              <w:rPr>
                <w:spacing w:val="-17"/>
                <w:sz w:val="24"/>
              </w:rPr>
              <w:t xml:space="preserve"> </w:t>
            </w:r>
            <w:r>
              <w:rPr>
                <w:sz w:val="24"/>
              </w:rPr>
              <w:t>en</w:t>
            </w:r>
            <w:r>
              <w:rPr>
                <w:spacing w:val="-16"/>
                <w:sz w:val="24"/>
              </w:rPr>
              <w:t xml:space="preserve"> </w:t>
            </w:r>
            <w:r>
              <w:rPr>
                <w:sz w:val="24"/>
              </w:rPr>
              <w:t>el</w:t>
            </w:r>
            <w:r>
              <w:rPr>
                <w:spacing w:val="-17"/>
                <w:sz w:val="24"/>
              </w:rPr>
              <w:t xml:space="preserve"> </w:t>
            </w:r>
            <w:r>
              <w:rPr>
                <w:sz w:val="24"/>
              </w:rPr>
              <w:t xml:space="preserve">presente artículo se pagará una cuota mínima de 81.7 </w:t>
            </w:r>
            <w:r>
              <w:rPr>
                <w:spacing w:val="-4"/>
                <w:sz w:val="24"/>
              </w:rPr>
              <w:t>UMA.</w:t>
            </w:r>
          </w:p>
        </w:tc>
        <w:tc>
          <w:tcPr>
            <w:tcW w:w="2284" w:type="dxa"/>
          </w:tcPr>
          <w:p w:rsidR="00E852BB" w:rsidRDefault="00E852BB">
            <w:pPr>
              <w:pStyle w:val="TableParagraph"/>
              <w:rPr>
                <w:rFonts w:ascii="Times New Roman"/>
                <w:sz w:val="24"/>
              </w:rPr>
            </w:pPr>
          </w:p>
        </w:tc>
        <w:tc>
          <w:tcPr>
            <w:tcW w:w="2054" w:type="dxa"/>
          </w:tcPr>
          <w:p w:rsidR="00E852BB" w:rsidRDefault="00E852BB">
            <w:pPr>
              <w:pStyle w:val="TableParagraph"/>
              <w:rPr>
                <w:rFonts w:ascii="Times New Roman"/>
                <w:sz w:val="24"/>
              </w:rPr>
            </w:pPr>
          </w:p>
        </w:tc>
      </w:tr>
      <w:tr w:rsidR="00E852BB">
        <w:trPr>
          <w:trHeight w:val="686"/>
        </w:trPr>
        <w:tc>
          <w:tcPr>
            <w:tcW w:w="5246" w:type="dxa"/>
          </w:tcPr>
          <w:p w:rsidR="00E852BB" w:rsidRDefault="00F467C0">
            <w:pPr>
              <w:pStyle w:val="TableParagraph"/>
              <w:spacing w:before="134"/>
              <w:ind w:left="50"/>
              <w:rPr>
                <w:sz w:val="24"/>
              </w:rPr>
            </w:pPr>
            <w:r>
              <w:rPr>
                <w:b/>
                <w:sz w:val="24"/>
              </w:rPr>
              <w:t>XXXIII.-</w:t>
            </w:r>
            <w:r>
              <w:rPr>
                <w:b/>
                <w:spacing w:val="-11"/>
                <w:sz w:val="24"/>
              </w:rPr>
              <w:t xml:space="preserve"> </w:t>
            </w:r>
            <w:r>
              <w:rPr>
                <w:sz w:val="24"/>
              </w:rPr>
              <w:t>Permisos</w:t>
            </w:r>
            <w:r>
              <w:rPr>
                <w:spacing w:val="-11"/>
                <w:sz w:val="24"/>
              </w:rPr>
              <w:t xml:space="preserve"> </w:t>
            </w:r>
            <w:r>
              <w:rPr>
                <w:spacing w:val="-2"/>
                <w:sz w:val="24"/>
              </w:rPr>
              <w:t>eventuales:</w:t>
            </w:r>
          </w:p>
        </w:tc>
        <w:tc>
          <w:tcPr>
            <w:tcW w:w="2284" w:type="dxa"/>
          </w:tcPr>
          <w:p w:rsidR="00E852BB" w:rsidRDefault="00F467C0">
            <w:pPr>
              <w:pStyle w:val="TableParagraph"/>
              <w:spacing w:before="114" w:line="270" w:lineRule="atLeast"/>
              <w:ind w:left="766" w:hanging="596"/>
              <w:rPr>
                <w:sz w:val="24"/>
              </w:rPr>
            </w:pPr>
            <w:r>
              <w:rPr>
                <w:sz w:val="24"/>
              </w:rPr>
              <w:t>Costo</w:t>
            </w:r>
            <w:r>
              <w:rPr>
                <w:spacing w:val="-17"/>
                <w:sz w:val="24"/>
              </w:rPr>
              <w:t xml:space="preserve"> </w:t>
            </w:r>
            <w:r>
              <w:rPr>
                <w:sz w:val="24"/>
              </w:rPr>
              <w:t>del</w:t>
            </w:r>
            <w:r>
              <w:rPr>
                <w:spacing w:val="-17"/>
                <w:sz w:val="24"/>
              </w:rPr>
              <w:t xml:space="preserve"> </w:t>
            </w:r>
            <w:r>
              <w:rPr>
                <w:sz w:val="24"/>
              </w:rPr>
              <w:t>permiso por día</w:t>
            </w:r>
          </w:p>
        </w:tc>
        <w:tc>
          <w:tcPr>
            <w:tcW w:w="2054"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7116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7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8A016" id="docshape38" o:spid="_x0000_s1026" style="position:absolute;margin-left:63pt;margin-top:49.45pt;width:486.3pt;height:.85pt;z-index:-264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HDrHl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255"/>
        <w:gridCol w:w="2266"/>
        <w:gridCol w:w="2064"/>
      </w:tblGrid>
      <w:tr w:rsidR="00E852BB">
        <w:trPr>
          <w:trHeight w:val="1100"/>
        </w:trPr>
        <w:tc>
          <w:tcPr>
            <w:tcW w:w="5255" w:type="dxa"/>
          </w:tcPr>
          <w:p w:rsidR="00E852BB" w:rsidRDefault="00F467C0">
            <w:pPr>
              <w:pStyle w:val="TableParagraph"/>
              <w:spacing w:line="268" w:lineRule="exact"/>
              <w:ind w:left="1871" w:right="1999"/>
              <w:jc w:val="center"/>
              <w:rPr>
                <w:b/>
                <w:sz w:val="24"/>
              </w:rPr>
            </w:pPr>
            <w:r>
              <w:rPr>
                <w:b/>
                <w:spacing w:val="-2"/>
                <w:sz w:val="24"/>
              </w:rPr>
              <w:t>CONCEPTO</w:t>
            </w:r>
          </w:p>
        </w:tc>
        <w:tc>
          <w:tcPr>
            <w:tcW w:w="2266" w:type="dxa"/>
          </w:tcPr>
          <w:p w:rsidR="00E852BB" w:rsidRDefault="00F467C0">
            <w:pPr>
              <w:pStyle w:val="TableParagraph"/>
              <w:ind w:left="183" w:right="186" w:firstLine="3"/>
              <w:jc w:val="center"/>
              <w:rPr>
                <w:b/>
                <w:sz w:val="24"/>
              </w:rPr>
            </w:pPr>
            <w:r>
              <w:rPr>
                <w:b/>
                <w:sz w:val="24"/>
              </w:rPr>
              <w:t>EXPEDICIÓN</w:t>
            </w:r>
            <w:r>
              <w:rPr>
                <w:b/>
                <w:spacing w:val="-17"/>
                <w:sz w:val="24"/>
              </w:rPr>
              <w:t xml:space="preserve"> </w:t>
            </w:r>
            <w:r>
              <w:rPr>
                <w:b/>
                <w:sz w:val="24"/>
              </w:rPr>
              <w:t xml:space="preserve">DE </w:t>
            </w:r>
            <w:r>
              <w:rPr>
                <w:b/>
                <w:spacing w:val="-2"/>
                <w:sz w:val="24"/>
              </w:rPr>
              <w:t>PERMISO</w:t>
            </w:r>
          </w:p>
          <w:p w:rsidR="00E852BB" w:rsidRDefault="00F467C0">
            <w:pPr>
              <w:pStyle w:val="TableParagraph"/>
              <w:spacing w:line="270" w:lineRule="atLeast"/>
              <w:ind w:left="183" w:right="186"/>
              <w:jc w:val="center"/>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c>
          <w:tcPr>
            <w:tcW w:w="2064" w:type="dxa"/>
          </w:tcPr>
          <w:p w:rsidR="00E852BB" w:rsidRDefault="00F467C0">
            <w:pPr>
              <w:pStyle w:val="TableParagraph"/>
              <w:ind w:left="185" w:right="48"/>
              <w:jc w:val="center"/>
              <w:rPr>
                <w:b/>
                <w:sz w:val="24"/>
              </w:rPr>
            </w:pPr>
            <w:r>
              <w:rPr>
                <w:b/>
                <w:spacing w:val="-2"/>
                <w:sz w:val="24"/>
              </w:rPr>
              <w:t>REVALIDACIÓN ANUAL</w:t>
            </w:r>
          </w:p>
          <w:p w:rsidR="00E852BB" w:rsidRDefault="00F467C0">
            <w:pPr>
              <w:pStyle w:val="TableParagraph"/>
              <w:spacing w:line="270" w:lineRule="atLeast"/>
              <w:ind w:left="265" w:right="127" w:firstLine="1"/>
              <w:jc w:val="center"/>
              <w:rPr>
                <w:b/>
                <w:sz w:val="24"/>
              </w:rPr>
            </w:pPr>
            <w:r>
              <w:rPr>
                <w:b/>
                <w:sz w:val="24"/>
              </w:rPr>
              <w:t>TARIFA EN UMA</w:t>
            </w:r>
            <w:r>
              <w:rPr>
                <w:b/>
                <w:spacing w:val="-17"/>
                <w:sz w:val="24"/>
              </w:rPr>
              <w:t xml:space="preserve"> </w:t>
            </w:r>
            <w:r>
              <w:rPr>
                <w:b/>
                <w:sz w:val="24"/>
              </w:rPr>
              <w:t>VIGENTE</w:t>
            </w:r>
          </w:p>
        </w:tc>
      </w:tr>
      <w:tr w:rsidR="00E852BB">
        <w:trPr>
          <w:trHeight w:val="703"/>
        </w:trPr>
        <w:tc>
          <w:tcPr>
            <w:tcW w:w="5255" w:type="dxa"/>
          </w:tcPr>
          <w:p w:rsidR="00E852BB" w:rsidRDefault="00F467C0">
            <w:pPr>
              <w:pStyle w:val="TableParagraph"/>
              <w:ind w:left="769" w:hanging="360"/>
              <w:rPr>
                <w:sz w:val="24"/>
              </w:rPr>
            </w:pPr>
            <w:r>
              <w:rPr>
                <w:b/>
                <w:sz w:val="24"/>
              </w:rPr>
              <w:t>A)</w:t>
            </w:r>
            <w:r>
              <w:rPr>
                <w:b/>
                <w:spacing w:val="35"/>
                <w:sz w:val="24"/>
              </w:rPr>
              <w:t xml:space="preserve"> </w:t>
            </w:r>
            <w:r>
              <w:rPr>
                <w:sz w:val="24"/>
              </w:rPr>
              <w:t>Venta</w:t>
            </w:r>
            <w:r>
              <w:rPr>
                <w:spacing w:val="40"/>
                <w:sz w:val="24"/>
              </w:rPr>
              <w:t xml:space="preserve"> </w:t>
            </w:r>
            <w:r>
              <w:rPr>
                <w:sz w:val="24"/>
              </w:rPr>
              <w:t>de</w:t>
            </w:r>
            <w:r>
              <w:rPr>
                <w:spacing w:val="40"/>
                <w:sz w:val="24"/>
              </w:rPr>
              <w:t xml:space="preserve"> </w:t>
            </w:r>
            <w:r>
              <w:rPr>
                <w:sz w:val="24"/>
              </w:rPr>
              <w:t>bebidas</w:t>
            </w:r>
            <w:r>
              <w:rPr>
                <w:spacing w:val="40"/>
                <w:sz w:val="24"/>
              </w:rPr>
              <w:t xml:space="preserve"> </w:t>
            </w:r>
            <w:r>
              <w:rPr>
                <w:sz w:val="24"/>
              </w:rPr>
              <w:t>de</w:t>
            </w:r>
            <w:r>
              <w:rPr>
                <w:spacing w:val="40"/>
                <w:sz w:val="24"/>
              </w:rPr>
              <w:t xml:space="preserve"> </w:t>
            </w:r>
            <w:r>
              <w:rPr>
                <w:sz w:val="24"/>
              </w:rPr>
              <w:t>bajo</w:t>
            </w:r>
            <w:r>
              <w:rPr>
                <w:spacing w:val="40"/>
                <w:sz w:val="24"/>
              </w:rPr>
              <w:t xml:space="preserve"> </w:t>
            </w:r>
            <w:r>
              <w:rPr>
                <w:sz w:val="24"/>
              </w:rPr>
              <w:t>contenido</w:t>
            </w:r>
            <w:r>
              <w:rPr>
                <w:spacing w:val="40"/>
                <w:sz w:val="24"/>
              </w:rPr>
              <w:t xml:space="preserve"> </w:t>
            </w:r>
            <w:r>
              <w:rPr>
                <w:spacing w:val="-2"/>
                <w:sz w:val="24"/>
              </w:rPr>
              <w:t>alcohólico.</w:t>
            </w:r>
          </w:p>
        </w:tc>
        <w:tc>
          <w:tcPr>
            <w:tcW w:w="2266" w:type="dxa"/>
          </w:tcPr>
          <w:p w:rsidR="00E852BB" w:rsidRDefault="00F467C0">
            <w:pPr>
              <w:pStyle w:val="TableParagraph"/>
              <w:spacing w:line="269" w:lineRule="exact"/>
              <w:ind w:left="183" w:right="185"/>
              <w:jc w:val="center"/>
              <w:rPr>
                <w:sz w:val="24"/>
              </w:rPr>
            </w:pPr>
            <w:r>
              <w:rPr>
                <w:spacing w:val="-4"/>
                <w:sz w:val="24"/>
              </w:rPr>
              <w:t>14.6</w:t>
            </w:r>
          </w:p>
        </w:tc>
        <w:tc>
          <w:tcPr>
            <w:tcW w:w="2064" w:type="dxa"/>
          </w:tcPr>
          <w:p w:rsidR="00E852BB" w:rsidRDefault="00E852BB">
            <w:pPr>
              <w:pStyle w:val="TableParagraph"/>
              <w:rPr>
                <w:rFonts w:ascii="Times New Roman"/>
                <w:sz w:val="24"/>
              </w:rPr>
            </w:pPr>
          </w:p>
        </w:tc>
      </w:tr>
      <w:tr w:rsidR="00E852BB">
        <w:trPr>
          <w:trHeight w:val="861"/>
        </w:trPr>
        <w:tc>
          <w:tcPr>
            <w:tcW w:w="5255" w:type="dxa"/>
          </w:tcPr>
          <w:p w:rsidR="00E852BB" w:rsidRDefault="00F467C0">
            <w:pPr>
              <w:pStyle w:val="TableParagraph"/>
              <w:spacing w:before="151"/>
              <w:ind w:left="769" w:hanging="360"/>
              <w:rPr>
                <w:sz w:val="24"/>
              </w:rPr>
            </w:pPr>
            <w:r>
              <w:rPr>
                <w:b/>
                <w:sz w:val="24"/>
              </w:rPr>
              <w:t>B)</w:t>
            </w:r>
            <w:r>
              <w:rPr>
                <w:b/>
                <w:spacing w:val="35"/>
                <w:sz w:val="24"/>
              </w:rPr>
              <w:t xml:space="preserve"> </w:t>
            </w:r>
            <w:r>
              <w:rPr>
                <w:sz w:val="24"/>
              </w:rPr>
              <w:t>Venta</w:t>
            </w:r>
            <w:r>
              <w:rPr>
                <w:spacing w:val="80"/>
                <w:sz w:val="24"/>
              </w:rPr>
              <w:t xml:space="preserve"> </w:t>
            </w:r>
            <w:r>
              <w:rPr>
                <w:sz w:val="24"/>
              </w:rPr>
              <w:t>de</w:t>
            </w:r>
            <w:r>
              <w:rPr>
                <w:spacing w:val="80"/>
                <w:sz w:val="24"/>
              </w:rPr>
              <w:t xml:space="preserve"> </w:t>
            </w:r>
            <w:r>
              <w:rPr>
                <w:sz w:val="24"/>
              </w:rPr>
              <w:t>bebidas</w:t>
            </w:r>
            <w:r>
              <w:rPr>
                <w:spacing w:val="80"/>
                <w:sz w:val="24"/>
              </w:rPr>
              <w:t xml:space="preserve"> </w:t>
            </w:r>
            <w:r>
              <w:rPr>
                <w:sz w:val="24"/>
              </w:rPr>
              <w:t>de</w:t>
            </w:r>
            <w:r>
              <w:rPr>
                <w:spacing w:val="80"/>
                <w:sz w:val="24"/>
              </w:rPr>
              <w:t xml:space="preserve"> </w:t>
            </w:r>
            <w:r>
              <w:rPr>
                <w:sz w:val="24"/>
              </w:rPr>
              <w:t>alto</w:t>
            </w:r>
            <w:r>
              <w:rPr>
                <w:spacing w:val="80"/>
                <w:sz w:val="24"/>
              </w:rPr>
              <w:t xml:space="preserve"> </w:t>
            </w:r>
            <w:r>
              <w:rPr>
                <w:sz w:val="24"/>
              </w:rPr>
              <w:t xml:space="preserve">contenido </w:t>
            </w:r>
            <w:r>
              <w:rPr>
                <w:spacing w:val="-2"/>
                <w:sz w:val="24"/>
              </w:rPr>
              <w:t>alcohólico.</w:t>
            </w:r>
          </w:p>
        </w:tc>
        <w:tc>
          <w:tcPr>
            <w:tcW w:w="2266" w:type="dxa"/>
          </w:tcPr>
          <w:p w:rsidR="00E852BB" w:rsidRDefault="00F467C0">
            <w:pPr>
              <w:pStyle w:val="TableParagraph"/>
              <w:spacing w:before="151"/>
              <w:ind w:left="183" w:right="183"/>
              <w:jc w:val="center"/>
              <w:rPr>
                <w:sz w:val="24"/>
              </w:rPr>
            </w:pPr>
            <w:r>
              <w:rPr>
                <w:spacing w:val="-5"/>
                <w:sz w:val="24"/>
              </w:rPr>
              <w:t>20</w:t>
            </w:r>
          </w:p>
        </w:tc>
        <w:tc>
          <w:tcPr>
            <w:tcW w:w="2064" w:type="dxa"/>
          </w:tcPr>
          <w:p w:rsidR="00E852BB" w:rsidRDefault="00E852BB">
            <w:pPr>
              <w:pStyle w:val="TableParagraph"/>
              <w:rPr>
                <w:rFonts w:ascii="Times New Roman"/>
                <w:sz w:val="24"/>
              </w:rPr>
            </w:pPr>
          </w:p>
        </w:tc>
      </w:tr>
      <w:tr w:rsidR="00E852BB">
        <w:trPr>
          <w:trHeight w:val="568"/>
        </w:trPr>
        <w:tc>
          <w:tcPr>
            <w:tcW w:w="5255" w:type="dxa"/>
          </w:tcPr>
          <w:p w:rsidR="00E852BB" w:rsidRDefault="00F467C0">
            <w:pPr>
              <w:pStyle w:val="TableParagraph"/>
              <w:spacing w:before="151"/>
              <w:ind w:left="50"/>
              <w:rPr>
                <w:sz w:val="24"/>
              </w:rPr>
            </w:pPr>
            <w:r>
              <w:rPr>
                <w:b/>
                <w:sz w:val="24"/>
              </w:rPr>
              <w:t>XXXIV.-</w:t>
            </w:r>
            <w:r>
              <w:rPr>
                <w:b/>
                <w:spacing w:val="-7"/>
                <w:sz w:val="24"/>
              </w:rPr>
              <w:t xml:space="preserve"> </w:t>
            </w:r>
            <w:r>
              <w:rPr>
                <w:sz w:val="24"/>
              </w:rPr>
              <w:t>Cambio</w:t>
            </w:r>
            <w:r>
              <w:rPr>
                <w:spacing w:val="-6"/>
                <w:sz w:val="24"/>
              </w:rPr>
              <w:t xml:space="preserve"> </w:t>
            </w:r>
            <w:r>
              <w:rPr>
                <w:sz w:val="24"/>
              </w:rPr>
              <w:t>de</w:t>
            </w:r>
            <w:r>
              <w:rPr>
                <w:spacing w:val="-5"/>
                <w:sz w:val="24"/>
              </w:rPr>
              <w:t xml:space="preserve"> </w:t>
            </w:r>
            <w:r>
              <w:rPr>
                <w:spacing w:val="-2"/>
                <w:sz w:val="24"/>
              </w:rPr>
              <w:t>domicilio.</w:t>
            </w:r>
          </w:p>
        </w:tc>
        <w:tc>
          <w:tcPr>
            <w:tcW w:w="2266" w:type="dxa"/>
          </w:tcPr>
          <w:p w:rsidR="00E852BB" w:rsidRDefault="00F467C0">
            <w:pPr>
              <w:pStyle w:val="TableParagraph"/>
              <w:spacing w:before="151"/>
              <w:ind w:left="183" w:right="185"/>
              <w:jc w:val="center"/>
              <w:rPr>
                <w:sz w:val="24"/>
              </w:rPr>
            </w:pPr>
            <w:r>
              <w:rPr>
                <w:spacing w:val="-4"/>
                <w:sz w:val="24"/>
              </w:rPr>
              <w:t>29.1</w:t>
            </w:r>
          </w:p>
        </w:tc>
        <w:tc>
          <w:tcPr>
            <w:tcW w:w="2064" w:type="dxa"/>
          </w:tcPr>
          <w:p w:rsidR="00E852BB" w:rsidRDefault="00E852BB">
            <w:pPr>
              <w:pStyle w:val="TableParagraph"/>
              <w:rPr>
                <w:rFonts w:ascii="Times New Roman"/>
                <w:sz w:val="24"/>
              </w:rPr>
            </w:pPr>
          </w:p>
        </w:tc>
      </w:tr>
      <w:tr w:rsidR="00E852BB">
        <w:trPr>
          <w:trHeight w:val="597"/>
        </w:trPr>
        <w:tc>
          <w:tcPr>
            <w:tcW w:w="5255" w:type="dxa"/>
          </w:tcPr>
          <w:p w:rsidR="00E852BB" w:rsidRDefault="00F467C0">
            <w:pPr>
              <w:pStyle w:val="TableParagraph"/>
              <w:spacing w:before="134"/>
              <w:ind w:left="50"/>
              <w:rPr>
                <w:sz w:val="24"/>
              </w:rPr>
            </w:pPr>
            <w:r>
              <w:rPr>
                <w:b/>
                <w:sz w:val="24"/>
              </w:rPr>
              <w:t>XXXV.-</w:t>
            </w:r>
            <w:r>
              <w:rPr>
                <w:b/>
                <w:spacing w:val="-6"/>
                <w:sz w:val="24"/>
              </w:rPr>
              <w:t xml:space="preserve"> </w:t>
            </w:r>
            <w:r>
              <w:rPr>
                <w:sz w:val="24"/>
              </w:rPr>
              <w:t>Duplicado</w:t>
            </w:r>
            <w:r>
              <w:rPr>
                <w:spacing w:val="-3"/>
                <w:sz w:val="24"/>
              </w:rPr>
              <w:t xml:space="preserve"> </w:t>
            </w:r>
            <w:r>
              <w:rPr>
                <w:sz w:val="24"/>
              </w:rPr>
              <w:t>de</w:t>
            </w:r>
            <w:r>
              <w:rPr>
                <w:spacing w:val="-4"/>
                <w:sz w:val="24"/>
              </w:rPr>
              <w:t xml:space="preserve"> </w:t>
            </w:r>
            <w:r>
              <w:rPr>
                <w:spacing w:val="-2"/>
                <w:sz w:val="24"/>
              </w:rPr>
              <w:t>permisos.</w:t>
            </w:r>
          </w:p>
        </w:tc>
        <w:tc>
          <w:tcPr>
            <w:tcW w:w="2266" w:type="dxa"/>
          </w:tcPr>
          <w:p w:rsidR="00E852BB" w:rsidRDefault="00F467C0">
            <w:pPr>
              <w:pStyle w:val="TableParagraph"/>
              <w:spacing w:before="134"/>
              <w:ind w:left="183" w:right="184"/>
              <w:jc w:val="center"/>
              <w:rPr>
                <w:sz w:val="24"/>
              </w:rPr>
            </w:pPr>
            <w:r>
              <w:rPr>
                <w:spacing w:val="-5"/>
                <w:sz w:val="24"/>
              </w:rPr>
              <w:t>9.1</w:t>
            </w:r>
          </w:p>
        </w:tc>
        <w:tc>
          <w:tcPr>
            <w:tcW w:w="2064" w:type="dxa"/>
          </w:tcPr>
          <w:p w:rsidR="00E852BB" w:rsidRDefault="00E852BB">
            <w:pPr>
              <w:pStyle w:val="TableParagraph"/>
              <w:rPr>
                <w:rFonts w:ascii="Times New Roman"/>
                <w:sz w:val="24"/>
              </w:rPr>
            </w:pPr>
          </w:p>
        </w:tc>
      </w:tr>
      <w:tr w:rsidR="00E852BB">
        <w:trPr>
          <w:trHeight w:val="735"/>
        </w:trPr>
        <w:tc>
          <w:tcPr>
            <w:tcW w:w="5255" w:type="dxa"/>
          </w:tcPr>
          <w:p w:rsidR="00E852BB" w:rsidRDefault="00F467C0">
            <w:pPr>
              <w:pStyle w:val="TableParagraph"/>
              <w:spacing w:before="180"/>
              <w:ind w:left="50"/>
              <w:rPr>
                <w:sz w:val="24"/>
              </w:rPr>
            </w:pPr>
            <w:r>
              <w:rPr>
                <w:b/>
                <w:sz w:val="24"/>
              </w:rPr>
              <w:t>XXXVI.-</w:t>
            </w:r>
            <w:r>
              <w:rPr>
                <w:b/>
                <w:spacing w:val="-7"/>
                <w:sz w:val="24"/>
              </w:rPr>
              <w:t xml:space="preserve"> </w:t>
            </w:r>
            <w:r>
              <w:rPr>
                <w:sz w:val="24"/>
              </w:rPr>
              <w:t>Cambio</w:t>
            </w:r>
            <w:r>
              <w:rPr>
                <w:spacing w:val="-6"/>
                <w:sz w:val="24"/>
              </w:rPr>
              <w:t xml:space="preserve"> </w:t>
            </w:r>
            <w:r>
              <w:rPr>
                <w:sz w:val="24"/>
              </w:rPr>
              <w:t>de</w:t>
            </w:r>
            <w:r>
              <w:rPr>
                <w:spacing w:val="-5"/>
                <w:sz w:val="24"/>
              </w:rPr>
              <w:t xml:space="preserve"> </w:t>
            </w:r>
            <w:r>
              <w:rPr>
                <w:spacing w:val="-2"/>
                <w:sz w:val="24"/>
              </w:rPr>
              <w:t>Giro.</w:t>
            </w:r>
          </w:p>
        </w:tc>
        <w:tc>
          <w:tcPr>
            <w:tcW w:w="2266" w:type="dxa"/>
          </w:tcPr>
          <w:p w:rsidR="00E852BB" w:rsidRDefault="00F467C0">
            <w:pPr>
              <w:pStyle w:val="TableParagraph"/>
              <w:spacing w:before="164" w:line="270" w:lineRule="atLeast"/>
              <w:ind w:left="191" w:firstLine="52"/>
              <w:rPr>
                <w:sz w:val="24"/>
              </w:rPr>
            </w:pPr>
            <w:r>
              <w:rPr>
                <w:sz w:val="24"/>
              </w:rPr>
              <w:t>60 por ciento del costo</w:t>
            </w:r>
            <w:r>
              <w:rPr>
                <w:spacing w:val="-17"/>
                <w:sz w:val="24"/>
              </w:rPr>
              <w:t xml:space="preserve"> </w:t>
            </w:r>
            <w:r>
              <w:rPr>
                <w:sz w:val="24"/>
              </w:rPr>
              <w:t>del</w:t>
            </w:r>
            <w:r>
              <w:rPr>
                <w:spacing w:val="-17"/>
                <w:sz w:val="24"/>
              </w:rPr>
              <w:t xml:space="preserve"> </w:t>
            </w:r>
            <w:r>
              <w:rPr>
                <w:sz w:val="24"/>
              </w:rPr>
              <w:t>permiso</w:t>
            </w:r>
          </w:p>
        </w:tc>
        <w:tc>
          <w:tcPr>
            <w:tcW w:w="2064" w:type="dxa"/>
          </w:tcPr>
          <w:p w:rsidR="00E852BB" w:rsidRDefault="00E852BB">
            <w:pPr>
              <w:pStyle w:val="TableParagraph"/>
              <w:rPr>
                <w:rFonts w:ascii="Times New Roman"/>
                <w:sz w:val="24"/>
              </w:rPr>
            </w:pPr>
          </w:p>
        </w:tc>
      </w:tr>
      <w:tr w:rsidR="00E852BB">
        <w:trPr>
          <w:trHeight w:val="272"/>
        </w:trPr>
        <w:tc>
          <w:tcPr>
            <w:tcW w:w="5255" w:type="dxa"/>
          </w:tcPr>
          <w:p w:rsidR="00E852BB" w:rsidRDefault="00F467C0">
            <w:pPr>
              <w:pStyle w:val="TableParagraph"/>
              <w:spacing w:line="252" w:lineRule="exact"/>
              <w:ind w:left="50"/>
              <w:rPr>
                <w:sz w:val="24"/>
              </w:rPr>
            </w:pPr>
            <w:r>
              <w:rPr>
                <w:b/>
                <w:sz w:val="24"/>
              </w:rPr>
              <w:t>XXXVII.-</w:t>
            </w:r>
            <w:r>
              <w:rPr>
                <w:b/>
                <w:spacing w:val="-10"/>
                <w:sz w:val="24"/>
              </w:rPr>
              <w:t xml:space="preserve"> </w:t>
            </w:r>
            <w:r>
              <w:rPr>
                <w:sz w:val="24"/>
              </w:rPr>
              <w:t>Ampliación</w:t>
            </w:r>
            <w:r>
              <w:rPr>
                <w:spacing w:val="-9"/>
                <w:sz w:val="24"/>
              </w:rPr>
              <w:t xml:space="preserve"> </w:t>
            </w:r>
            <w:r>
              <w:rPr>
                <w:sz w:val="24"/>
              </w:rPr>
              <w:t>o</w:t>
            </w:r>
            <w:r>
              <w:rPr>
                <w:spacing w:val="-10"/>
                <w:sz w:val="24"/>
              </w:rPr>
              <w:t xml:space="preserve"> </w:t>
            </w:r>
            <w:r>
              <w:rPr>
                <w:sz w:val="24"/>
              </w:rPr>
              <w:t>modificación</w:t>
            </w:r>
            <w:r>
              <w:rPr>
                <w:spacing w:val="-10"/>
                <w:sz w:val="24"/>
              </w:rPr>
              <w:t xml:space="preserve"> </w:t>
            </w:r>
            <w:r>
              <w:rPr>
                <w:sz w:val="24"/>
              </w:rPr>
              <w:t>de</w:t>
            </w:r>
            <w:r>
              <w:rPr>
                <w:spacing w:val="-11"/>
                <w:sz w:val="24"/>
              </w:rPr>
              <w:t xml:space="preserve"> </w:t>
            </w:r>
            <w:r>
              <w:rPr>
                <w:spacing w:val="-2"/>
                <w:sz w:val="24"/>
              </w:rPr>
              <w:t>horario.</w:t>
            </w:r>
          </w:p>
        </w:tc>
        <w:tc>
          <w:tcPr>
            <w:tcW w:w="2266" w:type="dxa"/>
          </w:tcPr>
          <w:p w:rsidR="00E852BB" w:rsidRDefault="00F467C0">
            <w:pPr>
              <w:pStyle w:val="TableParagraph"/>
              <w:spacing w:line="252" w:lineRule="exact"/>
              <w:ind w:left="183"/>
              <w:rPr>
                <w:sz w:val="24"/>
              </w:rPr>
            </w:pPr>
            <w:r>
              <w:rPr>
                <w:sz w:val="24"/>
              </w:rPr>
              <w:t>0.6</w:t>
            </w:r>
            <w:r>
              <w:rPr>
                <w:spacing w:val="-2"/>
                <w:sz w:val="24"/>
              </w:rPr>
              <w:t xml:space="preserve"> </w:t>
            </w:r>
            <w:r>
              <w:rPr>
                <w:sz w:val="24"/>
              </w:rPr>
              <w:t>UMA</w:t>
            </w:r>
            <w:r>
              <w:rPr>
                <w:spacing w:val="-4"/>
                <w:sz w:val="24"/>
              </w:rPr>
              <w:t xml:space="preserve"> </w:t>
            </w:r>
            <w:r>
              <w:rPr>
                <w:sz w:val="24"/>
              </w:rPr>
              <w:t>por</w:t>
            </w:r>
            <w:r>
              <w:rPr>
                <w:spacing w:val="-2"/>
                <w:sz w:val="24"/>
              </w:rPr>
              <w:t xml:space="preserve"> </w:t>
            </w:r>
            <w:r>
              <w:rPr>
                <w:spacing w:val="-4"/>
                <w:sz w:val="24"/>
              </w:rPr>
              <w:t>hora</w:t>
            </w:r>
          </w:p>
        </w:tc>
        <w:tc>
          <w:tcPr>
            <w:tcW w:w="2064" w:type="dxa"/>
          </w:tcPr>
          <w:p w:rsidR="00E852BB" w:rsidRDefault="00E852BB">
            <w:pPr>
              <w:pStyle w:val="TableParagraph"/>
              <w:rPr>
                <w:rFonts w:ascii="Times New Roman"/>
                <w:sz w:val="20"/>
              </w:rPr>
            </w:pPr>
          </w:p>
        </w:tc>
      </w:tr>
    </w:tbl>
    <w:p w:rsidR="00E852BB" w:rsidRDefault="00E852BB">
      <w:pPr>
        <w:pStyle w:val="Textoindependiente"/>
        <w:spacing w:before="10"/>
        <w:rPr>
          <w:sz w:val="29"/>
        </w:rPr>
      </w:pPr>
    </w:p>
    <w:p w:rsidR="00E852BB" w:rsidRDefault="00F467C0">
      <w:pPr>
        <w:pStyle w:val="Textoindependiente"/>
        <w:spacing w:before="93"/>
        <w:ind w:left="320" w:right="405"/>
        <w:jc w:val="both"/>
      </w:pPr>
      <w:r>
        <w:rPr>
          <w:noProof/>
          <w:lang w:val="es-MX" w:eastAsia="es-MX"/>
        </w:rPr>
        <w:drawing>
          <wp:anchor distT="0" distB="0" distL="0" distR="0" simplePos="0" relativeHeight="476870656" behindDoc="1" locked="0" layoutInCell="1" allowOverlap="1">
            <wp:simplePos x="0" y="0"/>
            <wp:positionH relativeFrom="page">
              <wp:posOffset>1369949</wp:posOffset>
            </wp:positionH>
            <wp:positionV relativeFrom="paragraph">
              <wp:posOffset>-1598982</wp:posOffset>
            </wp:positionV>
            <wp:extent cx="5022723" cy="5144770"/>
            <wp:effectExtent l="0" t="0" r="0" b="0"/>
            <wp:wrapNone/>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9" cstate="print"/>
                    <a:stretch>
                      <a:fillRect/>
                    </a:stretch>
                  </pic:blipFill>
                  <pic:spPr>
                    <a:xfrm>
                      <a:off x="0" y="0"/>
                      <a:ext cx="5022723" cy="5144770"/>
                    </a:xfrm>
                    <a:prstGeom prst="rect">
                      <a:avLst/>
                    </a:prstGeom>
                  </pic:spPr>
                </pic:pic>
              </a:graphicData>
            </a:graphic>
          </wp:anchor>
        </w:drawing>
      </w:r>
      <w:r>
        <w:t>Las asociaciones y clubes de servicio que acrediten ante la autoridad competente su fin social, pagarán el 50% (cincuenta por ciento) de la tarifa aplicable.</w:t>
      </w:r>
    </w:p>
    <w:p w:rsidR="00E852BB" w:rsidRDefault="00E852BB">
      <w:pPr>
        <w:pStyle w:val="Textoindependiente"/>
      </w:pPr>
    </w:p>
    <w:p w:rsidR="00E852BB" w:rsidRDefault="00F467C0">
      <w:pPr>
        <w:ind w:left="1164" w:right="1241"/>
        <w:jc w:val="center"/>
        <w:rPr>
          <w:b/>
          <w:sz w:val="24"/>
        </w:rPr>
      </w:pPr>
      <w:r>
        <w:rPr>
          <w:b/>
          <w:sz w:val="24"/>
        </w:rPr>
        <w:t>APARTADO</w:t>
      </w:r>
      <w:r>
        <w:rPr>
          <w:b/>
          <w:spacing w:val="-12"/>
          <w:sz w:val="24"/>
        </w:rPr>
        <w:t xml:space="preserve"> </w:t>
      </w:r>
      <w:r>
        <w:rPr>
          <w:b/>
          <w:spacing w:val="-10"/>
          <w:sz w:val="24"/>
        </w:rPr>
        <w:t>D</w:t>
      </w:r>
    </w:p>
    <w:p w:rsidR="00E852BB" w:rsidRDefault="00F467C0">
      <w:pPr>
        <w:ind w:left="1163" w:right="1243"/>
        <w:jc w:val="center"/>
        <w:rPr>
          <w:b/>
          <w:sz w:val="24"/>
        </w:rPr>
      </w:pPr>
      <w:r>
        <w:rPr>
          <w:b/>
          <w:sz w:val="24"/>
        </w:rPr>
        <w:t>DE</w:t>
      </w:r>
      <w:r>
        <w:rPr>
          <w:b/>
          <w:spacing w:val="-6"/>
          <w:sz w:val="24"/>
        </w:rPr>
        <w:t xml:space="preserve"> </w:t>
      </w:r>
      <w:r>
        <w:rPr>
          <w:b/>
          <w:sz w:val="24"/>
        </w:rPr>
        <w:t>LA</w:t>
      </w:r>
      <w:r>
        <w:rPr>
          <w:b/>
          <w:spacing w:val="-7"/>
          <w:sz w:val="24"/>
        </w:rPr>
        <w:t xml:space="preserve"> </w:t>
      </w:r>
      <w:r>
        <w:rPr>
          <w:b/>
          <w:sz w:val="24"/>
        </w:rPr>
        <w:t>EXPEDICIÓN</w:t>
      </w:r>
      <w:r>
        <w:rPr>
          <w:b/>
          <w:spacing w:val="-7"/>
          <w:sz w:val="24"/>
        </w:rPr>
        <w:t xml:space="preserve"> </w:t>
      </w:r>
      <w:r>
        <w:rPr>
          <w:b/>
          <w:sz w:val="24"/>
        </w:rPr>
        <w:t>DE</w:t>
      </w:r>
      <w:r>
        <w:rPr>
          <w:b/>
          <w:spacing w:val="-6"/>
          <w:sz w:val="24"/>
        </w:rPr>
        <w:t xml:space="preserve"> </w:t>
      </w:r>
      <w:r>
        <w:rPr>
          <w:b/>
          <w:sz w:val="24"/>
        </w:rPr>
        <w:t>PERMISOS,</w:t>
      </w:r>
      <w:r>
        <w:rPr>
          <w:b/>
          <w:spacing w:val="-6"/>
          <w:sz w:val="24"/>
        </w:rPr>
        <w:t xml:space="preserve"> </w:t>
      </w:r>
      <w:r>
        <w:rPr>
          <w:b/>
          <w:sz w:val="24"/>
        </w:rPr>
        <w:t>REVALIDACIÓN,</w:t>
      </w:r>
      <w:r>
        <w:rPr>
          <w:b/>
          <w:spacing w:val="-6"/>
          <w:sz w:val="24"/>
        </w:rPr>
        <w:t xml:space="preserve"> </w:t>
      </w:r>
      <w:r>
        <w:rPr>
          <w:b/>
          <w:sz w:val="24"/>
        </w:rPr>
        <w:t>MODIFICACIÓN, CANCELACIÓN, APERTURA DE SUCURSALES Y AGENCIAS</w:t>
      </w:r>
    </w:p>
    <w:p w:rsidR="00E852BB" w:rsidRDefault="00F467C0">
      <w:pPr>
        <w:spacing w:line="274" w:lineRule="exact"/>
        <w:ind w:left="1164" w:right="1241"/>
        <w:jc w:val="center"/>
        <w:rPr>
          <w:b/>
          <w:sz w:val="24"/>
        </w:rPr>
      </w:pPr>
      <w:r>
        <w:rPr>
          <w:b/>
          <w:sz w:val="24"/>
        </w:rPr>
        <w:t>EN</w:t>
      </w:r>
      <w:r>
        <w:rPr>
          <w:b/>
          <w:spacing w:val="-4"/>
          <w:sz w:val="24"/>
        </w:rPr>
        <w:t xml:space="preserve"> </w:t>
      </w:r>
      <w:r>
        <w:rPr>
          <w:b/>
          <w:sz w:val="24"/>
        </w:rPr>
        <w:t>EL</w:t>
      </w:r>
      <w:r>
        <w:rPr>
          <w:b/>
          <w:spacing w:val="-4"/>
          <w:sz w:val="24"/>
        </w:rPr>
        <w:t xml:space="preserve"> </w:t>
      </w:r>
      <w:r>
        <w:rPr>
          <w:b/>
          <w:sz w:val="24"/>
        </w:rPr>
        <w:t>RAMO</w:t>
      </w:r>
      <w:r>
        <w:rPr>
          <w:b/>
          <w:spacing w:val="-4"/>
          <w:sz w:val="24"/>
        </w:rPr>
        <w:t xml:space="preserve"> </w:t>
      </w:r>
      <w:r>
        <w:rPr>
          <w:b/>
          <w:sz w:val="24"/>
        </w:rPr>
        <w:t>DE</w:t>
      </w:r>
      <w:r>
        <w:rPr>
          <w:b/>
          <w:spacing w:val="-4"/>
          <w:sz w:val="24"/>
        </w:rPr>
        <w:t xml:space="preserve"> </w:t>
      </w:r>
      <w:r>
        <w:rPr>
          <w:b/>
          <w:sz w:val="24"/>
        </w:rPr>
        <w:t>CASAS</w:t>
      </w:r>
      <w:r>
        <w:rPr>
          <w:b/>
          <w:spacing w:val="-4"/>
          <w:sz w:val="24"/>
        </w:rPr>
        <w:t xml:space="preserve"> </w:t>
      </w:r>
      <w:r>
        <w:rPr>
          <w:b/>
          <w:sz w:val="24"/>
        </w:rPr>
        <w:t>DE</w:t>
      </w:r>
      <w:r>
        <w:rPr>
          <w:b/>
          <w:spacing w:val="-4"/>
          <w:sz w:val="24"/>
        </w:rPr>
        <w:t xml:space="preserve"> </w:t>
      </w:r>
      <w:r>
        <w:rPr>
          <w:b/>
          <w:spacing w:val="-2"/>
          <w:sz w:val="24"/>
        </w:rPr>
        <w:t>EMPEÑO</w:t>
      </w:r>
    </w:p>
    <w:p w:rsidR="00E852BB" w:rsidRDefault="00E852BB">
      <w:pPr>
        <w:pStyle w:val="Textoindependiente"/>
        <w:rPr>
          <w:b/>
        </w:rPr>
      </w:pPr>
    </w:p>
    <w:p w:rsidR="00E852BB" w:rsidRDefault="00F467C0">
      <w:pPr>
        <w:pStyle w:val="Textoindependiente"/>
        <w:ind w:left="320" w:right="400"/>
        <w:jc w:val="both"/>
      </w:pPr>
      <w:r>
        <w:rPr>
          <w:b/>
        </w:rPr>
        <w:t>ARTÍCULO</w:t>
      </w:r>
      <w:r>
        <w:rPr>
          <w:b/>
          <w:spacing w:val="-17"/>
        </w:rPr>
        <w:t xml:space="preserve"> </w:t>
      </w:r>
      <w:r>
        <w:rPr>
          <w:b/>
        </w:rPr>
        <w:t>23.-</w:t>
      </w:r>
      <w:r>
        <w:rPr>
          <w:b/>
          <w:spacing w:val="-17"/>
        </w:rPr>
        <w:t xml:space="preserve"> </w:t>
      </w:r>
      <w:r>
        <w:t>La</w:t>
      </w:r>
      <w:r>
        <w:rPr>
          <w:spacing w:val="-16"/>
        </w:rPr>
        <w:t xml:space="preserve"> </w:t>
      </w:r>
      <w:r>
        <w:t>Secretaría</w:t>
      </w:r>
      <w:r>
        <w:rPr>
          <w:spacing w:val="-17"/>
        </w:rPr>
        <w:t xml:space="preserve"> </w:t>
      </w:r>
      <w:r>
        <w:t>de</w:t>
      </w:r>
      <w:r>
        <w:rPr>
          <w:spacing w:val="-16"/>
        </w:rPr>
        <w:t xml:space="preserve"> </w:t>
      </w:r>
      <w:r>
        <w:t>Administración</w:t>
      </w:r>
      <w:r>
        <w:rPr>
          <w:spacing w:val="-15"/>
        </w:rPr>
        <w:t xml:space="preserve"> </w:t>
      </w:r>
      <w:r>
        <w:t>y</w:t>
      </w:r>
      <w:r>
        <w:rPr>
          <w:spacing w:val="-16"/>
        </w:rPr>
        <w:t xml:space="preserve"> </w:t>
      </w:r>
      <w:r>
        <w:t>Finanzas</w:t>
      </w:r>
      <w:r>
        <w:rPr>
          <w:spacing w:val="-16"/>
        </w:rPr>
        <w:t xml:space="preserve"> </w:t>
      </w:r>
      <w:r>
        <w:t>tendrá</w:t>
      </w:r>
      <w:r>
        <w:rPr>
          <w:spacing w:val="-16"/>
        </w:rPr>
        <w:t xml:space="preserve"> </w:t>
      </w:r>
      <w:r>
        <w:t>a</w:t>
      </w:r>
      <w:r>
        <w:rPr>
          <w:spacing w:val="-17"/>
        </w:rPr>
        <w:t xml:space="preserve"> </w:t>
      </w:r>
      <w:r>
        <w:t>su</w:t>
      </w:r>
      <w:r>
        <w:rPr>
          <w:spacing w:val="-16"/>
        </w:rPr>
        <w:t xml:space="preserve"> </w:t>
      </w:r>
      <w:r>
        <w:t>cargo</w:t>
      </w:r>
      <w:r>
        <w:rPr>
          <w:spacing w:val="-15"/>
        </w:rPr>
        <w:t xml:space="preserve"> </w:t>
      </w:r>
      <w:r>
        <w:t>la</w:t>
      </w:r>
      <w:r>
        <w:rPr>
          <w:spacing w:val="-16"/>
        </w:rPr>
        <w:t xml:space="preserve"> </w:t>
      </w:r>
      <w:r>
        <w:t>expedición, revalidación, modificación y cancelación de permisos para la operación de casas de empeño, así como para la apertura de sucursales y agencias de las mismas.</w:t>
      </w:r>
    </w:p>
    <w:p w:rsidR="00E852BB" w:rsidRDefault="00E852BB">
      <w:pPr>
        <w:pStyle w:val="Textoindependiente"/>
      </w:pPr>
    </w:p>
    <w:p w:rsidR="00E852BB" w:rsidRDefault="00F467C0">
      <w:pPr>
        <w:pStyle w:val="Textoindependiente"/>
        <w:ind w:left="320" w:right="399"/>
        <w:jc w:val="both"/>
      </w:pPr>
      <w:r>
        <w:t>Los derechos por expedición, revalidación, modificación y cancelación de permisos de f</w:t>
      </w:r>
      <w:r>
        <w:t>uncionamiento de establecimientos, sucursales o agencias, que establece la Ley que Regula</w:t>
      </w:r>
      <w:r>
        <w:rPr>
          <w:spacing w:val="-6"/>
        </w:rPr>
        <w:t xml:space="preserve"> </w:t>
      </w:r>
      <w:r>
        <w:t>a</w:t>
      </w:r>
      <w:r>
        <w:rPr>
          <w:spacing w:val="-6"/>
        </w:rPr>
        <w:t xml:space="preserve"> </w:t>
      </w:r>
      <w:r>
        <w:t>las</w:t>
      </w:r>
      <w:r>
        <w:rPr>
          <w:spacing w:val="-6"/>
        </w:rPr>
        <w:t xml:space="preserve"> </w:t>
      </w:r>
      <w:r>
        <w:t>Casas</w:t>
      </w:r>
      <w:r>
        <w:rPr>
          <w:spacing w:val="-7"/>
        </w:rPr>
        <w:t xml:space="preserve"> </w:t>
      </w:r>
      <w:r>
        <w:t>de</w:t>
      </w:r>
      <w:r>
        <w:rPr>
          <w:spacing w:val="-6"/>
        </w:rPr>
        <w:t xml:space="preserve"> </w:t>
      </w:r>
      <w:r>
        <w:t>Empeño</w:t>
      </w:r>
      <w:r>
        <w:rPr>
          <w:spacing w:val="-6"/>
        </w:rPr>
        <w:t xml:space="preserve"> </w:t>
      </w:r>
      <w:r>
        <w:t>en</w:t>
      </w:r>
      <w:r>
        <w:rPr>
          <w:spacing w:val="-6"/>
        </w:rPr>
        <w:t xml:space="preserve"> </w:t>
      </w:r>
      <w:r>
        <w:t>el</w:t>
      </w:r>
      <w:r>
        <w:rPr>
          <w:spacing w:val="-5"/>
        </w:rPr>
        <w:t xml:space="preserve"> </w:t>
      </w:r>
      <w:r>
        <w:t>Estado</w:t>
      </w:r>
      <w:r>
        <w:rPr>
          <w:spacing w:val="-6"/>
        </w:rPr>
        <w:t xml:space="preserve"> </w:t>
      </w:r>
      <w:r>
        <w:t>de</w:t>
      </w:r>
      <w:r>
        <w:rPr>
          <w:spacing w:val="-4"/>
        </w:rPr>
        <w:t xml:space="preserve"> </w:t>
      </w:r>
      <w:r>
        <w:t>Nayarit,</w:t>
      </w:r>
      <w:r>
        <w:rPr>
          <w:spacing w:val="-4"/>
        </w:rPr>
        <w:t xml:space="preserve"> </w:t>
      </w:r>
      <w:r>
        <w:t>se</w:t>
      </w:r>
      <w:r>
        <w:rPr>
          <w:spacing w:val="-6"/>
        </w:rPr>
        <w:t xml:space="preserve"> </w:t>
      </w:r>
      <w:r>
        <w:t>causarán</w:t>
      </w:r>
      <w:r>
        <w:rPr>
          <w:spacing w:val="-4"/>
        </w:rPr>
        <w:t xml:space="preserve"> </w:t>
      </w:r>
      <w:r>
        <w:t>y</w:t>
      </w:r>
      <w:r>
        <w:rPr>
          <w:spacing w:val="-7"/>
        </w:rPr>
        <w:t xml:space="preserve"> </w:t>
      </w:r>
      <w:r>
        <w:t>pagarán</w:t>
      </w:r>
      <w:r>
        <w:rPr>
          <w:spacing w:val="-4"/>
        </w:rPr>
        <w:t xml:space="preserve"> </w:t>
      </w:r>
      <w:r>
        <w:t>conforme</w:t>
      </w:r>
      <w:r>
        <w:rPr>
          <w:spacing w:val="-8"/>
        </w:rPr>
        <w:t xml:space="preserve"> </w:t>
      </w:r>
      <w:r>
        <w:t>a la</w:t>
      </w:r>
      <w:r>
        <w:rPr>
          <w:spacing w:val="-3"/>
        </w:rPr>
        <w:t xml:space="preserve"> </w:t>
      </w:r>
      <w:r>
        <w:t>siguiente</w:t>
      </w:r>
      <w:r>
        <w:rPr>
          <w:spacing w:val="-4"/>
        </w:rPr>
        <w:t xml:space="preserve"> </w:t>
      </w:r>
      <w:r>
        <w:t>tarifa</w:t>
      </w:r>
      <w:r>
        <w:rPr>
          <w:spacing w:val="-4"/>
        </w:rPr>
        <w:t xml:space="preserve"> </w:t>
      </w:r>
      <w:r>
        <w:t>expresada</w:t>
      </w:r>
      <w:r>
        <w:rPr>
          <w:spacing w:val="-4"/>
        </w:rPr>
        <w:t xml:space="preserve"> </w:t>
      </w:r>
      <w:r>
        <w:t>en</w:t>
      </w:r>
      <w:r>
        <w:rPr>
          <w:spacing w:val="-4"/>
        </w:rPr>
        <w:t xml:space="preserve"> </w:t>
      </w:r>
      <w:r>
        <w:t>Unidad</w:t>
      </w:r>
      <w:r>
        <w:rPr>
          <w:spacing w:val="-4"/>
        </w:rPr>
        <w:t xml:space="preserve"> </w:t>
      </w:r>
      <w:r>
        <w:t>de</w:t>
      </w:r>
      <w:r>
        <w:rPr>
          <w:spacing w:val="-4"/>
        </w:rPr>
        <w:t xml:space="preserve"> </w:t>
      </w:r>
      <w:r>
        <w:t>Medida</w:t>
      </w:r>
      <w:r>
        <w:rPr>
          <w:spacing w:val="-4"/>
        </w:rPr>
        <w:t xml:space="preserve"> </w:t>
      </w:r>
      <w:r>
        <w:t>y</w:t>
      </w:r>
      <w:r>
        <w:rPr>
          <w:spacing w:val="-4"/>
        </w:rPr>
        <w:t xml:space="preserve"> </w:t>
      </w:r>
      <w:r>
        <w:t>Actualización</w:t>
      </w:r>
      <w:r>
        <w:rPr>
          <w:spacing w:val="-4"/>
        </w:rPr>
        <w:t xml:space="preserve"> </w:t>
      </w:r>
      <w:r>
        <w:t>(UMA),</w:t>
      </w:r>
      <w:r>
        <w:rPr>
          <w:spacing w:val="-3"/>
        </w:rPr>
        <w:t xml:space="preserve"> </w:t>
      </w:r>
      <w:r>
        <w:t>que</w:t>
      </w:r>
      <w:r>
        <w:rPr>
          <w:spacing w:val="-4"/>
        </w:rPr>
        <w:t xml:space="preserve"> </w:t>
      </w:r>
      <w:r>
        <w:t>se</w:t>
      </w:r>
      <w:r>
        <w:rPr>
          <w:spacing w:val="-3"/>
        </w:rPr>
        <w:t xml:space="preserve"> </w:t>
      </w:r>
      <w:r>
        <w:t>señala</w:t>
      </w:r>
      <w:r>
        <w:t>n</w:t>
      </w:r>
      <w:r>
        <w:rPr>
          <w:spacing w:val="-6"/>
        </w:rPr>
        <w:t xml:space="preserve"> </w:t>
      </w:r>
      <w:r>
        <w:t xml:space="preserve">a </w:t>
      </w:r>
      <w:r>
        <w:rPr>
          <w:spacing w:val="-2"/>
        </w:rPr>
        <w:t>continuación:</w:t>
      </w:r>
    </w:p>
    <w:p w:rsidR="00E852BB" w:rsidRDefault="00E852BB">
      <w:pPr>
        <w:pStyle w:val="Textoindependiente"/>
        <w:spacing w:before="8" w:after="1"/>
      </w:pPr>
    </w:p>
    <w:tbl>
      <w:tblPr>
        <w:tblStyle w:val="TableNormal"/>
        <w:tblW w:w="0" w:type="auto"/>
        <w:tblInd w:w="385" w:type="dxa"/>
        <w:tblLayout w:type="fixed"/>
        <w:tblLook w:val="01E0" w:firstRow="1" w:lastRow="1" w:firstColumn="1" w:lastColumn="1" w:noHBand="0" w:noVBand="0"/>
      </w:tblPr>
      <w:tblGrid>
        <w:gridCol w:w="6196"/>
        <w:gridCol w:w="3394"/>
      </w:tblGrid>
      <w:tr w:rsidR="00E852BB">
        <w:trPr>
          <w:trHeight w:val="755"/>
        </w:trPr>
        <w:tc>
          <w:tcPr>
            <w:tcW w:w="6196" w:type="dxa"/>
          </w:tcPr>
          <w:p w:rsidR="00E852BB" w:rsidRDefault="00F467C0">
            <w:pPr>
              <w:pStyle w:val="TableParagraph"/>
              <w:spacing w:line="268" w:lineRule="exact"/>
              <w:ind w:left="3158"/>
              <w:rPr>
                <w:b/>
                <w:sz w:val="24"/>
              </w:rPr>
            </w:pPr>
            <w:r>
              <w:rPr>
                <w:b/>
                <w:spacing w:val="-2"/>
                <w:sz w:val="24"/>
              </w:rPr>
              <w:t>CONCEPTO</w:t>
            </w:r>
          </w:p>
        </w:tc>
        <w:tc>
          <w:tcPr>
            <w:tcW w:w="3394" w:type="dxa"/>
          </w:tcPr>
          <w:p w:rsidR="00E852BB" w:rsidRDefault="00F467C0">
            <w:pPr>
              <w:pStyle w:val="TableParagraph"/>
              <w:spacing w:line="268" w:lineRule="exact"/>
              <w:ind w:left="1666"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before="139"/>
              <w:ind w:left="1666" w:right="42"/>
              <w:jc w:val="center"/>
              <w:rPr>
                <w:b/>
                <w:sz w:val="24"/>
              </w:rPr>
            </w:pPr>
            <w:r>
              <w:rPr>
                <w:b/>
                <w:sz w:val="24"/>
              </w:rPr>
              <w:t>UMA</w:t>
            </w:r>
            <w:r>
              <w:rPr>
                <w:b/>
                <w:spacing w:val="-8"/>
                <w:sz w:val="24"/>
              </w:rPr>
              <w:t xml:space="preserve"> </w:t>
            </w:r>
            <w:r>
              <w:rPr>
                <w:b/>
                <w:spacing w:val="-2"/>
                <w:sz w:val="24"/>
              </w:rPr>
              <w:t>VIGENTE</w:t>
            </w:r>
          </w:p>
        </w:tc>
      </w:tr>
      <w:tr w:rsidR="00E852BB">
        <w:trPr>
          <w:trHeight w:val="457"/>
        </w:trPr>
        <w:tc>
          <w:tcPr>
            <w:tcW w:w="6196" w:type="dxa"/>
          </w:tcPr>
          <w:p w:rsidR="00E852BB" w:rsidRDefault="00F467C0">
            <w:pPr>
              <w:pStyle w:val="TableParagraph"/>
              <w:spacing w:before="64"/>
              <w:ind w:left="50"/>
              <w:rPr>
                <w:sz w:val="24"/>
              </w:rPr>
            </w:pPr>
            <w:r>
              <w:rPr>
                <w:b/>
                <w:sz w:val="24"/>
              </w:rPr>
              <w:t>I.-</w:t>
            </w:r>
            <w:r>
              <w:rPr>
                <w:b/>
                <w:spacing w:val="-8"/>
                <w:sz w:val="24"/>
              </w:rPr>
              <w:t xml:space="preserve"> </w:t>
            </w:r>
            <w:r>
              <w:rPr>
                <w:sz w:val="24"/>
              </w:rPr>
              <w:t>Por</w:t>
            </w:r>
            <w:r>
              <w:rPr>
                <w:spacing w:val="-7"/>
                <w:sz w:val="24"/>
              </w:rPr>
              <w:t xml:space="preserve"> </w:t>
            </w:r>
            <w:r>
              <w:rPr>
                <w:sz w:val="24"/>
              </w:rPr>
              <w:t>la</w:t>
            </w:r>
            <w:r>
              <w:rPr>
                <w:spacing w:val="-8"/>
                <w:sz w:val="24"/>
              </w:rPr>
              <w:t xml:space="preserve"> </w:t>
            </w:r>
            <w:r>
              <w:rPr>
                <w:sz w:val="24"/>
              </w:rPr>
              <w:t>expedición</w:t>
            </w:r>
            <w:r>
              <w:rPr>
                <w:spacing w:val="-8"/>
                <w:sz w:val="24"/>
              </w:rPr>
              <w:t xml:space="preserve"> </w:t>
            </w:r>
            <w:r>
              <w:rPr>
                <w:sz w:val="24"/>
              </w:rPr>
              <w:t>del</w:t>
            </w:r>
            <w:r>
              <w:rPr>
                <w:spacing w:val="-8"/>
                <w:sz w:val="24"/>
              </w:rPr>
              <w:t xml:space="preserve"> </w:t>
            </w:r>
            <w:r>
              <w:rPr>
                <w:spacing w:val="-2"/>
                <w:sz w:val="24"/>
              </w:rPr>
              <w:t>permiso.</w:t>
            </w:r>
          </w:p>
        </w:tc>
        <w:tc>
          <w:tcPr>
            <w:tcW w:w="3394" w:type="dxa"/>
          </w:tcPr>
          <w:p w:rsidR="00E852BB" w:rsidRDefault="00F467C0">
            <w:pPr>
              <w:pStyle w:val="TableParagraph"/>
              <w:spacing w:before="64"/>
              <w:ind w:right="581"/>
              <w:jc w:val="right"/>
              <w:rPr>
                <w:sz w:val="24"/>
              </w:rPr>
            </w:pPr>
            <w:r>
              <w:rPr>
                <w:spacing w:val="-2"/>
                <w:sz w:val="24"/>
              </w:rPr>
              <w:t>362.7</w:t>
            </w:r>
          </w:p>
        </w:tc>
      </w:tr>
      <w:tr w:rsidR="00E852BB">
        <w:trPr>
          <w:trHeight w:val="501"/>
        </w:trPr>
        <w:tc>
          <w:tcPr>
            <w:tcW w:w="6196" w:type="dxa"/>
          </w:tcPr>
          <w:p w:rsidR="00E852BB" w:rsidRDefault="00F467C0">
            <w:pPr>
              <w:pStyle w:val="TableParagraph"/>
              <w:spacing w:before="109"/>
              <w:ind w:left="50"/>
              <w:rPr>
                <w:sz w:val="24"/>
              </w:rPr>
            </w:pPr>
            <w:r>
              <w:rPr>
                <w:b/>
                <w:sz w:val="24"/>
              </w:rPr>
              <w:t>II.-</w:t>
            </w:r>
            <w:r>
              <w:rPr>
                <w:b/>
                <w:spacing w:val="-9"/>
                <w:sz w:val="24"/>
              </w:rPr>
              <w:t xml:space="preserve"> </w:t>
            </w:r>
            <w:r>
              <w:rPr>
                <w:sz w:val="24"/>
              </w:rPr>
              <w:t>Por</w:t>
            </w:r>
            <w:r>
              <w:rPr>
                <w:spacing w:val="-8"/>
                <w:sz w:val="24"/>
              </w:rPr>
              <w:t xml:space="preserve"> </w:t>
            </w:r>
            <w:r>
              <w:rPr>
                <w:sz w:val="24"/>
              </w:rPr>
              <w:t>revalidación</w:t>
            </w:r>
            <w:r>
              <w:rPr>
                <w:spacing w:val="-9"/>
                <w:sz w:val="24"/>
              </w:rPr>
              <w:t xml:space="preserve"> </w:t>
            </w:r>
            <w:r>
              <w:rPr>
                <w:sz w:val="24"/>
              </w:rPr>
              <w:t>anual</w:t>
            </w:r>
            <w:r>
              <w:rPr>
                <w:spacing w:val="-9"/>
                <w:sz w:val="24"/>
              </w:rPr>
              <w:t xml:space="preserve"> </w:t>
            </w:r>
            <w:r>
              <w:rPr>
                <w:sz w:val="24"/>
              </w:rPr>
              <w:t>del</w:t>
            </w:r>
            <w:r>
              <w:rPr>
                <w:spacing w:val="-8"/>
                <w:sz w:val="24"/>
              </w:rPr>
              <w:t xml:space="preserve"> </w:t>
            </w:r>
            <w:r>
              <w:rPr>
                <w:spacing w:val="-2"/>
                <w:sz w:val="24"/>
              </w:rPr>
              <w:t>permiso.</w:t>
            </w:r>
          </w:p>
        </w:tc>
        <w:tc>
          <w:tcPr>
            <w:tcW w:w="3394" w:type="dxa"/>
          </w:tcPr>
          <w:p w:rsidR="00E852BB" w:rsidRDefault="00F467C0">
            <w:pPr>
              <w:pStyle w:val="TableParagraph"/>
              <w:spacing w:before="109"/>
              <w:ind w:right="581"/>
              <w:jc w:val="right"/>
              <w:rPr>
                <w:sz w:val="24"/>
              </w:rPr>
            </w:pPr>
            <w:r>
              <w:rPr>
                <w:spacing w:val="-2"/>
                <w:sz w:val="24"/>
              </w:rPr>
              <w:t>181.4</w:t>
            </w:r>
          </w:p>
        </w:tc>
      </w:tr>
      <w:tr w:rsidR="00E852BB">
        <w:trPr>
          <w:trHeight w:val="497"/>
        </w:trPr>
        <w:tc>
          <w:tcPr>
            <w:tcW w:w="6196" w:type="dxa"/>
          </w:tcPr>
          <w:p w:rsidR="00E852BB" w:rsidRDefault="00F467C0">
            <w:pPr>
              <w:pStyle w:val="TableParagraph"/>
              <w:spacing w:before="109"/>
              <w:ind w:left="50"/>
              <w:rPr>
                <w:sz w:val="24"/>
              </w:rPr>
            </w:pPr>
            <w:r>
              <w:rPr>
                <w:b/>
                <w:sz w:val="24"/>
              </w:rPr>
              <w:t>III.-</w:t>
            </w:r>
            <w:r>
              <w:rPr>
                <w:b/>
                <w:spacing w:val="-4"/>
                <w:sz w:val="24"/>
              </w:rPr>
              <w:t xml:space="preserve"> </w:t>
            </w:r>
            <w:r>
              <w:rPr>
                <w:sz w:val="24"/>
              </w:rPr>
              <w:t>Traspaso</w:t>
            </w:r>
            <w:r>
              <w:rPr>
                <w:spacing w:val="-1"/>
                <w:sz w:val="24"/>
              </w:rPr>
              <w:t xml:space="preserve"> </w:t>
            </w:r>
            <w:r>
              <w:rPr>
                <w:sz w:val="24"/>
              </w:rPr>
              <w:t>del</w:t>
            </w:r>
            <w:r>
              <w:rPr>
                <w:spacing w:val="-3"/>
                <w:sz w:val="24"/>
              </w:rPr>
              <w:t xml:space="preserve"> </w:t>
            </w:r>
            <w:r>
              <w:rPr>
                <w:spacing w:val="-2"/>
                <w:sz w:val="24"/>
              </w:rPr>
              <w:t>permiso.</w:t>
            </w:r>
          </w:p>
        </w:tc>
        <w:tc>
          <w:tcPr>
            <w:tcW w:w="3394" w:type="dxa"/>
          </w:tcPr>
          <w:p w:rsidR="00E852BB" w:rsidRDefault="00F467C0">
            <w:pPr>
              <w:pStyle w:val="TableParagraph"/>
              <w:spacing w:before="109"/>
              <w:ind w:right="581"/>
              <w:jc w:val="right"/>
              <w:rPr>
                <w:sz w:val="24"/>
              </w:rPr>
            </w:pPr>
            <w:r>
              <w:rPr>
                <w:spacing w:val="-2"/>
                <w:sz w:val="24"/>
              </w:rPr>
              <w:t>272.1</w:t>
            </w:r>
          </w:p>
        </w:tc>
      </w:tr>
      <w:tr w:rsidR="00E852BB">
        <w:trPr>
          <w:trHeight w:val="381"/>
        </w:trPr>
        <w:tc>
          <w:tcPr>
            <w:tcW w:w="6196" w:type="dxa"/>
          </w:tcPr>
          <w:p w:rsidR="00E852BB" w:rsidRDefault="00F467C0">
            <w:pPr>
              <w:pStyle w:val="TableParagraph"/>
              <w:spacing w:before="105" w:line="256" w:lineRule="exact"/>
              <w:ind w:left="50"/>
              <w:rPr>
                <w:sz w:val="24"/>
              </w:rPr>
            </w:pPr>
            <w:r>
              <w:rPr>
                <w:b/>
                <w:sz w:val="24"/>
              </w:rPr>
              <w:t>IV.-</w:t>
            </w:r>
            <w:r>
              <w:rPr>
                <w:b/>
                <w:spacing w:val="-8"/>
                <w:sz w:val="24"/>
              </w:rPr>
              <w:t xml:space="preserve"> </w:t>
            </w:r>
            <w:r>
              <w:rPr>
                <w:sz w:val="24"/>
              </w:rPr>
              <w:t>Por</w:t>
            </w:r>
            <w:r>
              <w:rPr>
                <w:spacing w:val="-6"/>
                <w:sz w:val="24"/>
              </w:rPr>
              <w:t xml:space="preserve"> </w:t>
            </w:r>
            <w:r>
              <w:rPr>
                <w:sz w:val="24"/>
              </w:rPr>
              <w:t>la</w:t>
            </w:r>
            <w:r>
              <w:rPr>
                <w:spacing w:val="-9"/>
                <w:sz w:val="24"/>
              </w:rPr>
              <w:t xml:space="preserve"> </w:t>
            </w:r>
            <w:r>
              <w:rPr>
                <w:sz w:val="24"/>
              </w:rPr>
              <w:t>cancelación</w:t>
            </w:r>
            <w:r>
              <w:rPr>
                <w:spacing w:val="-8"/>
                <w:sz w:val="24"/>
              </w:rPr>
              <w:t xml:space="preserve"> </w:t>
            </w:r>
            <w:r>
              <w:rPr>
                <w:sz w:val="24"/>
              </w:rPr>
              <w:t>del</w:t>
            </w:r>
            <w:r>
              <w:rPr>
                <w:spacing w:val="-7"/>
                <w:sz w:val="24"/>
              </w:rPr>
              <w:t xml:space="preserve"> </w:t>
            </w:r>
            <w:r>
              <w:rPr>
                <w:spacing w:val="-2"/>
                <w:sz w:val="24"/>
              </w:rPr>
              <w:t>permiso.</w:t>
            </w:r>
          </w:p>
        </w:tc>
        <w:tc>
          <w:tcPr>
            <w:tcW w:w="3394" w:type="dxa"/>
          </w:tcPr>
          <w:p w:rsidR="00E852BB" w:rsidRDefault="00F467C0">
            <w:pPr>
              <w:pStyle w:val="TableParagraph"/>
              <w:spacing w:before="105" w:line="256" w:lineRule="exact"/>
              <w:ind w:right="648"/>
              <w:jc w:val="right"/>
              <w:rPr>
                <w:sz w:val="24"/>
              </w:rPr>
            </w:pPr>
            <w:r>
              <w:rPr>
                <w:spacing w:val="-4"/>
                <w:sz w:val="24"/>
              </w:rPr>
              <w:t>90.7</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7219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6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7C17E" id="docshape39" o:spid="_x0000_s1026" style="position:absolute;margin-left:63pt;margin-top:49.55pt;width:486.3pt;height:.95pt;z-index:-264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oldQIAAPs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BtqMol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740"/>
        <w:gridCol w:w="1850"/>
      </w:tblGrid>
      <w:tr w:rsidR="00E852BB">
        <w:trPr>
          <w:trHeight w:val="756"/>
        </w:trPr>
        <w:tc>
          <w:tcPr>
            <w:tcW w:w="7740" w:type="dxa"/>
          </w:tcPr>
          <w:p w:rsidR="00E852BB" w:rsidRDefault="00F467C0">
            <w:pPr>
              <w:pStyle w:val="TableParagraph"/>
              <w:spacing w:line="268" w:lineRule="exact"/>
              <w:ind w:left="3148" w:right="3206"/>
              <w:jc w:val="center"/>
              <w:rPr>
                <w:b/>
                <w:sz w:val="24"/>
              </w:rPr>
            </w:pPr>
            <w:r>
              <w:rPr>
                <w:b/>
                <w:spacing w:val="-2"/>
                <w:sz w:val="24"/>
              </w:rPr>
              <w:t>CONCEPTO</w:t>
            </w:r>
          </w:p>
        </w:tc>
        <w:tc>
          <w:tcPr>
            <w:tcW w:w="1850" w:type="dxa"/>
          </w:tcPr>
          <w:p w:rsidR="00E852BB" w:rsidRDefault="00F467C0">
            <w:pPr>
              <w:pStyle w:val="TableParagraph"/>
              <w:spacing w:line="268" w:lineRule="exact"/>
              <w:ind w:left="12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before="139"/>
              <w:ind w:left="122" w:right="42"/>
              <w:jc w:val="center"/>
              <w:rPr>
                <w:b/>
                <w:sz w:val="24"/>
              </w:rPr>
            </w:pPr>
            <w:r>
              <w:rPr>
                <w:b/>
                <w:sz w:val="24"/>
              </w:rPr>
              <w:t>UMA</w:t>
            </w:r>
            <w:r>
              <w:rPr>
                <w:b/>
                <w:spacing w:val="-8"/>
                <w:sz w:val="24"/>
              </w:rPr>
              <w:t xml:space="preserve"> </w:t>
            </w:r>
            <w:r>
              <w:rPr>
                <w:b/>
                <w:spacing w:val="-2"/>
                <w:sz w:val="24"/>
              </w:rPr>
              <w:t>VIGENTE</w:t>
            </w:r>
          </w:p>
        </w:tc>
      </w:tr>
      <w:tr w:rsidR="00E852BB">
        <w:trPr>
          <w:trHeight w:val="583"/>
        </w:trPr>
        <w:tc>
          <w:tcPr>
            <w:tcW w:w="7740" w:type="dxa"/>
          </w:tcPr>
          <w:p w:rsidR="00E852BB" w:rsidRDefault="00F467C0">
            <w:pPr>
              <w:pStyle w:val="TableParagraph"/>
              <w:spacing w:before="64"/>
              <w:ind w:left="50"/>
              <w:rPr>
                <w:sz w:val="24"/>
              </w:rPr>
            </w:pPr>
            <w:r>
              <w:rPr>
                <w:b/>
                <w:sz w:val="24"/>
              </w:rPr>
              <w:t>V.-</w:t>
            </w:r>
            <w:r>
              <w:rPr>
                <w:b/>
                <w:spacing w:val="-9"/>
                <w:sz w:val="24"/>
              </w:rPr>
              <w:t xml:space="preserve"> </w:t>
            </w:r>
            <w:r>
              <w:rPr>
                <w:sz w:val="24"/>
              </w:rPr>
              <w:t>Por</w:t>
            </w:r>
            <w:r>
              <w:rPr>
                <w:spacing w:val="-7"/>
                <w:sz w:val="24"/>
              </w:rPr>
              <w:t xml:space="preserve"> </w:t>
            </w:r>
            <w:r>
              <w:rPr>
                <w:sz w:val="24"/>
              </w:rPr>
              <w:t>el</w:t>
            </w:r>
            <w:r>
              <w:rPr>
                <w:spacing w:val="-10"/>
                <w:sz w:val="24"/>
              </w:rPr>
              <w:t xml:space="preserve"> </w:t>
            </w:r>
            <w:r>
              <w:rPr>
                <w:sz w:val="24"/>
              </w:rPr>
              <w:t>establecimiento</w:t>
            </w:r>
            <w:r>
              <w:rPr>
                <w:spacing w:val="-8"/>
                <w:sz w:val="24"/>
              </w:rPr>
              <w:t xml:space="preserve"> </w:t>
            </w:r>
            <w:r>
              <w:rPr>
                <w:sz w:val="24"/>
              </w:rPr>
              <w:t>de</w:t>
            </w:r>
            <w:r>
              <w:rPr>
                <w:spacing w:val="-8"/>
                <w:sz w:val="24"/>
              </w:rPr>
              <w:t xml:space="preserve"> </w:t>
            </w:r>
            <w:r>
              <w:rPr>
                <w:sz w:val="24"/>
              </w:rPr>
              <w:t>sucursal</w:t>
            </w:r>
            <w:r>
              <w:rPr>
                <w:spacing w:val="-7"/>
                <w:sz w:val="24"/>
              </w:rPr>
              <w:t xml:space="preserve"> </w:t>
            </w:r>
            <w:r>
              <w:rPr>
                <w:sz w:val="24"/>
              </w:rPr>
              <w:t>o</w:t>
            </w:r>
            <w:r>
              <w:rPr>
                <w:spacing w:val="-9"/>
                <w:sz w:val="24"/>
              </w:rPr>
              <w:t xml:space="preserve"> </w:t>
            </w:r>
            <w:r>
              <w:rPr>
                <w:sz w:val="24"/>
              </w:rPr>
              <w:t>agencia</w:t>
            </w:r>
            <w:r>
              <w:rPr>
                <w:spacing w:val="-7"/>
                <w:sz w:val="24"/>
              </w:rPr>
              <w:t xml:space="preserve"> </w:t>
            </w:r>
            <w:r>
              <w:rPr>
                <w:sz w:val="24"/>
              </w:rPr>
              <w:t>por</w:t>
            </w:r>
            <w:r>
              <w:rPr>
                <w:spacing w:val="-8"/>
                <w:sz w:val="24"/>
              </w:rPr>
              <w:t xml:space="preserve"> </w:t>
            </w:r>
            <w:r>
              <w:rPr>
                <w:sz w:val="24"/>
              </w:rPr>
              <w:t>cada</w:t>
            </w:r>
            <w:r>
              <w:rPr>
                <w:spacing w:val="-9"/>
                <w:sz w:val="24"/>
              </w:rPr>
              <w:t xml:space="preserve"> </w:t>
            </w:r>
            <w:r>
              <w:rPr>
                <w:sz w:val="24"/>
              </w:rPr>
              <w:t>una</w:t>
            </w:r>
            <w:r>
              <w:rPr>
                <w:spacing w:val="-7"/>
                <w:sz w:val="24"/>
              </w:rPr>
              <w:t xml:space="preserve"> </w:t>
            </w:r>
            <w:r>
              <w:rPr>
                <w:sz w:val="24"/>
              </w:rPr>
              <w:t>de</w:t>
            </w:r>
            <w:r>
              <w:rPr>
                <w:spacing w:val="-7"/>
                <w:sz w:val="24"/>
              </w:rPr>
              <w:t xml:space="preserve"> </w:t>
            </w:r>
            <w:r>
              <w:rPr>
                <w:spacing w:val="-2"/>
                <w:sz w:val="24"/>
              </w:rPr>
              <w:t>ellas.</w:t>
            </w:r>
          </w:p>
        </w:tc>
        <w:tc>
          <w:tcPr>
            <w:tcW w:w="1850" w:type="dxa"/>
          </w:tcPr>
          <w:p w:rsidR="00E852BB" w:rsidRDefault="00F467C0">
            <w:pPr>
              <w:pStyle w:val="TableParagraph"/>
              <w:spacing w:before="64"/>
              <w:ind w:left="665"/>
              <w:rPr>
                <w:sz w:val="24"/>
              </w:rPr>
            </w:pPr>
            <w:r>
              <w:rPr>
                <w:spacing w:val="-2"/>
                <w:sz w:val="24"/>
              </w:rPr>
              <w:t>181.4</w:t>
            </w:r>
          </w:p>
        </w:tc>
      </w:tr>
      <w:tr w:rsidR="00E852BB">
        <w:trPr>
          <w:trHeight w:val="510"/>
        </w:trPr>
        <w:tc>
          <w:tcPr>
            <w:tcW w:w="7740" w:type="dxa"/>
          </w:tcPr>
          <w:p w:rsidR="00E852BB" w:rsidRDefault="00E852BB">
            <w:pPr>
              <w:pStyle w:val="TableParagraph"/>
              <w:spacing w:before="4"/>
              <w:rPr>
                <w:sz w:val="20"/>
              </w:rPr>
            </w:pPr>
          </w:p>
          <w:p w:rsidR="00E852BB" w:rsidRDefault="00F467C0">
            <w:pPr>
              <w:pStyle w:val="TableParagraph"/>
              <w:spacing w:before="1" w:line="256" w:lineRule="exact"/>
              <w:ind w:left="50"/>
              <w:rPr>
                <w:sz w:val="24"/>
              </w:rPr>
            </w:pPr>
            <w:r>
              <w:rPr>
                <w:b/>
                <w:sz w:val="24"/>
              </w:rPr>
              <w:t>VI.-</w:t>
            </w:r>
            <w:r>
              <w:rPr>
                <w:b/>
                <w:spacing w:val="-8"/>
                <w:sz w:val="24"/>
              </w:rPr>
              <w:t xml:space="preserve"> </w:t>
            </w:r>
            <w:r>
              <w:rPr>
                <w:sz w:val="24"/>
              </w:rPr>
              <w:t>Por</w:t>
            </w:r>
            <w:r>
              <w:rPr>
                <w:spacing w:val="-10"/>
                <w:sz w:val="24"/>
              </w:rPr>
              <w:t xml:space="preserve"> </w:t>
            </w:r>
            <w:r>
              <w:rPr>
                <w:sz w:val="24"/>
              </w:rPr>
              <w:t>modificación</w:t>
            </w:r>
            <w:r>
              <w:rPr>
                <w:spacing w:val="-9"/>
                <w:sz w:val="24"/>
              </w:rPr>
              <w:t xml:space="preserve"> </w:t>
            </w:r>
            <w:r>
              <w:rPr>
                <w:sz w:val="24"/>
              </w:rPr>
              <w:t>de</w:t>
            </w:r>
            <w:r>
              <w:rPr>
                <w:spacing w:val="-7"/>
                <w:sz w:val="24"/>
              </w:rPr>
              <w:t xml:space="preserve"> </w:t>
            </w:r>
            <w:r>
              <w:rPr>
                <w:sz w:val="24"/>
              </w:rPr>
              <w:t>datos</w:t>
            </w:r>
            <w:r>
              <w:rPr>
                <w:spacing w:val="-9"/>
                <w:sz w:val="24"/>
              </w:rPr>
              <w:t xml:space="preserve"> </w:t>
            </w:r>
            <w:r>
              <w:rPr>
                <w:sz w:val="24"/>
              </w:rPr>
              <w:t>del</w:t>
            </w:r>
            <w:r>
              <w:rPr>
                <w:spacing w:val="-8"/>
                <w:sz w:val="24"/>
              </w:rPr>
              <w:t xml:space="preserve"> </w:t>
            </w:r>
            <w:r>
              <w:rPr>
                <w:spacing w:val="-2"/>
                <w:sz w:val="24"/>
              </w:rPr>
              <w:t>permiso.</w:t>
            </w:r>
          </w:p>
        </w:tc>
        <w:tc>
          <w:tcPr>
            <w:tcW w:w="1850" w:type="dxa"/>
          </w:tcPr>
          <w:p w:rsidR="00E852BB" w:rsidRDefault="00E852BB">
            <w:pPr>
              <w:pStyle w:val="TableParagraph"/>
              <w:spacing w:before="4"/>
              <w:rPr>
                <w:sz w:val="20"/>
              </w:rPr>
            </w:pPr>
          </w:p>
          <w:p w:rsidR="00E852BB" w:rsidRDefault="00F467C0">
            <w:pPr>
              <w:pStyle w:val="TableParagraph"/>
              <w:spacing w:before="1" w:line="256" w:lineRule="exact"/>
              <w:ind w:left="730"/>
              <w:rPr>
                <w:sz w:val="24"/>
              </w:rPr>
            </w:pPr>
            <w:r>
              <w:rPr>
                <w:spacing w:val="-4"/>
                <w:sz w:val="24"/>
              </w:rPr>
              <w:t>90.7</w:t>
            </w:r>
          </w:p>
        </w:tc>
      </w:tr>
    </w:tbl>
    <w:p w:rsidR="00E852BB" w:rsidRDefault="00E852BB">
      <w:pPr>
        <w:pStyle w:val="Textoindependiente"/>
        <w:rPr>
          <w:sz w:val="20"/>
        </w:rPr>
      </w:pPr>
    </w:p>
    <w:p w:rsidR="00E852BB" w:rsidRDefault="00E852BB">
      <w:pPr>
        <w:pStyle w:val="Textoindependiente"/>
        <w:spacing w:before="5"/>
        <w:rPr>
          <w:sz w:val="23"/>
        </w:rPr>
      </w:pPr>
    </w:p>
    <w:p w:rsidR="00E852BB" w:rsidRDefault="00F467C0">
      <w:pPr>
        <w:spacing w:before="1"/>
        <w:ind w:left="1164" w:right="1238"/>
        <w:jc w:val="center"/>
        <w:rPr>
          <w:b/>
          <w:sz w:val="24"/>
        </w:rPr>
      </w:pPr>
      <w:r>
        <w:rPr>
          <w:b/>
          <w:sz w:val="24"/>
        </w:rPr>
        <w:t>APARTADO</w:t>
      </w:r>
      <w:r>
        <w:rPr>
          <w:b/>
          <w:spacing w:val="-12"/>
          <w:sz w:val="24"/>
        </w:rPr>
        <w:t xml:space="preserve"> </w:t>
      </w:r>
      <w:r>
        <w:rPr>
          <w:b/>
          <w:spacing w:val="-10"/>
          <w:sz w:val="24"/>
        </w:rPr>
        <w:t>E</w:t>
      </w:r>
    </w:p>
    <w:p w:rsidR="00E852BB" w:rsidRDefault="00F467C0">
      <w:pPr>
        <w:ind w:left="345" w:right="425"/>
        <w:jc w:val="center"/>
        <w:rPr>
          <w:b/>
          <w:sz w:val="24"/>
        </w:rPr>
      </w:pPr>
      <w:r>
        <w:rPr>
          <w:noProof/>
          <w:lang w:val="es-MX" w:eastAsia="es-MX"/>
        </w:rPr>
        <w:drawing>
          <wp:anchor distT="0" distB="0" distL="0" distR="0" simplePos="0" relativeHeight="476871680" behindDoc="1" locked="0" layoutInCell="1" allowOverlap="1">
            <wp:simplePos x="0" y="0"/>
            <wp:positionH relativeFrom="page">
              <wp:posOffset>1369949</wp:posOffset>
            </wp:positionH>
            <wp:positionV relativeFrom="paragraph">
              <wp:posOffset>24839</wp:posOffset>
            </wp:positionV>
            <wp:extent cx="5022723" cy="5144770"/>
            <wp:effectExtent l="0" t="0" r="0" b="0"/>
            <wp:wrapNone/>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DE</w:t>
      </w:r>
      <w:r>
        <w:rPr>
          <w:b/>
          <w:spacing w:val="-3"/>
          <w:sz w:val="24"/>
        </w:rPr>
        <w:t xml:space="preserve"> </w:t>
      </w:r>
      <w:r>
        <w:rPr>
          <w:b/>
          <w:sz w:val="24"/>
        </w:rPr>
        <w:t>LA</w:t>
      </w:r>
      <w:r>
        <w:rPr>
          <w:b/>
          <w:spacing w:val="-4"/>
          <w:sz w:val="24"/>
        </w:rPr>
        <w:t xml:space="preserve"> </w:t>
      </w:r>
      <w:r>
        <w:rPr>
          <w:b/>
          <w:sz w:val="24"/>
        </w:rPr>
        <w:t>EXPEDICIÓN</w:t>
      </w:r>
      <w:r>
        <w:rPr>
          <w:b/>
          <w:spacing w:val="-5"/>
          <w:sz w:val="24"/>
        </w:rPr>
        <w:t xml:space="preserve"> </w:t>
      </w:r>
      <w:r>
        <w:rPr>
          <w:b/>
          <w:sz w:val="24"/>
        </w:rPr>
        <w:t>DE</w:t>
      </w:r>
      <w:r>
        <w:rPr>
          <w:b/>
          <w:spacing w:val="-3"/>
          <w:sz w:val="24"/>
        </w:rPr>
        <w:t xml:space="preserve"> </w:t>
      </w:r>
      <w:r>
        <w:rPr>
          <w:b/>
          <w:sz w:val="24"/>
        </w:rPr>
        <w:t>PERMISOS</w:t>
      </w:r>
      <w:r>
        <w:rPr>
          <w:b/>
          <w:spacing w:val="-5"/>
          <w:sz w:val="24"/>
        </w:rPr>
        <w:t xml:space="preserve"> </w:t>
      </w:r>
      <w:r>
        <w:rPr>
          <w:b/>
          <w:sz w:val="24"/>
        </w:rPr>
        <w:t>POR</w:t>
      </w:r>
      <w:r>
        <w:rPr>
          <w:b/>
          <w:spacing w:val="-5"/>
          <w:sz w:val="24"/>
        </w:rPr>
        <w:t xml:space="preserve"> </w:t>
      </w:r>
      <w:r>
        <w:rPr>
          <w:b/>
          <w:sz w:val="24"/>
        </w:rPr>
        <w:t>LA</w:t>
      </w:r>
      <w:r>
        <w:rPr>
          <w:b/>
          <w:spacing w:val="-4"/>
          <w:sz w:val="24"/>
        </w:rPr>
        <w:t xml:space="preserve"> </w:t>
      </w:r>
      <w:r>
        <w:rPr>
          <w:b/>
          <w:sz w:val="24"/>
        </w:rPr>
        <w:t>EXPLOTACIÓN</w:t>
      </w:r>
      <w:r>
        <w:rPr>
          <w:b/>
          <w:spacing w:val="-3"/>
          <w:sz w:val="24"/>
        </w:rPr>
        <w:t xml:space="preserve"> </w:t>
      </w:r>
      <w:r>
        <w:rPr>
          <w:b/>
          <w:sz w:val="24"/>
        </w:rPr>
        <w:t>DE</w:t>
      </w:r>
      <w:r>
        <w:rPr>
          <w:b/>
          <w:spacing w:val="-3"/>
          <w:sz w:val="24"/>
        </w:rPr>
        <w:t xml:space="preserve"> </w:t>
      </w:r>
      <w:r>
        <w:rPr>
          <w:b/>
          <w:sz w:val="24"/>
        </w:rPr>
        <w:t>LAS</w:t>
      </w:r>
      <w:r>
        <w:rPr>
          <w:b/>
          <w:spacing w:val="-3"/>
          <w:sz w:val="24"/>
        </w:rPr>
        <w:t xml:space="preserve"> </w:t>
      </w:r>
      <w:r>
        <w:rPr>
          <w:b/>
          <w:sz w:val="24"/>
        </w:rPr>
        <w:t>DIVERSIONES</w:t>
      </w:r>
      <w:r>
        <w:rPr>
          <w:b/>
          <w:spacing w:val="-5"/>
          <w:sz w:val="24"/>
        </w:rPr>
        <w:t xml:space="preserve"> </w:t>
      </w:r>
      <w:r>
        <w:rPr>
          <w:b/>
          <w:sz w:val="24"/>
        </w:rPr>
        <w:t>O ESPECTÁCULOS PÚBLICOS</w:t>
      </w:r>
    </w:p>
    <w:p w:rsidR="00E852BB" w:rsidRDefault="00E852BB">
      <w:pPr>
        <w:pStyle w:val="Textoindependiente"/>
        <w:spacing w:before="11"/>
        <w:rPr>
          <w:b/>
          <w:sz w:val="23"/>
        </w:rPr>
      </w:pPr>
    </w:p>
    <w:p w:rsidR="00E852BB" w:rsidRDefault="00F467C0">
      <w:pPr>
        <w:pStyle w:val="Textoindependiente"/>
        <w:ind w:left="320" w:right="400"/>
        <w:jc w:val="both"/>
      </w:pPr>
      <w:r>
        <w:rPr>
          <w:b/>
        </w:rPr>
        <w:t>ARTÍCULO</w:t>
      </w:r>
      <w:r>
        <w:rPr>
          <w:b/>
          <w:spacing w:val="-10"/>
        </w:rPr>
        <w:t xml:space="preserve"> </w:t>
      </w:r>
      <w:r>
        <w:rPr>
          <w:b/>
        </w:rPr>
        <w:t>24.-</w:t>
      </w:r>
      <w:r>
        <w:rPr>
          <w:b/>
          <w:spacing w:val="-13"/>
        </w:rPr>
        <w:t xml:space="preserve"> </w:t>
      </w:r>
      <w:r>
        <w:t>La</w:t>
      </w:r>
      <w:r>
        <w:rPr>
          <w:spacing w:val="-11"/>
        </w:rPr>
        <w:t xml:space="preserve"> </w:t>
      </w:r>
      <w:r>
        <w:t>Secretaría</w:t>
      </w:r>
      <w:r>
        <w:rPr>
          <w:spacing w:val="-11"/>
        </w:rPr>
        <w:t xml:space="preserve"> </w:t>
      </w:r>
      <w:r>
        <w:t>de</w:t>
      </w:r>
      <w:r>
        <w:rPr>
          <w:spacing w:val="-11"/>
        </w:rPr>
        <w:t xml:space="preserve"> </w:t>
      </w:r>
      <w:r>
        <w:t>Administración</w:t>
      </w:r>
      <w:r>
        <w:rPr>
          <w:spacing w:val="-9"/>
        </w:rPr>
        <w:t xml:space="preserve"> </w:t>
      </w:r>
      <w:r>
        <w:t>y</w:t>
      </w:r>
      <w:r>
        <w:rPr>
          <w:spacing w:val="-12"/>
        </w:rPr>
        <w:t xml:space="preserve"> </w:t>
      </w:r>
      <w:r>
        <w:t>Finanzas</w:t>
      </w:r>
      <w:r>
        <w:rPr>
          <w:spacing w:val="-12"/>
        </w:rPr>
        <w:t xml:space="preserve"> </w:t>
      </w:r>
      <w:r>
        <w:t>tendrá</w:t>
      </w:r>
      <w:r>
        <w:rPr>
          <w:spacing w:val="-14"/>
        </w:rPr>
        <w:t xml:space="preserve"> </w:t>
      </w:r>
      <w:r>
        <w:t>a</w:t>
      </w:r>
      <w:r>
        <w:rPr>
          <w:spacing w:val="-9"/>
        </w:rPr>
        <w:t xml:space="preserve"> </w:t>
      </w:r>
      <w:r>
        <w:t>su</w:t>
      </w:r>
      <w:r>
        <w:rPr>
          <w:spacing w:val="-11"/>
        </w:rPr>
        <w:t xml:space="preserve"> </w:t>
      </w:r>
      <w:r>
        <w:t>cargo</w:t>
      </w:r>
      <w:r>
        <w:rPr>
          <w:spacing w:val="-11"/>
        </w:rPr>
        <w:t xml:space="preserve"> </w:t>
      </w:r>
      <w:r>
        <w:t>la</w:t>
      </w:r>
      <w:r>
        <w:rPr>
          <w:spacing w:val="-11"/>
        </w:rPr>
        <w:t xml:space="preserve"> </w:t>
      </w:r>
      <w:r>
        <w:t>expedición de permisos por la explotación de las diversiones y espectáculos públicos que habitual o eventualmente se realicen en el Estado con fines lucrativos.</w:t>
      </w:r>
    </w:p>
    <w:p w:rsidR="00E852BB" w:rsidRDefault="00E852BB">
      <w:pPr>
        <w:pStyle w:val="Textoindependiente"/>
        <w:spacing w:before="1"/>
      </w:pPr>
    </w:p>
    <w:p w:rsidR="00E852BB" w:rsidRDefault="00F467C0">
      <w:pPr>
        <w:pStyle w:val="Textoindependiente"/>
        <w:ind w:left="320" w:right="401"/>
        <w:jc w:val="both"/>
      </w:pPr>
      <w:r>
        <w:t xml:space="preserve">Los derechos por expedición de permisos por la explotación de las diversiones y espectáculos públicos en el Estado de Nayarit, se causarán y pagarán conforme a la siguiente tarifa expresada en Unidad de Medida y Actualización (UMA), que se señalan a </w:t>
      </w:r>
      <w:r>
        <w:rPr>
          <w:spacing w:val="-2"/>
        </w:rPr>
        <w:t>contin</w:t>
      </w:r>
      <w:r>
        <w:rPr>
          <w:spacing w:val="-2"/>
        </w:rPr>
        <w:t>uación:</w:t>
      </w:r>
    </w:p>
    <w:p w:rsidR="00E852BB" w:rsidRDefault="00E852BB">
      <w:pPr>
        <w:pStyle w:val="Textoindependiente"/>
        <w:rPr>
          <w:sz w:val="20"/>
        </w:rPr>
      </w:pPr>
    </w:p>
    <w:p w:rsidR="00E852BB" w:rsidRDefault="00E852BB">
      <w:pPr>
        <w:pStyle w:val="Textoindependiente"/>
        <w:spacing w:before="9"/>
        <w:rPr>
          <w:sz w:val="16"/>
        </w:rPr>
      </w:pPr>
    </w:p>
    <w:tbl>
      <w:tblPr>
        <w:tblStyle w:val="TableNormal"/>
        <w:tblW w:w="0" w:type="auto"/>
        <w:tblInd w:w="385" w:type="dxa"/>
        <w:tblLayout w:type="fixed"/>
        <w:tblLook w:val="01E0" w:firstRow="1" w:lastRow="1" w:firstColumn="1" w:lastColumn="1" w:noHBand="0" w:noVBand="0"/>
      </w:tblPr>
      <w:tblGrid>
        <w:gridCol w:w="5874"/>
        <w:gridCol w:w="3547"/>
      </w:tblGrid>
      <w:tr w:rsidR="00E852BB">
        <w:trPr>
          <w:trHeight w:val="961"/>
        </w:trPr>
        <w:tc>
          <w:tcPr>
            <w:tcW w:w="5874" w:type="dxa"/>
          </w:tcPr>
          <w:p w:rsidR="00E852BB" w:rsidRDefault="00F467C0">
            <w:pPr>
              <w:pStyle w:val="TableParagraph"/>
              <w:spacing w:line="268" w:lineRule="exact"/>
              <w:ind w:left="2908"/>
              <w:rPr>
                <w:b/>
                <w:sz w:val="24"/>
              </w:rPr>
            </w:pPr>
            <w:r>
              <w:rPr>
                <w:b/>
                <w:spacing w:val="-2"/>
                <w:sz w:val="24"/>
              </w:rPr>
              <w:t>CONCEPTO</w:t>
            </w:r>
          </w:p>
        </w:tc>
        <w:tc>
          <w:tcPr>
            <w:tcW w:w="3547" w:type="dxa"/>
          </w:tcPr>
          <w:p w:rsidR="00E852BB" w:rsidRDefault="00F467C0">
            <w:pPr>
              <w:pStyle w:val="TableParagraph"/>
              <w:spacing w:line="360" w:lineRule="auto"/>
              <w:ind w:left="2023"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621"/>
        </w:trPr>
        <w:tc>
          <w:tcPr>
            <w:tcW w:w="5874" w:type="dxa"/>
          </w:tcPr>
          <w:p w:rsidR="00E852BB" w:rsidRDefault="00E852BB">
            <w:pPr>
              <w:pStyle w:val="TableParagraph"/>
              <w:spacing w:before="7"/>
              <w:rPr>
                <w:sz w:val="23"/>
              </w:rPr>
            </w:pPr>
          </w:p>
          <w:p w:rsidR="00E852BB" w:rsidRDefault="00F467C0">
            <w:pPr>
              <w:pStyle w:val="TableParagraph"/>
              <w:spacing w:before="1"/>
              <w:ind w:left="50"/>
              <w:rPr>
                <w:sz w:val="24"/>
              </w:rPr>
            </w:pPr>
            <w:r>
              <w:rPr>
                <w:b/>
                <w:sz w:val="24"/>
              </w:rPr>
              <w:t>I.-</w:t>
            </w:r>
            <w:r>
              <w:rPr>
                <w:b/>
                <w:spacing w:val="-3"/>
                <w:sz w:val="24"/>
              </w:rPr>
              <w:t xml:space="preserve"> </w:t>
            </w:r>
            <w:r>
              <w:rPr>
                <w:spacing w:val="-2"/>
                <w:sz w:val="24"/>
              </w:rPr>
              <w:t>BAILE,</w:t>
            </w:r>
          </w:p>
        </w:tc>
        <w:tc>
          <w:tcPr>
            <w:tcW w:w="3547" w:type="dxa"/>
          </w:tcPr>
          <w:p w:rsidR="00E852BB" w:rsidRDefault="00E852BB">
            <w:pPr>
              <w:pStyle w:val="TableParagraph"/>
              <w:spacing w:before="7"/>
              <w:rPr>
                <w:sz w:val="23"/>
              </w:rPr>
            </w:pPr>
          </w:p>
          <w:p w:rsidR="00E852BB" w:rsidRDefault="00F467C0">
            <w:pPr>
              <w:pStyle w:val="TableParagraph"/>
              <w:spacing w:before="1"/>
              <w:ind w:left="1593" w:right="38"/>
              <w:jc w:val="center"/>
              <w:rPr>
                <w:sz w:val="24"/>
              </w:rPr>
            </w:pPr>
            <w:r>
              <w:rPr>
                <w:spacing w:val="-5"/>
                <w:sz w:val="24"/>
              </w:rPr>
              <w:t>30</w:t>
            </w:r>
          </w:p>
        </w:tc>
      </w:tr>
      <w:tr w:rsidR="00E852BB">
        <w:trPr>
          <w:trHeight w:val="413"/>
        </w:trPr>
        <w:tc>
          <w:tcPr>
            <w:tcW w:w="5874" w:type="dxa"/>
          </w:tcPr>
          <w:p w:rsidR="00E852BB" w:rsidRDefault="00F467C0">
            <w:pPr>
              <w:pStyle w:val="TableParagraph"/>
              <w:spacing w:before="65"/>
              <w:ind w:left="50"/>
              <w:rPr>
                <w:sz w:val="24"/>
              </w:rPr>
            </w:pPr>
            <w:r>
              <w:rPr>
                <w:spacing w:val="-2"/>
                <w:sz w:val="24"/>
              </w:rPr>
              <w:t>EJIDAL,</w:t>
            </w:r>
          </w:p>
        </w:tc>
        <w:tc>
          <w:tcPr>
            <w:tcW w:w="3547" w:type="dxa"/>
          </w:tcPr>
          <w:p w:rsidR="00E852BB" w:rsidRDefault="00E852BB">
            <w:pPr>
              <w:pStyle w:val="TableParagraph"/>
              <w:rPr>
                <w:rFonts w:ascii="Times New Roman"/>
                <w:sz w:val="24"/>
              </w:rPr>
            </w:pPr>
          </w:p>
        </w:tc>
      </w:tr>
      <w:tr w:rsidR="00E852BB">
        <w:trPr>
          <w:trHeight w:val="413"/>
        </w:trPr>
        <w:tc>
          <w:tcPr>
            <w:tcW w:w="5874" w:type="dxa"/>
          </w:tcPr>
          <w:p w:rsidR="00E852BB" w:rsidRDefault="00F467C0">
            <w:pPr>
              <w:pStyle w:val="TableParagraph"/>
              <w:spacing w:before="64"/>
              <w:ind w:left="50"/>
              <w:rPr>
                <w:sz w:val="24"/>
              </w:rPr>
            </w:pPr>
            <w:r>
              <w:rPr>
                <w:spacing w:val="-2"/>
                <w:sz w:val="24"/>
              </w:rPr>
              <w:t>PATRONAL,</w:t>
            </w:r>
          </w:p>
        </w:tc>
        <w:tc>
          <w:tcPr>
            <w:tcW w:w="3547" w:type="dxa"/>
          </w:tcPr>
          <w:p w:rsidR="00E852BB" w:rsidRDefault="00E852BB">
            <w:pPr>
              <w:pStyle w:val="TableParagraph"/>
              <w:rPr>
                <w:rFonts w:ascii="Times New Roman"/>
                <w:sz w:val="24"/>
              </w:rPr>
            </w:pPr>
          </w:p>
        </w:tc>
      </w:tr>
      <w:tr w:rsidR="00E852BB">
        <w:trPr>
          <w:trHeight w:val="413"/>
        </w:trPr>
        <w:tc>
          <w:tcPr>
            <w:tcW w:w="5874" w:type="dxa"/>
          </w:tcPr>
          <w:p w:rsidR="00E852BB" w:rsidRDefault="00F467C0">
            <w:pPr>
              <w:pStyle w:val="TableParagraph"/>
              <w:spacing w:before="65"/>
              <w:ind w:left="50"/>
              <w:rPr>
                <w:sz w:val="24"/>
              </w:rPr>
            </w:pPr>
            <w:r>
              <w:rPr>
                <w:spacing w:val="-2"/>
                <w:sz w:val="24"/>
              </w:rPr>
              <w:t>DISCO,</w:t>
            </w:r>
          </w:p>
        </w:tc>
        <w:tc>
          <w:tcPr>
            <w:tcW w:w="3547" w:type="dxa"/>
          </w:tcPr>
          <w:p w:rsidR="00E852BB" w:rsidRDefault="00E852BB">
            <w:pPr>
              <w:pStyle w:val="TableParagraph"/>
              <w:rPr>
                <w:rFonts w:ascii="Times New Roman"/>
                <w:sz w:val="24"/>
              </w:rPr>
            </w:pPr>
          </w:p>
        </w:tc>
      </w:tr>
      <w:tr w:rsidR="00E852BB">
        <w:trPr>
          <w:trHeight w:val="468"/>
        </w:trPr>
        <w:tc>
          <w:tcPr>
            <w:tcW w:w="5874" w:type="dxa"/>
          </w:tcPr>
          <w:p w:rsidR="00E852BB" w:rsidRDefault="00F467C0">
            <w:pPr>
              <w:pStyle w:val="TableParagraph"/>
              <w:spacing w:before="64"/>
              <w:ind w:left="50"/>
              <w:rPr>
                <w:sz w:val="24"/>
              </w:rPr>
            </w:pPr>
            <w:r>
              <w:rPr>
                <w:sz w:val="24"/>
              </w:rPr>
              <w:t>CANCHA</w:t>
            </w:r>
            <w:r>
              <w:rPr>
                <w:spacing w:val="-12"/>
                <w:sz w:val="24"/>
              </w:rPr>
              <w:t xml:space="preserve"> </w:t>
            </w:r>
            <w:r>
              <w:rPr>
                <w:spacing w:val="-2"/>
                <w:sz w:val="24"/>
              </w:rPr>
              <w:t>DEPORTIVA.</w:t>
            </w:r>
          </w:p>
        </w:tc>
        <w:tc>
          <w:tcPr>
            <w:tcW w:w="3547" w:type="dxa"/>
          </w:tcPr>
          <w:p w:rsidR="00E852BB" w:rsidRDefault="00E852BB">
            <w:pPr>
              <w:pStyle w:val="TableParagraph"/>
              <w:rPr>
                <w:rFonts w:ascii="Times New Roman"/>
                <w:sz w:val="24"/>
              </w:rPr>
            </w:pPr>
          </w:p>
        </w:tc>
      </w:tr>
      <w:tr w:rsidR="00E852BB">
        <w:trPr>
          <w:trHeight w:val="467"/>
        </w:trPr>
        <w:tc>
          <w:tcPr>
            <w:tcW w:w="5874" w:type="dxa"/>
          </w:tcPr>
          <w:p w:rsidR="00E852BB" w:rsidRDefault="00F467C0">
            <w:pPr>
              <w:pStyle w:val="TableParagraph"/>
              <w:spacing w:before="119"/>
              <w:ind w:left="50"/>
              <w:rPr>
                <w:sz w:val="24"/>
              </w:rPr>
            </w:pPr>
            <w:r>
              <w:rPr>
                <w:b/>
                <w:sz w:val="24"/>
              </w:rPr>
              <w:t>II.-</w:t>
            </w:r>
            <w:r>
              <w:rPr>
                <w:b/>
                <w:spacing w:val="-7"/>
                <w:sz w:val="24"/>
              </w:rPr>
              <w:t xml:space="preserve"> </w:t>
            </w:r>
            <w:r>
              <w:rPr>
                <w:sz w:val="24"/>
              </w:rPr>
              <w:t>BAILE</w:t>
            </w:r>
            <w:r>
              <w:rPr>
                <w:spacing w:val="-3"/>
                <w:sz w:val="24"/>
              </w:rPr>
              <w:t xml:space="preserve"> </w:t>
            </w:r>
            <w:r>
              <w:rPr>
                <w:sz w:val="24"/>
              </w:rPr>
              <w:t>MASIVO</w:t>
            </w:r>
            <w:r>
              <w:rPr>
                <w:spacing w:val="-5"/>
                <w:sz w:val="24"/>
              </w:rPr>
              <w:t xml:space="preserve"> EN</w:t>
            </w:r>
          </w:p>
        </w:tc>
        <w:tc>
          <w:tcPr>
            <w:tcW w:w="3547" w:type="dxa"/>
          </w:tcPr>
          <w:p w:rsidR="00E852BB" w:rsidRDefault="00F467C0">
            <w:pPr>
              <w:pStyle w:val="TableParagraph"/>
              <w:spacing w:before="119"/>
              <w:ind w:left="1591" w:right="40"/>
              <w:jc w:val="center"/>
              <w:rPr>
                <w:sz w:val="24"/>
              </w:rPr>
            </w:pPr>
            <w:r>
              <w:rPr>
                <w:spacing w:val="-2"/>
                <w:sz w:val="24"/>
              </w:rPr>
              <w:t>199.5</w:t>
            </w:r>
          </w:p>
        </w:tc>
      </w:tr>
      <w:tr w:rsidR="00E852BB">
        <w:trPr>
          <w:trHeight w:val="414"/>
        </w:trPr>
        <w:tc>
          <w:tcPr>
            <w:tcW w:w="5874" w:type="dxa"/>
          </w:tcPr>
          <w:p w:rsidR="00E852BB" w:rsidRDefault="00F467C0">
            <w:pPr>
              <w:pStyle w:val="TableParagraph"/>
              <w:spacing w:before="64"/>
              <w:ind w:left="50"/>
              <w:rPr>
                <w:sz w:val="24"/>
              </w:rPr>
            </w:pPr>
            <w:r>
              <w:rPr>
                <w:sz w:val="24"/>
              </w:rPr>
              <w:t xml:space="preserve">ESTADIO </w:t>
            </w:r>
            <w:r>
              <w:rPr>
                <w:spacing w:val="-10"/>
                <w:sz w:val="24"/>
              </w:rPr>
              <w:t>O</w:t>
            </w:r>
          </w:p>
        </w:tc>
        <w:tc>
          <w:tcPr>
            <w:tcW w:w="3547" w:type="dxa"/>
          </w:tcPr>
          <w:p w:rsidR="00E852BB" w:rsidRDefault="00E852BB">
            <w:pPr>
              <w:pStyle w:val="TableParagraph"/>
              <w:rPr>
                <w:rFonts w:ascii="Times New Roman"/>
                <w:sz w:val="24"/>
              </w:rPr>
            </w:pPr>
          </w:p>
        </w:tc>
      </w:tr>
      <w:tr w:rsidR="00E852BB">
        <w:trPr>
          <w:trHeight w:val="591"/>
        </w:trPr>
        <w:tc>
          <w:tcPr>
            <w:tcW w:w="5874" w:type="dxa"/>
          </w:tcPr>
          <w:p w:rsidR="00E852BB" w:rsidRDefault="00F467C0">
            <w:pPr>
              <w:pStyle w:val="TableParagraph"/>
              <w:spacing w:before="66"/>
              <w:ind w:left="50"/>
              <w:rPr>
                <w:sz w:val="24"/>
              </w:rPr>
            </w:pPr>
            <w:r>
              <w:rPr>
                <w:spacing w:val="-2"/>
                <w:sz w:val="24"/>
              </w:rPr>
              <w:t>EXPLANADA.</w:t>
            </w:r>
          </w:p>
        </w:tc>
        <w:tc>
          <w:tcPr>
            <w:tcW w:w="3547" w:type="dxa"/>
          </w:tcPr>
          <w:p w:rsidR="00E852BB" w:rsidRDefault="00E852BB">
            <w:pPr>
              <w:pStyle w:val="TableParagraph"/>
              <w:rPr>
                <w:rFonts w:ascii="Times New Roman"/>
                <w:sz w:val="24"/>
              </w:rPr>
            </w:pPr>
          </w:p>
        </w:tc>
      </w:tr>
      <w:tr w:rsidR="00E852BB">
        <w:trPr>
          <w:trHeight w:val="590"/>
        </w:trPr>
        <w:tc>
          <w:tcPr>
            <w:tcW w:w="5874" w:type="dxa"/>
          </w:tcPr>
          <w:p w:rsidR="00E852BB" w:rsidRDefault="00E852BB">
            <w:pPr>
              <w:pStyle w:val="TableParagraph"/>
              <w:rPr>
                <w:sz w:val="21"/>
              </w:rPr>
            </w:pPr>
          </w:p>
          <w:p w:rsidR="00E852BB" w:rsidRDefault="00F467C0">
            <w:pPr>
              <w:pStyle w:val="TableParagraph"/>
              <w:ind w:left="50"/>
              <w:rPr>
                <w:sz w:val="24"/>
              </w:rPr>
            </w:pPr>
            <w:r>
              <w:rPr>
                <w:b/>
                <w:sz w:val="24"/>
              </w:rPr>
              <w:t>III.-</w:t>
            </w:r>
            <w:r>
              <w:rPr>
                <w:b/>
                <w:spacing w:val="64"/>
                <w:sz w:val="24"/>
              </w:rPr>
              <w:t xml:space="preserve"> </w:t>
            </w:r>
            <w:r>
              <w:rPr>
                <w:spacing w:val="-2"/>
                <w:sz w:val="24"/>
              </w:rPr>
              <w:t>CONCIERTO.</w:t>
            </w:r>
          </w:p>
        </w:tc>
        <w:tc>
          <w:tcPr>
            <w:tcW w:w="3547" w:type="dxa"/>
          </w:tcPr>
          <w:p w:rsidR="00E852BB" w:rsidRDefault="00E852BB">
            <w:pPr>
              <w:pStyle w:val="TableParagraph"/>
              <w:rPr>
                <w:sz w:val="21"/>
              </w:rPr>
            </w:pPr>
          </w:p>
          <w:p w:rsidR="00E852BB" w:rsidRDefault="00F467C0">
            <w:pPr>
              <w:pStyle w:val="TableParagraph"/>
              <w:ind w:left="1591" w:right="40"/>
              <w:jc w:val="center"/>
              <w:rPr>
                <w:sz w:val="24"/>
              </w:rPr>
            </w:pPr>
            <w:r>
              <w:rPr>
                <w:spacing w:val="-2"/>
                <w:sz w:val="24"/>
              </w:rPr>
              <w:t>299.3</w:t>
            </w:r>
          </w:p>
        </w:tc>
      </w:tr>
      <w:tr w:rsidR="00E852BB">
        <w:trPr>
          <w:trHeight w:val="465"/>
        </w:trPr>
        <w:tc>
          <w:tcPr>
            <w:tcW w:w="5874" w:type="dxa"/>
          </w:tcPr>
          <w:p w:rsidR="00E852BB" w:rsidRDefault="00F467C0">
            <w:pPr>
              <w:pStyle w:val="TableParagraph"/>
              <w:spacing w:before="64"/>
              <w:ind w:left="50"/>
              <w:rPr>
                <w:sz w:val="24"/>
              </w:rPr>
            </w:pPr>
            <w:r>
              <w:rPr>
                <w:b/>
                <w:sz w:val="24"/>
              </w:rPr>
              <w:t>IV.-</w:t>
            </w:r>
            <w:r>
              <w:rPr>
                <w:b/>
                <w:spacing w:val="-8"/>
                <w:sz w:val="24"/>
              </w:rPr>
              <w:t xml:space="preserve"> </w:t>
            </w:r>
            <w:r>
              <w:rPr>
                <w:sz w:val="24"/>
              </w:rPr>
              <w:t>JARIPEO</w:t>
            </w:r>
            <w:r>
              <w:rPr>
                <w:spacing w:val="-5"/>
                <w:sz w:val="24"/>
              </w:rPr>
              <w:t xml:space="preserve"> </w:t>
            </w:r>
            <w:r>
              <w:rPr>
                <w:spacing w:val="-2"/>
                <w:sz w:val="24"/>
              </w:rPr>
              <w:t>BAILE.</w:t>
            </w:r>
          </w:p>
        </w:tc>
        <w:tc>
          <w:tcPr>
            <w:tcW w:w="3547" w:type="dxa"/>
          </w:tcPr>
          <w:p w:rsidR="00E852BB" w:rsidRDefault="00F467C0">
            <w:pPr>
              <w:pStyle w:val="TableParagraph"/>
              <w:spacing w:before="64"/>
              <w:ind w:left="1593" w:right="40"/>
              <w:jc w:val="center"/>
              <w:rPr>
                <w:sz w:val="24"/>
              </w:rPr>
            </w:pPr>
            <w:r>
              <w:rPr>
                <w:spacing w:val="-4"/>
                <w:sz w:val="24"/>
              </w:rPr>
              <w:t>54.5</w:t>
            </w:r>
          </w:p>
        </w:tc>
      </w:tr>
      <w:tr w:rsidR="00E852BB">
        <w:trPr>
          <w:trHeight w:val="536"/>
        </w:trPr>
        <w:tc>
          <w:tcPr>
            <w:tcW w:w="5874" w:type="dxa"/>
          </w:tcPr>
          <w:p w:rsidR="00E852BB" w:rsidRDefault="00F467C0">
            <w:pPr>
              <w:pStyle w:val="TableParagraph"/>
              <w:spacing w:before="117"/>
              <w:ind w:left="50"/>
              <w:rPr>
                <w:sz w:val="24"/>
              </w:rPr>
            </w:pPr>
            <w:r>
              <w:rPr>
                <w:b/>
                <w:sz w:val="24"/>
              </w:rPr>
              <w:t>V.-</w:t>
            </w:r>
            <w:r>
              <w:rPr>
                <w:b/>
                <w:spacing w:val="-3"/>
                <w:sz w:val="24"/>
              </w:rPr>
              <w:t xml:space="preserve"> </w:t>
            </w:r>
            <w:r>
              <w:rPr>
                <w:spacing w:val="-2"/>
                <w:sz w:val="24"/>
              </w:rPr>
              <w:t>JARIPEO.</w:t>
            </w:r>
          </w:p>
        </w:tc>
        <w:tc>
          <w:tcPr>
            <w:tcW w:w="3547" w:type="dxa"/>
          </w:tcPr>
          <w:p w:rsidR="00E852BB" w:rsidRDefault="00F467C0">
            <w:pPr>
              <w:pStyle w:val="TableParagraph"/>
              <w:spacing w:before="117"/>
              <w:ind w:left="1593" w:right="40"/>
              <w:jc w:val="center"/>
              <w:rPr>
                <w:sz w:val="24"/>
              </w:rPr>
            </w:pPr>
            <w:r>
              <w:rPr>
                <w:spacing w:val="-4"/>
                <w:sz w:val="24"/>
              </w:rPr>
              <w:t>27.3</w:t>
            </w:r>
          </w:p>
        </w:tc>
      </w:tr>
      <w:tr w:rsidR="00E852BB">
        <w:trPr>
          <w:trHeight w:val="411"/>
        </w:trPr>
        <w:tc>
          <w:tcPr>
            <w:tcW w:w="5874" w:type="dxa"/>
          </w:tcPr>
          <w:p w:rsidR="00E852BB" w:rsidRDefault="00F467C0">
            <w:pPr>
              <w:pStyle w:val="TableParagraph"/>
              <w:spacing w:before="135" w:line="256" w:lineRule="exact"/>
              <w:ind w:left="50"/>
              <w:rPr>
                <w:sz w:val="24"/>
              </w:rPr>
            </w:pPr>
            <w:r>
              <w:rPr>
                <w:b/>
                <w:sz w:val="24"/>
              </w:rPr>
              <w:t>VI.-</w:t>
            </w:r>
            <w:r>
              <w:rPr>
                <w:b/>
                <w:spacing w:val="-2"/>
                <w:sz w:val="24"/>
              </w:rPr>
              <w:t xml:space="preserve"> </w:t>
            </w:r>
            <w:r>
              <w:rPr>
                <w:spacing w:val="-2"/>
                <w:sz w:val="24"/>
              </w:rPr>
              <w:t>PALENQUE.</w:t>
            </w:r>
          </w:p>
        </w:tc>
        <w:tc>
          <w:tcPr>
            <w:tcW w:w="3547" w:type="dxa"/>
          </w:tcPr>
          <w:p w:rsidR="00E852BB" w:rsidRDefault="00F467C0">
            <w:pPr>
              <w:pStyle w:val="TableParagraph"/>
              <w:spacing w:before="135" w:line="256" w:lineRule="exact"/>
              <w:ind w:left="1593" w:right="40"/>
              <w:jc w:val="center"/>
              <w:rPr>
                <w:sz w:val="24"/>
              </w:rPr>
            </w:pPr>
            <w:r>
              <w:rPr>
                <w:spacing w:val="-4"/>
                <w:sz w:val="24"/>
              </w:rPr>
              <w:t>27.3</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7321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6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A1F00" id="docshape40" o:spid="_x0000_s1026" style="position:absolute;margin-left:63pt;margin-top:49.45pt;width:486.3pt;height:.85pt;z-index:-264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wEcwIAAPs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iJLcBHMCAAD7BAAADgAAAAAA&#10;AAAAAAAAAAAuAgAAZHJzL2Uyb0RvYy54bWxQSwECLQAUAAYACAAAACEAQ5krw98AAAALAQAADwAA&#10;AAAAAAAAAAAAAADNBAAAZHJzL2Rvd25yZXYueG1sUEsFBgAAAAAEAAQA8wAAANk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874"/>
        <w:gridCol w:w="3547"/>
      </w:tblGrid>
      <w:tr w:rsidR="00E852BB">
        <w:trPr>
          <w:trHeight w:val="756"/>
        </w:trPr>
        <w:tc>
          <w:tcPr>
            <w:tcW w:w="5874" w:type="dxa"/>
          </w:tcPr>
          <w:p w:rsidR="00E852BB" w:rsidRDefault="00F467C0">
            <w:pPr>
              <w:pStyle w:val="TableParagraph"/>
              <w:spacing w:line="268" w:lineRule="exact"/>
              <w:ind w:left="2908"/>
              <w:rPr>
                <w:b/>
                <w:sz w:val="24"/>
              </w:rPr>
            </w:pPr>
            <w:r>
              <w:rPr>
                <w:b/>
                <w:spacing w:val="-2"/>
                <w:sz w:val="24"/>
              </w:rPr>
              <w:t>CONCEPTO</w:t>
            </w:r>
          </w:p>
        </w:tc>
        <w:tc>
          <w:tcPr>
            <w:tcW w:w="3547" w:type="dxa"/>
          </w:tcPr>
          <w:p w:rsidR="00E852BB" w:rsidRDefault="00F467C0">
            <w:pPr>
              <w:pStyle w:val="TableParagraph"/>
              <w:spacing w:line="268" w:lineRule="exact"/>
              <w:ind w:left="1593"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before="139"/>
              <w:ind w:left="1593" w:right="40"/>
              <w:jc w:val="center"/>
              <w:rPr>
                <w:b/>
                <w:sz w:val="24"/>
              </w:rPr>
            </w:pPr>
            <w:r>
              <w:rPr>
                <w:b/>
                <w:spacing w:val="-2"/>
                <w:sz w:val="24"/>
              </w:rPr>
              <w:t>VIGENTE</w:t>
            </w:r>
          </w:p>
        </w:tc>
      </w:tr>
      <w:tr w:rsidR="00E852BB">
        <w:trPr>
          <w:trHeight w:val="492"/>
        </w:trPr>
        <w:tc>
          <w:tcPr>
            <w:tcW w:w="5874" w:type="dxa"/>
          </w:tcPr>
          <w:p w:rsidR="00E852BB" w:rsidRDefault="00F467C0">
            <w:pPr>
              <w:pStyle w:val="TableParagraph"/>
              <w:spacing w:before="64"/>
              <w:ind w:left="50"/>
              <w:rPr>
                <w:sz w:val="24"/>
              </w:rPr>
            </w:pPr>
            <w:r>
              <w:rPr>
                <w:b/>
                <w:sz w:val="24"/>
              </w:rPr>
              <w:t>VII.-</w:t>
            </w:r>
            <w:r>
              <w:rPr>
                <w:b/>
                <w:spacing w:val="-8"/>
                <w:sz w:val="24"/>
              </w:rPr>
              <w:t xml:space="preserve"> </w:t>
            </w:r>
            <w:r>
              <w:rPr>
                <w:sz w:val="24"/>
              </w:rPr>
              <w:t>EVENTO</w:t>
            </w:r>
            <w:r>
              <w:rPr>
                <w:spacing w:val="-6"/>
                <w:sz w:val="24"/>
              </w:rPr>
              <w:t xml:space="preserve"> </w:t>
            </w:r>
            <w:r>
              <w:rPr>
                <w:spacing w:val="-2"/>
                <w:sz w:val="24"/>
              </w:rPr>
              <w:t>DEPORTIVO.</w:t>
            </w:r>
          </w:p>
        </w:tc>
        <w:tc>
          <w:tcPr>
            <w:tcW w:w="3547" w:type="dxa"/>
          </w:tcPr>
          <w:p w:rsidR="00E852BB" w:rsidRDefault="00F467C0">
            <w:pPr>
              <w:pStyle w:val="TableParagraph"/>
              <w:spacing w:before="64"/>
              <w:ind w:left="1593" w:right="40"/>
              <w:jc w:val="center"/>
              <w:rPr>
                <w:sz w:val="24"/>
              </w:rPr>
            </w:pPr>
            <w:r>
              <w:rPr>
                <w:spacing w:val="-4"/>
                <w:sz w:val="24"/>
              </w:rPr>
              <w:t>18.2</w:t>
            </w:r>
          </w:p>
        </w:tc>
      </w:tr>
      <w:tr w:rsidR="00E852BB">
        <w:trPr>
          <w:trHeight w:val="566"/>
        </w:trPr>
        <w:tc>
          <w:tcPr>
            <w:tcW w:w="5874" w:type="dxa"/>
          </w:tcPr>
          <w:p w:rsidR="00E852BB" w:rsidRDefault="00F467C0">
            <w:pPr>
              <w:pStyle w:val="TableParagraph"/>
              <w:spacing w:before="143"/>
              <w:ind w:left="50"/>
              <w:rPr>
                <w:sz w:val="24"/>
              </w:rPr>
            </w:pPr>
            <w:r>
              <w:rPr>
                <w:b/>
                <w:sz w:val="24"/>
              </w:rPr>
              <w:t>VIII.-</w:t>
            </w:r>
            <w:r>
              <w:rPr>
                <w:b/>
                <w:spacing w:val="-7"/>
                <w:sz w:val="24"/>
              </w:rPr>
              <w:t xml:space="preserve"> </w:t>
            </w:r>
            <w:r>
              <w:rPr>
                <w:sz w:val="24"/>
              </w:rPr>
              <w:t>CARRERA</w:t>
            </w:r>
            <w:r>
              <w:rPr>
                <w:spacing w:val="-5"/>
                <w:sz w:val="24"/>
              </w:rPr>
              <w:t xml:space="preserve"> </w:t>
            </w:r>
            <w:r>
              <w:rPr>
                <w:sz w:val="24"/>
              </w:rPr>
              <w:t>DE</w:t>
            </w:r>
            <w:r>
              <w:rPr>
                <w:spacing w:val="-7"/>
                <w:sz w:val="24"/>
              </w:rPr>
              <w:t xml:space="preserve"> </w:t>
            </w:r>
            <w:r>
              <w:rPr>
                <w:spacing w:val="-2"/>
                <w:sz w:val="24"/>
              </w:rPr>
              <w:t>CABALLOS.</w:t>
            </w:r>
          </w:p>
        </w:tc>
        <w:tc>
          <w:tcPr>
            <w:tcW w:w="3547" w:type="dxa"/>
          </w:tcPr>
          <w:p w:rsidR="00E852BB" w:rsidRDefault="00F467C0">
            <w:pPr>
              <w:pStyle w:val="TableParagraph"/>
              <w:spacing w:before="143"/>
              <w:ind w:left="1593" w:right="40"/>
              <w:jc w:val="center"/>
              <w:rPr>
                <w:sz w:val="24"/>
              </w:rPr>
            </w:pPr>
            <w:r>
              <w:rPr>
                <w:spacing w:val="-4"/>
                <w:sz w:val="24"/>
              </w:rPr>
              <w:t>13.6</w:t>
            </w:r>
          </w:p>
        </w:tc>
      </w:tr>
      <w:tr w:rsidR="00E852BB">
        <w:trPr>
          <w:trHeight w:val="488"/>
        </w:trPr>
        <w:tc>
          <w:tcPr>
            <w:tcW w:w="5874" w:type="dxa"/>
          </w:tcPr>
          <w:p w:rsidR="00E852BB" w:rsidRDefault="00F467C0">
            <w:pPr>
              <w:pStyle w:val="TableParagraph"/>
              <w:spacing w:before="139"/>
              <w:ind w:left="50"/>
              <w:rPr>
                <w:sz w:val="24"/>
              </w:rPr>
            </w:pPr>
            <w:r>
              <w:rPr>
                <w:b/>
                <w:sz w:val="24"/>
              </w:rPr>
              <w:t>IX.-</w:t>
            </w:r>
            <w:r>
              <w:rPr>
                <w:b/>
                <w:spacing w:val="-7"/>
                <w:sz w:val="24"/>
              </w:rPr>
              <w:t xml:space="preserve"> </w:t>
            </w:r>
            <w:r>
              <w:rPr>
                <w:sz w:val="24"/>
              </w:rPr>
              <w:t>LUCHA</w:t>
            </w:r>
            <w:r>
              <w:rPr>
                <w:spacing w:val="-5"/>
                <w:sz w:val="24"/>
              </w:rPr>
              <w:t xml:space="preserve"> </w:t>
            </w:r>
            <w:r>
              <w:rPr>
                <w:spacing w:val="-2"/>
                <w:sz w:val="24"/>
              </w:rPr>
              <w:t>LIBRE.</w:t>
            </w:r>
          </w:p>
        </w:tc>
        <w:tc>
          <w:tcPr>
            <w:tcW w:w="3547" w:type="dxa"/>
          </w:tcPr>
          <w:p w:rsidR="00E852BB" w:rsidRDefault="00F467C0">
            <w:pPr>
              <w:pStyle w:val="TableParagraph"/>
              <w:spacing w:before="139"/>
              <w:ind w:left="1593" w:right="40"/>
              <w:jc w:val="center"/>
              <w:rPr>
                <w:sz w:val="24"/>
              </w:rPr>
            </w:pPr>
            <w:r>
              <w:rPr>
                <w:spacing w:val="-4"/>
                <w:sz w:val="24"/>
              </w:rPr>
              <w:t>18.2</w:t>
            </w:r>
          </w:p>
        </w:tc>
      </w:tr>
      <w:tr w:rsidR="00E852BB">
        <w:trPr>
          <w:trHeight w:val="414"/>
        </w:trPr>
        <w:tc>
          <w:tcPr>
            <w:tcW w:w="5874" w:type="dxa"/>
          </w:tcPr>
          <w:p w:rsidR="00E852BB" w:rsidRDefault="00F467C0">
            <w:pPr>
              <w:pStyle w:val="TableParagraph"/>
              <w:spacing w:before="65"/>
              <w:ind w:left="50"/>
              <w:rPr>
                <w:sz w:val="24"/>
              </w:rPr>
            </w:pPr>
            <w:r>
              <w:rPr>
                <w:b/>
                <w:sz w:val="24"/>
              </w:rPr>
              <w:t>X.-</w:t>
            </w:r>
            <w:r>
              <w:rPr>
                <w:b/>
                <w:spacing w:val="-6"/>
                <w:sz w:val="24"/>
              </w:rPr>
              <w:t xml:space="preserve"> </w:t>
            </w:r>
            <w:r>
              <w:rPr>
                <w:sz w:val="24"/>
              </w:rPr>
              <w:t>PELEA</w:t>
            </w:r>
            <w:r>
              <w:rPr>
                <w:spacing w:val="-3"/>
                <w:sz w:val="24"/>
              </w:rPr>
              <w:t xml:space="preserve"> </w:t>
            </w:r>
            <w:r>
              <w:rPr>
                <w:sz w:val="24"/>
              </w:rPr>
              <w:t>DE</w:t>
            </w:r>
            <w:r>
              <w:rPr>
                <w:spacing w:val="-6"/>
                <w:sz w:val="24"/>
              </w:rPr>
              <w:t xml:space="preserve"> </w:t>
            </w:r>
            <w:r>
              <w:rPr>
                <w:spacing w:val="-4"/>
                <w:sz w:val="24"/>
              </w:rPr>
              <w:t>BOX.</w:t>
            </w:r>
          </w:p>
        </w:tc>
        <w:tc>
          <w:tcPr>
            <w:tcW w:w="3547" w:type="dxa"/>
          </w:tcPr>
          <w:p w:rsidR="00E852BB" w:rsidRDefault="00F467C0">
            <w:pPr>
              <w:pStyle w:val="TableParagraph"/>
              <w:spacing w:before="65"/>
              <w:ind w:left="1593" w:right="40"/>
              <w:jc w:val="center"/>
              <w:rPr>
                <w:sz w:val="24"/>
              </w:rPr>
            </w:pPr>
            <w:r>
              <w:rPr>
                <w:spacing w:val="-4"/>
                <w:sz w:val="24"/>
              </w:rPr>
              <w:t>22.7</w:t>
            </w:r>
          </w:p>
        </w:tc>
      </w:tr>
      <w:tr w:rsidR="00E852BB">
        <w:trPr>
          <w:trHeight w:val="477"/>
        </w:trPr>
        <w:tc>
          <w:tcPr>
            <w:tcW w:w="5874" w:type="dxa"/>
          </w:tcPr>
          <w:p w:rsidR="00E852BB" w:rsidRDefault="00F467C0">
            <w:pPr>
              <w:pStyle w:val="TableParagraph"/>
              <w:spacing w:before="64"/>
              <w:ind w:left="50"/>
              <w:rPr>
                <w:sz w:val="24"/>
              </w:rPr>
            </w:pPr>
            <w:r>
              <w:rPr>
                <w:b/>
                <w:sz w:val="24"/>
              </w:rPr>
              <w:t>XI.-</w:t>
            </w:r>
            <w:r>
              <w:rPr>
                <w:b/>
                <w:spacing w:val="-2"/>
                <w:sz w:val="24"/>
              </w:rPr>
              <w:t xml:space="preserve"> </w:t>
            </w:r>
            <w:r>
              <w:rPr>
                <w:spacing w:val="-2"/>
                <w:sz w:val="24"/>
              </w:rPr>
              <w:t>CIRCO:</w:t>
            </w:r>
          </w:p>
        </w:tc>
        <w:tc>
          <w:tcPr>
            <w:tcW w:w="3547" w:type="dxa"/>
          </w:tcPr>
          <w:p w:rsidR="00E852BB" w:rsidRDefault="00E852BB">
            <w:pPr>
              <w:pStyle w:val="TableParagraph"/>
              <w:rPr>
                <w:rFonts w:ascii="Times New Roman"/>
                <w:sz w:val="24"/>
              </w:rPr>
            </w:pPr>
          </w:p>
        </w:tc>
      </w:tr>
      <w:tr w:rsidR="00E852BB">
        <w:trPr>
          <w:trHeight w:val="479"/>
        </w:trPr>
        <w:tc>
          <w:tcPr>
            <w:tcW w:w="5874" w:type="dxa"/>
          </w:tcPr>
          <w:p w:rsidR="00E852BB" w:rsidRDefault="00F467C0">
            <w:pPr>
              <w:pStyle w:val="TableParagraph"/>
              <w:spacing w:before="129"/>
              <w:ind w:left="407"/>
              <w:rPr>
                <w:sz w:val="24"/>
              </w:rPr>
            </w:pPr>
            <w:r>
              <w:rPr>
                <w:b/>
                <w:sz w:val="24"/>
              </w:rPr>
              <w:t>a)</w:t>
            </w:r>
            <w:r>
              <w:rPr>
                <w:b/>
                <w:spacing w:val="69"/>
                <w:sz w:val="24"/>
              </w:rPr>
              <w:t xml:space="preserve"> </w:t>
            </w:r>
            <w:r>
              <w:rPr>
                <w:sz w:val="24"/>
              </w:rPr>
              <w:t>DE</w:t>
            </w:r>
            <w:r>
              <w:rPr>
                <w:spacing w:val="-1"/>
                <w:sz w:val="24"/>
              </w:rPr>
              <w:t xml:space="preserve"> </w:t>
            </w:r>
            <w:r>
              <w:rPr>
                <w:sz w:val="24"/>
              </w:rPr>
              <w:t>1</w:t>
            </w:r>
            <w:r>
              <w:rPr>
                <w:spacing w:val="-2"/>
                <w:sz w:val="24"/>
              </w:rPr>
              <w:t xml:space="preserve"> </w:t>
            </w:r>
            <w:r>
              <w:rPr>
                <w:sz w:val="24"/>
              </w:rPr>
              <w:t>A</w:t>
            </w:r>
            <w:r>
              <w:rPr>
                <w:spacing w:val="-2"/>
                <w:sz w:val="24"/>
              </w:rPr>
              <w:t xml:space="preserve"> </w:t>
            </w:r>
            <w:r>
              <w:rPr>
                <w:sz w:val="24"/>
              </w:rPr>
              <w:t>7</w:t>
            </w:r>
            <w:r>
              <w:rPr>
                <w:spacing w:val="-1"/>
                <w:sz w:val="24"/>
              </w:rPr>
              <w:t xml:space="preserve"> </w:t>
            </w:r>
            <w:r>
              <w:rPr>
                <w:spacing w:val="-4"/>
                <w:sz w:val="24"/>
              </w:rPr>
              <w:t>DÍAS.</w:t>
            </w:r>
          </w:p>
        </w:tc>
        <w:tc>
          <w:tcPr>
            <w:tcW w:w="3547" w:type="dxa"/>
          </w:tcPr>
          <w:p w:rsidR="00E852BB" w:rsidRDefault="00F467C0">
            <w:pPr>
              <w:pStyle w:val="TableParagraph"/>
              <w:spacing w:before="129"/>
              <w:ind w:left="1593" w:right="40"/>
              <w:jc w:val="center"/>
              <w:rPr>
                <w:sz w:val="24"/>
              </w:rPr>
            </w:pPr>
            <w:r>
              <w:rPr>
                <w:spacing w:val="-4"/>
                <w:sz w:val="24"/>
              </w:rPr>
              <w:t>36.3</w:t>
            </w:r>
          </w:p>
        </w:tc>
      </w:tr>
      <w:tr w:rsidR="00E852BB">
        <w:trPr>
          <w:trHeight w:val="414"/>
        </w:trPr>
        <w:tc>
          <w:tcPr>
            <w:tcW w:w="5874" w:type="dxa"/>
          </w:tcPr>
          <w:p w:rsidR="00E852BB" w:rsidRDefault="00F467C0">
            <w:pPr>
              <w:pStyle w:val="TableParagraph"/>
              <w:spacing w:before="66"/>
              <w:ind w:left="407"/>
              <w:rPr>
                <w:sz w:val="24"/>
              </w:rPr>
            </w:pPr>
            <w:r>
              <w:rPr>
                <w:b/>
                <w:sz w:val="24"/>
              </w:rPr>
              <w:t>b)</w:t>
            </w:r>
            <w:r>
              <w:rPr>
                <w:b/>
                <w:spacing w:val="56"/>
                <w:sz w:val="24"/>
              </w:rPr>
              <w:t xml:space="preserve"> </w:t>
            </w:r>
            <w:r>
              <w:rPr>
                <w:sz w:val="24"/>
              </w:rPr>
              <w:t>DE</w:t>
            </w:r>
            <w:r>
              <w:rPr>
                <w:spacing w:val="-1"/>
                <w:sz w:val="24"/>
              </w:rPr>
              <w:t xml:space="preserve"> </w:t>
            </w:r>
            <w:r>
              <w:rPr>
                <w:sz w:val="24"/>
              </w:rPr>
              <w:t>8</w:t>
            </w:r>
            <w:r>
              <w:rPr>
                <w:spacing w:val="-2"/>
                <w:sz w:val="24"/>
              </w:rPr>
              <w:t xml:space="preserve"> </w:t>
            </w:r>
            <w:r>
              <w:rPr>
                <w:sz w:val="24"/>
              </w:rPr>
              <w:t>A</w:t>
            </w:r>
            <w:r>
              <w:rPr>
                <w:spacing w:val="-3"/>
                <w:sz w:val="24"/>
              </w:rPr>
              <w:t xml:space="preserve"> </w:t>
            </w:r>
            <w:r>
              <w:rPr>
                <w:sz w:val="24"/>
              </w:rPr>
              <w:t>14</w:t>
            </w:r>
            <w:r>
              <w:rPr>
                <w:spacing w:val="-2"/>
                <w:sz w:val="24"/>
              </w:rPr>
              <w:t xml:space="preserve"> </w:t>
            </w:r>
            <w:r>
              <w:rPr>
                <w:spacing w:val="-4"/>
                <w:sz w:val="24"/>
              </w:rPr>
              <w:t>DÍAS.</w:t>
            </w:r>
          </w:p>
        </w:tc>
        <w:tc>
          <w:tcPr>
            <w:tcW w:w="3547" w:type="dxa"/>
          </w:tcPr>
          <w:p w:rsidR="00E852BB" w:rsidRDefault="00F467C0">
            <w:pPr>
              <w:pStyle w:val="TableParagraph"/>
              <w:spacing w:before="66"/>
              <w:ind w:left="1593" w:right="40"/>
              <w:jc w:val="center"/>
              <w:rPr>
                <w:sz w:val="24"/>
              </w:rPr>
            </w:pPr>
            <w:r>
              <w:rPr>
                <w:spacing w:val="-4"/>
                <w:sz w:val="24"/>
              </w:rPr>
              <w:t>63.5</w:t>
            </w:r>
          </w:p>
        </w:tc>
      </w:tr>
      <w:tr w:rsidR="00E852BB">
        <w:trPr>
          <w:trHeight w:val="413"/>
        </w:trPr>
        <w:tc>
          <w:tcPr>
            <w:tcW w:w="5874" w:type="dxa"/>
          </w:tcPr>
          <w:p w:rsidR="00E852BB" w:rsidRDefault="00F467C0">
            <w:pPr>
              <w:pStyle w:val="TableParagraph"/>
              <w:spacing w:before="64"/>
              <w:ind w:left="407"/>
              <w:rPr>
                <w:sz w:val="24"/>
              </w:rPr>
            </w:pPr>
            <w:r>
              <w:rPr>
                <w:b/>
                <w:sz w:val="24"/>
              </w:rPr>
              <w:t>c)</w:t>
            </w:r>
            <w:r>
              <w:rPr>
                <w:b/>
                <w:spacing w:val="68"/>
                <w:sz w:val="24"/>
              </w:rPr>
              <w:t xml:space="preserve"> </w:t>
            </w:r>
            <w:r>
              <w:rPr>
                <w:sz w:val="24"/>
              </w:rPr>
              <w:t>DE</w:t>
            </w:r>
            <w:r>
              <w:rPr>
                <w:spacing w:val="-2"/>
                <w:sz w:val="24"/>
              </w:rPr>
              <w:t xml:space="preserve"> </w:t>
            </w:r>
            <w:r>
              <w:rPr>
                <w:sz w:val="24"/>
              </w:rPr>
              <w:t>15</w:t>
            </w:r>
            <w:r>
              <w:rPr>
                <w:spacing w:val="-4"/>
                <w:sz w:val="24"/>
              </w:rPr>
              <w:t xml:space="preserve"> </w:t>
            </w:r>
            <w:r>
              <w:rPr>
                <w:sz w:val="24"/>
              </w:rPr>
              <w:t>A</w:t>
            </w:r>
            <w:r>
              <w:rPr>
                <w:spacing w:val="-2"/>
                <w:sz w:val="24"/>
              </w:rPr>
              <w:t xml:space="preserve"> </w:t>
            </w:r>
            <w:r>
              <w:rPr>
                <w:sz w:val="24"/>
              </w:rPr>
              <w:t>21</w:t>
            </w:r>
            <w:r>
              <w:rPr>
                <w:spacing w:val="-2"/>
                <w:sz w:val="24"/>
              </w:rPr>
              <w:t xml:space="preserve"> </w:t>
            </w:r>
            <w:r>
              <w:rPr>
                <w:spacing w:val="-4"/>
                <w:sz w:val="24"/>
              </w:rPr>
              <w:t>DÍAS.</w:t>
            </w:r>
          </w:p>
        </w:tc>
        <w:tc>
          <w:tcPr>
            <w:tcW w:w="3547" w:type="dxa"/>
          </w:tcPr>
          <w:p w:rsidR="00E852BB" w:rsidRDefault="00F467C0">
            <w:pPr>
              <w:pStyle w:val="TableParagraph"/>
              <w:spacing w:before="64"/>
              <w:ind w:left="1593" w:right="40"/>
              <w:jc w:val="center"/>
              <w:rPr>
                <w:sz w:val="24"/>
              </w:rPr>
            </w:pPr>
            <w:r>
              <w:rPr>
                <w:spacing w:val="-4"/>
                <w:sz w:val="24"/>
              </w:rPr>
              <w:t>81.7</w:t>
            </w:r>
          </w:p>
        </w:tc>
      </w:tr>
      <w:tr w:rsidR="00E852BB">
        <w:trPr>
          <w:trHeight w:val="420"/>
        </w:trPr>
        <w:tc>
          <w:tcPr>
            <w:tcW w:w="5874" w:type="dxa"/>
          </w:tcPr>
          <w:p w:rsidR="00E852BB" w:rsidRDefault="00F467C0">
            <w:pPr>
              <w:pStyle w:val="TableParagraph"/>
              <w:spacing w:before="65"/>
              <w:ind w:left="410"/>
              <w:rPr>
                <w:sz w:val="24"/>
              </w:rPr>
            </w:pPr>
            <w:r>
              <w:rPr>
                <w:b/>
                <w:sz w:val="24"/>
              </w:rPr>
              <w:t>d)</w:t>
            </w:r>
            <w:r>
              <w:rPr>
                <w:b/>
                <w:spacing w:val="58"/>
                <w:sz w:val="24"/>
              </w:rPr>
              <w:t xml:space="preserve"> </w:t>
            </w:r>
            <w:r>
              <w:rPr>
                <w:sz w:val="24"/>
              </w:rPr>
              <w:t>MAS</w:t>
            </w:r>
            <w:r>
              <w:rPr>
                <w:spacing w:val="-4"/>
                <w:sz w:val="24"/>
              </w:rPr>
              <w:t xml:space="preserve"> </w:t>
            </w:r>
            <w:r>
              <w:rPr>
                <w:sz w:val="24"/>
              </w:rPr>
              <w:t>DE</w:t>
            </w:r>
            <w:r>
              <w:rPr>
                <w:spacing w:val="-3"/>
                <w:sz w:val="24"/>
              </w:rPr>
              <w:t xml:space="preserve"> </w:t>
            </w:r>
            <w:r>
              <w:rPr>
                <w:sz w:val="24"/>
              </w:rPr>
              <w:t>21</w:t>
            </w:r>
            <w:r>
              <w:rPr>
                <w:spacing w:val="-3"/>
                <w:sz w:val="24"/>
              </w:rPr>
              <w:t xml:space="preserve"> </w:t>
            </w:r>
            <w:r>
              <w:rPr>
                <w:spacing w:val="-2"/>
                <w:sz w:val="24"/>
              </w:rPr>
              <w:t>DÍAS.</w:t>
            </w:r>
          </w:p>
        </w:tc>
        <w:tc>
          <w:tcPr>
            <w:tcW w:w="3547" w:type="dxa"/>
          </w:tcPr>
          <w:p w:rsidR="00E852BB" w:rsidRDefault="00F467C0">
            <w:pPr>
              <w:pStyle w:val="TableParagraph"/>
              <w:spacing w:before="65"/>
              <w:ind w:left="1593" w:right="40"/>
              <w:jc w:val="center"/>
              <w:rPr>
                <w:sz w:val="24"/>
              </w:rPr>
            </w:pPr>
            <w:r>
              <w:rPr>
                <w:spacing w:val="-4"/>
                <w:sz w:val="24"/>
              </w:rPr>
              <w:t>90.7</w:t>
            </w:r>
          </w:p>
        </w:tc>
      </w:tr>
      <w:tr w:rsidR="00E852BB">
        <w:trPr>
          <w:trHeight w:val="491"/>
        </w:trPr>
        <w:tc>
          <w:tcPr>
            <w:tcW w:w="5874" w:type="dxa"/>
          </w:tcPr>
          <w:p w:rsidR="00E852BB" w:rsidRDefault="00F467C0">
            <w:pPr>
              <w:pStyle w:val="TableParagraph"/>
              <w:spacing w:before="70"/>
              <w:ind w:left="50"/>
              <w:rPr>
                <w:sz w:val="24"/>
              </w:rPr>
            </w:pPr>
            <w:r>
              <w:rPr>
                <w:b/>
                <w:sz w:val="24"/>
              </w:rPr>
              <w:t>XII.-</w:t>
            </w:r>
            <w:r>
              <w:rPr>
                <w:b/>
                <w:spacing w:val="-3"/>
                <w:sz w:val="24"/>
              </w:rPr>
              <w:t xml:space="preserve"> </w:t>
            </w:r>
            <w:r>
              <w:rPr>
                <w:spacing w:val="-2"/>
                <w:sz w:val="24"/>
              </w:rPr>
              <w:t>TEATRO.</w:t>
            </w:r>
          </w:p>
        </w:tc>
        <w:tc>
          <w:tcPr>
            <w:tcW w:w="3547" w:type="dxa"/>
          </w:tcPr>
          <w:p w:rsidR="00E852BB" w:rsidRDefault="00F467C0">
            <w:pPr>
              <w:pStyle w:val="TableParagraph"/>
              <w:spacing w:before="70"/>
              <w:ind w:left="1593" w:right="40"/>
              <w:jc w:val="center"/>
              <w:rPr>
                <w:sz w:val="24"/>
              </w:rPr>
            </w:pPr>
            <w:r>
              <w:rPr>
                <w:spacing w:val="-4"/>
                <w:sz w:val="24"/>
              </w:rPr>
              <w:t>90.7</w:t>
            </w:r>
          </w:p>
        </w:tc>
      </w:tr>
      <w:tr w:rsidR="00E852BB">
        <w:trPr>
          <w:trHeight w:val="556"/>
        </w:trPr>
        <w:tc>
          <w:tcPr>
            <w:tcW w:w="5874" w:type="dxa"/>
          </w:tcPr>
          <w:p w:rsidR="00E852BB" w:rsidRDefault="00F467C0">
            <w:pPr>
              <w:pStyle w:val="TableParagraph"/>
              <w:spacing w:before="137"/>
              <w:ind w:left="50"/>
              <w:rPr>
                <w:sz w:val="24"/>
              </w:rPr>
            </w:pPr>
            <w:r>
              <w:rPr>
                <w:b/>
                <w:sz w:val="24"/>
              </w:rPr>
              <w:t>XIII.-</w:t>
            </w:r>
            <w:r>
              <w:rPr>
                <w:b/>
                <w:spacing w:val="-7"/>
                <w:sz w:val="24"/>
              </w:rPr>
              <w:t xml:space="preserve"> </w:t>
            </w:r>
            <w:r>
              <w:rPr>
                <w:sz w:val="24"/>
              </w:rPr>
              <w:t>TORNEO</w:t>
            </w:r>
            <w:r>
              <w:rPr>
                <w:spacing w:val="-4"/>
                <w:sz w:val="24"/>
              </w:rPr>
              <w:t xml:space="preserve"> </w:t>
            </w:r>
            <w:r>
              <w:rPr>
                <w:sz w:val="24"/>
              </w:rPr>
              <w:t>DE</w:t>
            </w:r>
            <w:r>
              <w:rPr>
                <w:spacing w:val="-5"/>
                <w:sz w:val="24"/>
              </w:rPr>
              <w:t xml:space="preserve"> </w:t>
            </w:r>
            <w:r>
              <w:rPr>
                <w:spacing w:val="-2"/>
                <w:sz w:val="24"/>
              </w:rPr>
              <w:t>GOLF.</w:t>
            </w:r>
          </w:p>
        </w:tc>
        <w:tc>
          <w:tcPr>
            <w:tcW w:w="3547" w:type="dxa"/>
          </w:tcPr>
          <w:p w:rsidR="00E852BB" w:rsidRDefault="00F467C0">
            <w:pPr>
              <w:pStyle w:val="TableParagraph"/>
              <w:spacing w:before="137"/>
              <w:ind w:left="1591" w:right="40"/>
              <w:jc w:val="center"/>
              <w:rPr>
                <w:sz w:val="24"/>
              </w:rPr>
            </w:pPr>
            <w:r>
              <w:rPr>
                <w:spacing w:val="-2"/>
                <w:sz w:val="24"/>
              </w:rPr>
              <w:t>906.8</w:t>
            </w:r>
          </w:p>
        </w:tc>
      </w:tr>
      <w:tr w:rsidR="00E852BB">
        <w:trPr>
          <w:trHeight w:val="557"/>
        </w:trPr>
        <w:tc>
          <w:tcPr>
            <w:tcW w:w="5874" w:type="dxa"/>
          </w:tcPr>
          <w:p w:rsidR="00E852BB" w:rsidRDefault="00F467C0">
            <w:pPr>
              <w:pStyle w:val="TableParagraph"/>
              <w:spacing w:before="135"/>
              <w:ind w:left="50"/>
              <w:rPr>
                <w:sz w:val="24"/>
              </w:rPr>
            </w:pPr>
            <w:r>
              <w:rPr>
                <w:b/>
                <w:sz w:val="24"/>
              </w:rPr>
              <w:t>XIV.-</w:t>
            </w:r>
            <w:r>
              <w:rPr>
                <w:b/>
                <w:spacing w:val="-7"/>
                <w:sz w:val="24"/>
              </w:rPr>
              <w:t xml:space="preserve"> </w:t>
            </w:r>
            <w:r>
              <w:rPr>
                <w:sz w:val="24"/>
              </w:rPr>
              <w:t>JUEGOS</w:t>
            </w:r>
            <w:r>
              <w:rPr>
                <w:spacing w:val="-4"/>
                <w:sz w:val="24"/>
              </w:rPr>
              <w:t xml:space="preserve"> </w:t>
            </w:r>
            <w:r>
              <w:rPr>
                <w:spacing w:val="-2"/>
                <w:sz w:val="24"/>
              </w:rPr>
              <w:t>MECÁNICOS:</w:t>
            </w:r>
          </w:p>
        </w:tc>
        <w:tc>
          <w:tcPr>
            <w:tcW w:w="3547" w:type="dxa"/>
          </w:tcPr>
          <w:p w:rsidR="00E852BB" w:rsidRDefault="00E852BB">
            <w:pPr>
              <w:pStyle w:val="TableParagraph"/>
              <w:rPr>
                <w:rFonts w:ascii="Times New Roman"/>
                <w:sz w:val="24"/>
              </w:rPr>
            </w:pPr>
          </w:p>
        </w:tc>
      </w:tr>
      <w:tr w:rsidR="00E852BB">
        <w:trPr>
          <w:trHeight w:val="559"/>
        </w:trPr>
        <w:tc>
          <w:tcPr>
            <w:tcW w:w="5874" w:type="dxa"/>
          </w:tcPr>
          <w:p w:rsidR="00E852BB" w:rsidRDefault="00F467C0">
            <w:pPr>
              <w:pStyle w:val="TableParagraph"/>
              <w:spacing w:before="139"/>
              <w:ind w:left="410"/>
              <w:rPr>
                <w:sz w:val="24"/>
              </w:rPr>
            </w:pPr>
            <w:r>
              <w:rPr>
                <w:b/>
                <w:sz w:val="24"/>
              </w:rPr>
              <w:t>a)</w:t>
            </w:r>
            <w:r>
              <w:rPr>
                <w:b/>
                <w:spacing w:val="73"/>
                <w:sz w:val="24"/>
              </w:rPr>
              <w:t xml:space="preserve"> </w:t>
            </w:r>
            <w:r>
              <w:rPr>
                <w:sz w:val="24"/>
              </w:rPr>
              <w:t>DE</w:t>
            </w:r>
            <w:r>
              <w:rPr>
                <w:spacing w:val="-2"/>
                <w:sz w:val="24"/>
              </w:rPr>
              <w:t xml:space="preserve"> </w:t>
            </w:r>
            <w:r>
              <w:rPr>
                <w:sz w:val="24"/>
              </w:rPr>
              <w:t>1</w:t>
            </w:r>
            <w:r>
              <w:rPr>
                <w:spacing w:val="-1"/>
                <w:sz w:val="24"/>
              </w:rPr>
              <w:t xml:space="preserve"> </w:t>
            </w:r>
            <w:r>
              <w:rPr>
                <w:sz w:val="24"/>
              </w:rPr>
              <w:t>A</w:t>
            </w:r>
            <w:r>
              <w:rPr>
                <w:spacing w:val="-3"/>
                <w:sz w:val="24"/>
              </w:rPr>
              <w:t xml:space="preserve"> </w:t>
            </w:r>
            <w:r>
              <w:rPr>
                <w:sz w:val="24"/>
              </w:rPr>
              <w:t>5</w:t>
            </w:r>
            <w:r>
              <w:rPr>
                <w:spacing w:val="-2"/>
                <w:sz w:val="24"/>
              </w:rPr>
              <w:t xml:space="preserve"> </w:t>
            </w:r>
            <w:r>
              <w:rPr>
                <w:sz w:val="24"/>
              </w:rPr>
              <w:t>JUEGOS</w:t>
            </w:r>
            <w:r>
              <w:rPr>
                <w:spacing w:val="-1"/>
                <w:sz w:val="24"/>
              </w:rPr>
              <w:t xml:space="preserve"> </w:t>
            </w:r>
            <w:r>
              <w:rPr>
                <w:sz w:val="24"/>
              </w:rPr>
              <w:t>POR</w:t>
            </w:r>
            <w:r>
              <w:rPr>
                <w:spacing w:val="-2"/>
                <w:sz w:val="24"/>
              </w:rPr>
              <w:t xml:space="preserve"> </w:t>
            </w:r>
            <w:r>
              <w:rPr>
                <w:spacing w:val="-4"/>
                <w:sz w:val="24"/>
              </w:rPr>
              <w:t>DIA.</w:t>
            </w:r>
          </w:p>
        </w:tc>
        <w:tc>
          <w:tcPr>
            <w:tcW w:w="3547" w:type="dxa"/>
          </w:tcPr>
          <w:p w:rsidR="00E852BB" w:rsidRDefault="00F467C0">
            <w:pPr>
              <w:pStyle w:val="TableParagraph"/>
              <w:spacing w:before="139"/>
              <w:ind w:left="1549"/>
              <w:jc w:val="center"/>
              <w:rPr>
                <w:sz w:val="24"/>
              </w:rPr>
            </w:pPr>
            <w:r>
              <w:rPr>
                <w:w w:val="99"/>
                <w:sz w:val="24"/>
              </w:rPr>
              <w:t>1</w:t>
            </w:r>
          </w:p>
        </w:tc>
      </w:tr>
      <w:tr w:rsidR="00E852BB">
        <w:trPr>
          <w:trHeight w:val="486"/>
        </w:trPr>
        <w:tc>
          <w:tcPr>
            <w:tcW w:w="5874" w:type="dxa"/>
          </w:tcPr>
          <w:p w:rsidR="00E852BB" w:rsidRDefault="00F467C0">
            <w:pPr>
              <w:pStyle w:val="TableParagraph"/>
              <w:spacing w:before="136"/>
              <w:ind w:left="410"/>
              <w:rPr>
                <w:sz w:val="24"/>
              </w:rPr>
            </w:pPr>
            <w:r>
              <w:rPr>
                <w:b/>
                <w:sz w:val="24"/>
              </w:rPr>
              <w:t>b)</w:t>
            </w:r>
            <w:r>
              <w:rPr>
                <w:b/>
                <w:spacing w:val="61"/>
                <w:sz w:val="24"/>
              </w:rPr>
              <w:t xml:space="preserve"> </w:t>
            </w:r>
            <w:r>
              <w:rPr>
                <w:sz w:val="24"/>
              </w:rPr>
              <w:t>DE</w:t>
            </w:r>
            <w:r>
              <w:rPr>
                <w:spacing w:val="-2"/>
                <w:sz w:val="24"/>
              </w:rPr>
              <w:t xml:space="preserve"> </w:t>
            </w:r>
            <w:r>
              <w:rPr>
                <w:sz w:val="24"/>
              </w:rPr>
              <w:t>6</w:t>
            </w:r>
            <w:r>
              <w:rPr>
                <w:spacing w:val="-1"/>
                <w:sz w:val="24"/>
              </w:rPr>
              <w:t xml:space="preserve"> </w:t>
            </w:r>
            <w:r>
              <w:rPr>
                <w:sz w:val="24"/>
              </w:rPr>
              <w:t>A</w:t>
            </w:r>
            <w:r>
              <w:rPr>
                <w:spacing w:val="-3"/>
                <w:sz w:val="24"/>
              </w:rPr>
              <w:t xml:space="preserve"> </w:t>
            </w:r>
            <w:r>
              <w:rPr>
                <w:sz w:val="24"/>
              </w:rPr>
              <w:t>15</w:t>
            </w:r>
            <w:r>
              <w:rPr>
                <w:spacing w:val="-2"/>
                <w:sz w:val="24"/>
              </w:rPr>
              <w:t xml:space="preserve"> </w:t>
            </w:r>
            <w:r>
              <w:rPr>
                <w:sz w:val="24"/>
              </w:rPr>
              <w:t>JUEGOS</w:t>
            </w:r>
            <w:r>
              <w:rPr>
                <w:spacing w:val="-4"/>
                <w:sz w:val="24"/>
              </w:rPr>
              <w:t xml:space="preserve"> </w:t>
            </w:r>
            <w:r>
              <w:rPr>
                <w:sz w:val="24"/>
              </w:rPr>
              <w:t>POR</w:t>
            </w:r>
            <w:r>
              <w:rPr>
                <w:spacing w:val="-2"/>
                <w:sz w:val="24"/>
              </w:rPr>
              <w:t xml:space="preserve"> </w:t>
            </w:r>
            <w:r>
              <w:rPr>
                <w:spacing w:val="-4"/>
                <w:sz w:val="24"/>
              </w:rPr>
              <w:t>DIA.</w:t>
            </w:r>
          </w:p>
        </w:tc>
        <w:tc>
          <w:tcPr>
            <w:tcW w:w="3547" w:type="dxa"/>
          </w:tcPr>
          <w:p w:rsidR="00E852BB" w:rsidRDefault="00F467C0">
            <w:pPr>
              <w:pStyle w:val="TableParagraph"/>
              <w:spacing w:before="136"/>
              <w:ind w:left="1593" w:right="40"/>
              <w:jc w:val="center"/>
              <w:rPr>
                <w:sz w:val="24"/>
              </w:rPr>
            </w:pPr>
            <w:r>
              <w:rPr>
                <w:spacing w:val="-5"/>
                <w:sz w:val="24"/>
              </w:rPr>
              <w:t>1.9</w:t>
            </w:r>
          </w:p>
        </w:tc>
      </w:tr>
      <w:tr w:rsidR="00E852BB">
        <w:trPr>
          <w:trHeight w:val="341"/>
        </w:trPr>
        <w:tc>
          <w:tcPr>
            <w:tcW w:w="5874" w:type="dxa"/>
          </w:tcPr>
          <w:p w:rsidR="00E852BB" w:rsidRDefault="00F467C0">
            <w:pPr>
              <w:pStyle w:val="TableParagraph"/>
              <w:spacing w:before="65" w:line="256" w:lineRule="exact"/>
              <w:ind w:left="410"/>
              <w:rPr>
                <w:sz w:val="24"/>
              </w:rPr>
            </w:pPr>
            <w:r>
              <w:rPr>
                <w:b/>
                <w:sz w:val="24"/>
              </w:rPr>
              <w:t>c)</w:t>
            </w:r>
            <w:r>
              <w:rPr>
                <w:b/>
                <w:spacing w:val="72"/>
                <w:sz w:val="24"/>
              </w:rPr>
              <w:t xml:space="preserve"> </w:t>
            </w:r>
            <w:r>
              <w:rPr>
                <w:sz w:val="24"/>
              </w:rPr>
              <w:t>MAS</w:t>
            </w:r>
            <w:r>
              <w:rPr>
                <w:spacing w:val="-3"/>
                <w:sz w:val="24"/>
              </w:rPr>
              <w:t xml:space="preserve"> </w:t>
            </w:r>
            <w:r>
              <w:rPr>
                <w:sz w:val="24"/>
              </w:rPr>
              <w:t>DE</w:t>
            </w:r>
            <w:r>
              <w:rPr>
                <w:spacing w:val="-3"/>
                <w:sz w:val="24"/>
              </w:rPr>
              <w:t xml:space="preserve"> </w:t>
            </w:r>
            <w:r>
              <w:rPr>
                <w:sz w:val="24"/>
              </w:rPr>
              <w:t>15</w:t>
            </w:r>
            <w:r>
              <w:rPr>
                <w:spacing w:val="-2"/>
                <w:sz w:val="24"/>
              </w:rPr>
              <w:t xml:space="preserve"> </w:t>
            </w:r>
            <w:r>
              <w:rPr>
                <w:sz w:val="24"/>
              </w:rPr>
              <w:t>JUEGOS</w:t>
            </w:r>
            <w:r>
              <w:rPr>
                <w:spacing w:val="-5"/>
                <w:sz w:val="24"/>
              </w:rPr>
              <w:t xml:space="preserve"> </w:t>
            </w:r>
            <w:r>
              <w:rPr>
                <w:sz w:val="24"/>
              </w:rPr>
              <w:t>POR</w:t>
            </w:r>
            <w:r>
              <w:rPr>
                <w:spacing w:val="-2"/>
                <w:sz w:val="24"/>
              </w:rPr>
              <w:t xml:space="preserve"> </w:t>
            </w:r>
            <w:r>
              <w:rPr>
                <w:spacing w:val="-4"/>
                <w:sz w:val="24"/>
              </w:rPr>
              <w:t>DIA.</w:t>
            </w:r>
          </w:p>
        </w:tc>
        <w:tc>
          <w:tcPr>
            <w:tcW w:w="3547" w:type="dxa"/>
          </w:tcPr>
          <w:p w:rsidR="00E852BB" w:rsidRDefault="00F467C0">
            <w:pPr>
              <w:pStyle w:val="TableParagraph"/>
              <w:spacing w:before="65" w:line="256" w:lineRule="exact"/>
              <w:ind w:left="1593" w:right="40"/>
              <w:jc w:val="center"/>
              <w:rPr>
                <w:sz w:val="24"/>
              </w:rPr>
            </w:pPr>
            <w:r>
              <w:rPr>
                <w:spacing w:val="-5"/>
                <w:sz w:val="24"/>
              </w:rPr>
              <w:t>2.9</w:t>
            </w:r>
          </w:p>
        </w:tc>
      </w:tr>
    </w:tbl>
    <w:p w:rsidR="00E852BB" w:rsidRDefault="00E852BB">
      <w:pPr>
        <w:pStyle w:val="Textoindependiente"/>
        <w:rPr>
          <w:sz w:val="20"/>
        </w:rPr>
      </w:pPr>
    </w:p>
    <w:p w:rsidR="00E852BB" w:rsidRDefault="00E852BB">
      <w:pPr>
        <w:pStyle w:val="Textoindependiente"/>
        <w:spacing w:before="9"/>
        <w:rPr>
          <w:sz w:val="20"/>
        </w:rPr>
      </w:pPr>
    </w:p>
    <w:p w:rsidR="00E852BB" w:rsidRDefault="00F467C0">
      <w:pPr>
        <w:spacing w:before="92"/>
        <w:ind w:left="1164" w:right="1237"/>
        <w:jc w:val="center"/>
        <w:rPr>
          <w:b/>
          <w:sz w:val="24"/>
        </w:rPr>
      </w:pPr>
      <w:r>
        <w:rPr>
          <w:noProof/>
          <w:lang w:val="es-MX" w:eastAsia="es-MX"/>
        </w:rPr>
        <w:drawing>
          <wp:anchor distT="0" distB="0" distL="0" distR="0" simplePos="0" relativeHeight="476872704" behindDoc="1" locked="0" layoutInCell="1" allowOverlap="1">
            <wp:simplePos x="0" y="0"/>
            <wp:positionH relativeFrom="page">
              <wp:posOffset>1369949</wp:posOffset>
            </wp:positionH>
            <wp:positionV relativeFrom="paragraph">
              <wp:posOffset>-3628315</wp:posOffset>
            </wp:positionV>
            <wp:extent cx="5022723" cy="5144770"/>
            <wp:effectExtent l="0" t="0" r="0" b="0"/>
            <wp:wrapNone/>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F</w:t>
      </w:r>
    </w:p>
    <w:p w:rsidR="00E852BB" w:rsidRDefault="00F467C0">
      <w:pPr>
        <w:ind w:left="642" w:right="722" w:firstLine="4"/>
        <w:jc w:val="center"/>
        <w:rPr>
          <w:b/>
          <w:sz w:val="24"/>
        </w:rPr>
      </w:pPr>
      <w:r>
        <w:rPr>
          <w:b/>
          <w:sz w:val="24"/>
        </w:rPr>
        <w:t>DE LOS SERVICIOS PRESTADOS POR EL INSTITUTO DE ADQUISICIONES, ARRENDAMIENTOS</w:t>
      </w:r>
      <w:r>
        <w:rPr>
          <w:b/>
          <w:spacing w:val="-5"/>
          <w:sz w:val="24"/>
        </w:rPr>
        <w:t xml:space="preserve"> </w:t>
      </w:r>
      <w:r>
        <w:rPr>
          <w:b/>
          <w:sz w:val="24"/>
        </w:rPr>
        <w:t>Y</w:t>
      </w:r>
      <w:r>
        <w:rPr>
          <w:b/>
          <w:spacing w:val="-4"/>
          <w:sz w:val="24"/>
        </w:rPr>
        <w:t xml:space="preserve"> </w:t>
      </w:r>
      <w:r>
        <w:rPr>
          <w:b/>
          <w:sz w:val="24"/>
        </w:rPr>
        <w:t>PRESTACIÓN</w:t>
      </w:r>
      <w:r>
        <w:rPr>
          <w:b/>
          <w:spacing w:val="-4"/>
          <w:sz w:val="24"/>
        </w:rPr>
        <w:t xml:space="preserve"> </w:t>
      </w:r>
      <w:r>
        <w:rPr>
          <w:b/>
          <w:sz w:val="24"/>
        </w:rPr>
        <w:t>DE</w:t>
      </w:r>
      <w:r>
        <w:rPr>
          <w:b/>
          <w:spacing w:val="-6"/>
          <w:sz w:val="24"/>
        </w:rPr>
        <w:t xml:space="preserve"> </w:t>
      </w:r>
      <w:r>
        <w:rPr>
          <w:b/>
          <w:sz w:val="24"/>
        </w:rPr>
        <w:t>SERVICIOS</w:t>
      </w:r>
      <w:r>
        <w:rPr>
          <w:b/>
          <w:spacing w:val="-3"/>
          <w:sz w:val="24"/>
        </w:rPr>
        <w:t xml:space="preserve"> </w:t>
      </w:r>
      <w:r>
        <w:rPr>
          <w:b/>
          <w:sz w:val="24"/>
        </w:rPr>
        <w:t>DEL</w:t>
      </w:r>
      <w:r>
        <w:rPr>
          <w:b/>
          <w:spacing w:val="-7"/>
          <w:sz w:val="24"/>
        </w:rPr>
        <w:t xml:space="preserve"> </w:t>
      </w:r>
      <w:r>
        <w:rPr>
          <w:b/>
          <w:sz w:val="24"/>
        </w:rPr>
        <w:t>ESTADO</w:t>
      </w:r>
      <w:r>
        <w:rPr>
          <w:b/>
          <w:spacing w:val="-4"/>
          <w:sz w:val="24"/>
        </w:rPr>
        <w:t xml:space="preserve"> </w:t>
      </w:r>
      <w:r>
        <w:rPr>
          <w:b/>
          <w:sz w:val="24"/>
        </w:rPr>
        <w:t>DE</w:t>
      </w:r>
      <w:r>
        <w:rPr>
          <w:b/>
          <w:spacing w:val="-4"/>
          <w:sz w:val="24"/>
        </w:rPr>
        <w:t xml:space="preserve"> </w:t>
      </w:r>
      <w:r>
        <w:rPr>
          <w:b/>
          <w:sz w:val="24"/>
        </w:rPr>
        <w:t>NAYARIT</w:t>
      </w:r>
    </w:p>
    <w:p w:rsidR="00E852BB" w:rsidRDefault="00E852BB">
      <w:pPr>
        <w:pStyle w:val="Textoindependiente"/>
        <w:rPr>
          <w:b/>
        </w:rPr>
      </w:pPr>
    </w:p>
    <w:p w:rsidR="00E852BB" w:rsidRDefault="00F467C0">
      <w:pPr>
        <w:pStyle w:val="Textoindependiente"/>
        <w:ind w:left="320" w:right="391"/>
        <w:jc w:val="both"/>
      </w:pPr>
      <w:r>
        <w:rPr>
          <w:b/>
        </w:rPr>
        <w:t xml:space="preserve">ARTÍCULO 25.- </w:t>
      </w:r>
      <w:r>
        <w:t>Por la inscripción al Padrón de Proveedores, que efectúe el Instituto de Adquisiciones, Arrendamientos y Prestación de Servicios del Estado, en términos de los artículos 53 y 54 de la Ley de Adquisiciones, Arrendamientos y Prestación de Servicios del Estad</w:t>
      </w:r>
      <w:r>
        <w:t>o</w:t>
      </w:r>
      <w:r>
        <w:rPr>
          <w:spacing w:val="-7"/>
        </w:rPr>
        <w:t xml:space="preserve"> </w:t>
      </w:r>
      <w:r>
        <w:t>de</w:t>
      </w:r>
      <w:r>
        <w:rPr>
          <w:spacing w:val="-7"/>
        </w:rPr>
        <w:t xml:space="preserve"> </w:t>
      </w:r>
      <w:r>
        <w:t>Nayarit,</w:t>
      </w:r>
      <w:r>
        <w:rPr>
          <w:spacing w:val="-9"/>
        </w:rPr>
        <w:t xml:space="preserve"> </w:t>
      </w:r>
      <w:r>
        <w:t>se</w:t>
      </w:r>
      <w:r>
        <w:rPr>
          <w:spacing w:val="-9"/>
        </w:rPr>
        <w:t xml:space="preserve"> </w:t>
      </w:r>
      <w:r>
        <w:t>pagará</w:t>
      </w:r>
      <w:r>
        <w:rPr>
          <w:spacing w:val="-8"/>
        </w:rPr>
        <w:t xml:space="preserve"> </w:t>
      </w:r>
      <w:r>
        <w:t>conforme</w:t>
      </w:r>
      <w:r>
        <w:rPr>
          <w:spacing w:val="-9"/>
        </w:rPr>
        <w:t xml:space="preserve"> </w:t>
      </w:r>
      <w:r>
        <w:t>a</w:t>
      </w:r>
      <w:r>
        <w:rPr>
          <w:spacing w:val="-7"/>
        </w:rPr>
        <w:t xml:space="preserve"> </w:t>
      </w:r>
      <w:r>
        <w:t>la</w:t>
      </w:r>
      <w:r>
        <w:rPr>
          <w:spacing w:val="-7"/>
        </w:rPr>
        <w:t xml:space="preserve"> </w:t>
      </w:r>
      <w:r>
        <w:t>siguiente</w:t>
      </w:r>
      <w:r>
        <w:rPr>
          <w:spacing w:val="-7"/>
        </w:rPr>
        <w:t xml:space="preserve"> </w:t>
      </w:r>
      <w:r>
        <w:t>tarifa</w:t>
      </w:r>
      <w:r>
        <w:rPr>
          <w:spacing w:val="-7"/>
        </w:rPr>
        <w:t xml:space="preserve"> </w:t>
      </w:r>
      <w:r>
        <w:t>expresada</w:t>
      </w:r>
      <w:r>
        <w:rPr>
          <w:spacing w:val="-7"/>
        </w:rPr>
        <w:t xml:space="preserve"> </w:t>
      </w:r>
      <w:r>
        <w:t>en</w:t>
      </w:r>
      <w:r>
        <w:rPr>
          <w:spacing w:val="-7"/>
        </w:rPr>
        <w:t xml:space="preserve"> </w:t>
      </w:r>
      <w:r>
        <w:t>Unidad</w:t>
      </w:r>
      <w:r>
        <w:rPr>
          <w:spacing w:val="-9"/>
        </w:rPr>
        <w:t xml:space="preserve"> </w:t>
      </w:r>
      <w:r>
        <w:t>de</w:t>
      </w:r>
      <w:r>
        <w:rPr>
          <w:spacing w:val="-7"/>
        </w:rPr>
        <w:t xml:space="preserve"> </w:t>
      </w:r>
      <w:r>
        <w:t>Medida y Actualización (UMA), que se señalan a continuación:</w:t>
      </w:r>
    </w:p>
    <w:p w:rsidR="00E852BB" w:rsidRDefault="00E852BB">
      <w:pPr>
        <w:pStyle w:val="Textoindependiente"/>
        <w:rPr>
          <w:sz w:val="20"/>
        </w:rPr>
      </w:pPr>
    </w:p>
    <w:p w:rsidR="00E852BB" w:rsidRDefault="00E852BB">
      <w:pPr>
        <w:pStyle w:val="Textoindependiente"/>
        <w:spacing w:before="7" w:after="1"/>
        <w:rPr>
          <w:sz w:val="16"/>
        </w:rPr>
      </w:pPr>
    </w:p>
    <w:tbl>
      <w:tblPr>
        <w:tblStyle w:val="TableNormal"/>
        <w:tblW w:w="0" w:type="auto"/>
        <w:tblInd w:w="385" w:type="dxa"/>
        <w:tblLayout w:type="fixed"/>
        <w:tblLook w:val="01E0" w:firstRow="1" w:lastRow="1" w:firstColumn="1" w:lastColumn="1" w:noHBand="0" w:noVBand="0"/>
      </w:tblPr>
      <w:tblGrid>
        <w:gridCol w:w="7231"/>
        <w:gridCol w:w="2115"/>
      </w:tblGrid>
      <w:tr w:rsidR="00E852BB">
        <w:trPr>
          <w:trHeight w:val="686"/>
        </w:trPr>
        <w:tc>
          <w:tcPr>
            <w:tcW w:w="7231" w:type="dxa"/>
          </w:tcPr>
          <w:p w:rsidR="00E852BB" w:rsidRDefault="00F467C0">
            <w:pPr>
              <w:pStyle w:val="TableParagraph"/>
              <w:spacing w:line="268" w:lineRule="exact"/>
              <w:ind w:left="2862" w:right="2983"/>
              <w:jc w:val="center"/>
              <w:rPr>
                <w:b/>
                <w:sz w:val="24"/>
              </w:rPr>
            </w:pPr>
            <w:r>
              <w:rPr>
                <w:b/>
                <w:spacing w:val="-2"/>
                <w:sz w:val="24"/>
              </w:rPr>
              <w:t>CONCEPTO</w:t>
            </w:r>
          </w:p>
        </w:tc>
        <w:tc>
          <w:tcPr>
            <w:tcW w:w="2115" w:type="dxa"/>
          </w:tcPr>
          <w:p w:rsidR="00E852BB" w:rsidRDefault="00F467C0">
            <w:pPr>
              <w:pStyle w:val="TableParagraph"/>
              <w:ind w:left="591"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961"/>
        </w:trPr>
        <w:tc>
          <w:tcPr>
            <w:tcW w:w="7231" w:type="dxa"/>
          </w:tcPr>
          <w:p w:rsidR="00E852BB" w:rsidRDefault="00F467C0">
            <w:pPr>
              <w:pStyle w:val="TableParagraph"/>
              <w:spacing w:before="114" w:line="270" w:lineRule="atLeast"/>
              <w:ind w:left="50" w:right="169"/>
              <w:jc w:val="both"/>
              <w:rPr>
                <w:sz w:val="24"/>
              </w:rPr>
            </w:pPr>
            <w:r>
              <w:rPr>
                <w:b/>
                <w:sz w:val="24"/>
              </w:rPr>
              <w:t xml:space="preserve">I.- </w:t>
            </w:r>
            <w:r>
              <w:rPr>
                <w:sz w:val="24"/>
              </w:rPr>
              <w:t>Por la inscripción al Padrón de Proveedores del</w:t>
            </w:r>
            <w:r>
              <w:rPr>
                <w:sz w:val="24"/>
              </w:rPr>
              <w:t xml:space="preserve"> Instituto de Adquisiciones, Arrendamientos y Prestación de Servicios del Estado de Nayarit.</w:t>
            </w:r>
          </w:p>
        </w:tc>
        <w:tc>
          <w:tcPr>
            <w:tcW w:w="2115" w:type="dxa"/>
          </w:tcPr>
          <w:p w:rsidR="00E852BB" w:rsidRDefault="00F467C0">
            <w:pPr>
              <w:pStyle w:val="TableParagraph"/>
              <w:spacing w:before="134"/>
              <w:ind w:left="971" w:right="847"/>
              <w:jc w:val="center"/>
              <w:rPr>
                <w:sz w:val="24"/>
              </w:rPr>
            </w:pPr>
            <w:r>
              <w:rPr>
                <w:spacing w:val="-5"/>
                <w:sz w:val="24"/>
              </w:rPr>
              <w:t>12</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E852BB">
      <w:pPr>
        <w:pStyle w:val="Textoindependiente"/>
        <w:spacing w:before="7"/>
        <w:rPr>
          <w:sz w:val="16"/>
        </w:rPr>
      </w:pPr>
    </w:p>
    <w:tbl>
      <w:tblPr>
        <w:tblStyle w:val="TableNormal"/>
        <w:tblW w:w="0" w:type="auto"/>
        <w:tblInd w:w="385" w:type="dxa"/>
        <w:tblLayout w:type="fixed"/>
        <w:tblLook w:val="01E0" w:firstRow="1" w:lastRow="1" w:firstColumn="1" w:lastColumn="1" w:noHBand="0" w:noVBand="0"/>
      </w:tblPr>
      <w:tblGrid>
        <w:gridCol w:w="7621"/>
        <w:gridCol w:w="946"/>
      </w:tblGrid>
      <w:tr w:rsidR="00E852BB">
        <w:trPr>
          <w:trHeight w:val="820"/>
        </w:trPr>
        <w:tc>
          <w:tcPr>
            <w:tcW w:w="7621" w:type="dxa"/>
          </w:tcPr>
          <w:p w:rsidR="00E852BB" w:rsidRDefault="00F467C0">
            <w:pPr>
              <w:pStyle w:val="TableParagraph"/>
              <w:spacing w:line="268" w:lineRule="exact"/>
              <w:ind w:left="50"/>
              <w:rPr>
                <w:sz w:val="24"/>
              </w:rPr>
            </w:pPr>
            <w:r>
              <w:rPr>
                <w:b/>
                <w:sz w:val="24"/>
              </w:rPr>
              <w:t>II.-</w:t>
            </w:r>
            <w:r>
              <w:rPr>
                <w:b/>
                <w:spacing w:val="58"/>
                <w:w w:val="150"/>
                <w:sz w:val="24"/>
              </w:rPr>
              <w:t xml:space="preserve"> </w:t>
            </w:r>
            <w:r>
              <w:rPr>
                <w:sz w:val="24"/>
              </w:rPr>
              <w:t>Por</w:t>
            </w:r>
            <w:r>
              <w:rPr>
                <w:spacing w:val="58"/>
                <w:w w:val="150"/>
                <w:sz w:val="24"/>
              </w:rPr>
              <w:t xml:space="preserve"> </w:t>
            </w:r>
            <w:r>
              <w:rPr>
                <w:sz w:val="24"/>
              </w:rPr>
              <w:t>la</w:t>
            </w:r>
            <w:r>
              <w:rPr>
                <w:spacing w:val="60"/>
                <w:w w:val="150"/>
                <w:sz w:val="24"/>
              </w:rPr>
              <w:t xml:space="preserve"> </w:t>
            </w:r>
            <w:r>
              <w:rPr>
                <w:sz w:val="24"/>
              </w:rPr>
              <w:t>revalidación</w:t>
            </w:r>
            <w:r>
              <w:rPr>
                <w:spacing w:val="59"/>
                <w:w w:val="150"/>
                <w:sz w:val="24"/>
              </w:rPr>
              <w:t xml:space="preserve"> </w:t>
            </w:r>
            <w:r>
              <w:rPr>
                <w:sz w:val="24"/>
              </w:rPr>
              <w:t>anual</w:t>
            </w:r>
            <w:r>
              <w:rPr>
                <w:spacing w:val="59"/>
                <w:w w:val="150"/>
                <w:sz w:val="24"/>
              </w:rPr>
              <w:t xml:space="preserve"> </w:t>
            </w:r>
            <w:r>
              <w:rPr>
                <w:sz w:val="24"/>
              </w:rPr>
              <w:t>del</w:t>
            </w:r>
            <w:r>
              <w:rPr>
                <w:spacing w:val="58"/>
                <w:w w:val="150"/>
                <w:sz w:val="24"/>
              </w:rPr>
              <w:t xml:space="preserve"> </w:t>
            </w:r>
            <w:r>
              <w:rPr>
                <w:sz w:val="24"/>
              </w:rPr>
              <w:t>registro</w:t>
            </w:r>
            <w:r>
              <w:rPr>
                <w:spacing w:val="60"/>
                <w:w w:val="150"/>
                <w:sz w:val="24"/>
              </w:rPr>
              <w:t xml:space="preserve"> </w:t>
            </w:r>
            <w:r>
              <w:rPr>
                <w:sz w:val="24"/>
              </w:rPr>
              <w:t>en</w:t>
            </w:r>
            <w:r>
              <w:rPr>
                <w:spacing w:val="59"/>
                <w:w w:val="150"/>
                <w:sz w:val="24"/>
              </w:rPr>
              <w:t xml:space="preserve"> </w:t>
            </w:r>
            <w:r>
              <w:rPr>
                <w:sz w:val="24"/>
              </w:rPr>
              <w:t>el</w:t>
            </w:r>
            <w:r>
              <w:rPr>
                <w:spacing w:val="65"/>
                <w:w w:val="150"/>
                <w:sz w:val="24"/>
              </w:rPr>
              <w:t xml:space="preserve"> </w:t>
            </w:r>
            <w:r>
              <w:rPr>
                <w:sz w:val="24"/>
              </w:rPr>
              <w:t>Padrón</w:t>
            </w:r>
            <w:r>
              <w:rPr>
                <w:spacing w:val="60"/>
                <w:w w:val="150"/>
                <w:sz w:val="24"/>
              </w:rPr>
              <w:t xml:space="preserve"> </w:t>
            </w:r>
            <w:r>
              <w:rPr>
                <w:spacing w:val="-5"/>
                <w:sz w:val="24"/>
              </w:rPr>
              <w:t>de</w:t>
            </w:r>
          </w:p>
          <w:p w:rsidR="00E852BB" w:rsidRDefault="00F467C0">
            <w:pPr>
              <w:pStyle w:val="TableParagraph"/>
              <w:spacing w:line="270" w:lineRule="atLeast"/>
              <w:ind w:left="50"/>
              <w:rPr>
                <w:sz w:val="24"/>
              </w:rPr>
            </w:pPr>
            <w:r>
              <w:rPr>
                <w:sz w:val="24"/>
              </w:rPr>
              <w:t>Proveedores</w:t>
            </w:r>
            <w:r>
              <w:rPr>
                <w:spacing w:val="40"/>
                <w:sz w:val="24"/>
              </w:rPr>
              <w:t xml:space="preserve"> </w:t>
            </w:r>
            <w:r>
              <w:rPr>
                <w:sz w:val="24"/>
              </w:rPr>
              <w:t>del</w:t>
            </w:r>
            <w:r>
              <w:rPr>
                <w:spacing w:val="40"/>
                <w:sz w:val="24"/>
              </w:rPr>
              <w:t xml:space="preserve"> </w:t>
            </w:r>
            <w:r>
              <w:rPr>
                <w:sz w:val="24"/>
              </w:rPr>
              <w:t>Instituto</w:t>
            </w:r>
            <w:r>
              <w:rPr>
                <w:spacing w:val="40"/>
                <w:sz w:val="24"/>
              </w:rPr>
              <w:t xml:space="preserve"> </w:t>
            </w:r>
            <w:r>
              <w:rPr>
                <w:sz w:val="24"/>
              </w:rPr>
              <w:t>de</w:t>
            </w:r>
            <w:r>
              <w:rPr>
                <w:spacing w:val="40"/>
                <w:sz w:val="24"/>
              </w:rPr>
              <w:t xml:space="preserve"> </w:t>
            </w:r>
            <w:r>
              <w:rPr>
                <w:sz w:val="24"/>
              </w:rPr>
              <w:t>Adquisiciones,</w:t>
            </w:r>
            <w:r>
              <w:rPr>
                <w:spacing w:val="40"/>
                <w:sz w:val="24"/>
              </w:rPr>
              <w:t xml:space="preserve"> </w:t>
            </w:r>
            <w:r>
              <w:rPr>
                <w:sz w:val="24"/>
              </w:rPr>
              <w:t>Arrendamientos</w:t>
            </w:r>
            <w:r>
              <w:rPr>
                <w:spacing w:val="40"/>
                <w:sz w:val="24"/>
              </w:rPr>
              <w:t xml:space="preserve"> </w:t>
            </w:r>
            <w:r>
              <w:rPr>
                <w:sz w:val="24"/>
              </w:rPr>
              <w:t>y Prestación de Servicios del Estado de Nayarit.</w:t>
            </w:r>
          </w:p>
        </w:tc>
        <w:tc>
          <w:tcPr>
            <w:tcW w:w="946" w:type="dxa"/>
          </w:tcPr>
          <w:p w:rsidR="00E852BB" w:rsidRDefault="00F467C0">
            <w:pPr>
              <w:pStyle w:val="TableParagraph"/>
              <w:spacing w:line="268" w:lineRule="exact"/>
              <w:ind w:left="561"/>
              <w:rPr>
                <w:sz w:val="24"/>
              </w:rPr>
            </w:pPr>
            <w:r>
              <w:rPr>
                <w:spacing w:val="-5"/>
                <w:sz w:val="24"/>
              </w:rPr>
              <w:t>9.6</w:t>
            </w:r>
          </w:p>
        </w:tc>
      </w:tr>
    </w:tbl>
    <w:p w:rsidR="00E852BB" w:rsidRDefault="00E852BB">
      <w:pPr>
        <w:pStyle w:val="Textoindependiente"/>
        <w:rPr>
          <w:sz w:val="20"/>
        </w:rPr>
      </w:pPr>
    </w:p>
    <w:p w:rsidR="00E852BB" w:rsidRDefault="00E852BB">
      <w:pPr>
        <w:pStyle w:val="Textoindependiente"/>
        <w:spacing w:before="7"/>
        <w:rPr>
          <w:sz w:val="15"/>
        </w:rPr>
      </w:pPr>
    </w:p>
    <w:p w:rsidR="00E852BB" w:rsidRDefault="00E20203">
      <w:pPr>
        <w:spacing w:before="92"/>
        <w:ind w:left="1164" w:right="1236"/>
        <w:jc w:val="center"/>
        <w:rPr>
          <w:b/>
          <w:sz w:val="24"/>
        </w:rPr>
      </w:pPr>
      <w:r>
        <w:rPr>
          <w:noProof/>
          <w:lang w:val="es-MX" w:eastAsia="es-MX"/>
        </w:rPr>
        <mc:AlternateContent>
          <mc:Choice Requires="wps">
            <w:drawing>
              <wp:anchor distT="0" distB="0" distL="114300" distR="114300" simplePos="0" relativeHeight="476874240" behindDoc="1" locked="0" layoutInCell="1" allowOverlap="1">
                <wp:simplePos x="0" y="0"/>
                <wp:positionH relativeFrom="page">
                  <wp:posOffset>800100</wp:posOffset>
                </wp:positionH>
                <wp:positionV relativeFrom="paragraph">
                  <wp:posOffset>-920750</wp:posOffset>
                </wp:positionV>
                <wp:extent cx="6176010" cy="12065"/>
                <wp:effectExtent l="0" t="0" r="0" b="0"/>
                <wp:wrapNone/>
                <wp:docPr id="26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D8E2" id="docshape41" o:spid="_x0000_s1026" style="position:absolute;margin-left:63pt;margin-top:-72.5pt;width:486.3pt;height:.95pt;z-index:-264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" fillcolor="black" stroked="f">
                <w10:wrap anchorx="page"/>
              </v:rect>
            </w:pict>
          </mc:Fallback>
        </mc:AlternateContent>
      </w:r>
      <w:r w:rsidR="00F467C0">
        <w:rPr>
          <w:b/>
          <w:sz w:val="24"/>
        </w:rPr>
        <w:t>APARTADO</w:t>
      </w:r>
      <w:r w:rsidR="00F467C0">
        <w:rPr>
          <w:b/>
          <w:spacing w:val="-12"/>
          <w:sz w:val="24"/>
        </w:rPr>
        <w:t xml:space="preserve"> </w:t>
      </w:r>
      <w:r w:rsidR="00F467C0">
        <w:rPr>
          <w:b/>
          <w:spacing w:val="-10"/>
          <w:sz w:val="24"/>
        </w:rPr>
        <w:t>G</w:t>
      </w:r>
    </w:p>
    <w:p w:rsidR="00E852BB" w:rsidRDefault="00F467C0">
      <w:pPr>
        <w:ind w:left="345" w:right="423"/>
        <w:jc w:val="center"/>
        <w:rPr>
          <w:b/>
          <w:sz w:val="24"/>
        </w:rPr>
      </w:pPr>
      <w:r>
        <w:rPr>
          <w:b/>
          <w:sz w:val="24"/>
        </w:rPr>
        <w:t>DE</w:t>
      </w:r>
      <w:r>
        <w:rPr>
          <w:b/>
          <w:spacing w:val="-3"/>
          <w:sz w:val="24"/>
        </w:rPr>
        <w:t xml:space="preserve"> </w:t>
      </w:r>
      <w:r>
        <w:rPr>
          <w:b/>
          <w:sz w:val="24"/>
        </w:rPr>
        <w:t>LOS</w:t>
      </w:r>
      <w:r>
        <w:rPr>
          <w:b/>
          <w:spacing w:val="-3"/>
          <w:sz w:val="24"/>
        </w:rPr>
        <w:t xml:space="preserve"> </w:t>
      </w:r>
      <w:r>
        <w:rPr>
          <w:b/>
          <w:sz w:val="24"/>
        </w:rPr>
        <w:t>SERVICIOS</w:t>
      </w:r>
      <w:r>
        <w:rPr>
          <w:b/>
          <w:spacing w:val="-7"/>
          <w:sz w:val="24"/>
        </w:rPr>
        <w:t xml:space="preserve"> </w:t>
      </w:r>
      <w:r>
        <w:rPr>
          <w:b/>
          <w:sz w:val="24"/>
        </w:rPr>
        <w:t>PRESTADOS</w:t>
      </w:r>
      <w:r>
        <w:rPr>
          <w:b/>
          <w:spacing w:val="-2"/>
          <w:sz w:val="24"/>
        </w:rPr>
        <w:t xml:space="preserve"> </w:t>
      </w:r>
      <w:r>
        <w:rPr>
          <w:b/>
          <w:sz w:val="24"/>
        </w:rPr>
        <w:t>EN</w:t>
      </w:r>
      <w:r>
        <w:rPr>
          <w:b/>
          <w:spacing w:val="-3"/>
          <w:sz w:val="24"/>
        </w:rPr>
        <w:t xml:space="preserve"> </w:t>
      </w:r>
      <w:r>
        <w:rPr>
          <w:b/>
          <w:sz w:val="24"/>
        </w:rPr>
        <w:t>MATERIA</w:t>
      </w:r>
      <w:r>
        <w:rPr>
          <w:b/>
          <w:spacing w:val="-3"/>
          <w:sz w:val="24"/>
        </w:rPr>
        <w:t xml:space="preserve"> </w:t>
      </w:r>
      <w:r>
        <w:rPr>
          <w:b/>
          <w:sz w:val="24"/>
        </w:rPr>
        <w:t>DE</w:t>
      </w:r>
      <w:r>
        <w:rPr>
          <w:b/>
          <w:spacing w:val="-3"/>
          <w:sz w:val="24"/>
        </w:rPr>
        <w:t xml:space="preserve"> </w:t>
      </w:r>
      <w:r>
        <w:rPr>
          <w:b/>
          <w:sz w:val="24"/>
        </w:rPr>
        <w:t>REGISTRO</w:t>
      </w:r>
      <w:r>
        <w:rPr>
          <w:b/>
          <w:spacing w:val="-6"/>
          <w:sz w:val="24"/>
        </w:rPr>
        <w:t xml:space="preserve"> </w:t>
      </w:r>
      <w:r>
        <w:rPr>
          <w:b/>
          <w:sz w:val="24"/>
        </w:rPr>
        <w:t>Y</w:t>
      </w:r>
      <w:r>
        <w:rPr>
          <w:b/>
          <w:spacing w:val="-2"/>
          <w:sz w:val="24"/>
        </w:rPr>
        <w:t xml:space="preserve"> </w:t>
      </w:r>
      <w:r>
        <w:rPr>
          <w:b/>
          <w:sz w:val="24"/>
        </w:rPr>
        <w:t>CONTROL</w:t>
      </w:r>
      <w:r>
        <w:rPr>
          <w:b/>
          <w:spacing w:val="-6"/>
          <w:sz w:val="24"/>
        </w:rPr>
        <w:t xml:space="preserve"> </w:t>
      </w:r>
      <w:r>
        <w:rPr>
          <w:b/>
          <w:sz w:val="24"/>
        </w:rPr>
        <w:t>DEL PADRÓN VEHICULAR ESTATAL</w:t>
      </w:r>
    </w:p>
    <w:p w:rsidR="00E852BB" w:rsidRDefault="00E852BB">
      <w:pPr>
        <w:pStyle w:val="Textoindependiente"/>
        <w:rPr>
          <w:b/>
        </w:rPr>
      </w:pPr>
    </w:p>
    <w:p w:rsidR="00E852BB" w:rsidRDefault="00F467C0">
      <w:pPr>
        <w:pStyle w:val="Textoindependiente"/>
        <w:ind w:left="320" w:right="391"/>
        <w:jc w:val="both"/>
      </w:pPr>
      <w:r>
        <w:rPr>
          <w:noProof/>
          <w:lang w:val="es-MX" w:eastAsia="es-MX"/>
        </w:rPr>
        <w:drawing>
          <wp:anchor distT="0" distB="0" distL="0" distR="0" simplePos="0" relativeHeight="476873728" behindDoc="1" locked="0" layoutInCell="1" allowOverlap="1">
            <wp:simplePos x="0" y="0"/>
            <wp:positionH relativeFrom="page">
              <wp:posOffset>1369949</wp:posOffset>
            </wp:positionH>
            <wp:positionV relativeFrom="paragraph">
              <wp:posOffset>151331</wp:posOffset>
            </wp:positionV>
            <wp:extent cx="5022723" cy="5144770"/>
            <wp:effectExtent l="0" t="0" r="0" b="0"/>
            <wp:wrapNone/>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26.- </w:t>
      </w:r>
      <w:r>
        <w:t>Por el Registro y</w:t>
      </w:r>
      <w:r>
        <w:t xml:space="preserve"> Control del Padrón Vehicular Estatal, que efectúe la Secretaría de Administración y Finanzas, en los términos del Artículo 95-A de la Ley de Hacienda del Estado de Nayarit y demás ordenamientos jurídicos aplicables, se pagará conforme a la siguiente tarif</w:t>
      </w:r>
      <w:r>
        <w:t>a expresada en Unidad de Medida y Actualización (UMA), que se señalan a continuación:</w:t>
      </w:r>
    </w:p>
    <w:p w:rsidR="00E852BB" w:rsidRDefault="00E852BB">
      <w:pPr>
        <w:pStyle w:val="Textoindependiente"/>
        <w:spacing w:before="6" w:after="1"/>
      </w:pPr>
    </w:p>
    <w:tbl>
      <w:tblPr>
        <w:tblStyle w:val="TableNormal"/>
        <w:tblW w:w="0" w:type="auto"/>
        <w:tblInd w:w="385" w:type="dxa"/>
        <w:tblLayout w:type="fixed"/>
        <w:tblLook w:val="01E0" w:firstRow="1" w:lastRow="1" w:firstColumn="1" w:lastColumn="1" w:noHBand="0" w:noVBand="0"/>
      </w:tblPr>
      <w:tblGrid>
        <w:gridCol w:w="6128"/>
        <w:gridCol w:w="3398"/>
      </w:tblGrid>
      <w:tr w:rsidR="00E852BB">
        <w:trPr>
          <w:trHeight w:val="686"/>
        </w:trPr>
        <w:tc>
          <w:tcPr>
            <w:tcW w:w="6128" w:type="dxa"/>
          </w:tcPr>
          <w:p w:rsidR="00E852BB" w:rsidRDefault="00F467C0">
            <w:pPr>
              <w:pStyle w:val="TableParagraph"/>
              <w:spacing w:line="268" w:lineRule="exact"/>
              <w:ind w:left="3086"/>
              <w:rPr>
                <w:b/>
                <w:sz w:val="24"/>
              </w:rPr>
            </w:pPr>
            <w:r>
              <w:rPr>
                <w:b/>
                <w:spacing w:val="-2"/>
                <w:sz w:val="24"/>
              </w:rPr>
              <w:t>CONCEPTO</w:t>
            </w:r>
          </w:p>
        </w:tc>
        <w:tc>
          <w:tcPr>
            <w:tcW w:w="3398" w:type="dxa"/>
          </w:tcPr>
          <w:p w:rsidR="00E852BB" w:rsidRDefault="00F467C0">
            <w:pPr>
              <w:pStyle w:val="TableParagraph"/>
              <w:ind w:left="1680" w:firstLine="194"/>
              <w:rPr>
                <w:b/>
                <w:sz w:val="24"/>
              </w:rPr>
            </w:pPr>
            <w:r>
              <w:rPr>
                <w:b/>
                <w:sz w:val="24"/>
              </w:rPr>
              <w:t>TARIFA EN UMA</w:t>
            </w:r>
            <w:r>
              <w:rPr>
                <w:b/>
                <w:spacing w:val="-17"/>
                <w:sz w:val="24"/>
              </w:rPr>
              <w:t xml:space="preserve"> </w:t>
            </w:r>
            <w:r>
              <w:rPr>
                <w:b/>
                <w:sz w:val="24"/>
              </w:rPr>
              <w:t>VIGENTE</w:t>
            </w:r>
          </w:p>
        </w:tc>
      </w:tr>
      <w:tr w:rsidR="00E852BB">
        <w:trPr>
          <w:trHeight w:val="474"/>
        </w:trPr>
        <w:tc>
          <w:tcPr>
            <w:tcW w:w="6128" w:type="dxa"/>
          </w:tcPr>
          <w:p w:rsidR="00E852BB" w:rsidRDefault="00F467C0">
            <w:pPr>
              <w:pStyle w:val="TableParagraph"/>
              <w:spacing w:before="134"/>
              <w:ind w:left="50"/>
              <w:rPr>
                <w:sz w:val="24"/>
              </w:rPr>
            </w:pPr>
            <w:r>
              <w:rPr>
                <w:b/>
                <w:sz w:val="24"/>
              </w:rPr>
              <w:t>I.-</w:t>
            </w:r>
            <w:r>
              <w:rPr>
                <w:b/>
                <w:spacing w:val="-9"/>
                <w:sz w:val="24"/>
              </w:rPr>
              <w:t xml:space="preserve"> </w:t>
            </w:r>
            <w:r>
              <w:rPr>
                <w:sz w:val="24"/>
              </w:rPr>
              <w:t>Por</w:t>
            </w:r>
            <w:r>
              <w:rPr>
                <w:spacing w:val="-7"/>
                <w:sz w:val="24"/>
              </w:rPr>
              <w:t xml:space="preserve"> </w:t>
            </w:r>
            <w:r>
              <w:rPr>
                <w:sz w:val="24"/>
              </w:rPr>
              <w:t>dotación</w:t>
            </w:r>
            <w:r>
              <w:rPr>
                <w:spacing w:val="-7"/>
                <w:sz w:val="24"/>
              </w:rPr>
              <w:t xml:space="preserve"> </w:t>
            </w:r>
            <w:r>
              <w:rPr>
                <w:sz w:val="24"/>
              </w:rPr>
              <w:t>de</w:t>
            </w:r>
            <w:r>
              <w:rPr>
                <w:spacing w:val="-7"/>
                <w:sz w:val="24"/>
              </w:rPr>
              <w:t xml:space="preserve"> </w:t>
            </w:r>
            <w:r>
              <w:rPr>
                <w:sz w:val="24"/>
              </w:rPr>
              <w:t>placas</w:t>
            </w:r>
            <w:r>
              <w:rPr>
                <w:spacing w:val="-8"/>
                <w:sz w:val="24"/>
              </w:rPr>
              <w:t xml:space="preserve"> </w:t>
            </w:r>
            <w:r>
              <w:rPr>
                <w:sz w:val="24"/>
              </w:rPr>
              <w:t>de</w:t>
            </w:r>
            <w:r>
              <w:rPr>
                <w:spacing w:val="-9"/>
                <w:sz w:val="24"/>
              </w:rPr>
              <w:t xml:space="preserve"> </w:t>
            </w:r>
            <w:r>
              <w:rPr>
                <w:sz w:val="24"/>
              </w:rPr>
              <w:t>circulación,</w:t>
            </w:r>
            <w:r>
              <w:rPr>
                <w:spacing w:val="-8"/>
                <w:sz w:val="24"/>
              </w:rPr>
              <w:t xml:space="preserve"> </w:t>
            </w:r>
            <w:r>
              <w:rPr>
                <w:sz w:val="24"/>
              </w:rPr>
              <w:t>será</w:t>
            </w:r>
            <w:r>
              <w:rPr>
                <w:spacing w:val="-7"/>
                <w:sz w:val="24"/>
              </w:rPr>
              <w:t xml:space="preserve"> </w:t>
            </w:r>
            <w:r>
              <w:rPr>
                <w:spacing w:val="-5"/>
                <w:sz w:val="24"/>
              </w:rPr>
              <w:t>de:</w:t>
            </w:r>
          </w:p>
        </w:tc>
        <w:tc>
          <w:tcPr>
            <w:tcW w:w="3398" w:type="dxa"/>
          </w:tcPr>
          <w:p w:rsidR="00E852BB" w:rsidRDefault="00E852BB">
            <w:pPr>
              <w:pStyle w:val="TableParagraph"/>
              <w:rPr>
                <w:rFonts w:ascii="Times New Roman"/>
                <w:sz w:val="24"/>
              </w:rPr>
            </w:pPr>
          </w:p>
        </w:tc>
      </w:tr>
      <w:tr w:rsidR="00E852BB">
        <w:trPr>
          <w:trHeight w:val="395"/>
        </w:trPr>
        <w:tc>
          <w:tcPr>
            <w:tcW w:w="6128" w:type="dxa"/>
          </w:tcPr>
          <w:p w:rsidR="00E852BB" w:rsidRDefault="00F467C0">
            <w:pPr>
              <w:pStyle w:val="TableParagraph"/>
              <w:spacing w:before="56"/>
              <w:ind w:left="410"/>
              <w:rPr>
                <w:sz w:val="24"/>
              </w:rPr>
            </w:pPr>
            <w:r>
              <w:rPr>
                <w:b/>
                <w:sz w:val="24"/>
              </w:rPr>
              <w:t>A)</w:t>
            </w:r>
            <w:r>
              <w:rPr>
                <w:b/>
                <w:spacing w:val="35"/>
                <w:sz w:val="24"/>
              </w:rPr>
              <w:t xml:space="preserve"> </w:t>
            </w:r>
            <w:r>
              <w:rPr>
                <w:sz w:val="24"/>
              </w:rPr>
              <w:t>Servicio</w:t>
            </w:r>
            <w:r>
              <w:rPr>
                <w:spacing w:val="-2"/>
                <w:sz w:val="24"/>
              </w:rPr>
              <w:t xml:space="preserve"> particular.</w:t>
            </w:r>
          </w:p>
        </w:tc>
        <w:tc>
          <w:tcPr>
            <w:tcW w:w="3398" w:type="dxa"/>
          </w:tcPr>
          <w:p w:rsidR="00E852BB" w:rsidRDefault="00F467C0">
            <w:pPr>
              <w:pStyle w:val="TableParagraph"/>
              <w:spacing w:before="56"/>
              <w:ind w:right="647"/>
              <w:jc w:val="right"/>
              <w:rPr>
                <w:sz w:val="24"/>
              </w:rPr>
            </w:pPr>
            <w:r>
              <w:rPr>
                <w:spacing w:val="-4"/>
                <w:sz w:val="24"/>
              </w:rPr>
              <w:t>10.9</w:t>
            </w:r>
          </w:p>
        </w:tc>
      </w:tr>
      <w:tr w:rsidR="00E852BB">
        <w:trPr>
          <w:trHeight w:val="396"/>
        </w:trPr>
        <w:tc>
          <w:tcPr>
            <w:tcW w:w="6128" w:type="dxa"/>
          </w:tcPr>
          <w:p w:rsidR="00E852BB" w:rsidRDefault="00F467C0">
            <w:pPr>
              <w:pStyle w:val="TableParagraph"/>
              <w:spacing w:before="56"/>
              <w:ind w:left="410"/>
              <w:rPr>
                <w:sz w:val="24"/>
              </w:rPr>
            </w:pPr>
            <w:r>
              <w:rPr>
                <w:b/>
                <w:sz w:val="24"/>
              </w:rPr>
              <w:t>B)</w:t>
            </w:r>
            <w:r>
              <w:rPr>
                <w:b/>
                <w:spacing w:val="35"/>
                <w:sz w:val="24"/>
              </w:rPr>
              <w:t xml:space="preserve"> </w:t>
            </w:r>
            <w:r>
              <w:rPr>
                <w:sz w:val="24"/>
              </w:rPr>
              <w:t>Servicio</w:t>
            </w:r>
            <w:r>
              <w:rPr>
                <w:spacing w:val="-2"/>
                <w:sz w:val="24"/>
              </w:rPr>
              <w:t xml:space="preserve"> público.</w:t>
            </w:r>
          </w:p>
        </w:tc>
        <w:tc>
          <w:tcPr>
            <w:tcW w:w="3398" w:type="dxa"/>
          </w:tcPr>
          <w:p w:rsidR="00E852BB" w:rsidRDefault="00F467C0">
            <w:pPr>
              <w:pStyle w:val="TableParagraph"/>
              <w:spacing w:before="56"/>
              <w:ind w:right="647"/>
              <w:jc w:val="right"/>
              <w:rPr>
                <w:sz w:val="24"/>
              </w:rPr>
            </w:pPr>
            <w:r>
              <w:rPr>
                <w:spacing w:val="-4"/>
                <w:sz w:val="24"/>
              </w:rPr>
              <w:t>13.7</w:t>
            </w:r>
          </w:p>
        </w:tc>
      </w:tr>
      <w:tr w:rsidR="00E852BB">
        <w:trPr>
          <w:trHeight w:val="395"/>
        </w:trPr>
        <w:tc>
          <w:tcPr>
            <w:tcW w:w="6128" w:type="dxa"/>
          </w:tcPr>
          <w:p w:rsidR="00E852BB" w:rsidRDefault="00F467C0">
            <w:pPr>
              <w:pStyle w:val="TableParagraph"/>
              <w:spacing w:before="56"/>
              <w:ind w:left="410"/>
              <w:rPr>
                <w:sz w:val="24"/>
              </w:rPr>
            </w:pPr>
            <w:r>
              <w:rPr>
                <w:b/>
                <w:sz w:val="24"/>
              </w:rPr>
              <w:t>C)</w:t>
            </w:r>
            <w:r>
              <w:rPr>
                <w:b/>
                <w:spacing w:val="36"/>
                <w:sz w:val="24"/>
              </w:rPr>
              <w:t xml:space="preserve"> </w:t>
            </w:r>
            <w:r>
              <w:rPr>
                <w:sz w:val="24"/>
              </w:rPr>
              <w:t>Placas</w:t>
            </w:r>
            <w:r>
              <w:rPr>
                <w:spacing w:val="-2"/>
                <w:sz w:val="24"/>
              </w:rPr>
              <w:t xml:space="preserve"> </w:t>
            </w:r>
            <w:r>
              <w:rPr>
                <w:sz w:val="24"/>
              </w:rPr>
              <w:t>de</w:t>
            </w:r>
            <w:r>
              <w:rPr>
                <w:spacing w:val="-2"/>
                <w:sz w:val="24"/>
              </w:rPr>
              <w:t xml:space="preserve"> demostración.</w:t>
            </w:r>
          </w:p>
        </w:tc>
        <w:tc>
          <w:tcPr>
            <w:tcW w:w="3398" w:type="dxa"/>
          </w:tcPr>
          <w:p w:rsidR="00E852BB" w:rsidRDefault="00F467C0">
            <w:pPr>
              <w:pStyle w:val="TableParagraph"/>
              <w:spacing w:before="56"/>
              <w:ind w:right="647"/>
              <w:jc w:val="right"/>
              <w:rPr>
                <w:sz w:val="24"/>
              </w:rPr>
            </w:pPr>
            <w:r>
              <w:rPr>
                <w:spacing w:val="-4"/>
                <w:sz w:val="24"/>
              </w:rPr>
              <w:t>13.7</w:t>
            </w:r>
          </w:p>
        </w:tc>
      </w:tr>
      <w:tr w:rsidR="00E852BB">
        <w:trPr>
          <w:trHeight w:val="396"/>
        </w:trPr>
        <w:tc>
          <w:tcPr>
            <w:tcW w:w="6128" w:type="dxa"/>
          </w:tcPr>
          <w:p w:rsidR="00E852BB" w:rsidRDefault="00F467C0">
            <w:pPr>
              <w:pStyle w:val="TableParagraph"/>
              <w:spacing w:before="56"/>
              <w:ind w:left="410"/>
              <w:rPr>
                <w:sz w:val="24"/>
              </w:rPr>
            </w:pPr>
            <w:r>
              <w:rPr>
                <w:b/>
                <w:sz w:val="24"/>
              </w:rPr>
              <w:t>D)</w:t>
            </w:r>
            <w:r>
              <w:rPr>
                <w:b/>
                <w:spacing w:val="36"/>
                <w:sz w:val="24"/>
              </w:rPr>
              <w:t xml:space="preserve"> </w:t>
            </w:r>
            <w:r>
              <w:rPr>
                <w:sz w:val="24"/>
              </w:rPr>
              <w:t>Remolque</w:t>
            </w:r>
            <w:r>
              <w:rPr>
                <w:spacing w:val="-3"/>
                <w:sz w:val="24"/>
              </w:rPr>
              <w:t xml:space="preserve"> </w:t>
            </w:r>
            <w:r>
              <w:rPr>
                <w:sz w:val="24"/>
              </w:rPr>
              <w:t>o</w:t>
            </w:r>
            <w:r>
              <w:rPr>
                <w:spacing w:val="-2"/>
                <w:sz w:val="24"/>
              </w:rPr>
              <w:t xml:space="preserve"> semiremolque.</w:t>
            </w:r>
          </w:p>
        </w:tc>
        <w:tc>
          <w:tcPr>
            <w:tcW w:w="3398" w:type="dxa"/>
          </w:tcPr>
          <w:p w:rsidR="00E852BB" w:rsidRDefault="00F467C0">
            <w:pPr>
              <w:pStyle w:val="TableParagraph"/>
              <w:spacing w:before="56"/>
              <w:ind w:right="647"/>
              <w:jc w:val="right"/>
              <w:rPr>
                <w:sz w:val="24"/>
              </w:rPr>
            </w:pPr>
            <w:r>
              <w:rPr>
                <w:spacing w:val="-4"/>
                <w:sz w:val="24"/>
              </w:rPr>
              <w:t>10.9</w:t>
            </w:r>
          </w:p>
        </w:tc>
      </w:tr>
      <w:tr w:rsidR="00E852BB">
        <w:trPr>
          <w:trHeight w:val="396"/>
        </w:trPr>
        <w:tc>
          <w:tcPr>
            <w:tcW w:w="6128"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Motocicleta.</w:t>
            </w:r>
          </w:p>
        </w:tc>
        <w:tc>
          <w:tcPr>
            <w:tcW w:w="3398" w:type="dxa"/>
          </w:tcPr>
          <w:p w:rsidR="00E852BB" w:rsidRDefault="00F467C0">
            <w:pPr>
              <w:pStyle w:val="TableParagraph"/>
              <w:spacing w:before="56"/>
              <w:ind w:right="714"/>
              <w:jc w:val="right"/>
              <w:rPr>
                <w:sz w:val="24"/>
              </w:rPr>
            </w:pPr>
            <w:r>
              <w:rPr>
                <w:spacing w:val="-5"/>
                <w:sz w:val="24"/>
              </w:rPr>
              <w:t>5.5</w:t>
            </w:r>
          </w:p>
        </w:tc>
      </w:tr>
      <w:tr w:rsidR="00E852BB">
        <w:trPr>
          <w:trHeight w:val="750"/>
        </w:trPr>
        <w:tc>
          <w:tcPr>
            <w:tcW w:w="9526" w:type="dxa"/>
            <w:gridSpan w:val="2"/>
          </w:tcPr>
          <w:p w:rsidR="00E852BB" w:rsidRDefault="00F467C0">
            <w:pPr>
              <w:pStyle w:val="TableParagraph"/>
              <w:spacing w:before="56"/>
              <w:ind w:left="769" w:right="1678" w:hanging="360"/>
              <w:rPr>
                <w:sz w:val="24"/>
              </w:rPr>
            </w:pPr>
            <w:r>
              <w:rPr>
                <w:b/>
                <w:sz w:val="24"/>
              </w:rPr>
              <w:t>F)</w:t>
            </w:r>
            <w:r>
              <w:rPr>
                <w:b/>
                <w:spacing w:val="40"/>
                <w:sz w:val="24"/>
              </w:rPr>
              <w:t xml:space="preserve"> </w:t>
            </w:r>
            <w:r>
              <w:rPr>
                <w:sz w:val="24"/>
              </w:rPr>
              <w:t>Por</w:t>
            </w:r>
            <w:r>
              <w:rPr>
                <w:spacing w:val="40"/>
                <w:sz w:val="24"/>
              </w:rPr>
              <w:t xml:space="preserve"> </w:t>
            </w:r>
            <w:r>
              <w:rPr>
                <w:sz w:val="24"/>
              </w:rPr>
              <w:t>pérdida</w:t>
            </w:r>
            <w:r>
              <w:rPr>
                <w:spacing w:val="40"/>
                <w:sz w:val="24"/>
              </w:rPr>
              <w:t xml:space="preserve"> </w:t>
            </w:r>
            <w:r>
              <w:rPr>
                <w:sz w:val="24"/>
              </w:rPr>
              <w:t>o</w:t>
            </w:r>
            <w:r>
              <w:rPr>
                <w:spacing w:val="40"/>
                <w:sz w:val="24"/>
              </w:rPr>
              <w:t xml:space="preserve"> </w:t>
            </w:r>
            <w:r>
              <w:rPr>
                <w:sz w:val="24"/>
              </w:rPr>
              <w:t>extravío</w:t>
            </w:r>
            <w:r>
              <w:rPr>
                <w:spacing w:val="40"/>
                <w:sz w:val="24"/>
              </w:rPr>
              <w:t xml:space="preserve"> </w:t>
            </w:r>
            <w:r>
              <w:rPr>
                <w:sz w:val="24"/>
              </w:rPr>
              <w:t>de</w:t>
            </w:r>
            <w:r>
              <w:rPr>
                <w:spacing w:val="40"/>
                <w:sz w:val="24"/>
              </w:rPr>
              <w:t xml:space="preserve"> </w:t>
            </w:r>
            <w:r>
              <w:rPr>
                <w:sz w:val="24"/>
              </w:rPr>
              <w:t>una</w:t>
            </w:r>
            <w:r>
              <w:rPr>
                <w:spacing w:val="40"/>
                <w:sz w:val="24"/>
              </w:rPr>
              <w:t xml:space="preserve"> </w:t>
            </w:r>
            <w:r>
              <w:rPr>
                <w:sz w:val="24"/>
              </w:rPr>
              <w:t>o</w:t>
            </w:r>
            <w:r>
              <w:rPr>
                <w:spacing w:val="40"/>
                <w:sz w:val="24"/>
              </w:rPr>
              <w:t xml:space="preserve"> </w:t>
            </w:r>
            <w:r>
              <w:rPr>
                <w:sz w:val="24"/>
              </w:rPr>
              <w:t>ambas</w:t>
            </w:r>
            <w:r>
              <w:rPr>
                <w:spacing w:val="40"/>
                <w:sz w:val="24"/>
              </w:rPr>
              <w:t xml:space="preserve"> </w:t>
            </w:r>
            <w:r>
              <w:rPr>
                <w:sz w:val="24"/>
              </w:rPr>
              <w:t>placas,</w:t>
            </w:r>
            <w:r>
              <w:rPr>
                <w:spacing w:val="40"/>
                <w:sz w:val="24"/>
              </w:rPr>
              <w:t xml:space="preserve"> </w:t>
            </w:r>
            <w:r>
              <w:rPr>
                <w:sz w:val="24"/>
              </w:rPr>
              <w:t>se</w:t>
            </w:r>
            <w:r>
              <w:rPr>
                <w:spacing w:val="40"/>
                <w:sz w:val="24"/>
              </w:rPr>
              <w:t xml:space="preserve"> </w:t>
            </w:r>
            <w:r>
              <w:rPr>
                <w:sz w:val="24"/>
              </w:rPr>
              <w:t xml:space="preserve">cobrará </w:t>
            </w:r>
            <w:r>
              <w:rPr>
                <w:spacing w:val="-2"/>
                <w:sz w:val="24"/>
              </w:rPr>
              <w:t>respecto</w:t>
            </w:r>
            <w:r>
              <w:rPr>
                <w:spacing w:val="-12"/>
                <w:sz w:val="24"/>
              </w:rPr>
              <w:t xml:space="preserve"> </w:t>
            </w:r>
            <w:r>
              <w:rPr>
                <w:spacing w:val="-2"/>
                <w:sz w:val="24"/>
              </w:rPr>
              <w:t>del</w:t>
            </w:r>
            <w:r>
              <w:rPr>
                <w:spacing w:val="-11"/>
                <w:sz w:val="24"/>
              </w:rPr>
              <w:t xml:space="preserve"> </w:t>
            </w:r>
            <w:r>
              <w:rPr>
                <w:spacing w:val="-2"/>
                <w:sz w:val="24"/>
              </w:rPr>
              <w:t>servicio</w:t>
            </w:r>
            <w:r>
              <w:rPr>
                <w:spacing w:val="-9"/>
                <w:sz w:val="24"/>
              </w:rPr>
              <w:t xml:space="preserve"> </w:t>
            </w:r>
            <w:r>
              <w:rPr>
                <w:spacing w:val="-2"/>
                <w:sz w:val="24"/>
              </w:rPr>
              <w:t>de</w:t>
            </w:r>
            <w:r>
              <w:rPr>
                <w:spacing w:val="-10"/>
                <w:sz w:val="24"/>
              </w:rPr>
              <w:t xml:space="preserve"> </w:t>
            </w:r>
            <w:r>
              <w:rPr>
                <w:spacing w:val="-2"/>
                <w:sz w:val="24"/>
              </w:rPr>
              <w:t>que</w:t>
            </w:r>
            <w:r>
              <w:rPr>
                <w:spacing w:val="-9"/>
                <w:sz w:val="24"/>
              </w:rPr>
              <w:t xml:space="preserve"> </w:t>
            </w:r>
            <w:r>
              <w:rPr>
                <w:spacing w:val="-2"/>
                <w:sz w:val="24"/>
              </w:rPr>
              <w:t>se</w:t>
            </w:r>
            <w:r>
              <w:rPr>
                <w:spacing w:val="-10"/>
                <w:sz w:val="24"/>
              </w:rPr>
              <w:t xml:space="preserve"> </w:t>
            </w:r>
            <w:r>
              <w:rPr>
                <w:spacing w:val="-2"/>
                <w:sz w:val="24"/>
              </w:rPr>
              <w:t>trate</w:t>
            </w:r>
            <w:r>
              <w:rPr>
                <w:spacing w:val="-9"/>
                <w:sz w:val="24"/>
              </w:rPr>
              <w:t xml:space="preserve"> </w:t>
            </w:r>
            <w:r>
              <w:rPr>
                <w:spacing w:val="-2"/>
                <w:sz w:val="24"/>
              </w:rPr>
              <w:t>el</w:t>
            </w:r>
            <w:r>
              <w:rPr>
                <w:spacing w:val="-11"/>
                <w:sz w:val="24"/>
              </w:rPr>
              <w:t xml:space="preserve"> </w:t>
            </w:r>
            <w:r>
              <w:rPr>
                <w:spacing w:val="-2"/>
                <w:sz w:val="24"/>
              </w:rPr>
              <w:t>60</w:t>
            </w:r>
            <w:r>
              <w:rPr>
                <w:spacing w:val="-12"/>
                <w:sz w:val="24"/>
              </w:rPr>
              <w:t xml:space="preserve"> </w:t>
            </w:r>
            <w:r>
              <w:rPr>
                <w:spacing w:val="-2"/>
                <w:sz w:val="24"/>
              </w:rPr>
              <w:t>por</w:t>
            </w:r>
            <w:r>
              <w:rPr>
                <w:spacing w:val="-14"/>
                <w:sz w:val="24"/>
              </w:rPr>
              <w:t xml:space="preserve"> </w:t>
            </w:r>
            <w:r>
              <w:rPr>
                <w:spacing w:val="-2"/>
                <w:sz w:val="24"/>
              </w:rPr>
              <w:t>ciento</w:t>
            </w:r>
            <w:r>
              <w:rPr>
                <w:spacing w:val="-9"/>
                <w:sz w:val="24"/>
              </w:rPr>
              <w:t xml:space="preserve"> </w:t>
            </w:r>
            <w:r>
              <w:rPr>
                <w:spacing w:val="-2"/>
                <w:sz w:val="24"/>
              </w:rPr>
              <w:t>de</w:t>
            </w:r>
            <w:r>
              <w:rPr>
                <w:spacing w:val="-10"/>
                <w:sz w:val="24"/>
              </w:rPr>
              <w:t xml:space="preserve"> </w:t>
            </w:r>
            <w:r>
              <w:rPr>
                <w:spacing w:val="-2"/>
                <w:sz w:val="24"/>
              </w:rPr>
              <w:t>su</w:t>
            </w:r>
            <w:r>
              <w:rPr>
                <w:spacing w:val="-9"/>
                <w:sz w:val="24"/>
              </w:rPr>
              <w:t xml:space="preserve"> </w:t>
            </w:r>
            <w:r>
              <w:rPr>
                <w:spacing w:val="-2"/>
                <w:sz w:val="24"/>
              </w:rPr>
              <w:t>costo.</w:t>
            </w:r>
          </w:p>
        </w:tc>
      </w:tr>
      <w:tr w:rsidR="00E852BB">
        <w:trPr>
          <w:trHeight w:val="1854"/>
        </w:trPr>
        <w:tc>
          <w:tcPr>
            <w:tcW w:w="9526" w:type="dxa"/>
            <w:gridSpan w:val="2"/>
          </w:tcPr>
          <w:p w:rsidR="00E852BB" w:rsidRDefault="00F467C0">
            <w:pPr>
              <w:pStyle w:val="TableParagraph"/>
              <w:spacing w:before="134"/>
              <w:ind w:left="50" w:right="2044"/>
              <w:jc w:val="both"/>
              <w:rPr>
                <w:sz w:val="24"/>
              </w:rPr>
            </w:pPr>
            <w:r>
              <w:rPr>
                <w:sz w:val="24"/>
              </w:rPr>
              <w:t>En virtud de que en el ejercicio fiscal dos mil veintidós se realizó reemplacamiento general, a los propietarios o poseedores de vehículos que no hayan sido reemplacados dentro del plazo establecido, se les impondrá una multa equivalente a Diez Unidades de</w:t>
            </w:r>
            <w:r>
              <w:rPr>
                <w:sz w:val="24"/>
              </w:rPr>
              <w:t xml:space="preserve"> Medida y Actualización, por falta de pago de esta contribución </w:t>
            </w:r>
            <w:r>
              <w:rPr>
                <w:spacing w:val="-2"/>
                <w:sz w:val="24"/>
              </w:rPr>
              <w:t>estatal.</w:t>
            </w:r>
          </w:p>
        </w:tc>
      </w:tr>
      <w:tr w:rsidR="00E852BB">
        <w:trPr>
          <w:trHeight w:val="682"/>
        </w:trPr>
        <w:tc>
          <w:tcPr>
            <w:tcW w:w="9526" w:type="dxa"/>
            <w:gridSpan w:val="2"/>
          </w:tcPr>
          <w:p w:rsidR="00E852BB" w:rsidRDefault="00F467C0">
            <w:pPr>
              <w:pStyle w:val="TableParagraph"/>
              <w:spacing w:before="56"/>
              <w:ind w:left="50" w:right="1678"/>
              <w:rPr>
                <w:sz w:val="24"/>
              </w:rPr>
            </w:pPr>
            <w:r>
              <w:rPr>
                <w:b/>
                <w:sz w:val="24"/>
              </w:rPr>
              <w:t xml:space="preserve">II.- </w:t>
            </w:r>
            <w:r>
              <w:rPr>
                <w:sz w:val="24"/>
              </w:rPr>
              <w:t>Expedición de tarjeta de circulación con vigencia para el ejercicio fiscal del año dos mil veintitrés, será de:</w:t>
            </w:r>
          </w:p>
        </w:tc>
      </w:tr>
      <w:tr w:rsidR="00E852BB">
        <w:trPr>
          <w:trHeight w:val="405"/>
        </w:trPr>
        <w:tc>
          <w:tcPr>
            <w:tcW w:w="6128" w:type="dxa"/>
          </w:tcPr>
          <w:p w:rsidR="00E852BB" w:rsidRDefault="00F467C0">
            <w:pPr>
              <w:pStyle w:val="TableParagraph"/>
              <w:spacing w:before="65"/>
              <w:ind w:left="410"/>
              <w:rPr>
                <w:sz w:val="24"/>
              </w:rPr>
            </w:pPr>
            <w:r>
              <w:rPr>
                <w:b/>
                <w:sz w:val="24"/>
              </w:rPr>
              <w:t>A)</w:t>
            </w:r>
            <w:r>
              <w:rPr>
                <w:b/>
                <w:spacing w:val="35"/>
                <w:sz w:val="24"/>
              </w:rPr>
              <w:t xml:space="preserve"> </w:t>
            </w:r>
            <w:r>
              <w:rPr>
                <w:sz w:val="24"/>
              </w:rPr>
              <w:t>Servicio</w:t>
            </w:r>
            <w:r>
              <w:rPr>
                <w:spacing w:val="-2"/>
                <w:sz w:val="24"/>
              </w:rPr>
              <w:t xml:space="preserve"> particular.</w:t>
            </w:r>
          </w:p>
        </w:tc>
        <w:tc>
          <w:tcPr>
            <w:tcW w:w="3398" w:type="dxa"/>
          </w:tcPr>
          <w:p w:rsidR="00E852BB" w:rsidRDefault="00F467C0">
            <w:pPr>
              <w:pStyle w:val="TableParagraph"/>
              <w:spacing w:before="65"/>
              <w:ind w:right="714"/>
              <w:jc w:val="right"/>
              <w:rPr>
                <w:sz w:val="24"/>
              </w:rPr>
            </w:pPr>
            <w:r>
              <w:rPr>
                <w:spacing w:val="-5"/>
                <w:sz w:val="24"/>
              </w:rPr>
              <w:t>3.7</w:t>
            </w:r>
          </w:p>
        </w:tc>
      </w:tr>
      <w:tr w:rsidR="00E852BB">
        <w:trPr>
          <w:trHeight w:val="396"/>
        </w:trPr>
        <w:tc>
          <w:tcPr>
            <w:tcW w:w="6128" w:type="dxa"/>
          </w:tcPr>
          <w:p w:rsidR="00E852BB" w:rsidRDefault="00F467C0">
            <w:pPr>
              <w:pStyle w:val="TableParagraph"/>
              <w:spacing w:before="56"/>
              <w:ind w:left="410"/>
              <w:rPr>
                <w:sz w:val="24"/>
              </w:rPr>
            </w:pPr>
            <w:r>
              <w:rPr>
                <w:b/>
                <w:sz w:val="24"/>
              </w:rPr>
              <w:t>B)</w:t>
            </w:r>
            <w:r>
              <w:rPr>
                <w:b/>
                <w:spacing w:val="35"/>
                <w:sz w:val="24"/>
              </w:rPr>
              <w:t xml:space="preserve"> </w:t>
            </w:r>
            <w:r>
              <w:rPr>
                <w:sz w:val="24"/>
              </w:rPr>
              <w:t>Servicio</w:t>
            </w:r>
            <w:r>
              <w:rPr>
                <w:spacing w:val="-2"/>
                <w:sz w:val="24"/>
              </w:rPr>
              <w:t xml:space="preserve"> público.</w:t>
            </w:r>
          </w:p>
        </w:tc>
        <w:tc>
          <w:tcPr>
            <w:tcW w:w="3398" w:type="dxa"/>
          </w:tcPr>
          <w:p w:rsidR="00E852BB" w:rsidRDefault="00F467C0">
            <w:pPr>
              <w:pStyle w:val="TableParagraph"/>
              <w:spacing w:before="56"/>
              <w:ind w:right="714"/>
              <w:jc w:val="right"/>
              <w:rPr>
                <w:sz w:val="24"/>
              </w:rPr>
            </w:pPr>
            <w:r>
              <w:rPr>
                <w:spacing w:val="-5"/>
                <w:sz w:val="24"/>
              </w:rPr>
              <w:t>3.7</w:t>
            </w:r>
          </w:p>
        </w:tc>
      </w:tr>
      <w:tr w:rsidR="00E852BB">
        <w:trPr>
          <w:trHeight w:val="395"/>
        </w:trPr>
        <w:tc>
          <w:tcPr>
            <w:tcW w:w="6128" w:type="dxa"/>
          </w:tcPr>
          <w:p w:rsidR="00E852BB" w:rsidRDefault="00F467C0">
            <w:pPr>
              <w:pStyle w:val="TableParagraph"/>
              <w:spacing w:before="56"/>
              <w:ind w:left="410"/>
              <w:rPr>
                <w:sz w:val="24"/>
              </w:rPr>
            </w:pPr>
            <w:r>
              <w:rPr>
                <w:b/>
                <w:sz w:val="24"/>
              </w:rPr>
              <w:t>C)</w:t>
            </w:r>
            <w:r>
              <w:rPr>
                <w:b/>
                <w:spacing w:val="36"/>
                <w:sz w:val="24"/>
              </w:rPr>
              <w:t xml:space="preserve"> </w:t>
            </w:r>
            <w:r>
              <w:rPr>
                <w:sz w:val="24"/>
              </w:rPr>
              <w:t>Placas</w:t>
            </w:r>
            <w:r>
              <w:rPr>
                <w:spacing w:val="-2"/>
                <w:sz w:val="24"/>
              </w:rPr>
              <w:t xml:space="preserve"> </w:t>
            </w:r>
            <w:r>
              <w:rPr>
                <w:sz w:val="24"/>
              </w:rPr>
              <w:t>de</w:t>
            </w:r>
            <w:r>
              <w:rPr>
                <w:spacing w:val="-2"/>
                <w:sz w:val="24"/>
              </w:rPr>
              <w:t xml:space="preserve"> demostración.</w:t>
            </w:r>
          </w:p>
        </w:tc>
        <w:tc>
          <w:tcPr>
            <w:tcW w:w="3398" w:type="dxa"/>
          </w:tcPr>
          <w:p w:rsidR="00E852BB" w:rsidRDefault="00F467C0">
            <w:pPr>
              <w:pStyle w:val="TableParagraph"/>
              <w:spacing w:before="56"/>
              <w:ind w:right="714"/>
              <w:jc w:val="right"/>
              <w:rPr>
                <w:sz w:val="24"/>
              </w:rPr>
            </w:pPr>
            <w:r>
              <w:rPr>
                <w:spacing w:val="-5"/>
                <w:sz w:val="24"/>
              </w:rPr>
              <w:t>3.7</w:t>
            </w:r>
          </w:p>
        </w:tc>
      </w:tr>
      <w:tr w:rsidR="00E852BB">
        <w:trPr>
          <w:trHeight w:val="396"/>
        </w:trPr>
        <w:tc>
          <w:tcPr>
            <w:tcW w:w="6128" w:type="dxa"/>
          </w:tcPr>
          <w:p w:rsidR="00E852BB" w:rsidRDefault="00F467C0">
            <w:pPr>
              <w:pStyle w:val="TableParagraph"/>
              <w:spacing w:before="56"/>
              <w:ind w:left="410"/>
              <w:rPr>
                <w:sz w:val="24"/>
              </w:rPr>
            </w:pPr>
            <w:r>
              <w:rPr>
                <w:b/>
                <w:sz w:val="24"/>
              </w:rPr>
              <w:t>D)</w:t>
            </w:r>
            <w:r>
              <w:rPr>
                <w:b/>
                <w:spacing w:val="36"/>
                <w:sz w:val="24"/>
              </w:rPr>
              <w:t xml:space="preserve"> </w:t>
            </w:r>
            <w:r>
              <w:rPr>
                <w:sz w:val="24"/>
              </w:rPr>
              <w:t>Remolque</w:t>
            </w:r>
            <w:r>
              <w:rPr>
                <w:spacing w:val="-3"/>
                <w:sz w:val="24"/>
              </w:rPr>
              <w:t xml:space="preserve"> </w:t>
            </w:r>
            <w:r>
              <w:rPr>
                <w:sz w:val="24"/>
              </w:rPr>
              <w:t>o</w:t>
            </w:r>
            <w:r>
              <w:rPr>
                <w:spacing w:val="-2"/>
                <w:sz w:val="24"/>
              </w:rPr>
              <w:t xml:space="preserve"> </w:t>
            </w:r>
            <w:r>
              <w:rPr>
                <w:sz w:val="24"/>
              </w:rPr>
              <w:t>semi-</w:t>
            </w:r>
            <w:r>
              <w:rPr>
                <w:spacing w:val="-2"/>
                <w:sz w:val="24"/>
              </w:rPr>
              <w:t>remolque.</w:t>
            </w:r>
          </w:p>
        </w:tc>
        <w:tc>
          <w:tcPr>
            <w:tcW w:w="3398" w:type="dxa"/>
          </w:tcPr>
          <w:p w:rsidR="00E852BB" w:rsidRDefault="00F467C0">
            <w:pPr>
              <w:pStyle w:val="TableParagraph"/>
              <w:spacing w:before="56"/>
              <w:ind w:right="714"/>
              <w:jc w:val="right"/>
              <w:rPr>
                <w:sz w:val="24"/>
              </w:rPr>
            </w:pPr>
            <w:r>
              <w:rPr>
                <w:spacing w:val="-5"/>
                <w:sz w:val="24"/>
              </w:rPr>
              <w:t>3.7</w:t>
            </w:r>
          </w:p>
        </w:tc>
      </w:tr>
      <w:tr w:rsidR="00E852BB">
        <w:trPr>
          <w:trHeight w:val="395"/>
        </w:trPr>
        <w:tc>
          <w:tcPr>
            <w:tcW w:w="6128"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Motocicleta.</w:t>
            </w:r>
          </w:p>
        </w:tc>
        <w:tc>
          <w:tcPr>
            <w:tcW w:w="3398" w:type="dxa"/>
          </w:tcPr>
          <w:p w:rsidR="00E852BB" w:rsidRDefault="00F467C0">
            <w:pPr>
              <w:pStyle w:val="TableParagraph"/>
              <w:spacing w:before="56"/>
              <w:ind w:right="714"/>
              <w:jc w:val="right"/>
              <w:rPr>
                <w:sz w:val="24"/>
              </w:rPr>
            </w:pPr>
            <w:r>
              <w:rPr>
                <w:spacing w:val="-5"/>
                <w:sz w:val="24"/>
              </w:rPr>
              <w:t>3.7</w:t>
            </w:r>
          </w:p>
        </w:tc>
      </w:tr>
      <w:tr w:rsidR="00E852BB">
        <w:trPr>
          <w:trHeight w:val="395"/>
        </w:trPr>
        <w:tc>
          <w:tcPr>
            <w:tcW w:w="6128" w:type="dxa"/>
          </w:tcPr>
          <w:p w:rsidR="00E852BB" w:rsidRDefault="00F467C0">
            <w:pPr>
              <w:pStyle w:val="TableParagraph"/>
              <w:spacing w:before="56"/>
              <w:ind w:left="410"/>
              <w:rPr>
                <w:sz w:val="24"/>
              </w:rPr>
            </w:pPr>
            <w:r>
              <w:rPr>
                <w:b/>
                <w:sz w:val="20"/>
              </w:rPr>
              <w:t>F)</w:t>
            </w:r>
            <w:r>
              <w:rPr>
                <w:b/>
                <w:spacing w:val="28"/>
                <w:sz w:val="20"/>
              </w:rPr>
              <w:t xml:space="preserve">  </w:t>
            </w:r>
            <w:r>
              <w:rPr>
                <w:spacing w:val="-2"/>
                <w:sz w:val="24"/>
              </w:rPr>
              <w:t>Duplicado.</w:t>
            </w:r>
          </w:p>
        </w:tc>
        <w:tc>
          <w:tcPr>
            <w:tcW w:w="3398" w:type="dxa"/>
          </w:tcPr>
          <w:p w:rsidR="00E852BB" w:rsidRDefault="00F467C0">
            <w:pPr>
              <w:pStyle w:val="TableParagraph"/>
              <w:spacing w:before="56"/>
              <w:ind w:right="714"/>
              <w:jc w:val="right"/>
              <w:rPr>
                <w:sz w:val="24"/>
              </w:rPr>
            </w:pPr>
            <w:r>
              <w:rPr>
                <w:spacing w:val="-5"/>
                <w:sz w:val="24"/>
              </w:rPr>
              <w:t>1.9</w:t>
            </w:r>
          </w:p>
        </w:tc>
      </w:tr>
      <w:tr w:rsidR="00E852BB">
        <w:trPr>
          <w:trHeight w:val="332"/>
        </w:trPr>
        <w:tc>
          <w:tcPr>
            <w:tcW w:w="6128" w:type="dxa"/>
          </w:tcPr>
          <w:p w:rsidR="00E852BB" w:rsidRDefault="00F467C0">
            <w:pPr>
              <w:pStyle w:val="TableParagraph"/>
              <w:spacing w:before="56" w:line="256" w:lineRule="exact"/>
              <w:ind w:left="50"/>
              <w:rPr>
                <w:sz w:val="24"/>
              </w:rPr>
            </w:pPr>
            <w:r>
              <w:rPr>
                <w:b/>
                <w:sz w:val="24"/>
              </w:rPr>
              <w:t>III.-</w:t>
            </w:r>
            <w:r>
              <w:rPr>
                <w:b/>
                <w:spacing w:val="-9"/>
                <w:sz w:val="24"/>
              </w:rPr>
              <w:t xml:space="preserve"> </w:t>
            </w:r>
            <w:r>
              <w:rPr>
                <w:sz w:val="24"/>
              </w:rPr>
              <w:t>Avisos</w:t>
            </w:r>
            <w:r>
              <w:rPr>
                <w:spacing w:val="-10"/>
                <w:sz w:val="24"/>
              </w:rPr>
              <w:t xml:space="preserve"> </w:t>
            </w:r>
            <w:r>
              <w:rPr>
                <w:sz w:val="24"/>
              </w:rPr>
              <w:t>de</w:t>
            </w:r>
            <w:r>
              <w:rPr>
                <w:spacing w:val="-9"/>
                <w:sz w:val="24"/>
              </w:rPr>
              <w:t xml:space="preserve"> </w:t>
            </w:r>
            <w:r>
              <w:rPr>
                <w:sz w:val="24"/>
              </w:rPr>
              <w:t>modificación</w:t>
            </w:r>
            <w:r>
              <w:rPr>
                <w:spacing w:val="-7"/>
                <w:sz w:val="24"/>
              </w:rPr>
              <w:t xml:space="preserve"> </w:t>
            </w:r>
            <w:r>
              <w:rPr>
                <w:sz w:val="24"/>
              </w:rPr>
              <w:t>al</w:t>
            </w:r>
            <w:r>
              <w:rPr>
                <w:spacing w:val="-11"/>
                <w:sz w:val="24"/>
              </w:rPr>
              <w:t xml:space="preserve"> </w:t>
            </w:r>
            <w:r>
              <w:rPr>
                <w:sz w:val="24"/>
              </w:rPr>
              <w:t>padrón</w:t>
            </w:r>
            <w:r>
              <w:rPr>
                <w:spacing w:val="-8"/>
                <w:sz w:val="24"/>
              </w:rPr>
              <w:t xml:space="preserve"> </w:t>
            </w:r>
            <w:r>
              <w:rPr>
                <w:spacing w:val="-2"/>
                <w:sz w:val="24"/>
              </w:rPr>
              <w:t>vehicular:</w:t>
            </w:r>
          </w:p>
        </w:tc>
        <w:tc>
          <w:tcPr>
            <w:tcW w:w="3398"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7526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6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D3BA" id="docshape42" o:spid="_x0000_s1026" style="position:absolute;margin-left:63pt;margin-top:49.45pt;width:486.3pt;height:.85pt;z-index:-264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Te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lhgp0kOTmKYuXF3koT6DcTWEPZoHGzJ05l7Tbw4pveyI2vJba/XQccKAVRbikxcHguHgKNoMHzUD&#10;cLLzOpbq0No+AEIR0CF25OncEX7wiMLHMpuVUBeMKPiydFZN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BndE3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645"/>
        <w:gridCol w:w="1882"/>
      </w:tblGrid>
      <w:tr w:rsidR="00E852BB">
        <w:trPr>
          <w:trHeight w:val="548"/>
        </w:trPr>
        <w:tc>
          <w:tcPr>
            <w:tcW w:w="7645" w:type="dxa"/>
          </w:tcPr>
          <w:p w:rsidR="00E852BB" w:rsidRDefault="00F467C0">
            <w:pPr>
              <w:pStyle w:val="TableParagraph"/>
              <w:spacing w:line="268" w:lineRule="exact"/>
              <w:ind w:left="3076" w:right="3183"/>
              <w:jc w:val="center"/>
              <w:rPr>
                <w:b/>
                <w:sz w:val="24"/>
              </w:rPr>
            </w:pPr>
            <w:r>
              <w:rPr>
                <w:b/>
                <w:spacing w:val="-2"/>
                <w:sz w:val="24"/>
              </w:rPr>
              <w:t>CONCEPTO</w:t>
            </w:r>
          </w:p>
        </w:tc>
        <w:tc>
          <w:tcPr>
            <w:tcW w:w="1882" w:type="dxa"/>
          </w:tcPr>
          <w:p w:rsidR="00E852BB" w:rsidRDefault="00F467C0">
            <w:pPr>
              <w:pStyle w:val="TableParagraph"/>
              <w:spacing w:line="268" w:lineRule="exact"/>
              <w:ind w:left="155" w:right="40"/>
              <w:jc w:val="center"/>
              <w:rPr>
                <w:b/>
                <w:sz w:val="24"/>
              </w:rPr>
            </w:pPr>
            <w:r>
              <w:rPr>
                <w:b/>
                <w:sz w:val="24"/>
              </w:rPr>
              <w:t>TARIFA</w:t>
            </w:r>
            <w:r>
              <w:rPr>
                <w:b/>
                <w:spacing w:val="-3"/>
                <w:sz w:val="24"/>
              </w:rPr>
              <w:t xml:space="preserve"> </w:t>
            </w:r>
            <w:r>
              <w:rPr>
                <w:b/>
                <w:spacing w:val="-5"/>
                <w:sz w:val="24"/>
              </w:rPr>
              <w:t>EN</w:t>
            </w:r>
          </w:p>
          <w:p w:rsidR="00E852BB" w:rsidRDefault="00F467C0">
            <w:pPr>
              <w:pStyle w:val="TableParagraph"/>
              <w:spacing w:line="260" w:lineRule="exact"/>
              <w:ind w:left="155" w:right="42"/>
              <w:jc w:val="center"/>
              <w:rPr>
                <w:b/>
                <w:sz w:val="24"/>
              </w:rPr>
            </w:pPr>
            <w:r>
              <w:rPr>
                <w:b/>
                <w:sz w:val="24"/>
              </w:rPr>
              <w:t>UMA</w:t>
            </w:r>
            <w:r>
              <w:rPr>
                <w:b/>
                <w:spacing w:val="-8"/>
                <w:sz w:val="24"/>
              </w:rPr>
              <w:t xml:space="preserve"> </w:t>
            </w:r>
            <w:r>
              <w:rPr>
                <w:b/>
                <w:spacing w:val="-2"/>
                <w:sz w:val="24"/>
              </w:rPr>
              <w:t>VIGENTE</w:t>
            </w:r>
          </w:p>
        </w:tc>
      </w:tr>
      <w:tr w:rsidR="00E852BB">
        <w:trPr>
          <w:trHeight w:val="335"/>
        </w:trPr>
        <w:tc>
          <w:tcPr>
            <w:tcW w:w="7645" w:type="dxa"/>
          </w:tcPr>
          <w:p w:rsidR="00E852BB" w:rsidRDefault="00F467C0">
            <w:pPr>
              <w:pStyle w:val="TableParagraph"/>
              <w:spacing w:line="272" w:lineRule="exact"/>
              <w:ind w:left="410"/>
              <w:rPr>
                <w:sz w:val="24"/>
              </w:rPr>
            </w:pPr>
            <w:r>
              <w:rPr>
                <w:b/>
                <w:sz w:val="24"/>
              </w:rPr>
              <w:t>A)</w:t>
            </w:r>
            <w:r>
              <w:rPr>
                <w:b/>
                <w:spacing w:val="37"/>
                <w:sz w:val="24"/>
              </w:rPr>
              <w:t xml:space="preserve"> </w:t>
            </w:r>
            <w:r>
              <w:rPr>
                <w:sz w:val="24"/>
              </w:rPr>
              <w:t>Por</w:t>
            </w:r>
            <w:r>
              <w:rPr>
                <w:spacing w:val="-2"/>
                <w:sz w:val="24"/>
              </w:rPr>
              <w:t xml:space="preserve"> </w:t>
            </w:r>
            <w:r>
              <w:rPr>
                <w:sz w:val="24"/>
              </w:rPr>
              <w:t>cambio</w:t>
            </w:r>
            <w:r>
              <w:rPr>
                <w:spacing w:val="-3"/>
                <w:sz w:val="24"/>
              </w:rPr>
              <w:t xml:space="preserve"> </w:t>
            </w:r>
            <w:r>
              <w:rPr>
                <w:sz w:val="24"/>
              </w:rPr>
              <w:t>de</w:t>
            </w:r>
            <w:r>
              <w:rPr>
                <w:spacing w:val="-3"/>
                <w:sz w:val="24"/>
              </w:rPr>
              <w:t xml:space="preserve"> </w:t>
            </w:r>
            <w:r>
              <w:rPr>
                <w:spacing w:val="-2"/>
                <w:sz w:val="24"/>
              </w:rPr>
              <w:t>domicilio.</w:t>
            </w:r>
          </w:p>
        </w:tc>
        <w:tc>
          <w:tcPr>
            <w:tcW w:w="1882" w:type="dxa"/>
          </w:tcPr>
          <w:p w:rsidR="00E852BB" w:rsidRDefault="00F467C0">
            <w:pPr>
              <w:pStyle w:val="TableParagraph"/>
              <w:spacing w:line="272" w:lineRule="exact"/>
              <w:ind w:left="155" w:right="42"/>
              <w:jc w:val="center"/>
              <w:rPr>
                <w:sz w:val="24"/>
              </w:rPr>
            </w:pPr>
            <w:r>
              <w:rPr>
                <w:spacing w:val="-2"/>
                <w:sz w:val="24"/>
              </w:rPr>
              <w:t>EXENTO</w:t>
            </w:r>
          </w:p>
        </w:tc>
      </w:tr>
      <w:tr w:rsidR="00E852BB">
        <w:trPr>
          <w:trHeight w:val="396"/>
        </w:trPr>
        <w:tc>
          <w:tcPr>
            <w:tcW w:w="7645" w:type="dxa"/>
          </w:tcPr>
          <w:p w:rsidR="00E852BB" w:rsidRDefault="00F467C0">
            <w:pPr>
              <w:pStyle w:val="TableParagraph"/>
              <w:spacing w:before="56"/>
              <w:ind w:left="410"/>
              <w:rPr>
                <w:sz w:val="24"/>
              </w:rPr>
            </w:pPr>
            <w:r>
              <w:rPr>
                <w:b/>
                <w:sz w:val="24"/>
              </w:rPr>
              <w:t>B)</w:t>
            </w:r>
            <w:r>
              <w:rPr>
                <w:b/>
                <w:spacing w:val="37"/>
                <w:sz w:val="24"/>
              </w:rPr>
              <w:t xml:space="preserve"> </w:t>
            </w:r>
            <w:r>
              <w:rPr>
                <w:sz w:val="24"/>
              </w:rPr>
              <w:t>Por cambio</w:t>
            </w:r>
            <w:r>
              <w:rPr>
                <w:spacing w:val="-3"/>
                <w:sz w:val="24"/>
              </w:rPr>
              <w:t xml:space="preserve"> </w:t>
            </w:r>
            <w:r>
              <w:rPr>
                <w:sz w:val="24"/>
              </w:rPr>
              <w:t>de</w:t>
            </w:r>
            <w:r>
              <w:rPr>
                <w:spacing w:val="-3"/>
                <w:sz w:val="24"/>
              </w:rPr>
              <w:t xml:space="preserve"> </w:t>
            </w:r>
            <w:r>
              <w:rPr>
                <w:sz w:val="24"/>
              </w:rPr>
              <w:t>número</w:t>
            </w:r>
            <w:r>
              <w:rPr>
                <w:spacing w:val="-4"/>
                <w:sz w:val="24"/>
              </w:rPr>
              <w:t xml:space="preserve"> </w:t>
            </w:r>
            <w:r>
              <w:rPr>
                <w:sz w:val="24"/>
              </w:rPr>
              <w:t>de</w:t>
            </w:r>
            <w:r>
              <w:rPr>
                <w:spacing w:val="-2"/>
                <w:sz w:val="24"/>
              </w:rPr>
              <w:t xml:space="preserve"> </w:t>
            </w:r>
            <w:r>
              <w:rPr>
                <w:sz w:val="24"/>
              </w:rPr>
              <w:t>motor</w:t>
            </w:r>
            <w:r>
              <w:rPr>
                <w:spacing w:val="-1"/>
                <w:sz w:val="24"/>
              </w:rPr>
              <w:t xml:space="preserve"> </w:t>
            </w:r>
            <w:r>
              <w:rPr>
                <w:sz w:val="24"/>
              </w:rPr>
              <w:t>y</w:t>
            </w:r>
            <w:r>
              <w:rPr>
                <w:spacing w:val="-1"/>
                <w:sz w:val="24"/>
              </w:rPr>
              <w:t xml:space="preserve"> </w:t>
            </w:r>
            <w:r>
              <w:rPr>
                <w:spacing w:val="-2"/>
                <w:sz w:val="24"/>
              </w:rPr>
              <w:t>color.</w:t>
            </w:r>
          </w:p>
        </w:tc>
        <w:tc>
          <w:tcPr>
            <w:tcW w:w="1882" w:type="dxa"/>
          </w:tcPr>
          <w:p w:rsidR="00E852BB" w:rsidRDefault="00F467C0">
            <w:pPr>
              <w:pStyle w:val="TableParagraph"/>
              <w:spacing w:before="56"/>
              <w:ind w:left="155" w:right="42"/>
              <w:jc w:val="center"/>
              <w:rPr>
                <w:sz w:val="24"/>
              </w:rPr>
            </w:pPr>
            <w:r>
              <w:rPr>
                <w:spacing w:val="-5"/>
                <w:sz w:val="24"/>
              </w:rPr>
              <w:t>0.9</w:t>
            </w:r>
          </w:p>
        </w:tc>
      </w:tr>
      <w:tr w:rsidR="00E852BB">
        <w:trPr>
          <w:trHeight w:val="395"/>
        </w:trPr>
        <w:tc>
          <w:tcPr>
            <w:tcW w:w="7645" w:type="dxa"/>
          </w:tcPr>
          <w:p w:rsidR="00E852BB" w:rsidRDefault="00F467C0">
            <w:pPr>
              <w:pStyle w:val="TableParagraph"/>
              <w:spacing w:before="56"/>
              <w:ind w:left="410"/>
              <w:rPr>
                <w:sz w:val="24"/>
              </w:rPr>
            </w:pPr>
            <w:r>
              <w:rPr>
                <w:b/>
                <w:sz w:val="24"/>
              </w:rPr>
              <w:t>C)</w:t>
            </w:r>
            <w:r>
              <w:rPr>
                <w:b/>
                <w:spacing w:val="35"/>
                <w:sz w:val="24"/>
              </w:rPr>
              <w:t xml:space="preserve"> </w:t>
            </w:r>
            <w:r>
              <w:rPr>
                <w:sz w:val="24"/>
              </w:rPr>
              <w:t>Trámite</w:t>
            </w:r>
            <w:r>
              <w:rPr>
                <w:spacing w:val="-4"/>
                <w:sz w:val="24"/>
              </w:rPr>
              <w:t xml:space="preserve"> </w:t>
            </w:r>
            <w:r>
              <w:rPr>
                <w:sz w:val="24"/>
              </w:rPr>
              <w:t>de</w:t>
            </w:r>
            <w:r>
              <w:rPr>
                <w:spacing w:val="-5"/>
                <w:sz w:val="24"/>
              </w:rPr>
              <w:t xml:space="preserve"> </w:t>
            </w:r>
            <w:r>
              <w:rPr>
                <w:sz w:val="24"/>
              </w:rPr>
              <w:t>baja</w:t>
            </w:r>
            <w:r>
              <w:rPr>
                <w:spacing w:val="-4"/>
                <w:sz w:val="24"/>
              </w:rPr>
              <w:t xml:space="preserve"> </w:t>
            </w:r>
            <w:r>
              <w:rPr>
                <w:sz w:val="24"/>
              </w:rPr>
              <w:t>de</w:t>
            </w:r>
            <w:r>
              <w:rPr>
                <w:spacing w:val="-2"/>
                <w:sz w:val="24"/>
              </w:rPr>
              <w:t xml:space="preserve"> </w:t>
            </w:r>
            <w:r>
              <w:rPr>
                <w:sz w:val="24"/>
              </w:rPr>
              <w:t>vehículos</w:t>
            </w:r>
            <w:r>
              <w:rPr>
                <w:spacing w:val="-2"/>
                <w:sz w:val="24"/>
              </w:rPr>
              <w:t xml:space="preserve"> </w:t>
            </w:r>
            <w:r>
              <w:rPr>
                <w:sz w:val="24"/>
              </w:rPr>
              <w:t>automotores</w:t>
            </w:r>
            <w:r>
              <w:rPr>
                <w:spacing w:val="-3"/>
                <w:sz w:val="24"/>
              </w:rPr>
              <w:t xml:space="preserve"> </w:t>
            </w:r>
            <w:r>
              <w:rPr>
                <w:sz w:val="24"/>
              </w:rPr>
              <w:t>con</w:t>
            </w:r>
            <w:r>
              <w:rPr>
                <w:spacing w:val="-2"/>
                <w:sz w:val="24"/>
              </w:rPr>
              <w:t xml:space="preserve"> registro:</w:t>
            </w:r>
          </w:p>
        </w:tc>
        <w:tc>
          <w:tcPr>
            <w:tcW w:w="1882" w:type="dxa"/>
          </w:tcPr>
          <w:p w:rsidR="00E852BB" w:rsidRDefault="00E852BB">
            <w:pPr>
              <w:pStyle w:val="TableParagraph"/>
              <w:rPr>
                <w:rFonts w:ascii="Times New Roman"/>
                <w:sz w:val="24"/>
              </w:rPr>
            </w:pPr>
          </w:p>
        </w:tc>
      </w:tr>
      <w:tr w:rsidR="00E852BB">
        <w:trPr>
          <w:trHeight w:val="396"/>
        </w:trPr>
        <w:tc>
          <w:tcPr>
            <w:tcW w:w="7645" w:type="dxa"/>
          </w:tcPr>
          <w:p w:rsidR="00E852BB" w:rsidRDefault="00F467C0">
            <w:pPr>
              <w:pStyle w:val="TableParagraph"/>
              <w:spacing w:before="56"/>
              <w:ind w:left="793"/>
              <w:rPr>
                <w:sz w:val="24"/>
              </w:rPr>
            </w:pPr>
            <w:r>
              <w:rPr>
                <w:b/>
                <w:sz w:val="24"/>
              </w:rPr>
              <w:t>1.-</w:t>
            </w:r>
            <w:r>
              <w:rPr>
                <w:b/>
                <w:spacing w:val="-1"/>
                <w:sz w:val="24"/>
              </w:rPr>
              <w:t xml:space="preserve"> </w:t>
            </w:r>
            <w:r>
              <w:rPr>
                <w:spacing w:val="-2"/>
                <w:sz w:val="24"/>
              </w:rPr>
              <w:t>Estatal.</w:t>
            </w:r>
          </w:p>
        </w:tc>
        <w:tc>
          <w:tcPr>
            <w:tcW w:w="1882" w:type="dxa"/>
          </w:tcPr>
          <w:p w:rsidR="00E852BB" w:rsidRDefault="00F467C0">
            <w:pPr>
              <w:pStyle w:val="TableParagraph"/>
              <w:spacing w:before="56"/>
              <w:ind w:left="155" w:right="42"/>
              <w:jc w:val="center"/>
              <w:rPr>
                <w:sz w:val="24"/>
              </w:rPr>
            </w:pPr>
            <w:r>
              <w:rPr>
                <w:spacing w:val="-5"/>
                <w:sz w:val="24"/>
              </w:rPr>
              <w:t>1.9</w:t>
            </w:r>
          </w:p>
        </w:tc>
      </w:tr>
      <w:tr w:rsidR="00E852BB">
        <w:trPr>
          <w:trHeight w:val="395"/>
        </w:trPr>
        <w:tc>
          <w:tcPr>
            <w:tcW w:w="7645" w:type="dxa"/>
          </w:tcPr>
          <w:p w:rsidR="00E852BB" w:rsidRDefault="00F467C0">
            <w:pPr>
              <w:pStyle w:val="TableParagraph"/>
              <w:spacing w:before="56"/>
              <w:ind w:left="793"/>
              <w:rPr>
                <w:sz w:val="24"/>
              </w:rPr>
            </w:pPr>
            <w:r>
              <w:rPr>
                <w:b/>
                <w:sz w:val="24"/>
              </w:rPr>
              <w:t>2.-</w:t>
            </w:r>
            <w:r>
              <w:rPr>
                <w:b/>
                <w:spacing w:val="-1"/>
                <w:sz w:val="24"/>
              </w:rPr>
              <w:t xml:space="preserve"> </w:t>
            </w:r>
            <w:r>
              <w:rPr>
                <w:spacing w:val="-2"/>
                <w:sz w:val="24"/>
              </w:rPr>
              <w:t>Foráneo.</w:t>
            </w:r>
          </w:p>
        </w:tc>
        <w:tc>
          <w:tcPr>
            <w:tcW w:w="1882" w:type="dxa"/>
          </w:tcPr>
          <w:p w:rsidR="00E852BB" w:rsidRDefault="00F467C0">
            <w:pPr>
              <w:pStyle w:val="TableParagraph"/>
              <w:spacing w:before="56"/>
              <w:ind w:left="155" w:right="42"/>
              <w:jc w:val="center"/>
              <w:rPr>
                <w:sz w:val="24"/>
              </w:rPr>
            </w:pPr>
            <w:r>
              <w:rPr>
                <w:spacing w:val="-5"/>
                <w:sz w:val="24"/>
              </w:rPr>
              <w:t>3.7</w:t>
            </w:r>
          </w:p>
        </w:tc>
      </w:tr>
      <w:tr w:rsidR="00E852BB">
        <w:trPr>
          <w:trHeight w:val="474"/>
        </w:trPr>
        <w:tc>
          <w:tcPr>
            <w:tcW w:w="7645" w:type="dxa"/>
          </w:tcPr>
          <w:p w:rsidR="00E852BB" w:rsidRDefault="00F467C0">
            <w:pPr>
              <w:pStyle w:val="TableParagraph"/>
              <w:spacing w:before="56"/>
              <w:ind w:left="793"/>
              <w:rPr>
                <w:sz w:val="24"/>
              </w:rPr>
            </w:pPr>
            <w:r>
              <w:rPr>
                <w:b/>
                <w:sz w:val="24"/>
              </w:rPr>
              <w:t>3.-</w:t>
            </w:r>
            <w:r>
              <w:rPr>
                <w:b/>
                <w:spacing w:val="-1"/>
                <w:sz w:val="24"/>
              </w:rPr>
              <w:t xml:space="preserve"> </w:t>
            </w:r>
            <w:r>
              <w:rPr>
                <w:spacing w:val="-2"/>
                <w:sz w:val="24"/>
              </w:rPr>
              <w:t>Administrativa.</w:t>
            </w:r>
          </w:p>
        </w:tc>
        <w:tc>
          <w:tcPr>
            <w:tcW w:w="1882" w:type="dxa"/>
          </w:tcPr>
          <w:p w:rsidR="00E852BB" w:rsidRDefault="00F467C0">
            <w:pPr>
              <w:pStyle w:val="TableParagraph"/>
              <w:spacing w:before="56"/>
              <w:ind w:left="155" w:right="42"/>
              <w:jc w:val="center"/>
              <w:rPr>
                <w:sz w:val="24"/>
              </w:rPr>
            </w:pPr>
            <w:r>
              <w:rPr>
                <w:spacing w:val="-5"/>
                <w:sz w:val="24"/>
              </w:rPr>
              <w:t>2.8</w:t>
            </w:r>
          </w:p>
        </w:tc>
      </w:tr>
      <w:tr w:rsidR="00E852BB">
        <w:trPr>
          <w:trHeight w:val="758"/>
        </w:trPr>
        <w:tc>
          <w:tcPr>
            <w:tcW w:w="7645" w:type="dxa"/>
          </w:tcPr>
          <w:p w:rsidR="00E852BB" w:rsidRDefault="00F467C0">
            <w:pPr>
              <w:pStyle w:val="TableParagraph"/>
              <w:tabs>
                <w:tab w:val="left" w:pos="628"/>
                <w:tab w:val="left" w:pos="2072"/>
                <w:tab w:val="left" w:pos="2542"/>
                <w:tab w:val="left" w:pos="4055"/>
                <w:tab w:val="left" w:pos="4393"/>
                <w:tab w:val="left" w:pos="5609"/>
                <w:tab w:val="left" w:pos="7000"/>
              </w:tabs>
              <w:spacing w:before="134"/>
              <w:ind w:left="50" w:right="162"/>
              <w:rPr>
                <w:sz w:val="24"/>
              </w:rPr>
            </w:pPr>
            <w:r>
              <w:rPr>
                <w:b/>
                <w:spacing w:val="-4"/>
                <w:sz w:val="24"/>
              </w:rPr>
              <w:t>IV.-</w:t>
            </w:r>
            <w:r>
              <w:rPr>
                <w:b/>
                <w:sz w:val="24"/>
              </w:rPr>
              <w:tab/>
            </w:r>
            <w:r>
              <w:rPr>
                <w:spacing w:val="-2"/>
                <w:sz w:val="24"/>
              </w:rPr>
              <w:t>Verificación</w:t>
            </w:r>
            <w:r>
              <w:rPr>
                <w:sz w:val="24"/>
              </w:rPr>
              <w:tab/>
            </w:r>
            <w:r>
              <w:rPr>
                <w:spacing w:val="-6"/>
                <w:sz w:val="24"/>
              </w:rPr>
              <w:t>de</w:t>
            </w:r>
            <w:r>
              <w:rPr>
                <w:sz w:val="24"/>
              </w:rPr>
              <w:tab/>
            </w:r>
            <w:r>
              <w:rPr>
                <w:spacing w:val="-2"/>
                <w:sz w:val="24"/>
              </w:rPr>
              <w:t>documentos</w:t>
            </w:r>
            <w:r>
              <w:rPr>
                <w:sz w:val="24"/>
              </w:rPr>
              <w:tab/>
            </w:r>
            <w:r>
              <w:rPr>
                <w:spacing w:val="-10"/>
                <w:sz w:val="24"/>
              </w:rPr>
              <w:t>a</w:t>
            </w:r>
            <w:r>
              <w:rPr>
                <w:sz w:val="24"/>
              </w:rPr>
              <w:tab/>
            </w:r>
            <w:r>
              <w:rPr>
                <w:spacing w:val="-2"/>
                <w:sz w:val="24"/>
              </w:rPr>
              <w:t>vehículos</w:t>
            </w:r>
            <w:r>
              <w:rPr>
                <w:sz w:val="24"/>
              </w:rPr>
              <w:tab/>
            </w:r>
            <w:r>
              <w:rPr>
                <w:spacing w:val="-2"/>
                <w:sz w:val="24"/>
              </w:rPr>
              <w:t>extranjeros</w:t>
            </w:r>
            <w:r>
              <w:rPr>
                <w:sz w:val="24"/>
              </w:rPr>
              <w:tab/>
            </w:r>
            <w:r>
              <w:rPr>
                <w:spacing w:val="-4"/>
                <w:sz w:val="24"/>
              </w:rPr>
              <w:t xml:space="preserve">para </w:t>
            </w:r>
            <w:r>
              <w:rPr>
                <w:sz w:val="24"/>
              </w:rPr>
              <w:t>comprobar la legítima procedencia:</w:t>
            </w:r>
          </w:p>
        </w:tc>
        <w:tc>
          <w:tcPr>
            <w:tcW w:w="1882" w:type="dxa"/>
          </w:tcPr>
          <w:p w:rsidR="00E852BB" w:rsidRDefault="00E852BB">
            <w:pPr>
              <w:pStyle w:val="TableParagraph"/>
              <w:rPr>
                <w:rFonts w:ascii="Times New Roman"/>
                <w:sz w:val="24"/>
              </w:rPr>
            </w:pPr>
          </w:p>
        </w:tc>
      </w:tr>
      <w:tr w:rsidR="00E852BB">
        <w:trPr>
          <w:trHeight w:val="404"/>
        </w:trPr>
        <w:tc>
          <w:tcPr>
            <w:tcW w:w="7645" w:type="dxa"/>
          </w:tcPr>
          <w:p w:rsidR="00E852BB" w:rsidRDefault="00F467C0">
            <w:pPr>
              <w:pStyle w:val="TableParagraph"/>
              <w:spacing w:before="64"/>
              <w:ind w:left="410"/>
              <w:rPr>
                <w:sz w:val="24"/>
              </w:rPr>
            </w:pPr>
            <w:r>
              <w:rPr>
                <w:b/>
                <w:sz w:val="24"/>
              </w:rPr>
              <w:t>A)</w:t>
            </w:r>
            <w:r>
              <w:rPr>
                <w:b/>
                <w:spacing w:val="35"/>
                <w:sz w:val="24"/>
              </w:rPr>
              <w:t xml:space="preserve"> </w:t>
            </w:r>
            <w:r>
              <w:rPr>
                <w:sz w:val="24"/>
              </w:rPr>
              <w:t>Verificación</w:t>
            </w:r>
            <w:r>
              <w:rPr>
                <w:spacing w:val="-2"/>
                <w:sz w:val="24"/>
              </w:rPr>
              <w:t xml:space="preserve"> </w:t>
            </w:r>
            <w:r>
              <w:rPr>
                <w:sz w:val="24"/>
              </w:rPr>
              <w:t>para</w:t>
            </w:r>
            <w:r>
              <w:rPr>
                <w:spacing w:val="-4"/>
                <w:sz w:val="24"/>
              </w:rPr>
              <w:t xml:space="preserve"> </w:t>
            </w:r>
            <w:r>
              <w:rPr>
                <w:sz w:val="24"/>
              </w:rPr>
              <w:t>alta</w:t>
            </w:r>
            <w:r>
              <w:rPr>
                <w:spacing w:val="-4"/>
                <w:sz w:val="24"/>
              </w:rPr>
              <w:t xml:space="preserve"> </w:t>
            </w:r>
            <w:r>
              <w:rPr>
                <w:sz w:val="24"/>
              </w:rPr>
              <w:t>al</w:t>
            </w:r>
            <w:r>
              <w:rPr>
                <w:spacing w:val="-3"/>
                <w:sz w:val="24"/>
              </w:rPr>
              <w:t xml:space="preserve"> </w:t>
            </w:r>
            <w:r>
              <w:rPr>
                <w:sz w:val="24"/>
              </w:rPr>
              <w:t>padrón</w:t>
            </w:r>
            <w:r>
              <w:rPr>
                <w:spacing w:val="-2"/>
                <w:sz w:val="24"/>
              </w:rPr>
              <w:t xml:space="preserve"> vehicular.</w:t>
            </w:r>
          </w:p>
        </w:tc>
        <w:tc>
          <w:tcPr>
            <w:tcW w:w="1882" w:type="dxa"/>
          </w:tcPr>
          <w:p w:rsidR="00E852BB" w:rsidRDefault="00F467C0">
            <w:pPr>
              <w:pStyle w:val="TableParagraph"/>
              <w:spacing w:before="64"/>
              <w:ind w:left="155" w:right="42"/>
              <w:jc w:val="center"/>
              <w:rPr>
                <w:sz w:val="24"/>
              </w:rPr>
            </w:pPr>
            <w:r>
              <w:rPr>
                <w:spacing w:val="-5"/>
                <w:sz w:val="24"/>
              </w:rPr>
              <w:t>2.8</w:t>
            </w:r>
          </w:p>
        </w:tc>
      </w:tr>
      <w:tr w:rsidR="00E852BB">
        <w:trPr>
          <w:trHeight w:val="672"/>
        </w:trPr>
        <w:tc>
          <w:tcPr>
            <w:tcW w:w="7645" w:type="dxa"/>
          </w:tcPr>
          <w:p w:rsidR="00E852BB" w:rsidRDefault="00F467C0">
            <w:pPr>
              <w:pStyle w:val="TableParagraph"/>
              <w:spacing w:before="56"/>
              <w:ind w:left="769" w:hanging="360"/>
              <w:rPr>
                <w:sz w:val="24"/>
              </w:rPr>
            </w:pPr>
            <w:r>
              <w:rPr>
                <w:b/>
                <w:sz w:val="20"/>
              </w:rPr>
              <w:t>B)</w:t>
            </w:r>
            <w:r>
              <w:rPr>
                <w:b/>
                <w:spacing w:val="80"/>
                <w:sz w:val="20"/>
              </w:rPr>
              <w:t xml:space="preserve"> </w:t>
            </w:r>
            <w:r>
              <w:rPr>
                <w:sz w:val="24"/>
              </w:rPr>
              <w:t>Verificación</w:t>
            </w:r>
            <w:r>
              <w:rPr>
                <w:spacing w:val="80"/>
                <w:sz w:val="24"/>
              </w:rPr>
              <w:t xml:space="preserve"> </w:t>
            </w:r>
            <w:r>
              <w:rPr>
                <w:sz w:val="24"/>
              </w:rPr>
              <w:t>para</w:t>
            </w:r>
            <w:r>
              <w:rPr>
                <w:spacing w:val="80"/>
                <w:sz w:val="24"/>
              </w:rPr>
              <w:t xml:space="preserve"> </w:t>
            </w:r>
            <w:r>
              <w:rPr>
                <w:sz w:val="24"/>
              </w:rPr>
              <w:t>vehículos</w:t>
            </w:r>
            <w:r>
              <w:rPr>
                <w:spacing w:val="80"/>
                <w:sz w:val="24"/>
              </w:rPr>
              <w:t xml:space="preserve"> </w:t>
            </w:r>
            <w:r>
              <w:rPr>
                <w:sz w:val="24"/>
              </w:rPr>
              <w:t>ya</w:t>
            </w:r>
            <w:r>
              <w:rPr>
                <w:spacing w:val="80"/>
                <w:sz w:val="24"/>
              </w:rPr>
              <w:t xml:space="preserve"> </w:t>
            </w:r>
            <w:r>
              <w:rPr>
                <w:sz w:val="24"/>
              </w:rPr>
              <w:t>registrados</w:t>
            </w:r>
            <w:r>
              <w:rPr>
                <w:spacing w:val="80"/>
                <w:sz w:val="24"/>
              </w:rPr>
              <w:t xml:space="preserve"> </w:t>
            </w:r>
            <w:r>
              <w:rPr>
                <w:sz w:val="24"/>
              </w:rPr>
              <w:t>en</w:t>
            </w:r>
            <w:r>
              <w:rPr>
                <w:spacing w:val="80"/>
                <w:sz w:val="24"/>
              </w:rPr>
              <w:t xml:space="preserve"> </w:t>
            </w:r>
            <w:r>
              <w:rPr>
                <w:sz w:val="24"/>
              </w:rPr>
              <w:t>el</w:t>
            </w:r>
            <w:r>
              <w:rPr>
                <w:spacing w:val="80"/>
                <w:sz w:val="24"/>
              </w:rPr>
              <w:t xml:space="preserve"> </w:t>
            </w:r>
            <w:r>
              <w:rPr>
                <w:sz w:val="24"/>
              </w:rPr>
              <w:t>Padrón</w:t>
            </w:r>
            <w:r>
              <w:rPr>
                <w:spacing w:val="80"/>
                <w:sz w:val="24"/>
              </w:rPr>
              <w:t xml:space="preserve"> </w:t>
            </w:r>
            <w:r>
              <w:rPr>
                <w:spacing w:val="-2"/>
                <w:sz w:val="24"/>
              </w:rPr>
              <w:t>Vehicular.</w:t>
            </w:r>
          </w:p>
        </w:tc>
        <w:tc>
          <w:tcPr>
            <w:tcW w:w="1882" w:type="dxa"/>
          </w:tcPr>
          <w:p w:rsidR="00E852BB" w:rsidRDefault="00F467C0">
            <w:pPr>
              <w:pStyle w:val="TableParagraph"/>
              <w:spacing w:before="56"/>
              <w:ind w:left="155" w:right="42"/>
              <w:jc w:val="center"/>
              <w:rPr>
                <w:sz w:val="24"/>
              </w:rPr>
            </w:pPr>
            <w:r>
              <w:rPr>
                <w:spacing w:val="-5"/>
                <w:sz w:val="24"/>
              </w:rPr>
              <w:t>0.5</w:t>
            </w:r>
          </w:p>
        </w:tc>
      </w:tr>
      <w:tr w:rsidR="00E852BB">
        <w:trPr>
          <w:trHeight w:val="608"/>
        </w:trPr>
        <w:tc>
          <w:tcPr>
            <w:tcW w:w="7645" w:type="dxa"/>
          </w:tcPr>
          <w:p w:rsidR="00E852BB" w:rsidRDefault="00F467C0">
            <w:pPr>
              <w:pStyle w:val="TableParagraph"/>
              <w:spacing w:before="36" w:line="270" w:lineRule="atLeast"/>
              <w:ind w:left="50"/>
              <w:rPr>
                <w:sz w:val="24"/>
              </w:rPr>
            </w:pPr>
            <w:r>
              <w:rPr>
                <w:b/>
                <w:sz w:val="24"/>
              </w:rPr>
              <w:t xml:space="preserve">V.- </w:t>
            </w:r>
            <w:r>
              <w:rPr>
                <w:sz w:val="24"/>
              </w:rPr>
              <w:t>Verificación de adeudos pendientes de vehículos registrados en otras Entidades Federativas, nacionales o de procedencia extranjera.</w:t>
            </w:r>
          </w:p>
        </w:tc>
        <w:tc>
          <w:tcPr>
            <w:tcW w:w="1882" w:type="dxa"/>
          </w:tcPr>
          <w:p w:rsidR="00E852BB" w:rsidRDefault="00F467C0">
            <w:pPr>
              <w:pStyle w:val="TableParagraph"/>
              <w:spacing w:before="56"/>
              <w:ind w:left="155" w:right="42"/>
              <w:jc w:val="center"/>
              <w:rPr>
                <w:sz w:val="24"/>
              </w:rPr>
            </w:pPr>
            <w:r>
              <w:rPr>
                <w:spacing w:val="-5"/>
                <w:sz w:val="24"/>
              </w:rPr>
              <w:t>1.9</w:t>
            </w:r>
          </w:p>
        </w:tc>
      </w:tr>
    </w:tbl>
    <w:p w:rsidR="00E852BB" w:rsidRDefault="00E852BB">
      <w:pPr>
        <w:pStyle w:val="Textoindependiente"/>
        <w:spacing w:before="2"/>
        <w:rPr>
          <w:sz w:val="21"/>
        </w:rPr>
      </w:pPr>
    </w:p>
    <w:p w:rsidR="00E852BB" w:rsidRDefault="00F467C0">
      <w:pPr>
        <w:pStyle w:val="Textoindependiente"/>
        <w:spacing w:before="92"/>
        <w:ind w:left="320" w:right="402"/>
        <w:jc w:val="both"/>
      </w:pPr>
      <w:r>
        <w:rPr>
          <w:noProof/>
          <w:lang w:val="es-MX" w:eastAsia="es-MX"/>
        </w:rPr>
        <w:drawing>
          <wp:anchor distT="0" distB="0" distL="0" distR="0" simplePos="0" relativeHeight="476874752" behindDoc="1" locked="0" layoutInCell="1" allowOverlap="1">
            <wp:simplePos x="0" y="0"/>
            <wp:positionH relativeFrom="page">
              <wp:posOffset>1369949</wp:posOffset>
            </wp:positionH>
            <wp:positionV relativeFrom="paragraph">
              <wp:posOffset>-1880033</wp:posOffset>
            </wp:positionV>
            <wp:extent cx="5022723" cy="5144770"/>
            <wp:effectExtent l="0" t="0" r="0" b="0"/>
            <wp:wrapNone/>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9" cstate="print"/>
                    <a:stretch>
                      <a:fillRect/>
                    </a:stretch>
                  </pic:blipFill>
                  <pic:spPr>
                    <a:xfrm>
                      <a:off x="0" y="0"/>
                      <a:ext cx="5022723" cy="5144770"/>
                    </a:xfrm>
                    <a:prstGeom prst="rect">
                      <a:avLst/>
                    </a:prstGeom>
                  </pic:spPr>
                </pic:pic>
              </a:graphicData>
            </a:graphic>
          </wp:anchor>
        </w:drawing>
      </w:r>
      <w:r>
        <w:t>Se autoriza a la Secretaría de Administración y Finanzas, emitir facilidades administrativas y otorgar estímulos fisc</w:t>
      </w:r>
      <w:r>
        <w:t>ales en materia de derechos de registro y control vehicular de conformidad con el Decreto o Acuerdo que para tales efectos emita el Ejecutivo Estatal.</w:t>
      </w:r>
    </w:p>
    <w:p w:rsidR="00E852BB" w:rsidRDefault="00E852BB">
      <w:pPr>
        <w:pStyle w:val="Textoindependiente"/>
        <w:spacing w:before="1"/>
      </w:pPr>
    </w:p>
    <w:p w:rsidR="00E852BB" w:rsidRDefault="00F467C0">
      <w:pPr>
        <w:ind w:left="1164" w:right="1241"/>
        <w:jc w:val="center"/>
        <w:rPr>
          <w:b/>
          <w:sz w:val="24"/>
        </w:rPr>
      </w:pPr>
      <w:r>
        <w:rPr>
          <w:b/>
          <w:sz w:val="24"/>
        </w:rPr>
        <w:t>SECCIÓN</w:t>
      </w:r>
      <w:r>
        <w:rPr>
          <w:b/>
          <w:spacing w:val="-7"/>
          <w:sz w:val="24"/>
        </w:rPr>
        <w:t xml:space="preserve"> </w:t>
      </w:r>
      <w:r>
        <w:rPr>
          <w:b/>
          <w:spacing w:val="-2"/>
          <w:sz w:val="24"/>
        </w:rPr>
        <w:t>TERCERA</w:t>
      </w:r>
    </w:p>
    <w:p w:rsidR="00E852BB" w:rsidRDefault="00F467C0">
      <w:pPr>
        <w:ind w:left="1164" w:right="1241"/>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7"/>
          <w:sz w:val="24"/>
        </w:rPr>
        <w:t xml:space="preserve"> </w:t>
      </w:r>
      <w:r>
        <w:rPr>
          <w:b/>
          <w:sz w:val="24"/>
        </w:rPr>
        <w:t>QUE</w:t>
      </w:r>
      <w:r>
        <w:rPr>
          <w:b/>
          <w:spacing w:val="-2"/>
          <w:sz w:val="24"/>
        </w:rPr>
        <w:t xml:space="preserve"> </w:t>
      </w:r>
      <w:r>
        <w:rPr>
          <w:b/>
          <w:sz w:val="24"/>
        </w:rPr>
        <w:t>PRESTE</w:t>
      </w:r>
      <w:r>
        <w:rPr>
          <w:b/>
          <w:spacing w:val="-5"/>
          <w:sz w:val="24"/>
        </w:rPr>
        <w:t xml:space="preserve"> </w:t>
      </w:r>
      <w:r>
        <w:rPr>
          <w:b/>
          <w:sz w:val="24"/>
        </w:rPr>
        <w:t>LA</w:t>
      </w:r>
      <w:r>
        <w:rPr>
          <w:b/>
          <w:spacing w:val="-2"/>
          <w:sz w:val="24"/>
        </w:rPr>
        <w:t xml:space="preserve"> </w:t>
      </w:r>
      <w:r>
        <w:rPr>
          <w:b/>
          <w:sz w:val="24"/>
        </w:rPr>
        <w:t>SECRETARÍA</w:t>
      </w:r>
      <w:r>
        <w:rPr>
          <w:b/>
          <w:spacing w:val="-3"/>
          <w:sz w:val="24"/>
        </w:rPr>
        <w:t xml:space="preserve"> </w:t>
      </w:r>
      <w:r>
        <w:rPr>
          <w:b/>
          <w:sz w:val="24"/>
        </w:rPr>
        <w:t>DE</w:t>
      </w:r>
      <w:r>
        <w:rPr>
          <w:b/>
          <w:spacing w:val="-2"/>
          <w:sz w:val="24"/>
        </w:rPr>
        <w:t xml:space="preserve"> ECONOMÍA</w:t>
      </w:r>
    </w:p>
    <w:p w:rsidR="00E852BB" w:rsidRDefault="00E852BB">
      <w:pPr>
        <w:pStyle w:val="Textoindependiente"/>
        <w:rPr>
          <w:b/>
        </w:rPr>
      </w:pPr>
    </w:p>
    <w:p w:rsidR="00E852BB" w:rsidRDefault="00F467C0">
      <w:pPr>
        <w:pStyle w:val="Textoindependiente"/>
        <w:ind w:left="320" w:right="398"/>
        <w:jc w:val="both"/>
      </w:pPr>
      <w:r>
        <w:rPr>
          <w:b/>
        </w:rPr>
        <w:t>ARTÍCULO</w:t>
      </w:r>
      <w:r>
        <w:rPr>
          <w:b/>
          <w:spacing w:val="-6"/>
        </w:rPr>
        <w:t xml:space="preserve"> </w:t>
      </w:r>
      <w:r>
        <w:rPr>
          <w:b/>
        </w:rPr>
        <w:t>27.-</w:t>
      </w:r>
      <w:r>
        <w:rPr>
          <w:b/>
          <w:spacing w:val="-8"/>
        </w:rPr>
        <w:t xml:space="preserve"> </w:t>
      </w:r>
      <w:r>
        <w:t>Por</w:t>
      </w:r>
      <w:r>
        <w:rPr>
          <w:spacing w:val="-8"/>
        </w:rPr>
        <w:t xml:space="preserve"> </w:t>
      </w:r>
      <w:r>
        <w:t>cualquier</w:t>
      </w:r>
      <w:r>
        <w:rPr>
          <w:spacing w:val="-8"/>
        </w:rPr>
        <w:t xml:space="preserve"> </w:t>
      </w:r>
      <w:r>
        <w:t>servicio</w:t>
      </w:r>
      <w:r>
        <w:rPr>
          <w:spacing w:val="-7"/>
        </w:rPr>
        <w:t xml:space="preserve"> </w:t>
      </w:r>
      <w:r>
        <w:t>que</w:t>
      </w:r>
      <w:r>
        <w:rPr>
          <w:spacing w:val="-7"/>
        </w:rPr>
        <w:t xml:space="preserve"> </w:t>
      </w:r>
      <w:r>
        <w:t>preste</w:t>
      </w:r>
      <w:r>
        <w:rPr>
          <w:spacing w:val="-7"/>
        </w:rPr>
        <w:t xml:space="preserve"> </w:t>
      </w:r>
      <w:r>
        <w:t>la</w:t>
      </w:r>
      <w:r>
        <w:rPr>
          <w:spacing w:val="-7"/>
        </w:rPr>
        <w:t xml:space="preserve"> </w:t>
      </w:r>
      <w:r>
        <w:t>Secretaría</w:t>
      </w:r>
      <w:r>
        <w:rPr>
          <w:spacing w:val="-9"/>
        </w:rPr>
        <w:t xml:space="preserve"> </w:t>
      </w:r>
      <w:r>
        <w:t>de</w:t>
      </w:r>
      <w:r>
        <w:rPr>
          <w:spacing w:val="-8"/>
        </w:rPr>
        <w:t xml:space="preserve"> </w:t>
      </w:r>
      <w:r>
        <w:t>Economía,</w:t>
      </w:r>
      <w:r>
        <w:rPr>
          <w:spacing w:val="-6"/>
        </w:rPr>
        <w:t xml:space="preserve"> </w:t>
      </w:r>
      <w:r>
        <w:t>conforme</w:t>
      </w:r>
      <w:r>
        <w:rPr>
          <w:spacing w:val="-6"/>
        </w:rPr>
        <w:t xml:space="preserve"> </w:t>
      </w:r>
      <w:r>
        <w:t>a</w:t>
      </w:r>
      <w:r>
        <w:rPr>
          <w:spacing w:val="-8"/>
        </w:rPr>
        <w:t xml:space="preserve"> </w:t>
      </w:r>
      <w:r>
        <w:t>lo dispuesto en la Legislación Estatal.</w:t>
      </w:r>
    </w:p>
    <w:p w:rsidR="00E852BB" w:rsidRDefault="00E852BB">
      <w:pPr>
        <w:pStyle w:val="Textoindependiente"/>
      </w:pPr>
    </w:p>
    <w:p w:rsidR="00E852BB" w:rsidRDefault="00F467C0">
      <w:pPr>
        <w:ind w:left="1164" w:right="1238"/>
        <w:jc w:val="center"/>
        <w:rPr>
          <w:b/>
          <w:sz w:val="24"/>
        </w:rPr>
      </w:pPr>
      <w:r>
        <w:rPr>
          <w:b/>
          <w:sz w:val="24"/>
        </w:rPr>
        <w:t>SECCIÓN</w:t>
      </w:r>
      <w:r>
        <w:rPr>
          <w:b/>
          <w:spacing w:val="-7"/>
          <w:sz w:val="24"/>
        </w:rPr>
        <w:t xml:space="preserve"> </w:t>
      </w:r>
      <w:r>
        <w:rPr>
          <w:b/>
          <w:spacing w:val="-2"/>
          <w:sz w:val="24"/>
        </w:rPr>
        <w:t>CUARTA</w:t>
      </w:r>
    </w:p>
    <w:p w:rsidR="00E852BB" w:rsidRDefault="00F467C0">
      <w:pPr>
        <w:ind w:left="715" w:right="795"/>
        <w:jc w:val="center"/>
        <w:rPr>
          <w:b/>
          <w:sz w:val="24"/>
        </w:rPr>
      </w:pPr>
      <w:r>
        <w:rPr>
          <w:b/>
          <w:sz w:val="24"/>
        </w:rPr>
        <w:t>DE</w:t>
      </w:r>
      <w:r>
        <w:rPr>
          <w:b/>
          <w:spacing w:val="-4"/>
          <w:sz w:val="24"/>
        </w:rPr>
        <w:t xml:space="preserve"> </w:t>
      </w:r>
      <w:r>
        <w:rPr>
          <w:b/>
          <w:sz w:val="24"/>
        </w:rPr>
        <w:t>LOS</w:t>
      </w:r>
      <w:r>
        <w:rPr>
          <w:b/>
          <w:spacing w:val="-4"/>
          <w:sz w:val="24"/>
        </w:rPr>
        <w:t xml:space="preserve"> </w:t>
      </w:r>
      <w:r>
        <w:rPr>
          <w:b/>
          <w:sz w:val="24"/>
        </w:rPr>
        <w:t>SERVICIOS</w:t>
      </w:r>
      <w:r>
        <w:rPr>
          <w:b/>
          <w:spacing w:val="-7"/>
          <w:sz w:val="24"/>
        </w:rPr>
        <w:t xml:space="preserve"> </w:t>
      </w:r>
      <w:r>
        <w:rPr>
          <w:b/>
          <w:sz w:val="24"/>
        </w:rPr>
        <w:t>QUE</w:t>
      </w:r>
      <w:r>
        <w:rPr>
          <w:b/>
          <w:spacing w:val="-4"/>
          <w:sz w:val="24"/>
        </w:rPr>
        <w:t xml:space="preserve"> </w:t>
      </w:r>
      <w:r>
        <w:rPr>
          <w:b/>
          <w:sz w:val="24"/>
        </w:rPr>
        <w:t>PRESTE</w:t>
      </w:r>
      <w:r>
        <w:rPr>
          <w:b/>
          <w:spacing w:val="-5"/>
          <w:sz w:val="24"/>
        </w:rPr>
        <w:t xml:space="preserve"> </w:t>
      </w:r>
      <w:r>
        <w:rPr>
          <w:b/>
          <w:sz w:val="24"/>
        </w:rPr>
        <w:t>LA</w:t>
      </w:r>
      <w:r>
        <w:rPr>
          <w:b/>
          <w:spacing w:val="-4"/>
          <w:sz w:val="24"/>
        </w:rPr>
        <w:t xml:space="preserve"> </w:t>
      </w:r>
      <w:r>
        <w:rPr>
          <w:b/>
          <w:sz w:val="24"/>
        </w:rPr>
        <w:t>SECRETARÍA</w:t>
      </w:r>
      <w:r>
        <w:rPr>
          <w:b/>
          <w:spacing w:val="-3"/>
          <w:sz w:val="24"/>
        </w:rPr>
        <w:t xml:space="preserve"> </w:t>
      </w:r>
      <w:r>
        <w:rPr>
          <w:b/>
          <w:sz w:val="24"/>
        </w:rPr>
        <w:t>DE</w:t>
      </w:r>
      <w:r>
        <w:rPr>
          <w:b/>
          <w:spacing w:val="-4"/>
          <w:sz w:val="24"/>
        </w:rPr>
        <w:t xml:space="preserve"> </w:t>
      </w:r>
      <w:r>
        <w:rPr>
          <w:b/>
          <w:sz w:val="24"/>
        </w:rPr>
        <w:t>DESARROLLO</w:t>
      </w:r>
      <w:r>
        <w:rPr>
          <w:b/>
          <w:spacing w:val="-4"/>
          <w:sz w:val="24"/>
        </w:rPr>
        <w:t xml:space="preserve"> </w:t>
      </w:r>
      <w:r>
        <w:rPr>
          <w:b/>
          <w:spacing w:val="-2"/>
          <w:sz w:val="24"/>
        </w:rPr>
        <w:t>RURAL</w:t>
      </w:r>
    </w:p>
    <w:p w:rsidR="00E852BB" w:rsidRDefault="00E852BB">
      <w:pPr>
        <w:pStyle w:val="Textoindependiente"/>
        <w:rPr>
          <w:b/>
        </w:rPr>
      </w:pPr>
    </w:p>
    <w:p w:rsidR="00E852BB" w:rsidRDefault="00F467C0">
      <w:pPr>
        <w:pStyle w:val="Textoindependiente"/>
        <w:ind w:left="320" w:right="394"/>
        <w:jc w:val="both"/>
      </w:pPr>
      <w:r>
        <w:rPr>
          <w:b/>
        </w:rPr>
        <w:t>ARTÍCULO</w:t>
      </w:r>
      <w:r>
        <w:rPr>
          <w:b/>
          <w:spacing w:val="-9"/>
        </w:rPr>
        <w:t xml:space="preserve"> </w:t>
      </w:r>
      <w:r>
        <w:rPr>
          <w:b/>
        </w:rPr>
        <w:t>28.-</w:t>
      </w:r>
      <w:r>
        <w:rPr>
          <w:b/>
          <w:spacing w:val="-11"/>
        </w:rPr>
        <w:t xml:space="preserve"> </w:t>
      </w:r>
      <w:r>
        <w:t>Por</w:t>
      </w:r>
      <w:r>
        <w:rPr>
          <w:spacing w:val="-11"/>
        </w:rPr>
        <w:t xml:space="preserve"> </w:t>
      </w:r>
      <w:r>
        <w:t>los</w:t>
      </w:r>
      <w:r>
        <w:rPr>
          <w:spacing w:val="-10"/>
        </w:rPr>
        <w:t xml:space="preserve"> </w:t>
      </w:r>
      <w:r>
        <w:t>servicios</w:t>
      </w:r>
      <w:r>
        <w:rPr>
          <w:spacing w:val="-10"/>
        </w:rPr>
        <w:t xml:space="preserve"> </w:t>
      </w:r>
      <w:r>
        <w:t>en</w:t>
      </w:r>
      <w:r>
        <w:rPr>
          <w:spacing w:val="-9"/>
        </w:rPr>
        <w:t xml:space="preserve"> </w:t>
      </w:r>
      <w:r>
        <w:t>materia</w:t>
      </w:r>
      <w:r>
        <w:rPr>
          <w:spacing w:val="-9"/>
        </w:rPr>
        <w:t xml:space="preserve"> </w:t>
      </w:r>
      <w:r>
        <w:t>de</w:t>
      </w:r>
      <w:r>
        <w:rPr>
          <w:spacing w:val="-9"/>
        </w:rPr>
        <w:t xml:space="preserve"> </w:t>
      </w:r>
      <w:r>
        <w:t>Ganadería,</w:t>
      </w:r>
      <w:r>
        <w:rPr>
          <w:spacing w:val="-9"/>
        </w:rPr>
        <w:t xml:space="preserve"> </w:t>
      </w:r>
      <w:r>
        <w:t>Pesca</w:t>
      </w:r>
      <w:r>
        <w:rPr>
          <w:spacing w:val="-8"/>
        </w:rPr>
        <w:t xml:space="preserve"> </w:t>
      </w:r>
      <w:r>
        <w:t>o</w:t>
      </w:r>
      <w:r>
        <w:rPr>
          <w:spacing w:val="-6"/>
        </w:rPr>
        <w:t xml:space="preserve"> </w:t>
      </w:r>
      <w:r>
        <w:t>Acuacultura</w:t>
      </w:r>
      <w:r>
        <w:rPr>
          <w:spacing w:val="-9"/>
        </w:rPr>
        <w:t xml:space="preserve"> </w:t>
      </w:r>
      <w:r>
        <w:t>que</w:t>
      </w:r>
      <w:r>
        <w:rPr>
          <w:spacing w:val="-8"/>
        </w:rPr>
        <w:t xml:space="preserve"> </w:t>
      </w:r>
      <w:r>
        <w:t>preste la</w:t>
      </w:r>
      <w:r>
        <w:rPr>
          <w:spacing w:val="-7"/>
        </w:rPr>
        <w:t xml:space="preserve"> </w:t>
      </w:r>
      <w:r>
        <w:t>Secretaría</w:t>
      </w:r>
      <w:r>
        <w:rPr>
          <w:spacing w:val="-7"/>
        </w:rPr>
        <w:t xml:space="preserve"> </w:t>
      </w:r>
      <w:r>
        <w:t>de</w:t>
      </w:r>
      <w:r>
        <w:rPr>
          <w:spacing w:val="-7"/>
        </w:rPr>
        <w:t xml:space="preserve"> </w:t>
      </w:r>
      <w:r>
        <w:t>Desarrollo</w:t>
      </w:r>
      <w:r>
        <w:rPr>
          <w:spacing w:val="-7"/>
        </w:rPr>
        <w:t xml:space="preserve"> </w:t>
      </w:r>
      <w:r>
        <w:t>Rural,</w:t>
      </w:r>
      <w:r>
        <w:rPr>
          <w:spacing w:val="-8"/>
        </w:rPr>
        <w:t xml:space="preserve"> </w:t>
      </w:r>
      <w:r>
        <w:t>en</w:t>
      </w:r>
      <w:r>
        <w:rPr>
          <w:spacing w:val="-7"/>
        </w:rPr>
        <w:t xml:space="preserve"> </w:t>
      </w:r>
      <w:r>
        <w:t>los</w:t>
      </w:r>
      <w:r>
        <w:rPr>
          <w:spacing w:val="-10"/>
        </w:rPr>
        <w:t xml:space="preserve"> </w:t>
      </w:r>
      <w:r>
        <w:t>términos</w:t>
      </w:r>
      <w:r>
        <w:rPr>
          <w:spacing w:val="-8"/>
        </w:rPr>
        <w:t xml:space="preserve"> </w:t>
      </w:r>
      <w:r>
        <w:t>de</w:t>
      </w:r>
      <w:r>
        <w:rPr>
          <w:spacing w:val="-7"/>
        </w:rPr>
        <w:t xml:space="preserve"> </w:t>
      </w:r>
      <w:r>
        <w:t>los</w:t>
      </w:r>
      <w:r>
        <w:rPr>
          <w:spacing w:val="-7"/>
        </w:rPr>
        <w:t xml:space="preserve"> </w:t>
      </w:r>
      <w:r>
        <w:t>ordenamientos</w:t>
      </w:r>
      <w:r>
        <w:rPr>
          <w:spacing w:val="-8"/>
        </w:rPr>
        <w:t xml:space="preserve"> </w:t>
      </w:r>
      <w:r>
        <w:t>jurídicos</w:t>
      </w:r>
      <w:r>
        <w:rPr>
          <w:spacing w:val="-10"/>
        </w:rPr>
        <w:t xml:space="preserve"> </w:t>
      </w:r>
      <w:r>
        <w:t>aplicables, se</w:t>
      </w:r>
      <w:r>
        <w:rPr>
          <w:spacing w:val="-17"/>
        </w:rPr>
        <w:t xml:space="preserve"> </w:t>
      </w:r>
      <w:r>
        <w:t>pagará</w:t>
      </w:r>
      <w:r>
        <w:rPr>
          <w:spacing w:val="-17"/>
        </w:rPr>
        <w:t xml:space="preserve"> </w:t>
      </w:r>
      <w:r>
        <w:t>conforme</w:t>
      </w:r>
      <w:r>
        <w:rPr>
          <w:spacing w:val="-16"/>
        </w:rPr>
        <w:t xml:space="preserve"> </w:t>
      </w:r>
      <w:r>
        <w:t>a</w:t>
      </w:r>
      <w:r>
        <w:rPr>
          <w:spacing w:val="-17"/>
        </w:rPr>
        <w:t xml:space="preserve"> </w:t>
      </w:r>
      <w:r>
        <w:t>la</w:t>
      </w:r>
      <w:r>
        <w:rPr>
          <w:spacing w:val="-17"/>
        </w:rPr>
        <w:t xml:space="preserve"> </w:t>
      </w:r>
      <w:r>
        <w:t>tarifa</w:t>
      </w:r>
      <w:r>
        <w:rPr>
          <w:spacing w:val="-17"/>
        </w:rPr>
        <w:t xml:space="preserve"> </w:t>
      </w:r>
      <w:r>
        <w:t>en</w:t>
      </w:r>
      <w:r>
        <w:rPr>
          <w:spacing w:val="-16"/>
        </w:rPr>
        <w:t xml:space="preserve"> </w:t>
      </w:r>
      <w:r>
        <w:t>Unidad</w:t>
      </w:r>
      <w:r>
        <w:rPr>
          <w:spacing w:val="-17"/>
        </w:rPr>
        <w:t xml:space="preserve"> </w:t>
      </w:r>
      <w:r>
        <w:t>de</w:t>
      </w:r>
      <w:r>
        <w:rPr>
          <w:spacing w:val="-17"/>
        </w:rPr>
        <w:t xml:space="preserve"> </w:t>
      </w:r>
      <w:r>
        <w:t>Medida</w:t>
      </w:r>
      <w:r>
        <w:rPr>
          <w:spacing w:val="-16"/>
        </w:rPr>
        <w:t xml:space="preserve"> </w:t>
      </w:r>
      <w:r>
        <w:t>y</w:t>
      </w:r>
      <w:r>
        <w:rPr>
          <w:spacing w:val="-17"/>
        </w:rPr>
        <w:t xml:space="preserve"> </w:t>
      </w:r>
      <w:r>
        <w:t>Actualización</w:t>
      </w:r>
      <w:r>
        <w:rPr>
          <w:spacing w:val="-17"/>
        </w:rPr>
        <w:t xml:space="preserve"> </w:t>
      </w:r>
      <w:r>
        <w:t>(UMA)</w:t>
      </w:r>
      <w:r>
        <w:rPr>
          <w:spacing w:val="-16"/>
        </w:rPr>
        <w:t xml:space="preserve"> </w:t>
      </w:r>
      <w:r>
        <w:t>o</w:t>
      </w:r>
      <w:r>
        <w:rPr>
          <w:spacing w:val="-17"/>
        </w:rPr>
        <w:t xml:space="preserve"> </w:t>
      </w:r>
      <w:r>
        <w:t>tarifa</w:t>
      </w:r>
      <w:r>
        <w:rPr>
          <w:spacing w:val="-17"/>
        </w:rPr>
        <w:t xml:space="preserve"> </w:t>
      </w:r>
      <w:r>
        <w:t>expresada en pesos mexicanos, que se señalan a continuación:</w:t>
      </w:r>
    </w:p>
    <w:p w:rsidR="00E852BB" w:rsidRDefault="00E852BB">
      <w:pPr>
        <w:pStyle w:val="Textoindependiente"/>
        <w:spacing w:before="8" w:after="1"/>
      </w:pPr>
    </w:p>
    <w:tbl>
      <w:tblPr>
        <w:tblStyle w:val="TableNormal"/>
        <w:tblW w:w="0" w:type="auto"/>
        <w:tblInd w:w="385" w:type="dxa"/>
        <w:tblLayout w:type="fixed"/>
        <w:tblLook w:val="01E0" w:firstRow="1" w:lastRow="1" w:firstColumn="1" w:lastColumn="1" w:noHBand="0" w:noVBand="0"/>
      </w:tblPr>
      <w:tblGrid>
        <w:gridCol w:w="6717"/>
        <w:gridCol w:w="2419"/>
      </w:tblGrid>
      <w:tr w:rsidR="00E852BB">
        <w:trPr>
          <w:trHeight w:val="683"/>
        </w:trPr>
        <w:tc>
          <w:tcPr>
            <w:tcW w:w="6717" w:type="dxa"/>
          </w:tcPr>
          <w:p w:rsidR="00E852BB" w:rsidRDefault="00F467C0">
            <w:pPr>
              <w:pStyle w:val="TableParagraph"/>
              <w:spacing w:line="268" w:lineRule="exact"/>
              <w:ind w:left="2718" w:right="2613"/>
              <w:jc w:val="center"/>
              <w:rPr>
                <w:sz w:val="24"/>
              </w:rPr>
            </w:pPr>
            <w:r>
              <w:rPr>
                <w:spacing w:val="-2"/>
                <w:sz w:val="24"/>
              </w:rPr>
              <w:t>CONCEPTO</w:t>
            </w:r>
          </w:p>
        </w:tc>
        <w:tc>
          <w:tcPr>
            <w:tcW w:w="2419" w:type="dxa"/>
          </w:tcPr>
          <w:p w:rsidR="00E852BB" w:rsidRDefault="00F467C0">
            <w:pPr>
              <w:pStyle w:val="TableParagraph"/>
              <w:spacing w:line="237" w:lineRule="auto"/>
              <w:ind w:left="916" w:hanging="402"/>
              <w:rPr>
                <w:sz w:val="24"/>
              </w:rPr>
            </w:pPr>
            <w:r>
              <w:rPr>
                <w:sz w:val="24"/>
              </w:rPr>
              <w:t>TARIFA</w:t>
            </w:r>
            <w:r>
              <w:rPr>
                <w:spacing w:val="-17"/>
                <w:sz w:val="24"/>
              </w:rPr>
              <w:t xml:space="preserve"> </w:t>
            </w:r>
            <w:r>
              <w:rPr>
                <w:sz w:val="24"/>
              </w:rPr>
              <w:t>EN</w:t>
            </w:r>
            <w:r>
              <w:rPr>
                <w:spacing w:val="-17"/>
                <w:sz w:val="24"/>
              </w:rPr>
              <w:t xml:space="preserve"> </w:t>
            </w:r>
            <w:r>
              <w:rPr>
                <w:sz w:val="24"/>
              </w:rPr>
              <w:t xml:space="preserve">UMA </w:t>
            </w:r>
            <w:r>
              <w:rPr>
                <w:spacing w:val="-2"/>
                <w:sz w:val="24"/>
              </w:rPr>
              <w:t>VIGENTE</w:t>
            </w:r>
          </w:p>
        </w:tc>
      </w:tr>
      <w:tr w:rsidR="00E852BB">
        <w:trPr>
          <w:trHeight w:val="552"/>
        </w:trPr>
        <w:tc>
          <w:tcPr>
            <w:tcW w:w="6717" w:type="dxa"/>
          </w:tcPr>
          <w:p w:rsidR="00E852BB" w:rsidRDefault="00F467C0">
            <w:pPr>
              <w:pStyle w:val="TableParagraph"/>
              <w:spacing w:before="134"/>
              <w:ind w:left="50"/>
              <w:rPr>
                <w:sz w:val="24"/>
              </w:rPr>
            </w:pPr>
            <w:r>
              <w:rPr>
                <w:b/>
                <w:sz w:val="24"/>
              </w:rPr>
              <w:t>I.-</w:t>
            </w:r>
            <w:r>
              <w:rPr>
                <w:b/>
                <w:spacing w:val="-6"/>
                <w:sz w:val="24"/>
              </w:rPr>
              <w:t xml:space="preserve"> </w:t>
            </w:r>
            <w:r>
              <w:rPr>
                <w:sz w:val="24"/>
              </w:rPr>
              <w:t>SERVICIOS</w:t>
            </w:r>
            <w:r>
              <w:rPr>
                <w:spacing w:val="-3"/>
                <w:sz w:val="24"/>
              </w:rPr>
              <w:t xml:space="preserve"> </w:t>
            </w:r>
            <w:r>
              <w:rPr>
                <w:sz w:val="24"/>
              </w:rPr>
              <w:t>EN</w:t>
            </w:r>
            <w:r>
              <w:rPr>
                <w:spacing w:val="-4"/>
                <w:sz w:val="24"/>
              </w:rPr>
              <w:t xml:space="preserve"> </w:t>
            </w:r>
            <w:r>
              <w:rPr>
                <w:sz w:val="24"/>
              </w:rPr>
              <w:t>MATERIA</w:t>
            </w:r>
            <w:r>
              <w:rPr>
                <w:spacing w:val="-3"/>
                <w:sz w:val="24"/>
              </w:rPr>
              <w:t xml:space="preserve"> </w:t>
            </w:r>
            <w:r>
              <w:rPr>
                <w:sz w:val="24"/>
              </w:rPr>
              <w:t>DE</w:t>
            </w:r>
            <w:r>
              <w:rPr>
                <w:spacing w:val="-3"/>
                <w:sz w:val="24"/>
              </w:rPr>
              <w:t xml:space="preserve"> </w:t>
            </w:r>
            <w:r>
              <w:rPr>
                <w:spacing w:val="-2"/>
                <w:sz w:val="24"/>
              </w:rPr>
              <w:t>GANADERÍA:</w:t>
            </w:r>
          </w:p>
        </w:tc>
        <w:tc>
          <w:tcPr>
            <w:tcW w:w="2419" w:type="dxa"/>
          </w:tcPr>
          <w:p w:rsidR="00E852BB" w:rsidRDefault="00E852BB">
            <w:pPr>
              <w:pStyle w:val="TableParagraph"/>
              <w:rPr>
                <w:rFonts w:ascii="Times New Roman"/>
                <w:sz w:val="24"/>
              </w:rPr>
            </w:pPr>
          </w:p>
        </w:tc>
      </w:tr>
      <w:tr w:rsidR="00E852BB">
        <w:trPr>
          <w:trHeight w:val="551"/>
        </w:trPr>
        <w:tc>
          <w:tcPr>
            <w:tcW w:w="6717" w:type="dxa"/>
          </w:tcPr>
          <w:p w:rsidR="00E852BB" w:rsidRDefault="00F467C0">
            <w:pPr>
              <w:pStyle w:val="TableParagraph"/>
              <w:spacing w:before="134"/>
              <w:ind w:left="50"/>
              <w:rPr>
                <w:sz w:val="24"/>
              </w:rPr>
            </w:pPr>
            <w:r>
              <w:rPr>
                <w:b/>
                <w:sz w:val="24"/>
              </w:rPr>
              <w:t>1.-</w:t>
            </w:r>
            <w:r>
              <w:rPr>
                <w:b/>
                <w:spacing w:val="-4"/>
                <w:sz w:val="24"/>
              </w:rPr>
              <w:t xml:space="preserve"> </w:t>
            </w:r>
            <w:r>
              <w:rPr>
                <w:sz w:val="24"/>
              </w:rPr>
              <w:t>Expedición</w:t>
            </w:r>
            <w:r>
              <w:rPr>
                <w:spacing w:val="-4"/>
                <w:sz w:val="24"/>
              </w:rPr>
              <w:t xml:space="preserve"> </w:t>
            </w:r>
            <w:r>
              <w:rPr>
                <w:sz w:val="24"/>
              </w:rPr>
              <w:t>de</w:t>
            </w:r>
            <w:r>
              <w:rPr>
                <w:spacing w:val="-2"/>
                <w:sz w:val="24"/>
              </w:rPr>
              <w:t xml:space="preserve"> </w:t>
            </w:r>
            <w:r>
              <w:rPr>
                <w:sz w:val="24"/>
              </w:rPr>
              <w:t>credencial</w:t>
            </w:r>
            <w:r>
              <w:rPr>
                <w:spacing w:val="-2"/>
                <w:sz w:val="24"/>
              </w:rPr>
              <w:t xml:space="preserve"> </w:t>
            </w:r>
            <w:r>
              <w:rPr>
                <w:sz w:val="24"/>
              </w:rPr>
              <w:t>de</w:t>
            </w:r>
            <w:r>
              <w:rPr>
                <w:spacing w:val="-2"/>
                <w:sz w:val="24"/>
              </w:rPr>
              <w:t xml:space="preserve"> tablajero.</w:t>
            </w:r>
          </w:p>
        </w:tc>
        <w:tc>
          <w:tcPr>
            <w:tcW w:w="2419" w:type="dxa"/>
          </w:tcPr>
          <w:p w:rsidR="00E852BB" w:rsidRDefault="00F467C0">
            <w:pPr>
              <w:pStyle w:val="TableParagraph"/>
              <w:spacing w:before="134"/>
              <w:ind w:right="808"/>
              <w:jc w:val="right"/>
              <w:rPr>
                <w:sz w:val="24"/>
              </w:rPr>
            </w:pPr>
            <w:r>
              <w:rPr>
                <w:spacing w:val="-5"/>
                <w:sz w:val="24"/>
              </w:rPr>
              <w:t>1.2</w:t>
            </w:r>
          </w:p>
        </w:tc>
      </w:tr>
      <w:tr w:rsidR="00E852BB">
        <w:trPr>
          <w:trHeight w:val="410"/>
        </w:trPr>
        <w:tc>
          <w:tcPr>
            <w:tcW w:w="6717" w:type="dxa"/>
          </w:tcPr>
          <w:p w:rsidR="00E852BB" w:rsidRDefault="00F467C0">
            <w:pPr>
              <w:pStyle w:val="TableParagraph"/>
              <w:spacing w:before="134" w:line="256" w:lineRule="exact"/>
              <w:ind w:left="50"/>
              <w:rPr>
                <w:sz w:val="24"/>
              </w:rPr>
            </w:pPr>
            <w:r>
              <w:rPr>
                <w:b/>
                <w:sz w:val="24"/>
              </w:rPr>
              <w:t>2.-</w:t>
            </w:r>
            <w:r>
              <w:rPr>
                <w:b/>
                <w:spacing w:val="-5"/>
                <w:sz w:val="24"/>
              </w:rPr>
              <w:t xml:space="preserve"> </w:t>
            </w:r>
            <w:r>
              <w:rPr>
                <w:sz w:val="24"/>
              </w:rPr>
              <w:t>Expedición</w:t>
            </w:r>
            <w:r>
              <w:rPr>
                <w:spacing w:val="-4"/>
                <w:sz w:val="24"/>
              </w:rPr>
              <w:t xml:space="preserve"> </w:t>
            </w:r>
            <w:r>
              <w:rPr>
                <w:sz w:val="24"/>
              </w:rPr>
              <w:t>de</w:t>
            </w:r>
            <w:r>
              <w:rPr>
                <w:spacing w:val="-2"/>
                <w:sz w:val="24"/>
              </w:rPr>
              <w:t xml:space="preserve"> </w:t>
            </w:r>
            <w:r>
              <w:rPr>
                <w:sz w:val="24"/>
              </w:rPr>
              <w:t>credencial</w:t>
            </w:r>
            <w:r>
              <w:rPr>
                <w:spacing w:val="-1"/>
                <w:sz w:val="24"/>
              </w:rPr>
              <w:t xml:space="preserve"> </w:t>
            </w:r>
            <w:r>
              <w:rPr>
                <w:sz w:val="24"/>
              </w:rPr>
              <w:t>de</w:t>
            </w:r>
            <w:r>
              <w:rPr>
                <w:spacing w:val="-2"/>
                <w:sz w:val="24"/>
              </w:rPr>
              <w:t xml:space="preserve"> </w:t>
            </w:r>
            <w:r>
              <w:rPr>
                <w:sz w:val="24"/>
              </w:rPr>
              <w:t>compra-venta</w:t>
            </w:r>
            <w:r>
              <w:rPr>
                <w:spacing w:val="-2"/>
                <w:sz w:val="24"/>
              </w:rPr>
              <w:t xml:space="preserve"> </w:t>
            </w:r>
            <w:r>
              <w:rPr>
                <w:sz w:val="24"/>
              </w:rPr>
              <w:t>de</w:t>
            </w:r>
            <w:r>
              <w:rPr>
                <w:spacing w:val="-3"/>
                <w:sz w:val="24"/>
              </w:rPr>
              <w:t xml:space="preserve"> </w:t>
            </w:r>
            <w:r>
              <w:rPr>
                <w:spacing w:val="-2"/>
                <w:sz w:val="24"/>
              </w:rPr>
              <w:t>ganado.</w:t>
            </w:r>
          </w:p>
        </w:tc>
        <w:tc>
          <w:tcPr>
            <w:tcW w:w="2419" w:type="dxa"/>
          </w:tcPr>
          <w:p w:rsidR="00E852BB" w:rsidRDefault="00F467C0">
            <w:pPr>
              <w:pStyle w:val="TableParagraph"/>
              <w:spacing w:before="134" w:line="256" w:lineRule="exact"/>
              <w:ind w:right="808"/>
              <w:jc w:val="right"/>
              <w:rPr>
                <w:sz w:val="24"/>
              </w:rPr>
            </w:pPr>
            <w:r>
              <w:rPr>
                <w:spacing w:val="-5"/>
                <w:sz w:val="24"/>
              </w:rPr>
              <w:t>2.3</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7628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6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419EB" id="docshape43" o:spid="_x0000_s1026" style="position:absolute;margin-left:63pt;margin-top:49.55pt;width:486.3pt;height:.95pt;z-index:-264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ZadA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005"/>
        <w:gridCol w:w="2131"/>
      </w:tblGrid>
      <w:tr w:rsidR="00E852BB">
        <w:trPr>
          <w:trHeight w:val="686"/>
        </w:trPr>
        <w:tc>
          <w:tcPr>
            <w:tcW w:w="7005" w:type="dxa"/>
          </w:tcPr>
          <w:p w:rsidR="00E852BB" w:rsidRDefault="00F467C0">
            <w:pPr>
              <w:pStyle w:val="TableParagraph"/>
              <w:spacing w:line="268" w:lineRule="exact"/>
              <w:ind w:left="2720" w:right="2900"/>
              <w:jc w:val="center"/>
              <w:rPr>
                <w:sz w:val="24"/>
              </w:rPr>
            </w:pPr>
            <w:r>
              <w:rPr>
                <w:spacing w:val="-2"/>
                <w:sz w:val="24"/>
              </w:rPr>
              <w:t>CONCEPTO</w:t>
            </w:r>
          </w:p>
        </w:tc>
        <w:tc>
          <w:tcPr>
            <w:tcW w:w="2131" w:type="dxa"/>
          </w:tcPr>
          <w:p w:rsidR="00E852BB" w:rsidRDefault="00F467C0">
            <w:pPr>
              <w:pStyle w:val="TableParagraph"/>
              <w:ind w:left="628" w:hanging="402"/>
              <w:rPr>
                <w:sz w:val="24"/>
              </w:rPr>
            </w:pPr>
            <w:r>
              <w:rPr>
                <w:sz w:val="24"/>
              </w:rPr>
              <w:t>TARIFA</w:t>
            </w:r>
            <w:r>
              <w:rPr>
                <w:spacing w:val="-17"/>
                <w:sz w:val="24"/>
              </w:rPr>
              <w:t xml:space="preserve"> </w:t>
            </w:r>
            <w:r>
              <w:rPr>
                <w:sz w:val="24"/>
              </w:rPr>
              <w:t>EN</w:t>
            </w:r>
            <w:r>
              <w:rPr>
                <w:spacing w:val="-17"/>
                <w:sz w:val="24"/>
              </w:rPr>
              <w:t xml:space="preserve"> </w:t>
            </w:r>
            <w:r>
              <w:rPr>
                <w:sz w:val="24"/>
              </w:rPr>
              <w:t xml:space="preserve">UMA </w:t>
            </w:r>
            <w:r>
              <w:rPr>
                <w:spacing w:val="-2"/>
                <w:sz w:val="24"/>
              </w:rPr>
              <w:t>VIGENTE</w:t>
            </w:r>
          </w:p>
        </w:tc>
      </w:tr>
      <w:tr w:rsidR="00E852BB">
        <w:trPr>
          <w:trHeight w:val="827"/>
        </w:trPr>
        <w:tc>
          <w:tcPr>
            <w:tcW w:w="7005" w:type="dxa"/>
          </w:tcPr>
          <w:p w:rsidR="00E852BB" w:rsidRDefault="00F467C0">
            <w:pPr>
              <w:pStyle w:val="TableParagraph"/>
              <w:spacing w:before="134"/>
              <w:ind w:left="50"/>
              <w:rPr>
                <w:sz w:val="24"/>
              </w:rPr>
            </w:pPr>
            <w:r>
              <w:rPr>
                <w:b/>
                <w:sz w:val="24"/>
              </w:rPr>
              <w:t>3.-</w:t>
            </w:r>
            <w:r>
              <w:rPr>
                <w:b/>
                <w:spacing w:val="80"/>
                <w:sz w:val="24"/>
              </w:rPr>
              <w:t xml:space="preserve"> </w:t>
            </w:r>
            <w:r>
              <w:rPr>
                <w:sz w:val="24"/>
              </w:rPr>
              <w:t>Expedición</w:t>
            </w:r>
            <w:r>
              <w:rPr>
                <w:spacing w:val="80"/>
                <w:sz w:val="24"/>
              </w:rPr>
              <w:t xml:space="preserve"> </w:t>
            </w:r>
            <w:r>
              <w:rPr>
                <w:sz w:val="24"/>
              </w:rPr>
              <w:t>de</w:t>
            </w:r>
            <w:r>
              <w:rPr>
                <w:spacing w:val="80"/>
                <w:sz w:val="24"/>
              </w:rPr>
              <w:t xml:space="preserve"> </w:t>
            </w:r>
            <w:r>
              <w:rPr>
                <w:sz w:val="24"/>
              </w:rPr>
              <w:t>credencial</w:t>
            </w:r>
            <w:r>
              <w:rPr>
                <w:spacing w:val="80"/>
                <w:sz w:val="24"/>
              </w:rPr>
              <w:t xml:space="preserve"> </w:t>
            </w:r>
            <w:r>
              <w:rPr>
                <w:sz w:val="24"/>
              </w:rPr>
              <w:t>de</w:t>
            </w:r>
            <w:r>
              <w:rPr>
                <w:spacing w:val="80"/>
                <w:sz w:val="24"/>
              </w:rPr>
              <w:t xml:space="preserve"> </w:t>
            </w:r>
            <w:r>
              <w:rPr>
                <w:sz w:val="24"/>
              </w:rPr>
              <w:t>inspectores</w:t>
            </w:r>
            <w:r>
              <w:rPr>
                <w:spacing w:val="80"/>
                <w:sz w:val="24"/>
              </w:rPr>
              <w:t xml:space="preserve"> </w:t>
            </w:r>
            <w:r>
              <w:rPr>
                <w:sz w:val="24"/>
              </w:rPr>
              <w:t>auxiliares</w:t>
            </w:r>
            <w:r>
              <w:rPr>
                <w:spacing w:val="80"/>
                <w:sz w:val="24"/>
              </w:rPr>
              <w:t xml:space="preserve"> </w:t>
            </w:r>
            <w:r>
              <w:rPr>
                <w:sz w:val="24"/>
              </w:rPr>
              <w:t xml:space="preserve">de </w:t>
            </w:r>
            <w:r>
              <w:rPr>
                <w:spacing w:val="-2"/>
                <w:sz w:val="24"/>
              </w:rPr>
              <w:t>ganadería.</w:t>
            </w:r>
          </w:p>
        </w:tc>
        <w:tc>
          <w:tcPr>
            <w:tcW w:w="2131" w:type="dxa"/>
          </w:tcPr>
          <w:p w:rsidR="00E852BB" w:rsidRDefault="00F467C0">
            <w:pPr>
              <w:pStyle w:val="TableParagraph"/>
              <w:spacing w:before="134"/>
              <w:ind w:left="973" w:right="799"/>
              <w:jc w:val="center"/>
              <w:rPr>
                <w:sz w:val="24"/>
              </w:rPr>
            </w:pPr>
            <w:r>
              <w:rPr>
                <w:spacing w:val="-5"/>
                <w:sz w:val="24"/>
              </w:rPr>
              <w:t>0.4</w:t>
            </w:r>
          </w:p>
        </w:tc>
      </w:tr>
      <w:tr w:rsidR="00E852BB">
        <w:trPr>
          <w:trHeight w:val="552"/>
        </w:trPr>
        <w:tc>
          <w:tcPr>
            <w:tcW w:w="7005" w:type="dxa"/>
          </w:tcPr>
          <w:p w:rsidR="00E852BB" w:rsidRDefault="00F467C0">
            <w:pPr>
              <w:pStyle w:val="TableParagraph"/>
              <w:spacing w:before="134"/>
              <w:ind w:left="50"/>
              <w:rPr>
                <w:sz w:val="24"/>
              </w:rPr>
            </w:pPr>
            <w:r>
              <w:rPr>
                <w:b/>
                <w:sz w:val="24"/>
              </w:rPr>
              <w:t>4.-</w:t>
            </w:r>
            <w:r>
              <w:rPr>
                <w:b/>
                <w:spacing w:val="-6"/>
                <w:sz w:val="24"/>
              </w:rPr>
              <w:t xml:space="preserve"> </w:t>
            </w:r>
            <w:r>
              <w:rPr>
                <w:sz w:val="24"/>
              </w:rPr>
              <w:t>Registro</w:t>
            </w:r>
            <w:r>
              <w:rPr>
                <w:spacing w:val="-8"/>
                <w:sz w:val="24"/>
              </w:rPr>
              <w:t xml:space="preserve"> </w:t>
            </w:r>
            <w:r>
              <w:rPr>
                <w:sz w:val="24"/>
              </w:rPr>
              <w:t>de</w:t>
            </w:r>
            <w:r>
              <w:rPr>
                <w:spacing w:val="-7"/>
                <w:sz w:val="24"/>
              </w:rPr>
              <w:t xml:space="preserve"> </w:t>
            </w:r>
            <w:r>
              <w:rPr>
                <w:spacing w:val="-2"/>
                <w:sz w:val="24"/>
              </w:rPr>
              <w:t>Abasto.</w:t>
            </w:r>
          </w:p>
        </w:tc>
        <w:tc>
          <w:tcPr>
            <w:tcW w:w="2131" w:type="dxa"/>
          </w:tcPr>
          <w:p w:rsidR="00E852BB" w:rsidRDefault="00F467C0">
            <w:pPr>
              <w:pStyle w:val="TableParagraph"/>
              <w:spacing w:before="134"/>
              <w:ind w:left="973" w:right="799"/>
              <w:jc w:val="center"/>
              <w:rPr>
                <w:sz w:val="24"/>
              </w:rPr>
            </w:pPr>
            <w:r>
              <w:rPr>
                <w:spacing w:val="-5"/>
                <w:sz w:val="24"/>
              </w:rPr>
              <w:t>1.2</w:t>
            </w:r>
          </w:p>
        </w:tc>
      </w:tr>
      <w:tr w:rsidR="00E852BB">
        <w:trPr>
          <w:trHeight w:val="551"/>
        </w:trPr>
        <w:tc>
          <w:tcPr>
            <w:tcW w:w="7005" w:type="dxa"/>
          </w:tcPr>
          <w:p w:rsidR="00E852BB" w:rsidRDefault="00F467C0">
            <w:pPr>
              <w:pStyle w:val="TableParagraph"/>
              <w:spacing w:before="134"/>
              <w:ind w:left="50"/>
              <w:rPr>
                <w:sz w:val="24"/>
              </w:rPr>
            </w:pPr>
            <w:r>
              <w:rPr>
                <w:b/>
                <w:sz w:val="24"/>
              </w:rPr>
              <w:t>5.-</w:t>
            </w:r>
            <w:r>
              <w:rPr>
                <w:b/>
                <w:spacing w:val="-4"/>
                <w:sz w:val="24"/>
              </w:rPr>
              <w:t xml:space="preserve"> </w:t>
            </w:r>
            <w:r>
              <w:rPr>
                <w:sz w:val="24"/>
              </w:rPr>
              <w:t>Expedición</w:t>
            </w:r>
            <w:r>
              <w:rPr>
                <w:spacing w:val="-4"/>
                <w:sz w:val="24"/>
              </w:rPr>
              <w:t xml:space="preserve"> </w:t>
            </w:r>
            <w:r>
              <w:rPr>
                <w:sz w:val="24"/>
              </w:rPr>
              <w:t>de</w:t>
            </w:r>
            <w:r>
              <w:rPr>
                <w:spacing w:val="-2"/>
                <w:sz w:val="24"/>
              </w:rPr>
              <w:t xml:space="preserve"> </w:t>
            </w:r>
            <w:r>
              <w:rPr>
                <w:sz w:val="24"/>
              </w:rPr>
              <w:t>credencial</w:t>
            </w:r>
            <w:r>
              <w:rPr>
                <w:spacing w:val="-2"/>
                <w:sz w:val="24"/>
              </w:rPr>
              <w:t xml:space="preserve"> </w:t>
            </w:r>
            <w:r>
              <w:rPr>
                <w:sz w:val="24"/>
              </w:rPr>
              <w:t>de</w:t>
            </w:r>
            <w:r>
              <w:rPr>
                <w:spacing w:val="-2"/>
                <w:sz w:val="24"/>
              </w:rPr>
              <w:t xml:space="preserve"> ganadero.</w:t>
            </w:r>
          </w:p>
        </w:tc>
        <w:tc>
          <w:tcPr>
            <w:tcW w:w="2131" w:type="dxa"/>
          </w:tcPr>
          <w:p w:rsidR="00E852BB" w:rsidRDefault="00F467C0">
            <w:pPr>
              <w:pStyle w:val="TableParagraph"/>
              <w:spacing w:before="134"/>
              <w:ind w:left="973" w:right="799"/>
              <w:jc w:val="center"/>
              <w:rPr>
                <w:sz w:val="24"/>
              </w:rPr>
            </w:pPr>
            <w:r>
              <w:rPr>
                <w:spacing w:val="-5"/>
                <w:sz w:val="24"/>
              </w:rPr>
              <w:t>0.4</w:t>
            </w:r>
          </w:p>
        </w:tc>
      </w:tr>
      <w:tr w:rsidR="00E852BB">
        <w:trPr>
          <w:trHeight w:val="828"/>
        </w:trPr>
        <w:tc>
          <w:tcPr>
            <w:tcW w:w="7005" w:type="dxa"/>
          </w:tcPr>
          <w:p w:rsidR="00E852BB" w:rsidRDefault="00F467C0">
            <w:pPr>
              <w:pStyle w:val="TableParagraph"/>
              <w:spacing w:before="134"/>
              <w:ind w:left="50"/>
              <w:rPr>
                <w:sz w:val="24"/>
              </w:rPr>
            </w:pPr>
            <w:r>
              <w:rPr>
                <w:b/>
                <w:sz w:val="24"/>
              </w:rPr>
              <w:t>6.-</w:t>
            </w:r>
            <w:r>
              <w:rPr>
                <w:b/>
                <w:spacing w:val="80"/>
                <w:sz w:val="24"/>
              </w:rPr>
              <w:t xml:space="preserve"> </w:t>
            </w:r>
            <w:r>
              <w:rPr>
                <w:sz w:val="24"/>
              </w:rPr>
              <w:t>Expedición</w:t>
            </w:r>
            <w:r>
              <w:rPr>
                <w:spacing w:val="80"/>
                <w:sz w:val="24"/>
              </w:rPr>
              <w:t xml:space="preserve"> </w:t>
            </w:r>
            <w:r>
              <w:rPr>
                <w:sz w:val="24"/>
              </w:rPr>
              <w:t>de</w:t>
            </w:r>
            <w:r>
              <w:rPr>
                <w:spacing w:val="80"/>
                <w:sz w:val="24"/>
              </w:rPr>
              <w:t xml:space="preserve"> </w:t>
            </w:r>
            <w:r>
              <w:rPr>
                <w:sz w:val="24"/>
              </w:rPr>
              <w:t>guías</w:t>
            </w:r>
            <w:r>
              <w:rPr>
                <w:spacing w:val="80"/>
                <w:sz w:val="24"/>
              </w:rPr>
              <w:t xml:space="preserve"> </w:t>
            </w:r>
            <w:r>
              <w:rPr>
                <w:sz w:val="24"/>
              </w:rPr>
              <w:t>de</w:t>
            </w:r>
            <w:r>
              <w:rPr>
                <w:spacing w:val="80"/>
                <w:sz w:val="24"/>
              </w:rPr>
              <w:t xml:space="preserve"> </w:t>
            </w:r>
            <w:r>
              <w:rPr>
                <w:sz w:val="24"/>
              </w:rPr>
              <w:t>movilización</w:t>
            </w:r>
            <w:r>
              <w:rPr>
                <w:spacing w:val="80"/>
                <w:sz w:val="24"/>
              </w:rPr>
              <w:t xml:space="preserve"> </w:t>
            </w:r>
            <w:r>
              <w:rPr>
                <w:sz w:val="24"/>
              </w:rPr>
              <w:t>fuera</w:t>
            </w:r>
            <w:r>
              <w:rPr>
                <w:spacing w:val="80"/>
                <w:sz w:val="24"/>
              </w:rPr>
              <w:t xml:space="preserve"> </w:t>
            </w:r>
            <w:r>
              <w:rPr>
                <w:sz w:val="24"/>
              </w:rPr>
              <w:t>del</w:t>
            </w:r>
            <w:r>
              <w:rPr>
                <w:spacing w:val="80"/>
                <w:sz w:val="24"/>
              </w:rPr>
              <w:t xml:space="preserve"> </w:t>
            </w:r>
            <w:r>
              <w:rPr>
                <w:sz w:val="24"/>
              </w:rPr>
              <w:t xml:space="preserve">Estado </w:t>
            </w:r>
            <w:r>
              <w:rPr>
                <w:spacing w:val="-2"/>
                <w:sz w:val="24"/>
              </w:rPr>
              <w:t>(tráiler).</w:t>
            </w:r>
          </w:p>
        </w:tc>
        <w:tc>
          <w:tcPr>
            <w:tcW w:w="2131" w:type="dxa"/>
          </w:tcPr>
          <w:p w:rsidR="00E852BB" w:rsidRDefault="00F467C0">
            <w:pPr>
              <w:pStyle w:val="TableParagraph"/>
              <w:spacing w:before="134"/>
              <w:ind w:left="973" w:right="799"/>
              <w:jc w:val="center"/>
              <w:rPr>
                <w:sz w:val="24"/>
              </w:rPr>
            </w:pPr>
            <w:r>
              <w:rPr>
                <w:spacing w:val="-5"/>
                <w:sz w:val="24"/>
              </w:rPr>
              <w:t>8.4</w:t>
            </w:r>
          </w:p>
        </w:tc>
      </w:tr>
      <w:tr w:rsidR="00E852BB">
        <w:trPr>
          <w:trHeight w:val="828"/>
        </w:trPr>
        <w:tc>
          <w:tcPr>
            <w:tcW w:w="7005" w:type="dxa"/>
          </w:tcPr>
          <w:p w:rsidR="00E852BB" w:rsidRDefault="00F467C0">
            <w:pPr>
              <w:pStyle w:val="TableParagraph"/>
              <w:spacing w:before="134"/>
              <w:ind w:left="50"/>
              <w:rPr>
                <w:sz w:val="24"/>
              </w:rPr>
            </w:pPr>
            <w:r>
              <w:rPr>
                <w:b/>
                <w:sz w:val="24"/>
              </w:rPr>
              <w:t>7.-</w:t>
            </w:r>
            <w:r>
              <w:rPr>
                <w:b/>
                <w:spacing w:val="80"/>
                <w:sz w:val="24"/>
              </w:rPr>
              <w:t xml:space="preserve"> </w:t>
            </w:r>
            <w:r>
              <w:rPr>
                <w:sz w:val="24"/>
              </w:rPr>
              <w:t>Expedición</w:t>
            </w:r>
            <w:r>
              <w:rPr>
                <w:spacing w:val="80"/>
                <w:sz w:val="24"/>
              </w:rPr>
              <w:t xml:space="preserve"> </w:t>
            </w:r>
            <w:r>
              <w:rPr>
                <w:sz w:val="24"/>
              </w:rPr>
              <w:t>de</w:t>
            </w:r>
            <w:r>
              <w:rPr>
                <w:spacing w:val="80"/>
                <w:sz w:val="24"/>
              </w:rPr>
              <w:t xml:space="preserve"> </w:t>
            </w:r>
            <w:r>
              <w:rPr>
                <w:sz w:val="24"/>
              </w:rPr>
              <w:t>guías</w:t>
            </w:r>
            <w:r>
              <w:rPr>
                <w:spacing w:val="80"/>
                <w:sz w:val="24"/>
              </w:rPr>
              <w:t xml:space="preserve"> </w:t>
            </w:r>
            <w:r>
              <w:rPr>
                <w:sz w:val="24"/>
              </w:rPr>
              <w:t>de</w:t>
            </w:r>
            <w:r>
              <w:rPr>
                <w:spacing w:val="80"/>
                <w:sz w:val="24"/>
              </w:rPr>
              <w:t xml:space="preserve"> </w:t>
            </w:r>
            <w:r>
              <w:rPr>
                <w:sz w:val="24"/>
              </w:rPr>
              <w:t>movilización</w:t>
            </w:r>
            <w:r>
              <w:rPr>
                <w:spacing w:val="80"/>
                <w:sz w:val="24"/>
              </w:rPr>
              <w:t xml:space="preserve"> </w:t>
            </w:r>
            <w:r>
              <w:rPr>
                <w:sz w:val="24"/>
              </w:rPr>
              <w:t>fuera</w:t>
            </w:r>
            <w:r>
              <w:rPr>
                <w:spacing w:val="80"/>
                <w:sz w:val="24"/>
              </w:rPr>
              <w:t xml:space="preserve"> </w:t>
            </w:r>
            <w:r>
              <w:rPr>
                <w:sz w:val="24"/>
              </w:rPr>
              <w:t>del</w:t>
            </w:r>
            <w:r>
              <w:rPr>
                <w:spacing w:val="80"/>
                <w:sz w:val="24"/>
              </w:rPr>
              <w:t xml:space="preserve"> </w:t>
            </w:r>
            <w:r>
              <w:rPr>
                <w:sz w:val="24"/>
              </w:rPr>
              <w:t xml:space="preserve">Estado </w:t>
            </w:r>
            <w:r>
              <w:rPr>
                <w:spacing w:val="-2"/>
                <w:sz w:val="24"/>
              </w:rPr>
              <w:t>(camión).</w:t>
            </w:r>
          </w:p>
        </w:tc>
        <w:tc>
          <w:tcPr>
            <w:tcW w:w="2131" w:type="dxa"/>
          </w:tcPr>
          <w:p w:rsidR="00E852BB" w:rsidRDefault="00F467C0">
            <w:pPr>
              <w:pStyle w:val="TableParagraph"/>
              <w:spacing w:before="134"/>
              <w:ind w:left="175"/>
              <w:jc w:val="center"/>
              <w:rPr>
                <w:sz w:val="24"/>
              </w:rPr>
            </w:pPr>
            <w:r>
              <w:rPr>
                <w:w w:val="99"/>
                <w:sz w:val="24"/>
              </w:rPr>
              <w:t>4</w:t>
            </w:r>
          </w:p>
        </w:tc>
      </w:tr>
      <w:tr w:rsidR="00E852BB">
        <w:trPr>
          <w:trHeight w:val="552"/>
        </w:trPr>
        <w:tc>
          <w:tcPr>
            <w:tcW w:w="7005" w:type="dxa"/>
          </w:tcPr>
          <w:p w:rsidR="00E852BB" w:rsidRDefault="00F467C0">
            <w:pPr>
              <w:pStyle w:val="TableParagraph"/>
              <w:spacing w:before="134"/>
              <w:ind w:left="50"/>
              <w:rPr>
                <w:sz w:val="24"/>
              </w:rPr>
            </w:pPr>
            <w:r>
              <w:rPr>
                <w:b/>
                <w:sz w:val="24"/>
              </w:rPr>
              <w:t>8.-</w:t>
            </w:r>
            <w:r>
              <w:rPr>
                <w:b/>
                <w:spacing w:val="-4"/>
                <w:sz w:val="24"/>
              </w:rPr>
              <w:t xml:space="preserve"> </w:t>
            </w:r>
            <w:r>
              <w:rPr>
                <w:sz w:val="24"/>
              </w:rPr>
              <w:t>Expedición</w:t>
            </w:r>
            <w:r>
              <w:rPr>
                <w:spacing w:val="-4"/>
                <w:sz w:val="24"/>
              </w:rPr>
              <w:t xml:space="preserve"> </w:t>
            </w:r>
            <w:r>
              <w:rPr>
                <w:sz w:val="24"/>
              </w:rPr>
              <w:t>de</w:t>
            </w:r>
            <w:r>
              <w:rPr>
                <w:spacing w:val="-4"/>
                <w:sz w:val="24"/>
              </w:rPr>
              <w:t xml:space="preserve"> </w:t>
            </w:r>
            <w:r>
              <w:rPr>
                <w:sz w:val="24"/>
              </w:rPr>
              <w:t>blocks</w:t>
            </w:r>
            <w:r>
              <w:rPr>
                <w:spacing w:val="-3"/>
                <w:sz w:val="24"/>
              </w:rPr>
              <w:t xml:space="preserve"> </w:t>
            </w:r>
            <w:r>
              <w:rPr>
                <w:sz w:val="24"/>
              </w:rPr>
              <w:t>de</w:t>
            </w:r>
            <w:r>
              <w:rPr>
                <w:spacing w:val="-2"/>
                <w:sz w:val="24"/>
              </w:rPr>
              <w:t xml:space="preserve"> </w:t>
            </w:r>
            <w:r>
              <w:rPr>
                <w:sz w:val="24"/>
              </w:rPr>
              <w:t>inspección</w:t>
            </w:r>
            <w:r>
              <w:rPr>
                <w:spacing w:val="-2"/>
                <w:sz w:val="24"/>
              </w:rPr>
              <w:t xml:space="preserve"> legal.</w:t>
            </w:r>
          </w:p>
        </w:tc>
        <w:tc>
          <w:tcPr>
            <w:tcW w:w="2131" w:type="dxa"/>
          </w:tcPr>
          <w:p w:rsidR="00E852BB" w:rsidRDefault="00F467C0">
            <w:pPr>
              <w:pStyle w:val="TableParagraph"/>
              <w:spacing w:before="134"/>
              <w:ind w:left="973" w:right="799"/>
              <w:jc w:val="center"/>
              <w:rPr>
                <w:sz w:val="24"/>
              </w:rPr>
            </w:pPr>
            <w:r>
              <w:rPr>
                <w:spacing w:val="-5"/>
                <w:sz w:val="24"/>
              </w:rPr>
              <w:t>1.5</w:t>
            </w:r>
          </w:p>
        </w:tc>
      </w:tr>
      <w:tr w:rsidR="00E852BB">
        <w:trPr>
          <w:trHeight w:val="551"/>
        </w:trPr>
        <w:tc>
          <w:tcPr>
            <w:tcW w:w="7005" w:type="dxa"/>
          </w:tcPr>
          <w:p w:rsidR="00E852BB" w:rsidRDefault="00F467C0">
            <w:pPr>
              <w:pStyle w:val="TableParagraph"/>
              <w:spacing w:before="134"/>
              <w:ind w:left="50"/>
              <w:rPr>
                <w:sz w:val="24"/>
              </w:rPr>
            </w:pPr>
            <w:r>
              <w:rPr>
                <w:b/>
                <w:sz w:val="24"/>
              </w:rPr>
              <w:t>9.-</w:t>
            </w:r>
            <w:r>
              <w:rPr>
                <w:b/>
                <w:spacing w:val="-3"/>
                <w:sz w:val="24"/>
              </w:rPr>
              <w:t xml:space="preserve"> </w:t>
            </w:r>
            <w:r>
              <w:rPr>
                <w:sz w:val="24"/>
              </w:rPr>
              <w:t>Expedición</w:t>
            </w:r>
            <w:r>
              <w:rPr>
                <w:spacing w:val="-3"/>
                <w:sz w:val="24"/>
              </w:rPr>
              <w:t xml:space="preserve"> </w:t>
            </w:r>
            <w:r>
              <w:rPr>
                <w:sz w:val="24"/>
              </w:rPr>
              <w:t>de</w:t>
            </w:r>
            <w:r>
              <w:rPr>
                <w:spacing w:val="-3"/>
                <w:sz w:val="24"/>
              </w:rPr>
              <w:t xml:space="preserve"> </w:t>
            </w:r>
            <w:r>
              <w:rPr>
                <w:sz w:val="24"/>
              </w:rPr>
              <w:t>blocks</w:t>
            </w:r>
            <w:r>
              <w:rPr>
                <w:spacing w:val="-2"/>
                <w:sz w:val="24"/>
              </w:rPr>
              <w:t xml:space="preserve"> </w:t>
            </w:r>
            <w:r>
              <w:rPr>
                <w:sz w:val="24"/>
              </w:rPr>
              <w:t>de</w:t>
            </w:r>
            <w:r>
              <w:rPr>
                <w:spacing w:val="-3"/>
                <w:sz w:val="24"/>
              </w:rPr>
              <w:t xml:space="preserve"> </w:t>
            </w:r>
            <w:r>
              <w:rPr>
                <w:sz w:val="24"/>
              </w:rPr>
              <w:t>pase</w:t>
            </w:r>
            <w:r>
              <w:rPr>
                <w:spacing w:val="-3"/>
                <w:sz w:val="24"/>
              </w:rPr>
              <w:t xml:space="preserve"> </w:t>
            </w:r>
            <w:r>
              <w:rPr>
                <w:sz w:val="24"/>
              </w:rPr>
              <w:t>de</w:t>
            </w:r>
            <w:r>
              <w:rPr>
                <w:spacing w:val="-3"/>
                <w:sz w:val="24"/>
              </w:rPr>
              <w:t xml:space="preserve"> </w:t>
            </w:r>
            <w:r>
              <w:rPr>
                <w:sz w:val="24"/>
              </w:rPr>
              <w:t>ganado</w:t>
            </w:r>
            <w:r>
              <w:rPr>
                <w:spacing w:val="-3"/>
                <w:sz w:val="24"/>
              </w:rPr>
              <w:t xml:space="preserve"> </w:t>
            </w:r>
            <w:r>
              <w:rPr>
                <w:spacing w:val="-2"/>
                <w:sz w:val="24"/>
              </w:rPr>
              <w:t>interno.</w:t>
            </w:r>
          </w:p>
        </w:tc>
        <w:tc>
          <w:tcPr>
            <w:tcW w:w="2131" w:type="dxa"/>
          </w:tcPr>
          <w:p w:rsidR="00E852BB" w:rsidRDefault="00F467C0">
            <w:pPr>
              <w:pStyle w:val="TableParagraph"/>
              <w:spacing w:before="134"/>
              <w:ind w:left="973" w:right="799"/>
              <w:jc w:val="center"/>
              <w:rPr>
                <w:sz w:val="24"/>
              </w:rPr>
            </w:pPr>
            <w:r>
              <w:rPr>
                <w:spacing w:val="-5"/>
                <w:sz w:val="24"/>
              </w:rPr>
              <w:t>1.4</w:t>
            </w:r>
          </w:p>
        </w:tc>
      </w:tr>
      <w:tr w:rsidR="00E852BB">
        <w:trPr>
          <w:trHeight w:val="552"/>
        </w:trPr>
        <w:tc>
          <w:tcPr>
            <w:tcW w:w="7005" w:type="dxa"/>
          </w:tcPr>
          <w:p w:rsidR="00E852BB" w:rsidRDefault="00F467C0">
            <w:pPr>
              <w:pStyle w:val="TableParagraph"/>
              <w:spacing w:before="134"/>
              <w:ind w:left="50"/>
              <w:rPr>
                <w:sz w:val="24"/>
              </w:rPr>
            </w:pPr>
            <w:r>
              <w:rPr>
                <w:b/>
                <w:sz w:val="24"/>
              </w:rPr>
              <w:t>10.-</w:t>
            </w:r>
            <w:r>
              <w:rPr>
                <w:b/>
                <w:spacing w:val="-4"/>
                <w:sz w:val="24"/>
              </w:rPr>
              <w:t xml:space="preserve"> </w:t>
            </w:r>
            <w:r>
              <w:rPr>
                <w:sz w:val="24"/>
              </w:rPr>
              <w:t>Expedición</w:t>
            </w:r>
            <w:r>
              <w:rPr>
                <w:spacing w:val="-3"/>
                <w:sz w:val="24"/>
              </w:rPr>
              <w:t xml:space="preserve"> </w:t>
            </w:r>
            <w:r>
              <w:rPr>
                <w:sz w:val="24"/>
              </w:rPr>
              <w:t>de</w:t>
            </w:r>
            <w:r>
              <w:rPr>
                <w:spacing w:val="-3"/>
                <w:sz w:val="24"/>
              </w:rPr>
              <w:t xml:space="preserve"> </w:t>
            </w:r>
            <w:r>
              <w:rPr>
                <w:sz w:val="24"/>
              </w:rPr>
              <w:t>blocks</w:t>
            </w:r>
            <w:r>
              <w:rPr>
                <w:spacing w:val="-3"/>
                <w:sz w:val="24"/>
              </w:rPr>
              <w:t xml:space="preserve"> </w:t>
            </w:r>
            <w:r>
              <w:rPr>
                <w:sz w:val="24"/>
              </w:rPr>
              <w:t>de</w:t>
            </w:r>
            <w:r>
              <w:rPr>
                <w:spacing w:val="-5"/>
                <w:sz w:val="24"/>
              </w:rPr>
              <w:t xml:space="preserve"> </w:t>
            </w:r>
            <w:r>
              <w:rPr>
                <w:sz w:val="24"/>
              </w:rPr>
              <w:t>nuevo</w:t>
            </w:r>
            <w:r>
              <w:rPr>
                <w:spacing w:val="-3"/>
                <w:sz w:val="24"/>
              </w:rPr>
              <w:t xml:space="preserve"> </w:t>
            </w:r>
            <w:r>
              <w:rPr>
                <w:spacing w:val="-2"/>
                <w:sz w:val="24"/>
              </w:rPr>
              <w:t>registro.</w:t>
            </w:r>
          </w:p>
        </w:tc>
        <w:tc>
          <w:tcPr>
            <w:tcW w:w="2131" w:type="dxa"/>
          </w:tcPr>
          <w:p w:rsidR="00E852BB" w:rsidRDefault="00F467C0">
            <w:pPr>
              <w:pStyle w:val="TableParagraph"/>
              <w:spacing w:before="134"/>
              <w:ind w:left="973" w:right="799"/>
              <w:jc w:val="center"/>
              <w:rPr>
                <w:sz w:val="24"/>
              </w:rPr>
            </w:pPr>
            <w:r>
              <w:rPr>
                <w:spacing w:val="-5"/>
                <w:sz w:val="24"/>
              </w:rPr>
              <w:t>1.4</w:t>
            </w:r>
          </w:p>
        </w:tc>
      </w:tr>
      <w:tr w:rsidR="00E852BB">
        <w:trPr>
          <w:trHeight w:val="570"/>
        </w:trPr>
        <w:tc>
          <w:tcPr>
            <w:tcW w:w="7005" w:type="dxa"/>
          </w:tcPr>
          <w:p w:rsidR="00E852BB" w:rsidRDefault="00F467C0">
            <w:pPr>
              <w:pStyle w:val="TableParagraph"/>
              <w:spacing w:before="134"/>
              <w:ind w:left="50"/>
              <w:rPr>
                <w:sz w:val="24"/>
              </w:rPr>
            </w:pPr>
            <w:r>
              <w:rPr>
                <w:b/>
                <w:sz w:val="24"/>
              </w:rPr>
              <w:t>II.-</w:t>
            </w:r>
            <w:r>
              <w:rPr>
                <w:b/>
                <w:spacing w:val="-6"/>
                <w:sz w:val="24"/>
              </w:rPr>
              <w:t xml:space="preserve"> </w:t>
            </w:r>
            <w:r>
              <w:rPr>
                <w:sz w:val="24"/>
              </w:rPr>
              <w:t>SERVICIOS</w:t>
            </w:r>
            <w:r>
              <w:rPr>
                <w:spacing w:val="-3"/>
                <w:sz w:val="24"/>
              </w:rPr>
              <w:t xml:space="preserve"> </w:t>
            </w:r>
            <w:r>
              <w:rPr>
                <w:sz w:val="24"/>
              </w:rPr>
              <w:t>EN</w:t>
            </w:r>
            <w:r>
              <w:rPr>
                <w:spacing w:val="-3"/>
                <w:sz w:val="24"/>
              </w:rPr>
              <w:t xml:space="preserve"> </w:t>
            </w:r>
            <w:r>
              <w:rPr>
                <w:sz w:val="24"/>
              </w:rPr>
              <w:t>MATERIA</w:t>
            </w:r>
            <w:r>
              <w:rPr>
                <w:spacing w:val="-3"/>
                <w:sz w:val="24"/>
              </w:rPr>
              <w:t xml:space="preserve"> </w:t>
            </w:r>
            <w:r>
              <w:rPr>
                <w:sz w:val="24"/>
              </w:rPr>
              <w:t>DE</w:t>
            </w:r>
            <w:r>
              <w:rPr>
                <w:spacing w:val="-6"/>
                <w:sz w:val="24"/>
              </w:rPr>
              <w:t xml:space="preserve"> </w:t>
            </w:r>
            <w:r>
              <w:rPr>
                <w:sz w:val="24"/>
              </w:rPr>
              <w:t>PESCA</w:t>
            </w:r>
            <w:r>
              <w:rPr>
                <w:spacing w:val="-5"/>
                <w:sz w:val="24"/>
              </w:rPr>
              <w:t xml:space="preserve"> </w:t>
            </w:r>
            <w:r>
              <w:rPr>
                <w:sz w:val="24"/>
              </w:rPr>
              <w:t>O</w:t>
            </w:r>
            <w:r>
              <w:rPr>
                <w:spacing w:val="-6"/>
                <w:sz w:val="24"/>
              </w:rPr>
              <w:t xml:space="preserve"> </w:t>
            </w:r>
            <w:r>
              <w:rPr>
                <w:spacing w:val="-2"/>
                <w:sz w:val="24"/>
              </w:rPr>
              <w:t>ACUACULTURA:</w:t>
            </w:r>
          </w:p>
        </w:tc>
        <w:tc>
          <w:tcPr>
            <w:tcW w:w="2131" w:type="dxa"/>
          </w:tcPr>
          <w:p w:rsidR="00E852BB" w:rsidRDefault="00E852BB">
            <w:pPr>
              <w:pStyle w:val="TableParagraph"/>
              <w:rPr>
                <w:rFonts w:ascii="Times New Roman"/>
                <w:sz w:val="24"/>
              </w:rPr>
            </w:pPr>
          </w:p>
        </w:tc>
      </w:tr>
      <w:tr w:rsidR="00E852BB">
        <w:trPr>
          <w:trHeight w:val="543"/>
        </w:trPr>
        <w:tc>
          <w:tcPr>
            <w:tcW w:w="7005" w:type="dxa"/>
          </w:tcPr>
          <w:p w:rsidR="00E852BB" w:rsidRDefault="00F467C0">
            <w:pPr>
              <w:pStyle w:val="TableParagraph"/>
              <w:spacing w:before="152"/>
              <w:ind w:left="50"/>
              <w:rPr>
                <w:sz w:val="24"/>
              </w:rPr>
            </w:pPr>
            <w:r>
              <w:rPr>
                <w:b/>
                <w:sz w:val="24"/>
              </w:rPr>
              <w:t>1.-</w:t>
            </w:r>
            <w:r>
              <w:rPr>
                <w:b/>
                <w:spacing w:val="-7"/>
                <w:sz w:val="24"/>
              </w:rPr>
              <w:t xml:space="preserve"> </w:t>
            </w:r>
            <w:r>
              <w:rPr>
                <w:sz w:val="24"/>
              </w:rPr>
              <w:t>Permiso</w:t>
            </w:r>
            <w:r>
              <w:rPr>
                <w:spacing w:val="-4"/>
                <w:sz w:val="24"/>
              </w:rPr>
              <w:t xml:space="preserve"> </w:t>
            </w:r>
            <w:r>
              <w:rPr>
                <w:sz w:val="24"/>
              </w:rPr>
              <w:t>individual</w:t>
            </w:r>
            <w:r>
              <w:rPr>
                <w:spacing w:val="-7"/>
                <w:sz w:val="24"/>
              </w:rPr>
              <w:t xml:space="preserve"> </w:t>
            </w:r>
            <w:r>
              <w:rPr>
                <w:sz w:val="24"/>
              </w:rPr>
              <w:t>de</w:t>
            </w:r>
            <w:r>
              <w:rPr>
                <w:spacing w:val="-4"/>
                <w:sz w:val="24"/>
              </w:rPr>
              <w:t xml:space="preserve"> </w:t>
            </w:r>
            <w:r>
              <w:rPr>
                <w:sz w:val="24"/>
              </w:rPr>
              <w:t>pesca</w:t>
            </w:r>
            <w:r>
              <w:rPr>
                <w:spacing w:val="-4"/>
                <w:sz w:val="24"/>
              </w:rPr>
              <w:t xml:space="preserve"> </w:t>
            </w:r>
            <w:r>
              <w:rPr>
                <w:sz w:val="24"/>
              </w:rPr>
              <w:t>deportivo-recreativa</w:t>
            </w:r>
            <w:r>
              <w:rPr>
                <w:spacing w:val="-4"/>
                <w:sz w:val="24"/>
              </w:rPr>
              <w:t xml:space="preserve"> </w:t>
            </w:r>
            <w:r>
              <w:rPr>
                <w:sz w:val="24"/>
              </w:rPr>
              <w:t>por</w:t>
            </w:r>
            <w:r>
              <w:rPr>
                <w:spacing w:val="-5"/>
                <w:sz w:val="24"/>
              </w:rPr>
              <w:t xml:space="preserve"> </w:t>
            </w:r>
            <w:r>
              <w:rPr>
                <w:sz w:val="24"/>
              </w:rPr>
              <w:t>un</w:t>
            </w:r>
            <w:r>
              <w:rPr>
                <w:spacing w:val="-3"/>
                <w:sz w:val="24"/>
              </w:rPr>
              <w:t xml:space="preserve"> </w:t>
            </w:r>
            <w:r>
              <w:rPr>
                <w:spacing w:val="-4"/>
                <w:sz w:val="24"/>
              </w:rPr>
              <w:t>día.</w:t>
            </w:r>
          </w:p>
        </w:tc>
        <w:tc>
          <w:tcPr>
            <w:tcW w:w="2131" w:type="dxa"/>
          </w:tcPr>
          <w:p w:rsidR="00E852BB" w:rsidRDefault="00F467C0">
            <w:pPr>
              <w:pStyle w:val="TableParagraph"/>
              <w:spacing w:before="152"/>
              <w:ind w:left="973" w:right="799"/>
              <w:jc w:val="center"/>
              <w:rPr>
                <w:sz w:val="24"/>
              </w:rPr>
            </w:pPr>
            <w:r>
              <w:rPr>
                <w:spacing w:val="-5"/>
                <w:sz w:val="24"/>
              </w:rPr>
              <w:t>1.1</w:t>
            </w:r>
          </w:p>
        </w:tc>
      </w:tr>
      <w:tr w:rsidR="00E852BB">
        <w:trPr>
          <w:trHeight w:val="663"/>
        </w:trPr>
        <w:tc>
          <w:tcPr>
            <w:tcW w:w="7005" w:type="dxa"/>
          </w:tcPr>
          <w:p w:rsidR="00E852BB" w:rsidRDefault="00F467C0">
            <w:pPr>
              <w:pStyle w:val="TableParagraph"/>
              <w:spacing w:before="92" w:line="270" w:lineRule="atLeast"/>
              <w:ind w:left="50"/>
              <w:rPr>
                <w:sz w:val="24"/>
              </w:rPr>
            </w:pPr>
            <w:r>
              <w:rPr>
                <w:b/>
                <w:sz w:val="24"/>
              </w:rPr>
              <w:t>2.-</w:t>
            </w:r>
            <w:r>
              <w:rPr>
                <w:b/>
                <w:spacing w:val="40"/>
                <w:sz w:val="24"/>
              </w:rPr>
              <w:t xml:space="preserve"> </w:t>
            </w:r>
            <w:r>
              <w:rPr>
                <w:sz w:val="24"/>
              </w:rPr>
              <w:t>Permiso</w:t>
            </w:r>
            <w:r>
              <w:rPr>
                <w:spacing w:val="40"/>
                <w:sz w:val="24"/>
              </w:rPr>
              <w:t xml:space="preserve"> </w:t>
            </w:r>
            <w:r>
              <w:rPr>
                <w:sz w:val="24"/>
              </w:rPr>
              <w:t>individual</w:t>
            </w:r>
            <w:r>
              <w:rPr>
                <w:spacing w:val="38"/>
                <w:sz w:val="24"/>
              </w:rPr>
              <w:t xml:space="preserve"> </w:t>
            </w:r>
            <w:r>
              <w:rPr>
                <w:sz w:val="24"/>
              </w:rPr>
              <w:t>de</w:t>
            </w:r>
            <w:r>
              <w:rPr>
                <w:spacing w:val="40"/>
                <w:sz w:val="24"/>
              </w:rPr>
              <w:t xml:space="preserve"> </w:t>
            </w:r>
            <w:r>
              <w:rPr>
                <w:sz w:val="24"/>
              </w:rPr>
              <w:t>pesca</w:t>
            </w:r>
            <w:r>
              <w:rPr>
                <w:spacing w:val="40"/>
                <w:sz w:val="24"/>
              </w:rPr>
              <w:t xml:space="preserve"> </w:t>
            </w:r>
            <w:r>
              <w:rPr>
                <w:sz w:val="24"/>
              </w:rPr>
              <w:t>deportivo-recreativa</w:t>
            </w:r>
            <w:r>
              <w:rPr>
                <w:spacing w:val="39"/>
                <w:sz w:val="24"/>
              </w:rPr>
              <w:t xml:space="preserve"> </w:t>
            </w:r>
            <w:r>
              <w:rPr>
                <w:sz w:val="24"/>
              </w:rPr>
              <w:t>por</w:t>
            </w:r>
            <w:r>
              <w:rPr>
                <w:spacing w:val="40"/>
                <w:sz w:val="24"/>
              </w:rPr>
              <w:t xml:space="preserve"> </w:t>
            </w:r>
            <w:r>
              <w:rPr>
                <w:sz w:val="24"/>
              </w:rPr>
              <w:t xml:space="preserve">una </w:t>
            </w:r>
            <w:r>
              <w:rPr>
                <w:spacing w:val="-2"/>
                <w:sz w:val="24"/>
              </w:rPr>
              <w:t>semana.</w:t>
            </w:r>
          </w:p>
        </w:tc>
        <w:tc>
          <w:tcPr>
            <w:tcW w:w="2131" w:type="dxa"/>
          </w:tcPr>
          <w:p w:rsidR="00E852BB" w:rsidRDefault="00F467C0">
            <w:pPr>
              <w:pStyle w:val="TableParagraph"/>
              <w:spacing w:before="108"/>
              <w:ind w:left="973" w:right="799"/>
              <w:jc w:val="center"/>
              <w:rPr>
                <w:sz w:val="24"/>
              </w:rPr>
            </w:pPr>
            <w:r>
              <w:rPr>
                <w:spacing w:val="-5"/>
                <w:sz w:val="24"/>
              </w:rPr>
              <w:t>2.8</w:t>
            </w:r>
          </w:p>
        </w:tc>
      </w:tr>
      <w:tr w:rsidR="00E852BB">
        <w:trPr>
          <w:trHeight w:val="288"/>
        </w:trPr>
        <w:tc>
          <w:tcPr>
            <w:tcW w:w="7005" w:type="dxa"/>
          </w:tcPr>
          <w:p w:rsidR="00E852BB" w:rsidRDefault="00F467C0">
            <w:pPr>
              <w:pStyle w:val="TableParagraph"/>
              <w:spacing w:line="268" w:lineRule="exact"/>
              <w:ind w:left="50"/>
              <w:rPr>
                <w:sz w:val="24"/>
              </w:rPr>
            </w:pPr>
            <w:r>
              <w:rPr>
                <w:b/>
                <w:spacing w:val="-2"/>
                <w:sz w:val="24"/>
              </w:rPr>
              <w:t>3.-</w:t>
            </w:r>
            <w:r>
              <w:rPr>
                <w:b/>
                <w:spacing w:val="-7"/>
                <w:sz w:val="24"/>
              </w:rPr>
              <w:t xml:space="preserve"> </w:t>
            </w:r>
            <w:r>
              <w:rPr>
                <w:spacing w:val="-2"/>
                <w:sz w:val="24"/>
              </w:rPr>
              <w:t>Permiso</w:t>
            </w:r>
            <w:r>
              <w:rPr>
                <w:spacing w:val="-5"/>
                <w:sz w:val="24"/>
              </w:rPr>
              <w:t xml:space="preserve"> </w:t>
            </w:r>
            <w:r>
              <w:rPr>
                <w:spacing w:val="-2"/>
                <w:sz w:val="24"/>
              </w:rPr>
              <w:t>individual</w:t>
            </w:r>
            <w:r>
              <w:rPr>
                <w:spacing w:val="-6"/>
                <w:sz w:val="24"/>
              </w:rPr>
              <w:t xml:space="preserve"> </w:t>
            </w:r>
            <w:r>
              <w:rPr>
                <w:spacing w:val="-2"/>
                <w:sz w:val="24"/>
              </w:rPr>
              <w:t>de</w:t>
            </w:r>
            <w:r>
              <w:rPr>
                <w:spacing w:val="-5"/>
                <w:sz w:val="24"/>
              </w:rPr>
              <w:t xml:space="preserve"> </w:t>
            </w:r>
            <w:r>
              <w:rPr>
                <w:spacing w:val="-2"/>
                <w:sz w:val="24"/>
              </w:rPr>
              <w:t>pesca</w:t>
            </w:r>
            <w:r>
              <w:rPr>
                <w:spacing w:val="-5"/>
                <w:sz w:val="24"/>
              </w:rPr>
              <w:t xml:space="preserve"> </w:t>
            </w:r>
            <w:r>
              <w:rPr>
                <w:spacing w:val="-2"/>
                <w:sz w:val="24"/>
              </w:rPr>
              <w:t>deportivo-recreativa</w:t>
            </w:r>
            <w:r>
              <w:rPr>
                <w:spacing w:val="-8"/>
                <w:sz w:val="24"/>
              </w:rPr>
              <w:t xml:space="preserve"> </w:t>
            </w:r>
            <w:r>
              <w:rPr>
                <w:spacing w:val="-2"/>
                <w:sz w:val="24"/>
              </w:rPr>
              <w:t>por</w:t>
            </w:r>
            <w:r>
              <w:rPr>
                <w:spacing w:val="-6"/>
                <w:sz w:val="24"/>
              </w:rPr>
              <w:t xml:space="preserve"> </w:t>
            </w:r>
            <w:r>
              <w:rPr>
                <w:spacing w:val="-2"/>
                <w:sz w:val="24"/>
              </w:rPr>
              <w:t>un</w:t>
            </w:r>
            <w:r>
              <w:rPr>
                <w:spacing w:val="-7"/>
                <w:sz w:val="24"/>
              </w:rPr>
              <w:t xml:space="preserve"> </w:t>
            </w:r>
            <w:r>
              <w:rPr>
                <w:spacing w:val="-4"/>
                <w:sz w:val="24"/>
              </w:rPr>
              <w:t>mes.</w:t>
            </w:r>
          </w:p>
        </w:tc>
        <w:tc>
          <w:tcPr>
            <w:tcW w:w="2131" w:type="dxa"/>
          </w:tcPr>
          <w:p w:rsidR="00E852BB" w:rsidRDefault="00F467C0">
            <w:pPr>
              <w:pStyle w:val="TableParagraph"/>
              <w:spacing w:line="268" w:lineRule="exact"/>
              <w:ind w:left="973" w:right="799"/>
              <w:jc w:val="center"/>
              <w:rPr>
                <w:sz w:val="24"/>
              </w:rPr>
            </w:pPr>
            <w:r>
              <w:rPr>
                <w:spacing w:val="-5"/>
                <w:sz w:val="24"/>
              </w:rPr>
              <w:t>4.1</w:t>
            </w:r>
          </w:p>
        </w:tc>
      </w:tr>
      <w:tr w:rsidR="00E852BB">
        <w:trPr>
          <w:trHeight w:val="284"/>
        </w:trPr>
        <w:tc>
          <w:tcPr>
            <w:tcW w:w="7005" w:type="dxa"/>
          </w:tcPr>
          <w:p w:rsidR="00E852BB" w:rsidRDefault="00F467C0">
            <w:pPr>
              <w:pStyle w:val="TableParagraph"/>
              <w:spacing w:before="8" w:line="256" w:lineRule="exact"/>
              <w:ind w:left="50"/>
              <w:rPr>
                <w:sz w:val="24"/>
              </w:rPr>
            </w:pPr>
            <w:r>
              <w:rPr>
                <w:b/>
                <w:sz w:val="24"/>
              </w:rPr>
              <w:t>4.-</w:t>
            </w:r>
            <w:r>
              <w:rPr>
                <w:b/>
                <w:spacing w:val="-13"/>
                <w:sz w:val="24"/>
              </w:rPr>
              <w:t xml:space="preserve"> </w:t>
            </w:r>
            <w:r>
              <w:rPr>
                <w:sz w:val="24"/>
              </w:rPr>
              <w:t>Permiso</w:t>
            </w:r>
            <w:r>
              <w:rPr>
                <w:spacing w:val="-11"/>
                <w:sz w:val="24"/>
              </w:rPr>
              <w:t xml:space="preserve"> </w:t>
            </w:r>
            <w:r>
              <w:rPr>
                <w:sz w:val="24"/>
              </w:rPr>
              <w:t>individual</w:t>
            </w:r>
            <w:r>
              <w:rPr>
                <w:spacing w:val="-15"/>
                <w:sz w:val="24"/>
              </w:rPr>
              <w:t xml:space="preserve"> </w:t>
            </w:r>
            <w:r>
              <w:rPr>
                <w:sz w:val="24"/>
              </w:rPr>
              <w:t>de</w:t>
            </w:r>
            <w:r>
              <w:rPr>
                <w:spacing w:val="-11"/>
                <w:sz w:val="24"/>
              </w:rPr>
              <w:t xml:space="preserve"> </w:t>
            </w:r>
            <w:r>
              <w:rPr>
                <w:sz w:val="24"/>
              </w:rPr>
              <w:t>pesca</w:t>
            </w:r>
            <w:r>
              <w:rPr>
                <w:spacing w:val="-14"/>
                <w:sz w:val="24"/>
              </w:rPr>
              <w:t xml:space="preserve"> </w:t>
            </w:r>
            <w:r>
              <w:rPr>
                <w:sz w:val="24"/>
              </w:rPr>
              <w:t>deportivo-recreativa</w:t>
            </w:r>
            <w:r>
              <w:rPr>
                <w:spacing w:val="-13"/>
                <w:sz w:val="24"/>
              </w:rPr>
              <w:t xml:space="preserve"> </w:t>
            </w:r>
            <w:r>
              <w:rPr>
                <w:sz w:val="24"/>
              </w:rPr>
              <w:t>por</w:t>
            </w:r>
            <w:r>
              <w:rPr>
                <w:spacing w:val="-12"/>
                <w:sz w:val="24"/>
              </w:rPr>
              <w:t xml:space="preserve"> </w:t>
            </w:r>
            <w:r>
              <w:rPr>
                <w:sz w:val="24"/>
              </w:rPr>
              <w:t>un</w:t>
            </w:r>
            <w:r>
              <w:rPr>
                <w:spacing w:val="-11"/>
                <w:sz w:val="24"/>
              </w:rPr>
              <w:t xml:space="preserve"> </w:t>
            </w:r>
            <w:r>
              <w:rPr>
                <w:spacing w:val="-4"/>
                <w:sz w:val="24"/>
              </w:rPr>
              <w:t>año.</w:t>
            </w:r>
          </w:p>
        </w:tc>
        <w:tc>
          <w:tcPr>
            <w:tcW w:w="2131" w:type="dxa"/>
          </w:tcPr>
          <w:p w:rsidR="00E852BB" w:rsidRDefault="00F467C0">
            <w:pPr>
              <w:pStyle w:val="TableParagraph"/>
              <w:spacing w:before="8" w:line="256" w:lineRule="exact"/>
              <w:ind w:left="973" w:right="799"/>
              <w:jc w:val="center"/>
              <w:rPr>
                <w:sz w:val="24"/>
              </w:rPr>
            </w:pPr>
            <w:r>
              <w:rPr>
                <w:spacing w:val="-5"/>
                <w:sz w:val="24"/>
              </w:rPr>
              <w:t>5.4</w:t>
            </w:r>
          </w:p>
        </w:tc>
      </w:tr>
    </w:tbl>
    <w:p w:rsidR="00E852BB" w:rsidRDefault="00E852BB">
      <w:pPr>
        <w:pStyle w:val="Textoindependiente"/>
        <w:spacing w:before="6"/>
        <w:rPr>
          <w:sz w:val="18"/>
        </w:rPr>
      </w:pPr>
    </w:p>
    <w:p w:rsidR="00E852BB" w:rsidRDefault="00F467C0">
      <w:pPr>
        <w:spacing w:before="92"/>
        <w:ind w:left="1164" w:right="1238"/>
        <w:jc w:val="center"/>
        <w:rPr>
          <w:b/>
          <w:sz w:val="24"/>
        </w:rPr>
      </w:pPr>
      <w:r>
        <w:rPr>
          <w:noProof/>
          <w:lang w:val="es-MX" w:eastAsia="es-MX"/>
        </w:rPr>
        <w:drawing>
          <wp:anchor distT="0" distB="0" distL="0" distR="0" simplePos="0" relativeHeight="476875776" behindDoc="1" locked="0" layoutInCell="1" allowOverlap="1">
            <wp:simplePos x="0" y="0"/>
            <wp:positionH relativeFrom="page">
              <wp:posOffset>1369949</wp:posOffset>
            </wp:positionH>
            <wp:positionV relativeFrom="paragraph">
              <wp:posOffset>-3698419</wp:posOffset>
            </wp:positionV>
            <wp:extent cx="5022723" cy="5144770"/>
            <wp:effectExtent l="0" t="0" r="0" b="0"/>
            <wp:wrapNone/>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QUINTA</w:t>
      </w:r>
    </w:p>
    <w:p w:rsidR="00E852BB" w:rsidRDefault="00F467C0">
      <w:pPr>
        <w:ind w:left="2229" w:right="2308"/>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SERVICIOS</w:t>
      </w:r>
      <w:r>
        <w:rPr>
          <w:b/>
          <w:spacing w:val="-9"/>
          <w:sz w:val="24"/>
        </w:rPr>
        <w:t xml:space="preserve"> </w:t>
      </w:r>
      <w:r>
        <w:rPr>
          <w:b/>
          <w:sz w:val="24"/>
        </w:rPr>
        <w:t>QUE</w:t>
      </w:r>
      <w:r>
        <w:rPr>
          <w:b/>
          <w:spacing w:val="-5"/>
          <w:sz w:val="24"/>
        </w:rPr>
        <w:t xml:space="preserve"> </w:t>
      </w:r>
      <w:r>
        <w:rPr>
          <w:b/>
          <w:sz w:val="24"/>
        </w:rPr>
        <w:t>PRESTA</w:t>
      </w:r>
      <w:r>
        <w:rPr>
          <w:b/>
          <w:spacing w:val="-5"/>
          <w:sz w:val="24"/>
        </w:rPr>
        <w:t xml:space="preserve"> </w:t>
      </w:r>
      <w:r>
        <w:rPr>
          <w:b/>
          <w:sz w:val="24"/>
        </w:rPr>
        <w:t>LA</w:t>
      </w:r>
      <w:r>
        <w:rPr>
          <w:b/>
          <w:spacing w:val="-6"/>
          <w:sz w:val="24"/>
        </w:rPr>
        <w:t xml:space="preserve"> </w:t>
      </w:r>
      <w:r>
        <w:rPr>
          <w:b/>
          <w:sz w:val="24"/>
        </w:rPr>
        <w:t>SECRETARÍA DE EDUCACIÓN</w:t>
      </w:r>
    </w:p>
    <w:p w:rsidR="00E852BB" w:rsidRDefault="00E852BB">
      <w:pPr>
        <w:pStyle w:val="Textoindependiente"/>
        <w:rPr>
          <w:b/>
        </w:rPr>
      </w:pPr>
    </w:p>
    <w:p w:rsidR="00E852BB" w:rsidRDefault="00F467C0">
      <w:pPr>
        <w:pStyle w:val="Textoindependiente"/>
        <w:spacing w:before="1"/>
        <w:ind w:left="320" w:right="399"/>
        <w:jc w:val="both"/>
      </w:pPr>
      <w:r>
        <w:rPr>
          <w:b/>
        </w:rPr>
        <w:t xml:space="preserve">ARTÍCULO 29.- </w:t>
      </w:r>
      <w:r>
        <w:t>Los servicios prestados por la Secretaría de Educación, se pagarán conforme a la siguiente tarifa expresada en Unidad de Medida y Actualización (UMA),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5936"/>
        <w:gridCol w:w="3573"/>
      </w:tblGrid>
      <w:tr w:rsidR="00E852BB">
        <w:trPr>
          <w:trHeight w:val="686"/>
        </w:trPr>
        <w:tc>
          <w:tcPr>
            <w:tcW w:w="5936" w:type="dxa"/>
          </w:tcPr>
          <w:p w:rsidR="00E852BB" w:rsidRDefault="00F467C0">
            <w:pPr>
              <w:pStyle w:val="TableParagraph"/>
              <w:spacing w:line="268" w:lineRule="exact"/>
              <w:ind w:left="2944"/>
              <w:rPr>
                <w:b/>
                <w:sz w:val="24"/>
              </w:rPr>
            </w:pPr>
            <w:r>
              <w:rPr>
                <w:b/>
                <w:spacing w:val="-2"/>
                <w:sz w:val="24"/>
              </w:rPr>
              <w:t>CONCEPTO</w:t>
            </w:r>
          </w:p>
        </w:tc>
        <w:tc>
          <w:tcPr>
            <w:tcW w:w="3573" w:type="dxa"/>
          </w:tcPr>
          <w:p w:rsidR="00E852BB" w:rsidRDefault="00F467C0">
            <w:pPr>
              <w:pStyle w:val="TableParagraph"/>
              <w:ind w:left="2049"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827"/>
        </w:trPr>
        <w:tc>
          <w:tcPr>
            <w:tcW w:w="9509" w:type="dxa"/>
            <w:gridSpan w:val="2"/>
          </w:tcPr>
          <w:p w:rsidR="00E852BB" w:rsidRDefault="00F467C0">
            <w:pPr>
              <w:pStyle w:val="TableParagraph"/>
              <w:spacing w:before="134"/>
              <w:ind w:left="50" w:right="1931"/>
              <w:rPr>
                <w:sz w:val="24"/>
              </w:rPr>
            </w:pPr>
            <w:r>
              <w:rPr>
                <w:b/>
                <w:sz w:val="24"/>
              </w:rPr>
              <w:t xml:space="preserve">I.- </w:t>
            </w:r>
            <w:r>
              <w:rPr>
                <w:sz w:val="24"/>
              </w:rPr>
              <w:t>Emisión y validación de</w:t>
            </w:r>
            <w:r>
              <w:rPr>
                <w:sz w:val="24"/>
              </w:rPr>
              <w:t xml:space="preserve"> certificados de estudios realizados en</w:t>
            </w:r>
            <w:r>
              <w:rPr>
                <w:spacing w:val="40"/>
                <w:sz w:val="24"/>
              </w:rPr>
              <w:t xml:space="preserve"> </w:t>
            </w:r>
            <w:r>
              <w:rPr>
                <w:sz w:val="24"/>
              </w:rPr>
              <w:t>escuelas oficiales estatales o particulares incorporadas.</w:t>
            </w:r>
          </w:p>
        </w:tc>
      </w:tr>
      <w:tr w:rsidR="00E852BB">
        <w:trPr>
          <w:trHeight w:val="473"/>
        </w:trPr>
        <w:tc>
          <w:tcPr>
            <w:tcW w:w="5936"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Preescolar.</w:t>
            </w:r>
          </w:p>
        </w:tc>
        <w:tc>
          <w:tcPr>
            <w:tcW w:w="3573" w:type="dxa"/>
          </w:tcPr>
          <w:p w:rsidR="00E852BB" w:rsidRDefault="00F467C0">
            <w:pPr>
              <w:pStyle w:val="TableParagraph"/>
              <w:spacing w:before="134"/>
              <w:ind w:right="826"/>
              <w:jc w:val="right"/>
              <w:rPr>
                <w:sz w:val="24"/>
              </w:rPr>
            </w:pPr>
            <w:r>
              <w:rPr>
                <w:spacing w:val="-5"/>
                <w:sz w:val="24"/>
              </w:rPr>
              <w:t>0.9</w:t>
            </w:r>
          </w:p>
        </w:tc>
      </w:tr>
      <w:tr w:rsidR="00E852BB">
        <w:trPr>
          <w:trHeight w:val="395"/>
        </w:trPr>
        <w:tc>
          <w:tcPr>
            <w:tcW w:w="5936"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Primaria.</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332"/>
        </w:trPr>
        <w:tc>
          <w:tcPr>
            <w:tcW w:w="5936" w:type="dxa"/>
          </w:tcPr>
          <w:p w:rsidR="00E852BB" w:rsidRDefault="00F467C0">
            <w:pPr>
              <w:pStyle w:val="TableParagraph"/>
              <w:spacing w:before="56" w:line="256" w:lineRule="exact"/>
              <w:ind w:left="410"/>
              <w:rPr>
                <w:sz w:val="24"/>
              </w:rPr>
            </w:pPr>
            <w:r>
              <w:rPr>
                <w:b/>
                <w:sz w:val="24"/>
              </w:rPr>
              <w:t>C)</w:t>
            </w:r>
            <w:r>
              <w:rPr>
                <w:b/>
                <w:spacing w:val="35"/>
                <w:sz w:val="24"/>
              </w:rPr>
              <w:t xml:space="preserve"> </w:t>
            </w:r>
            <w:r>
              <w:rPr>
                <w:spacing w:val="-2"/>
                <w:sz w:val="24"/>
              </w:rPr>
              <w:t>Secundaria.</w:t>
            </w:r>
          </w:p>
        </w:tc>
        <w:tc>
          <w:tcPr>
            <w:tcW w:w="3573" w:type="dxa"/>
          </w:tcPr>
          <w:p w:rsidR="00E852BB" w:rsidRDefault="00F467C0">
            <w:pPr>
              <w:pStyle w:val="TableParagraph"/>
              <w:spacing w:before="56" w:line="256" w:lineRule="exact"/>
              <w:ind w:right="826"/>
              <w:jc w:val="right"/>
              <w:rPr>
                <w:sz w:val="24"/>
              </w:rPr>
            </w:pPr>
            <w:r>
              <w:rPr>
                <w:spacing w:val="-5"/>
                <w:sz w:val="24"/>
              </w:rPr>
              <w:t>1.9</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7680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7731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6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204A" id="docshape44" o:spid="_x0000_s1026" style="position:absolute;margin-left:63pt;margin-top:49.45pt;width:486.3pt;height:.85pt;z-index:-264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CHYZBh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5936"/>
        <w:gridCol w:w="3573"/>
      </w:tblGrid>
      <w:tr w:rsidR="00E852BB">
        <w:trPr>
          <w:trHeight w:val="548"/>
        </w:trPr>
        <w:tc>
          <w:tcPr>
            <w:tcW w:w="5936" w:type="dxa"/>
          </w:tcPr>
          <w:p w:rsidR="00E852BB" w:rsidRDefault="00F467C0">
            <w:pPr>
              <w:pStyle w:val="TableParagraph"/>
              <w:spacing w:line="268" w:lineRule="exact"/>
              <w:ind w:left="2944"/>
              <w:rPr>
                <w:b/>
                <w:sz w:val="24"/>
              </w:rPr>
            </w:pPr>
            <w:r>
              <w:rPr>
                <w:b/>
                <w:spacing w:val="-2"/>
                <w:sz w:val="24"/>
              </w:rPr>
              <w:t>CONCEPTO</w:t>
            </w:r>
          </w:p>
        </w:tc>
        <w:tc>
          <w:tcPr>
            <w:tcW w:w="3573" w:type="dxa"/>
          </w:tcPr>
          <w:p w:rsidR="00E852BB" w:rsidRDefault="00F467C0">
            <w:pPr>
              <w:pStyle w:val="TableParagraph"/>
              <w:spacing w:line="268" w:lineRule="exact"/>
              <w:ind w:left="1620"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620" w:right="39"/>
              <w:jc w:val="center"/>
              <w:rPr>
                <w:b/>
                <w:sz w:val="24"/>
              </w:rPr>
            </w:pPr>
            <w:r>
              <w:rPr>
                <w:b/>
                <w:spacing w:val="-2"/>
                <w:sz w:val="24"/>
              </w:rPr>
              <w:t>VIGENTE</w:t>
            </w:r>
          </w:p>
        </w:tc>
      </w:tr>
      <w:tr w:rsidR="00E852BB">
        <w:trPr>
          <w:trHeight w:val="335"/>
        </w:trPr>
        <w:tc>
          <w:tcPr>
            <w:tcW w:w="5936" w:type="dxa"/>
          </w:tcPr>
          <w:p w:rsidR="00E852BB" w:rsidRDefault="00F467C0">
            <w:pPr>
              <w:pStyle w:val="TableParagraph"/>
              <w:spacing w:line="272" w:lineRule="exact"/>
              <w:ind w:left="410"/>
              <w:rPr>
                <w:sz w:val="24"/>
              </w:rPr>
            </w:pPr>
            <w:r>
              <w:rPr>
                <w:b/>
                <w:sz w:val="24"/>
              </w:rPr>
              <w:t>D)</w:t>
            </w:r>
            <w:r>
              <w:rPr>
                <w:b/>
                <w:spacing w:val="36"/>
                <w:sz w:val="24"/>
              </w:rPr>
              <w:t xml:space="preserve"> </w:t>
            </w:r>
            <w:r>
              <w:rPr>
                <w:sz w:val="24"/>
              </w:rPr>
              <w:t>Profesional</w:t>
            </w:r>
            <w:r>
              <w:rPr>
                <w:spacing w:val="-3"/>
                <w:sz w:val="24"/>
              </w:rPr>
              <w:t xml:space="preserve"> </w:t>
            </w:r>
            <w:r>
              <w:rPr>
                <w:spacing w:val="-2"/>
                <w:sz w:val="24"/>
              </w:rPr>
              <w:t>Técnico.</w:t>
            </w:r>
          </w:p>
        </w:tc>
        <w:tc>
          <w:tcPr>
            <w:tcW w:w="3573" w:type="dxa"/>
          </w:tcPr>
          <w:p w:rsidR="00E852BB" w:rsidRDefault="00F467C0">
            <w:pPr>
              <w:pStyle w:val="TableParagraph"/>
              <w:spacing w:line="272" w:lineRule="exact"/>
              <w:ind w:right="826"/>
              <w:jc w:val="right"/>
              <w:rPr>
                <w:sz w:val="24"/>
              </w:rPr>
            </w:pPr>
            <w:r>
              <w:rPr>
                <w:spacing w:val="-5"/>
                <w:sz w:val="24"/>
              </w:rPr>
              <w:t>2.8</w:t>
            </w:r>
          </w:p>
        </w:tc>
      </w:tr>
      <w:tr w:rsidR="00E852BB">
        <w:trPr>
          <w:trHeight w:val="396"/>
        </w:trPr>
        <w:tc>
          <w:tcPr>
            <w:tcW w:w="5936"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Bachillerato.</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395"/>
        </w:trPr>
        <w:tc>
          <w:tcPr>
            <w:tcW w:w="5936" w:type="dxa"/>
          </w:tcPr>
          <w:p w:rsidR="00E852BB" w:rsidRDefault="00F467C0">
            <w:pPr>
              <w:pStyle w:val="TableParagraph"/>
              <w:spacing w:before="56"/>
              <w:ind w:left="410"/>
              <w:rPr>
                <w:sz w:val="24"/>
              </w:rPr>
            </w:pPr>
            <w:r>
              <w:rPr>
                <w:b/>
                <w:sz w:val="24"/>
              </w:rPr>
              <w:t>F)</w:t>
            </w:r>
            <w:r>
              <w:rPr>
                <w:b/>
                <w:spacing w:val="65"/>
                <w:sz w:val="24"/>
              </w:rPr>
              <w:t xml:space="preserve"> </w:t>
            </w:r>
            <w:r>
              <w:rPr>
                <w:spacing w:val="-2"/>
                <w:sz w:val="24"/>
              </w:rPr>
              <w:t>Licenciatura.</w:t>
            </w:r>
          </w:p>
        </w:tc>
        <w:tc>
          <w:tcPr>
            <w:tcW w:w="3573" w:type="dxa"/>
          </w:tcPr>
          <w:p w:rsidR="00E852BB" w:rsidRDefault="00F467C0">
            <w:pPr>
              <w:pStyle w:val="TableParagraph"/>
              <w:spacing w:before="56"/>
              <w:ind w:right="826"/>
              <w:jc w:val="right"/>
              <w:rPr>
                <w:sz w:val="24"/>
              </w:rPr>
            </w:pPr>
            <w:r>
              <w:rPr>
                <w:spacing w:val="-5"/>
                <w:sz w:val="24"/>
              </w:rPr>
              <w:t>3.7</w:t>
            </w:r>
          </w:p>
        </w:tc>
      </w:tr>
      <w:tr w:rsidR="00E852BB">
        <w:trPr>
          <w:trHeight w:val="473"/>
        </w:trPr>
        <w:tc>
          <w:tcPr>
            <w:tcW w:w="5936" w:type="dxa"/>
          </w:tcPr>
          <w:p w:rsidR="00E852BB" w:rsidRDefault="00F467C0">
            <w:pPr>
              <w:pStyle w:val="TableParagraph"/>
              <w:spacing w:before="56"/>
              <w:ind w:left="410"/>
              <w:rPr>
                <w:sz w:val="24"/>
              </w:rPr>
            </w:pPr>
            <w:r>
              <w:rPr>
                <w:b/>
                <w:sz w:val="24"/>
              </w:rPr>
              <w:t>G)</w:t>
            </w:r>
            <w:r>
              <w:rPr>
                <w:b/>
                <w:spacing w:val="26"/>
                <w:sz w:val="24"/>
              </w:rPr>
              <w:t xml:space="preserve"> </w:t>
            </w:r>
            <w:r>
              <w:rPr>
                <w:spacing w:val="-2"/>
                <w:sz w:val="24"/>
              </w:rPr>
              <w:t>Posgrado.</w:t>
            </w:r>
          </w:p>
        </w:tc>
        <w:tc>
          <w:tcPr>
            <w:tcW w:w="3573" w:type="dxa"/>
          </w:tcPr>
          <w:p w:rsidR="00E852BB" w:rsidRDefault="00F467C0">
            <w:pPr>
              <w:pStyle w:val="TableParagraph"/>
              <w:spacing w:before="56"/>
              <w:ind w:right="826"/>
              <w:jc w:val="right"/>
              <w:rPr>
                <w:sz w:val="24"/>
              </w:rPr>
            </w:pPr>
            <w:r>
              <w:rPr>
                <w:spacing w:val="-5"/>
                <w:sz w:val="24"/>
              </w:rPr>
              <w:t>3.7</w:t>
            </w:r>
          </w:p>
        </w:tc>
      </w:tr>
      <w:tr w:rsidR="00E852BB">
        <w:trPr>
          <w:trHeight w:val="1026"/>
        </w:trPr>
        <w:tc>
          <w:tcPr>
            <w:tcW w:w="9509" w:type="dxa"/>
            <w:gridSpan w:val="2"/>
          </w:tcPr>
          <w:p w:rsidR="00E852BB" w:rsidRDefault="00F467C0">
            <w:pPr>
              <w:pStyle w:val="TableParagraph"/>
              <w:spacing w:before="134"/>
              <w:ind w:left="50" w:right="2309"/>
              <w:jc w:val="both"/>
              <w:rPr>
                <w:sz w:val="24"/>
              </w:rPr>
            </w:pPr>
            <w:r>
              <w:rPr>
                <w:b/>
                <w:sz w:val="24"/>
              </w:rPr>
              <w:t xml:space="preserve">II.- </w:t>
            </w:r>
            <w:r>
              <w:rPr>
                <w:sz w:val="24"/>
              </w:rPr>
              <w:t>Por expedición de duplicado de certificado de estudios realizados en escuelas oficiales estatales, federalizadas o particulares incorporadas:</w:t>
            </w:r>
          </w:p>
        </w:tc>
      </w:tr>
      <w:tr w:rsidR="00E852BB">
        <w:trPr>
          <w:trHeight w:val="396"/>
        </w:trPr>
        <w:tc>
          <w:tcPr>
            <w:tcW w:w="5936" w:type="dxa"/>
          </w:tcPr>
          <w:p w:rsidR="00E852BB" w:rsidRDefault="00F467C0">
            <w:pPr>
              <w:pStyle w:val="TableParagraph"/>
              <w:spacing w:before="56"/>
              <w:ind w:left="410"/>
              <w:rPr>
                <w:sz w:val="24"/>
              </w:rPr>
            </w:pPr>
            <w:r>
              <w:rPr>
                <w:b/>
                <w:sz w:val="20"/>
              </w:rPr>
              <w:t>A)</w:t>
            </w:r>
            <w:r>
              <w:rPr>
                <w:b/>
                <w:spacing w:val="63"/>
                <w:w w:val="150"/>
                <w:sz w:val="20"/>
              </w:rPr>
              <w:t xml:space="preserve"> </w:t>
            </w:r>
            <w:r>
              <w:rPr>
                <w:spacing w:val="-2"/>
                <w:sz w:val="24"/>
              </w:rPr>
              <w:t>Preescolar:</w:t>
            </w:r>
          </w:p>
        </w:tc>
        <w:tc>
          <w:tcPr>
            <w:tcW w:w="3573" w:type="dxa"/>
          </w:tcPr>
          <w:p w:rsidR="00E852BB" w:rsidRDefault="00E852BB">
            <w:pPr>
              <w:pStyle w:val="TableParagraph"/>
              <w:rPr>
                <w:rFonts w:ascii="Times New Roman"/>
                <w:sz w:val="24"/>
              </w:rPr>
            </w:pPr>
          </w:p>
        </w:tc>
      </w:tr>
      <w:tr w:rsidR="00E852BB">
        <w:trPr>
          <w:trHeight w:val="396"/>
        </w:trPr>
        <w:tc>
          <w:tcPr>
            <w:tcW w:w="5936" w:type="dxa"/>
          </w:tcPr>
          <w:p w:rsidR="00E852BB" w:rsidRDefault="00F467C0">
            <w:pPr>
              <w:pStyle w:val="TableParagraph"/>
              <w:spacing w:before="56"/>
              <w:ind w:left="885"/>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0.9</w:t>
            </w:r>
          </w:p>
        </w:tc>
      </w:tr>
      <w:tr w:rsidR="00E852BB">
        <w:trPr>
          <w:trHeight w:val="473"/>
        </w:trPr>
        <w:tc>
          <w:tcPr>
            <w:tcW w:w="5936" w:type="dxa"/>
          </w:tcPr>
          <w:p w:rsidR="00E852BB" w:rsidRDefault="00F467C0">
            <w:pPr>
              <w:pStyle w:val="TableParagraph"/>
              <w:spacing w:before="56"/>
              <w:ind w:left="885"/>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473"/>
        </w:trPr>
        <w:tc>
          <w:tcPr>
            <w:tcW w:w="5936" w:type="dxa"/>
          </w:tcPr>
          <w:p w:rsidR="00E852BB" w:rsidRDefault="00F467C0">
            <w:pPr>
              <w:pStyle w:val="TableParagraph"/>
              <w:spacing w:before="134"/>
              <w:ind w:left="410"/>
              <w:rPr>
                <w:sz w:val="24"/>
              </w:rPr>
            </w:pPr>
            <w:r>
              <w:rPr>
                <w:b/>
                <w:sz w:val="20"/>
              </w:rPr>
              <w:t>B)</w:t>
            </w:r>
            <w:r>
              <w:rPr>
                <w:b/>
                <w:spacing w:val="63"/>
                <w:w w:val="150"/>
                <w:sz w:val="20"/>
              </w:rPr>
              <w:t xml:space="preserve"> </w:t>
            </w:r>
            <w:r>
              <w:rPr>
                <w:spacing w:val="-2"/>
                <w:sz w:val="24"/>
              </w:rPr>
              <w:t>Primaria:</w:t>
            </w:r>
          </w:p>
        </w:tc>
        <w:tc>
          <w:tcPr>
            <w:tcW w:w="3573" w:type="dxa"/>
          </w:tcPr>
          <w:p w:rsidR="00E852BB" w:rsidRDefault="00E852BB">
            <w:pPr>
              <w:pStyle w:val="TableParagraph"/>
              <w:rPr>
                <w:rFonts w:ascii="Times New Roman"/>
                <w:sz w:val="24"/>
              </w:rPr>
            </w:pPr>
          </w:p>
        </w:tc>
      </w:tr>
      <w:tr w:rsidR="00E852BB">
        <w:trPr>
          <w:trHeight w:val="396"/>
        </w:trPr>
        <w:tc>
          <w:tcPr>
            <w:tcW w:w="5936" w:type="dxa"/>
          </w:tcPr>
          <w:p w:rsidR="00E852BB" w:rsidRDefault="00F467C0">
            <w:pPr>
              <w:pStyle w:val="TableParagraph"/>
              <w:spacing w:before="56"/>
              <w:ind w:left="875"/>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0.9</w:t>
            </w:r>
          </w:p>
        </w:tc>
      </w:tr>
      <w:tr w:rsidR="00E852BB">
        <w:trPr>
          <w:trHeight w:val="473"/>
        </w:trPr>
        <w:tc>
          <w:tcPr>
            <w:tcW w:w="5936" w:type="dxa"/>
          </w:tcPr>
          <w:p w:rsidR="00E852BB" w:rsidRDefault="00F467C0">
            <w:pPr>
              <w:pStyle w:val="TableParagraph"/>
              <w:spacing w:before="56"/>
              <w:ind w:left="875"/>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473"/>
        </w:trPr>
        <w:tc>
          <w:tcPr>
            <w:tcW w:w="5936" w:type="dxa"/>
          </w:tcPr>
          <w:p w:rsidR="00E852BB" w:rsidRDefault="00F467C0">
            <w:pPr>
              <w:pStyle w:val="TableParagraph"/>
              <w:spacing w:before="134"/>
              <w:ind w:left="410"/>
              <w:rPr>
                <w:sz w:val="24"/>
              </w:rPr>
            </w:pPr>
            <w:r>
              <w:rPr>
                <w:b/>
                <w:sz w:val="20"/>
              </w:rPr>
              <w:t>C)</w:t>
            </w:r>
            <w:r>
              <w:rPr>
                <w:b/>
                <w:spacing w:val="63"/>
                <w:w w:val="150"/>
                <w:sz w:val="20"/>
              </w:rPr>
              <w:t xml:space="preserve"> </w:t>
            </w:r>
            <w:r>
              <w:rPr>
                <w:spacing w:val="-2"/>
                <w:sz w:val="24"/>
              </w:rPr>
              <w:t>Secundaria:</w:t>
            </w:r>
          </w:p>
        </w:tc>
        <w:tc>
          <w:tcPr>
            <w:tcW w:w="3573" w:type="dxa"/>
          </w:tcPr>
          <w:p w:rsidR="00E852BB" w:rsidRDefault="00E852BB">
            <w:pPr>
              <w:pStyle w:val="TableParagraph"/>
              <w:rPr>
                <w:rFonts w:ascii="Times New Roman"/>
                <w:sz w:val="24"/>
              </w:rPr>
            </w:pPr>
          </w:p>
        </w:tc>
      </w:tr>
      <w:tr w:rsidR="00E852BB">
        <w:trPr>
          <w:trHeight w:val="395"/>
        </w:trPr>
        <w:tc>
          <w:tcPr>
            <w:tcW w:w="5936" w:type="dxa"/>
          </w:tcPr>
          <w:p w:rsidR="00E852BB" w:rsidRDefault="00F467C0">
            <w:pPr>
              <w:pStyle w:val="TableParagraph"/>
              <w:spacing w:before="56"/>
              <w:ind w:left="853"/>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0.9</w:t>
            </w:r>
          </w:p>
        </w:tc>
      </w:tr>
      <w:tr w:rsidR="00E852BB">
        <w:trPr>
          <w:trHeight w:val="474"/>
        </w:trPr>
        <w:tc>
          <w:tcPr>
            <w:tcW w:w="5936" w:type="dxa"/>
          </w:tcPr>
          <w:p w:rsidR="00E852BB" w:rsidRDefault="00F467C0">
            <w:pPr>
              <w:pStyle w:val="TableParagraph"/>
              <w:spacing w:before="56"/>
              <w:ind w:left="853"/>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474"/>
        </w:trPr>
        <w:tc>
          <w:tcPr>
            <w:tcW w:w="5936" w:type="dxa"/>
          </w:tcPr>
          <w:p w:rsidR="00E852BB" w:rsidRDefault="00F467C0">
            <w:pPr>
              <w:pStyle w:val="TableParagraph"/>
              <w:spacing w:before="134"/>
              <w:ind w:left="410"/>
              <w:rPr>
                <w:sz w:val="24"/>
              </w:rPr>
            </w:pPr>
            <w:r>
              <w:rPr>
                <w:b/>
                <w:sz w:val="20"/>
              </w:rPr>
              <w:t>D)</w:t>
            </w:r>
            <w:r>
              <w:rPr>
                <w:b/>
                <w:spacing w:val="63"/>
                <w:w w:val="150"/>
                <w:sz w:val="20"/>
              </w:rPr>
              <w:t xml:space="preserve"> </w:t>
            </w:r>
            <w:r>
              <w:rPr>
                <w:sz w:val="24"/>
              </w:rPr>
              <w:t>Profesional</w:t>
            </w:r>
            <w:r>
              <w:rPr>
                <w:spacing w:val="-2"/>
                <w:sz w:val="24"/>
              </w:rPr>
              <w:t xml:space="preserve"> Técnico:</w:t>
            </w:r>
          </w:p>
        </w:tc>
        <w:tc>
          <w:tcPr>
            <w:tcW w:w="3573" w:type="dxa"/>
          </w:tcPr>
          <w:p w:rsidR="00E852BB" w:rsidRDefault="00E852BB">
            <w:pPr>
              <w:pStyle w:val="TableParagraph"/>
              <w:rPr>
                <w:rFonts w:ascii="Times New Roman"/>
                <w:sz w:val="24"/>
              </w:rPr>
            </w:pPr>
          </w:p>
        </w:tc>
      </w:tr>
      <w:tr w:rsidR="00E852BB">
        <w:trPr>
          <w:trHeight w:val="395"/>
        </w:trPr>
        <w:tc>
          <w:tcPr>
            <w:tcW w:w="5936" w:type="dxa"/>
          </w:tcPr>
          <w:p w:rsidR="00E852BB" w:rsidRDefault="00F467C0">
            <w:pPr>
              <w:pStyle w:val="TableParagraph"/>
              <w:spacing w:before="56"/>
              <w:ind w:left="832"/>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474"/>
        </w:trPr>
        <w:tc>
          <w:tcPr>
            <w:tcW w:w="5936" w:type="dxa"/>
          </w:tcPr>
          <w:p w:rsidR="00E852BB" w:rsidRDefault="00F467C0">
            <w:pPr>
              <w:pStyle w:val="TableParagraph"/>
              <w:spacing w:before="56"/>
              <w:ind w:left="832"/>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473"/>
        </w:trPr>
        <w:tc>
          <w:tcPr>
            <w:tcW w:w="5936" w:type="dxa"/>
          </w:tcPr>
          <w:p w:rsidR="00E852BB" w:rsidRDefault="00F467C0">
            <w:pPr>
              <w:pStyle w:val="TableParagraph"/>
              <w:spacing w:before="134"/>
              <w:ind w:left="410"/>
              <w:rPr>
                <w:sz w:val="24"/>
              </w:rPr>
            </w:pPr>
            <w:r>
              <w:rPr>
                <w:b/>
                <w:sz w:val="20"/>
              </w:rPr>
              <w:t>E)</w:t>
            </w:r>
            <w:r>
              <w:rPr>
                <w:b/>
                <w:spacing w:val="74"/>
                <w:w w:val="150"/>
                <w:sz w:val="20"/>
              </w:rPr>
              <w:t xml:space="preserve"> </w:t>
            </w:r>
            <w:r>
              <w:rPr>
                <w:spacing w:val="-2"/>
                <w:sz w:val="24"/>
              </w:rPr>
              <w:t>Bachillerato:</w:t>
            </w:r>
          </w:p>
        </w:tc>
        <w:tc>
          <w:tcPr>
            <w:tcW w:w="3573" w:type="dxa"/>
          </w:tcPr>
          <w:p w:rsidR="00E852BB" w:rsidRDefault="00E852BB">
            <w:pPr>
              <w:pStyle w:val="TableParagraph"/>
              <w:rPr>
                <w:rFonts w:ascii="Times New Roman"/>
                <w:sz w:val="24"/>
              </w:rPr>
            </w:pPr>
          </w:p>
        </w:tc>
      </w:tr>
      <w:tr w:rsidR="00E852BB">
        <w:trPr>
          <w:trHeight w:val="396"/>
        </w:trPr>
        <w:tc>
          <w:tcPr>
            <w:tcW w:w="5936" w:type="dxa"/>
          </w:tcPr>
          <w:p w:rsidR="00E852BB" w:rsidRDefault="00F467C0">
            <w:pPr>
              <w:pStyle w:val="TableParagraph"/>
              <w:spacing w:before="56"/>
              <w:ind w:left="853"/>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473"/>
        </w:trPr>
        <w:tc>
          <w:tcPr>
            <w:tcW w:w="5936" w:type="dxa"/>
          </w:tcPr>
          <w:p w:rsidR="00E852BB" w:rsidRDefault="00F467C0">
            <w:pPr>
              <w:pStyle w:val="TableParagraph"/>
              <w:spacing w:before="56"/>
              <w:ind w:left="853"/>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474"/>
        </w:trPr>
        <w:tc>
          <w:tcPr>
            <w:tcW w:w="5936" w:type="dxa"/>
          </w:tcPr>
          <w:p w:rsidR="00E852BB" w:rsidRDefault="00F467C0">
            <w:pPr>
              <w:pStyle w:val="TableParagraph"/>
              <w:spacing w:before="134"/>
              <w:ind w:left="410"/>
              <w:rPr>
                <w:sz w:val="24"/>
              </w:rPr>
            </w:pPr>
            <w:r>
              <w:rPr>
                <w:b/>
                <w:sz w:val="24"/>
              </w:rPr>
              <w:t>F)</w:t>
            </w:r>
            <w:r>
              <w:rPr>
                <w:b/>
                <w:spacing w:val="61"/>
                <w:sz w:val="24"/>
              </w:rPr>
              <w:t xml:space="preserve"> </w:t>
            </w:r>
            <w:r>
              <w:rPr>
                <w:sz w:val="24"/>
              </w:rPr>
              <w:t>Telebachillerato</w:t>
            </w:r>
            <w:r>
              <w:rPr>
                <w:spacing w:val="-2"/>
                <w:sz w:val="24"/>
              </w:rPr>
              <w:t xml:space="preserve"> </w:t>
            </w:r>
            <w:r>
              <w:rPr>
                <w:sz w:val="24"/>
              </w:rPr>
              <w:t>y</w:t>
            </w:r>
            <w:r>
              <w:rPr>
                <w:spacing w:val="-4"/>
                <w:sz w:val="24"/>
              </w:rPr>
              <w:t xml:space="preserve"> </w:t>
            </w:r>
            <w:r>
              <w:rPr>
                <w:sz w:val="24"/>
              </w:rPr>
              <w:t>escuelas</w:t>
            </w:r>
            <w:r>
              <w:rPr>
                <w:spacing w:val="-3"/>
                <w:sz w:val="24"/>
              </w:rPr>
              <w:t xml:space="preserve"> </w:t>
            </w:r>
            <w:r>
              <w:rPr>
                <w:sz w:val="24"/>
              </w:rPr>
              <w:t>por</w:t>
            </w:r>
            <w:r>
              <w:rPr>
                <w:spacing w:val="-3"/>
                <w:sz w:val="24"/>
              </w:rPr>
              <w:t xml:space="preserve"> </w:t>
            </w:r>
            <w:r>
              <w:rPr>
                <w:spacing w:val="-2"/>
                <w:sz w:val="24"/>
              </w:rPr>
              <w:t>cooperación:</w:t>
            </w:r>
          </w:p>
        </w:tc>
        <w:tc>
          <w:tcPr>
            <w:tcW w:w="3573" w:type="dxa"/>
          </w:tcPr>
          <w:p w:rsidR="00E852BB" w:rsidRDefault="00E852BB">
            <w:pPr>
              <w:pStyle w:val="TableParagraph"/>
              <w:rPr>
                <w:rFonts w:ascii="Times New Roman"/>
                <w:sz w:val="24"/>
              </w:rPr>
            </w:pPr>
          </w:p>
        </w:tc>
      </w:tr>
      <w:tr w:rsidR="00E852BB">
        <w:trPr>
          <w:trHeight w:val="396"/>
        </w:trPr>
        <w:tc>
          <w:tcPr>
            <w:tcW w:w="5936" w:type="dxa"/>
          </w:tcPr>
          <w:p w:rsidR="00E852BB" w:rsidRDefault="00F467C0">
            <w:pPr>
              <w:pStyle w:val="TableParagraph"/>
              <w:spacing w:before="56"/>
              <w:ind w:left="863"/>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474"/>
        </w:trPr>
        <w:tc>
          <w:tcPr>
            <w:tcW w:w="5936" w:type="dxa"/>
          </w:tcPr>
          <w:p w:rsidR="00E852BB" w:rsidRDefault="00F467C0">
            <w:pPr>
              <w:pStyle w:val="TableParagraph"/>
              <w:spacing w:before="56"/>
              <w:ind w:left="863"/>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1.9</w:t>
            </w:r>
          </w:p>
        </w:tc>
      </w:tr>
      <w:tr w:rsidR="00E852BB">
        <w:trPr>
          <w:trHeight w:val="551"/>
        </w:trPr>
        <w:tc>
          <w:tcPr>
            <w:tcW w:w="5936" w:type="dxa"/>
          </w:tcPr>
          <w:p w:rsidR="00E852BB" w:rsidRDefault="00F467C0">
            <w:pPr>
              <w:pStyle w:val="TableParagraph"/>
              <w:spacing w:before="134"/>
              <w:ind w:left="410"/>
              <w:rPr>
                <w:sz w:val="24"/>
              </w:rPr>
            </w:pPr>
            <w:r>
              <w:rPr>
                <w:b/>
                <w:sz w:val="24"/>
              </w:rPr>
              <w:t>G)</w:t>
            </w:r>
            <w:r>
              <w:rPr>
                <w:b/>
                <w:spacing w:val="26"/>
                <w:sz w:val="24"/>
              </w:rPr>
              <w:t xml:space="preserve"> </w:t>
            </w:r>
            <w:r>
              <w:rPr>
                <w:spacing w:val="-2"/>
                <w:sz w:val="24"/>
              </w:rPr>
              <w:t>Licenciatura:</w:t>
            </w:r>
          </w:p>
        </w:tc>
        <w:tc>
          <w:tcPr>
            <w:tcW w:w="3573" w:type="dxa"/>
          </w:tcPr>
          <w:p w:rsidR="00E852BB" w:rsidRDefault="00E852BB">
            <w:pPr>
              <w:pStyle w:val="TableParagraph"/>
              <w:rPr>
                <w:rFonts w:ascii="Times New Roman"/>
                <w:sz w:val="24"/>
              </w:rPr>
            </w:pPr>
          </w:p>
        </w:tc>
      </w:tr>
      <w:tr w:rsidR="00E852BB">
        <w:trPr>
          <w:trHeight w:val="474"/>
        </w:trPr>
        <w:tc>
          <w:tcPr>
            <w:tcW w:w="5936" w:type="dxa"/>
          </w:tcPr>
          <w:p w:rsidR="00E852BB" w:rsidRDefault="00F467C0">
            <w:pPr>
              <w:pStyle w:val="TableParagraph"/>
              <w:spacing w:before="134"/>
              <w:ind w:left="832"/>
              <w:rPr>
                <w:sz w:val="24"/>
              </w:rPr>
            </w:pPr>
            <w:r>
              <w:rPr>
                <w:b/>
                <w:sz w:val="24"/>
              </w:rPr>
              <w:t>1.-</w:t>
            </w:r>
            <w:r>
              <w:rPr>
                <w:b/>
                <w:spacing w:val="-1"/>
                <w:sz w:val="24"/>
              </w:rPr>
              <w:t xml:space="preserve"> </w:t>
            </w:r>
            <w:r>
              <w:rPr>
                <w:sz w:val="24"/>
              </w:rPr>
              <w:t>En</w:t>
            </w:r>
            <w:r>
              <w:rPr>
                <w:spacing w:val="-2"/>
                <w:sz w:val="24"/>
              </w:rPr>
              <w:t xml:space="preserve"> funciones.</w:t>
            </w:r>
          </w:p>
        </w:tc>
        <w:tc>
          <w:tcPr>
            <w:tcW w:w="3573" w:type="dxa"/>
          </w:tcPr>
          <w:p w:rsidR="00E852BB" w:rsidRDefault="00F467C0">
            <w:pPr>
              <w:pStyle w:val="TableParagraph"/>
              <w:spacing w:before="134"/>
              <w:ind w:right="826"/>
              <w:jc w:val="right"/>
              <w:rPr>
                <w:sz w:val="24"/>
              </w:rPr>
            </w:pPr>
            <w:r>
              <w:rPr>
                <w:spacing w:val="-5"/>
                <w:sz w:val="24"/>
              </w:rPr>
              <w:t>2.8</w:t>
            </w:r>
          </w:p>
        </w:tc>
      </w:tr>
      <w:tr w:rsidR="00E852BB">
        <w:trPr>
          <w:trHeight w:val="473"/>
        </w:trPr>
        <w:tc>
          <w:tcPr>
            <w:tcW w:w="5936" w:type="dxa"/>
          </w:tcPr>
          <w:p w:rsidR="00E852BB" w:rsidRDefault="00F467C0">
            <w:pPr>
              <w:pStyle w:val="TableParagraph"/>
              <w:spacing w:before="56"/>
              <w:ind w:left="832"/>
              <w:rPr>
                <w:sz w:val="24"/>
              </w:rPr>
            </w:pPr>
            <w:r>
              <w:rPr>
                <w:b/>
                <w:sz w:val="24"/>
              </w:rPr>
              <w:t>2.-</w:t>
            </w:r>
            <w:r>
              <w:rPr>
                <w:b/>
                <w:spacing w:val="-1"/>
                <w:sz w:val="24"/>
              </w:rPr>
              <w:t xml:space="preserve"> </w:t>
            </w:r>
            <w:r>
              <w:rPr>
                <w:spacing w:val="-2"/>
                <w:sz w:val="24"/>
              </w:rPr>
              <w:t>Desaparecidas.</w:t>
            </w:r>
          </w:p>
        </w:tc>
        <w:tc>
          <w:tcPr>
            <w:tcW w:w="3573" w:type="dxa"/>
          </w:tcPr>
          <w:p w:rsidR="00E852BB" w:rsidRDefault="00F467C0">
            <w:pPr>
              <w:pStyle w:val="TableParagraph"/>
              <w:spacing w:before="56"/>
              <w:ind w:right="826"/>
              <w:jc w:val="right"/>
              <w:rPr>
                <w:sz w:val="24"/>
              </w:rPr>
            </w:pPr>
            <w:r>
              <w:rPr>
                <w:spacing w:val="-5"/>
                <w:sz w:val="24"/>
              </w:rPr>
              <w:t>2.8</w:t>
            </w:r>
          </w:p>
        </w:tc>
      </w:tr>
      <w:tr w:rsidR="00E852BB">
        <w:trPr>
          <w:trHeight w:val="410"/>
        </w:trPr>
        <w:tc>
          <w:tcPr>
            <w:tcW w:w="5936" w:type="dxa"/>
          </w:tcPr>
          <w:p w:rsidR="00E852BB" w:rsidRDefault="00F467C0">
            <w:pPr>
              <w:pStyle w:val="TableParagraph"/>
              <w:spacing w:before="134" w:line="256" w:lineRule="exact"/>
              <w:ind w:left="410"/>
              <w:rPr>
                <w:sz w:val="24"/>
              </w:rPr>
            </w:pPr>
            <w:r>
              <w:rPr>
                <w:b/>
                <w:sz w:val="24"/>
              </w:rPr>
              <w:t>H)</w:t>
            </w:r>
            <w:r>
              <w:rPr>
                <w:b/>
                <w:spacing w:val="35"/>
                <w:sz w:val="24"/>
              </w:rPr>
              <w:t xml:space="preserve"> </w:t>
            </w:r>
            <w:r>
              <w:rPr>
                <w:spacing w:val="-2"/>
                <w:sz w:val="24"/>
              </w:rPr>
              <w:t>Posgrado:</w:t>
            </w:r>
          </w:p>
        </w:tc>
        <w:tc>
          <w:tcPr>
            <w:tcW w:w="3573"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7782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7833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E351B" id="docshape45" o:spid="_x0000_s1026" style="position:absolute;margin-left:63pt;margin-top:49.55pt;width:486.3pt;height:.95pt;z-index:-264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kKdgIAAPs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pyQ5C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015"/>
        <w:gridCol w:w="2494"/>
      </w:tblGrid>
      <w:tr w:rsidR="00E852BB">
        <w:trPr>
          <w:trHeight w:val="548"/>
        </w:trPr>
        <w:tc>
          <w:tcPr>
            <w:tcW w:w="7015" w:type="dxa"/>
          </w:tcPr>
          <w:p w:rsidR="00E852BB" w:rsidRDefault="00F467C0">
            <w:pPr>
              <w:pStyle w:val="TableParagraph"/>
              <w:spacing w:line="268" w:lineRule="exact"/>
              <w:ind w:left="2933" w:right="2697"/>
              <w:jc w:val="center"/>
              <w:rPr>
                <w:b/>
                <w:sz w:val="24"/>
              </w:rPr>
            </w:pPr>
            <w:r>
              <w:rPr>
                <w:b/>
                <w:spacing w:val="-2"/>
                <w:sz w:val="24"/>
              </w:rPr>
              <w:t>CONCEPTO</w:t>
            </w:r>
          </w:p>
        </w:tc>
        <w:tc>
          <w:tcPr>
            <w:tcW w:w="2494" w:type="dxa"/>
          </w:tcPr>
          <w:p w:rsidR="00E852BB" w:rsidRDefault="00F467C0">
            <w:pPr>
              <w:pStyle w:val="TableParagraph"/>
              <w:spacing w:line="268" w:lineRule="exact"/>
              <w:ind w:left="541"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958" w:right="456"/>
              <w:jc w:val="center"/>
              <w:rPr>
                <w:b/>
                <w:sz w:val="24"/>
              </w:rPr>
            </w:pPr>
            <w:r>
              <w:rPr>
                <w:b/>
                <w:spacing w:val="-2"/>
                <w:sz w:val="24"/>
              </w:rPr>
              <w:t>VIGENTE</w:t>
            </w:r>
          </w:p>
        </w:tc>
      </w:tr>
      <w:tr w:rsidR="00E852BB">
        <w:trPr>
          <w:trHeight w:val="335"/>
        </w:trPr>
        <w:tc>
          <w:tcPr>
            <w:tcW w:w="7015" w:type="dxa"/>
          </w:tcPr>
          <w:p w:rsidR="00E852BB" w:rsidRDefault="00F467C0">
            <w:pPr>
              <w:pStyle w:val="TableParagraph"/>
              <w:spacing w:line="272" w:lineRule="exact"/>
              <w:ind w:left="810"/>
              <w:rPr>
                <w:sz w:val="24"/>
              </w:rPr>
            </w:pPr>
            <w:r>
              <w:rPr>
                <w:b/>
                <w:sz w:val="24"/>
              </w:rPr>
              <w:t>1.-</w:t>
            </w:r>
            <w:r>
              <w:rPr>
                <w:b/>
                <w:spacing w:val="-1"/>
                <w:sz w:val="24"/>
              </w:rPr>
              <w:t xml:space="preserve"> </w:t>
            </w:r>
            <w:r>
              <w:rPr>
                <w:sz w:val="24"/>
              </w:rPr>
              <w:t>En</w:t>
            </w:r>
            <w:r>
              <w:rPr>
                <w:spacing w:val="-2"/>
                <w:sz w:val="24"/>
              </w:rPr>
              <w:t xml:space="preserve"> funciones.</w:t>
            </w:r>
          </w:p>
        </w:tc>
        <w:tc>
          <w:tcPr>
            <w:tcW w:w="2494" w:type="dxa"/>
          </w:tcPr>
          <w:p w:rsidR="00E852BB" w:rsidRDefault="00F467C0">
            <w:pPr>
              <w:pStyle w:val="TableParagraph"/>
              <w:spacing w:line="272" w:lineRule="exact"/>
              <w:ind w:right="826"/>
              <w:jc w:val="right"/>
              <w:rPr>
                <w:sz w:val="24"/>
              </w:rPr>
            </w:pPr>
            <w:r>
              <w:rPr>
                <w:spacing w:val="-5"/>
                <w:sz w:val="24"/>
              </w:rPr>
              <w:t>3.7</w:t>
            </w:r>
          </w:p>
        </w:tc>
      </w:tr>
      <w:tr w:rsidR="00E852BB">
        <w:trPr>
          <w:trHeight w:val="474"/>
        </w:trPr>
        <w:tc>
          <w:tcPr>
            <w:tcW w:w="7015" w:type="dxa"/>
          </w:tcPr>
          <w:p w:rsidR="00E852BB" w:rsidRDefault="00F467C0">
            <w:pPr>
              <w:pStyle w:val="TableParagraph"/>
              <w:spacing w:before="56"/>
              <w:ind w:left="810"/>
              <w:rPr>
                <w:sz w:val="24"/>
              </w:rPr>
            </w:pPr>
            <w:r>
              <w:rPr>
                <w:b/>
                <w:sz w:val="24"/>
              </w:rPr>
              <w:t>2.-</w:t>
            </w:r>
            <w:r>
              <w:rPr>
                <w:b/>
                <w:spacing w:val="-1"/>
                <w:sz w:val="24"/>
              </w:rPr>
              <w:t xml:space="preserve"> </w:t>
            </w:r>
            <w:r>
              <w:rPr>
                <w:spacing w:val="-2"/>
                <w:sz w:val="24"/>
              </w:rPr>
              <w:t>Desaparecidas.</w:t>
            </w:r>
          </w:p>
        </w:tc>
        <w:tc>
          <w:tcPr>
            <w:tcW w:w="2494" w:type="dxa"/>
          </w:tcPr>
          <w:p w:rsidR="00E852BB" w:rsidRDefault="00F467C0">
            <w:pPr>
              <w:pStyle w:val="TableParagraph"/>
              <w:spacing w:before="56"/>
              <w:ind w:right="826"/>
              <w:jc w:val="right"/>
              <w:rPr>
                <w:sz w:val="24"/>
              </w:rPr>
            </w:pPr>
            <w:r>
              <w:rPr>
                <w:spacing w:val="-5"/>
                <w:sz w:val="24"/>
              </w:rPr>
              <w:t>3.7</w:t>
            </w:r>
          </w:p>
        </w:tc>
      </w:tr>
      <w:tr w:rsidR="00E852BB">
        <w:trPr>
          <w:trHeight w:val="551"/>
        </w:trPr>
        <w:tc>
          <w:tcPr>
            <w:tcW w:w="7015" w:type="dxa"/>
          </w:tcPr>
          <w:p w:rsidR="00E852BB" w:rsidRDefault="00F467C0">
            <w:pPr>
              <w:pStyle w:val="TableParagraph"/>
              <w:tabs>
                <w:tab w:val="left" w:pos="769"/>
              </w:tabs>
              <w:spacing w:before="134"/>
              <w:ind w:left="410"/>
              <w:rPr>
                <w:sz w:val="24"/>
              </w:rPr>
            </w:pPr>
            <w:r>
              <w:rPr>
                <w:b/>
                <w:spacing w:val="-5"/>
                <w:sz w:val="24"/>
              </w:rPr>
              <w:t>I)</w:t>
            </w:r>
            <w:r>
              <w:rPr>
                <w:b/>
                <w:sz w:val="24"/>
              </w:rPr>
              <w:tab/>
            </w:r>
            <w:r>
              <w:rPr>
                <w:sz w:val="24"/>
              </w:rPr>
              <w:t>Emisión</w:t>
            </w:r>
            <w:r>
              <w:rPr>
                <w:spacing w:val="-4"/>
                <w:sz w:val="24"/>
              </w:rPr>
              <w:t xml:space="preserve"> </w:t>
            </w:r>
            <w:r>
              <w:rPr>
                <w:sz w:val="24"/>
              </w:rPr>
              <w:t>de</w:t>
            </w:r>
            <w:r>
              <w:rPr>
                <w:spacing w:val="-1"/>
                <w:sz w:val="24"/>
              </w:rPr>
              <w:t xml:space="preserve"> </w:t>
            </w:r>
            <w:r>
              <w:rPr>
                <w:sz w:val="24"/>
              </w:rPr>
              <w:t>constancias</w:t>
            </w:r>
            <w:r>
              <w:rPr>
                <w:spacing w:val="-2"/>
                <w:sz w:val="24"/>
              </w:rPr>
              <w:t xml:space="preserve"> </w:t>
            </w:r>
            <w:r>
              <w:rPr>
                <w:sz w:val="24"/>
              </w:rPr>
              <w:t>de</w:t>
            </w:r>
            <w:r>
              <w:rPr>
                <w:spacing w:val="-3"/>
                <w:sz w:val="24"/>
              </w:rPr>
              <w:t xml:space="preserve"> </w:t>
            </w:r>
            <w:r>
              <w:rPr>
                <w:spacing w:val="-2"/>
                <w:sz w:val="24"/>
              </w:rPr>
              <w:t>estudios:</w:t>
            </w:r>
          </w:p>
        </w:tc>
        <w:tc>
          <w:tcPr>
            <w:tcW w:w="2494" w:type="dxa"/>
          </w:tcPr>
          <w:p w:rsidR="00E852BB" w:rsidRDefault="00E852BB">
            <w:pPr>
              <w:pStyle w:val="TableParagraph"/>
              <w:rPr>
                <w:rFonts w:ascii="Times New Roman"/>
                <w:sz w:val="24"/>
              </w:rPr>
            </w:pPr>
          </w:p>
        </w:tc>
      </w:tr>
      <w:tr w:rsidR="00E852BB">
        <w:trPr>
          <w:trHeight w:val="474"/>
        </w:trPr>
        <w:tc>
          <w:tcPr>
            <w:tcW w:w="7015" w:type="dxa"/>
          </w:tcPr>
          <w:p w:rsidR="00E852BB" w:rsidRDefault="00F467C0">
            <w:pPr>
              <w:pStyle w:val="TableParagraph"/>
              <w:spacing w:before="134"/>
              <w:ind w:left="748"/>
              <w:rPr>
                <w:sz w:val="24"/>
              </w:rPr>
            </w:pPr>
            <w:r>
              <w:rPr>
                <w:b/>
                <w:sz w:val="24"/>
              </w:rPr>
              <w:t>1.-</w:t>
            </w:r>
            <w:r>
              <w:rPr>
                <w:b/>
                <w:spacing w:val="-1"/>
                <w:sz w:val="24"/>
              </w:rPr>
              <w:t xml:space="preserve"> </w:t>
            </w:r>
            <w:r>
              <w:rPr>
                <w:sz w:val="24"/>
              </w:rPr>
              <w:t>En</w:t>
            </w:r>
            <w:r>
              <w:rPr>
                <w:spacing w:val="-2"/>
                <w:sz w:val="24"/>
              </w:rPr>
              <w:t xml:space="preserve"> funciones.</w:t>
            </w:r>
          </w:p>
        </w:tc>
        <w:tc>
          <w:tcPr>
            <w:tcW w:w="2494" w:type="dxa"/>
          </w:tcPr>
          <w:p w:rsidR="00E852BB" w:rsidRDefault="00F467C0">
            <w:pPr>
              <w:pStyle w:val="TableParagraph"/>
              <w:spacing w:before="134"/>
              <w:ind w:right="826"/>
              <w:jc w:val="right"/>
              <w:rPr>
                <w:sz w:val="24"/>
              </w:rPr>
            </w:pPr>
            <w:r>
              <w:rPr>
                <w:spacing w:val="-5"/>
                <w:sz w:val="24"/>
              </w:rPr>
              <w:t>2.8</w:t>
            </w:r>
          </w:p>
        </w:tc>
      </w:tr>
      <w:tr w:rsidR="00E852BB">
        <w:trPr>
          <w:trHeight w:val="474"/>
        </w:trPr>
        <w:tc>
          <w:tcPr>
            <w:tcW w:w="7015" w:type="dxa"/>
          </w:tcPr>
          <w:p w:rsidR="00E852BB" w:rsidRDefault="00F467C0">
            <w:pPr>
              <w:pStyle w:val="TableParagraph"/>
              <w:spacing w:before="56"/>
              <w:ind w:left="748"/>
              <w:rPr>
                <w:sz w:val="24"/>
              </w:rPr>
            </w:pPr>
            <w:r>
              <w:rPr>
                <w:b/>
                <w:sz w:val="24"/>
              </w:rPr>
              <w:t>2.-</w:t>
            </w:r>
            <w:r>
              <w:rPr>
                <w:b/>
                <w:spacing w:val="-1"/>
                <w:sz w:val="24"/>
              </w:rPr>
              <w:t xml:space="preserve"> </w:t>
            </w:r>
            <w:r>
              <w:rPr>
                <w:spacing w:val="-2"/>
                <w:sz w:val="24"/>
              </w:rPr>
              <w:t>Desaparecidas.</w:t>
            </w:r>
          </w:p>
        </w:tc>
        <w:tc>
          <w:tcPr>
            <w:tcW w:w="2494" w:type="dxa"/>
          </w:tcPr>
          <w:p w:rsidR="00E852BB" w:rsidRDefault="00F467C0">
            <w:pPr>
              <w:pStyle w:val="TableParagraph"/>
              <w:spacing w:before="56"/>
              <w:ind w:right="826"/>
              <w:jc w:val="right"/>
              <w:rPr>
                <w:sz w:val="24"/>
              </w:rPr>
            </w:pPr>
            <w:r>
              <w:rPr>
                <w:spacing w:val="-5"/>
                <w:sz w:val="24"/>
              </w:rPr>
              <w:t>2.8</w:t>
            </w:r>
          </w:p>
        </w:tc>
      </w:tr>
      <w:tr w:rsidR="00E852BB">
        <w:trPr>
          <w:trHeight w:val="828"/>
        </w:trPr>
        <w:tc>
          <w:tcPr>
            <w:tcW w:w="9509" w:type="dxa"/>
            <w:gridSpan w:val="2"/>
          </w:tcPr>
          <w:p w:rsidR="00E852BB" w:rsidRDefault="00F467C0">
            <w:pPr>
              <w:pStyle w:val="TableParagraph"/>
              <w:spacing w:before="134"/>
              <w:ind w:left="50" w:right="1931"/>
              <w:rPr>
                <w:sz w:val="24"/>
              </w:rPr>
            </w:pPr>
            <w:r>
              <w:rPr>
                <w:b/>
                <w:sz w:val="24"/>
              </w:rPr>
              <w:t xml:space="preserve">III.- </w:t>
            </w:r>
            <w:r>
              <w:rPr>
                <w:sz w:val="24"/>
              </w:rPr>
              <w:t>Expedición de títulos profesionales y registro en los libros de</w:t>
            </w:r>
            <w:r>
              <w:rPr>
                <w:spacing w:val="40"/>
                <w:sz w:val="24"/>
              </w:rPr>
              <w:t xml:space="preserve"> </w:t>
            </w:r>
            <w:r>
              <w:rPr>
                <w:spacing w:val="-2"/>
                <w:sz w:val="24"/>
              </w:rPr>
              <w:t>títulos:</w:t>
            </w:r>
          </w:p>
        </w:tc>
      </w:tr>
      <w:tr w:rsidR="00E852BB">
        <w:trPr>
          <w:trHeight w:val="474"/>
        </w:trPr>
        <w:tc>
          <w:tcPr>
            <w:tcW w:w="7015" w:type="dxa"/>
          </w:tcPr>
          <w:p w:rsidR="00E852BB" w:rsidRDefault="00F467C0">
            <w:pPr>
              <w:pStyle w:val="TableParagraph"/>
              <w:spacing w:before="134"/>
              <w:ind w:left="410"/>
              <w:rPr>
                <w:sz w:val="24"/>
              </w:rPr>
            </w:pPr>
            <w:r>
              <w:rPr>
                <w:b/>
                <w:sz w:val="24"/>
              </w:rPr>
              <w:t>A)</w:t>
            </w:r>
            <w:r>
              <w:rPr>
                <w:b/>
                <w:spacing w:val="35"/>
                <w:sz w:val="24"/>
              </w:rPr>
              <w:t xml:space="preserve"> </w:t>
            </w:r>
            <w:r>
              <w:rPr>
                <w:sz w:val="24"/>
              </w:rPr>
              <w:t>Título</w:t>
            </w:r>
            <w:r>
              <w:rPr>
                <w:spacing w:val="-2"/>
                <w:sz w:val="24"/>
              </w:rPr>
              <w:t xml:space="preserve"> </w:t>
            </w:r>
            <w:r>
              <w:rPr>
                <w:sz w:val="24"/>
              </w:rPr>
              <w:t>Profesional</w:t>
            </w:r>
            <w:r>
              <w:rPr>
                <w:spacing w:val="-3"/>
                <w:sz w:val="24"/>
              </w:rPr>
              <w:t xml:space="preserve"> </w:t>
            </w:r>
            <w:r>
              <w:rPr>
                <w:spacing w:val="-2"/>
                <w:sz w:val="24"/>
              </w:rPr>
              <w:t>Técnico.</w:t>
            </w:r>
          </w:p>
        </w:tc>
        <w:tc>
          <w:tcPr>
            <w:tcW w:w="2494" w:type="dxa"/>
          </w:tcPr>
          <w:p w:rsidR="00E852BB" w:rsidRDefault="00F467C0">
            <w:pPr>
              <w:pStyle w:val="TableParagraph"/>
              <w:spacing w:before="134"/>
              <w:ind w:right="826"/>
              <w:jc w:val="right"/>
              <w:rPr>
                <w:sz w:val="24"/>
              </w:rPr>
            </w:pPr>
            <w:r>
              <w:rPr>
                <w:spacing w:val="-5"/>
                <w:sz w:val="24"/>
              </w:rPr>
              <w:t>2.8</w:t>
            </w:r>
          </w:p>
        </w:tc>
      </w:tr>
      <w:tr w:rsidR="00E852BB">
        <w:trPr>
          <w:trHeight w:val="395"/>
        </w:trPr>
        <w:tc>
          <w:tcPr>
            <w:tcW w:w="7015" w:type="dxa"/>
          </w:tcPr>
          <w:p w:rsidR="00E852BB" w:rsidRDefault="00F467C0">
            <w:pPr>
              <w:pStyle w:val="TableParagraph"/>
              <w:spacing w:before="56"/>
              <w:ind w:left="410"/>
              <w:rPr>
                <w:sz w:val="24"/>
              </w:rPr>
            </w:pPr>
            <w:r>
              <w:rPr>
                <w:b/>
                <w:sz w:val="24"/>
              </w:rPr>
              <w:t>B)</w:t>
            </w:r>
            <w:r>
              <w:rPr>
                <w:b/>
                <w:spacing w:val="34"/>
                <w:sz w:val="24"/>
              </w:rPr>
              <w:t xml:space="preserve"> </w:t>
            </w:r>
            <w:r>
              <w:rPr>
                <w:sz w:val="24"/>
              </w:rPr>
              <w:t>Diploma</w:t>
            </w:r>
            <w:r>
              <w:rPr>
                <w:spacing w:val="-2"/>
                <w:sz w:val="24"/>
              </w:rPr>
              <w:t xml:space="preserve"> </w:t>
            </w:r>
            <w:r>
              <w:rPr>
                <w:sz w:val="24"/>
              </w:rPr>
              <w:t>Formación</w:t>
            </w:r>
            <w:r>
              <w:rPr>
                <w:spacing w:val="-5"/>
                <w:sz w:val="24"/>
              </w:rPr>
              <w:t xml:space="preserve"> </w:t>
            </w:r>
            <w:r>
              <w:rPr>
                <w:sz w:val="24"/>
              </w:rPr>
              <w:t>para</w:t>
            </w:r>
            <w:r>
              <w:rPr>
                <w:spacing w:val="-3"/>
                <w:sz w:val="24"/>
              </w:rPr>
              <w:t xml:space="preserve"> </w:t>
            </w:r>
            <w:r>
              <w:rPr>
                <w:sz w:val="24"/>
              </w:rPr>
              <w:t>el</w:t>
            </w:r>
            <w:r>
              <w:rPr>
                <w:spacing w:val="-3"/>
                <w:sz w:val="24"/>
              </w:rPr>
              <w:t xml:space="preserve"> </w:t>
            </w:r>
            <w:r>
              <w:rPr>
                <w:spacing w:val="-2"/>
                <w:sz w:val="24"/>
              </w:rPr>
              <w:t>Trabajo.</w:t>
            </w:r>
          </w:p>
        </w:tc>
        <w:tc>
          <w:tcPr>
            <w:tcW w:w="2494" w:type="dxa"/>
          </w:tcPr>
          <w:p w:rsidR="00E852BB" w:rsidRDefault="00F467C0">
            <w:pPr>
              <w:pStyle w:val="TableParagraph"/>
              <w:spacing w:before="56"/>
              <w:ind w:right="826"/>
              <w:jc w:val="right"/>
              <w:rPr>
                <w:sz w:val="24"/>
              </w:rPr>
            </w:pPr>
            <w:r>
              <w:rPr>
                <w:spacing w:val="-5"/>
                <w:sz w:val="24"/>
              </w:rPr>
              <w:t>2.8</w:t>
            </w:r>
          </w:p>
        </w:tc>
      </w:tr>
      <w:tr w:rsidR="00E852BB">
        <w:trPr>
          <w:trHeight w:val="396"/>
        </w:trPr>
        <w:tc>
          <w:tcPr>
            <w:tcW w:w="7015" w:type="dxa"/>
          </w:tcPr>
          <w:p w:rsidR="00E852BB" w:rsidRDefault="00F467C0">
            <w:pPr>
              <w:pStyle w:val="TableParagraph"/>
              <w:spacing w:before="56"/>
              <w:ind w:left="410"/>
              <w:rPr>
                <w:sz w:val="24"/>
              </w:rPr>
            </w:pPr>
            <w:r>
              <w:rPr>
                <w:b/>
                <w:sz w:val="24"/>
              </w:rPr>
              <w:t>C)</w:t>
            </w:r>
            <w:r>
              <w:rPr>
                <w:b/>
                <w:spacing w:val="35"/>
                <w:sz w:val="24"/>
              </w:rPr>
              <w:t xml:space="preserve"> </w:t>
            </w:r>
            <w:r>
              <w:rPr>
                <w:sz w:val="24"/>
              </w:rPr>
              <w:t>Título</w:t>
            </w:r>
            <w:r>
              <w:rPr>
                <w:spacing w:val="-2"/>
                <w:sz w:val="24"/>
              </w:rPr>
              <w:t xml:space="preserve"> </w:t>
            </w:r>
            <w:r>
              <w:rPr>
                <w:sz w:val="24"/>
              </w:rPr>
              <w:t>Profesional</w:t>
            </w:r>
            <w:r>
              <w:rPr>
                <w:spacing w:val="-3"/>
                <w:sz w:val="24"/>
              </w:rPr>
              <w:t xml:space="preserve"> </w:t>
            </w:r>
            <w:r>
              <w:rPr>
                <w:sz w:val="24"/>
              </w:rPr>
              <w:t>de</w:t>
            </w:r>
            <w:r>
              <w:rPr>
                <w:spacing w:val="-2"/>
                <w:sz w:val="24"/>
              </w:rPr>
              <w:t xml:space="preserve"> Licenciatura.</w:t>
            </w:r>
          </w:p>
        </w:tc>
        <w:tc>
          <w:tcPr>
            <w:tcW w:w="2494" w:type="dxa"/>
          </w:tcPr>
          <w:p w:rsidR="00E852BB" w:rsidRDefault="00F467C0">
            <w:pPr>
              <w:pStyle w:val="TableParagraph"/>
              <w:spacing w:before="56"/>
              <w:ind w:right="826"/>
              <w:jc w:val="right"/>
              <w:rPr>
                <w:sz w:val="24"/>
              </w:rPr>
            </w:pPr>
            <w:r>
              <w:rPr>
                <w:spacing w:val="-5"/>
                <w:sz w:val="24"/>
              </w:rPr>
              <w:t>2.8</w:t>
            </w:r>
          </w:p>
        </w:tc>
      </w:tr>
      <w:tr w:rsidR="00E852BB">
        <w:trPr>
          <w:trHeight w:val="395"/>
        </w:trPr>
        <w:tc>
          <w:tcPr>
            <w:tcW w:w="7015" w:type="dxa"/>
          </w:tcPr>
          <w:p w:rsidR="00E852BB" w:rsidRDefault="00F467C0">
            <w:pPr>
              <w:pStyle w:val="TableParagraph"/>
              <w:spacing w:before="56"/>
              <w:ind w:left="410"/>
              <w:rPr>
                <w:sz w:val="24"/>
              </w:rPr>
            </w:pPr>
            <w:r>
              <w:rPr>
                <w:b/>
                <w:sz w:val="24"/>
              </w:rPr>
              <w:t>D)</w:t>
            </w:r>
            <w:r>
              <w:rPr>
                <w:b/>
                <w:spacing w:val="34"/>
                <w:sz w:val="24"/>
              </w:rPr>
              <w:t xml:space="preserve"> </w:t>
            </w:r>
            <w:r>
              <w:rPr>
                <w:sz w:val="24"/>
              </w:rPr>
              <w:t>Diploma</w:t>
            </w:r>
            <w:r>
              <w:rPr>
                <w:spacing w:val="-5"/>
                <w:sz w:val="24"/>
              </w:rPr>
              <w:t xml:space="preserve"> </w:t>
            </w:r>
            <w:r>
              <w:rPr>
                <w:sz w:val="24"/>
              </w:rPr>
              <w:t>Especialidad</w:t>
            </w:r>
            <w:r>
              <w:rPr>
                <w:spacing w:val="-6"/>
                <w:sz w:val="24"/>
              </w:rPr>
              <w:t xml:space="preserve"> </w:t>
            </w:r>
            <w:r>
              <w:rPr>
                <w:sz w:val="24"/>
              </w:rPr>
              <w:t>y</w:t>
            </w:r>
            <w:r>
              <w:rPr>
                <w:spacing w:val="-3"/>
                <w:sz w:val="24"/>
              </w:rPr>
              <w:t xml:space="preserve"> </w:t>
            </w:r>
            <w:r>
              <w:rPr>
                <w:spacing w:val="-2"/>
                <w:sz w:val="24"/>
              </w:rPr>
              <w:t>Diplomado.</w:t>
            </w:r>
          </w:p>
        </w:tc>
        <w:tc>
          <w:tcPr>
            <w:tcW w:w="2494" w:type="dxa"/>
          </w:tcPr>
          <w:p w:rsidR="00E852BB" w:rsidRDefault="00F467C0">
            <w:pPr>
              <w:pStyle w:val="TableParagraph"/>
              <w:spacing w:before="56"/>
              <w:ind w:right="826"/>
              <w:jc w:val="right"/>
              <w:rPr>
                <w:sz w:val="24"/>
              </w:rPr>
            </w:pPr>
            <w:r>
              <w:rPr>
                <w:spacing w:val="-5"/>
                <w:sz w:val="24"/>
              </w:rPr>
              <w:t>2.8</w:t>
            </w:r>
          </w:p>
        </w:tc>
      </w:tr>
      <w:tr w:rsidR="00E852BB">
        <w:trPr>
          <w:trHeight w:val="474"/>
        </w:trPr>
        <w:tc>
          <w:tcPr>
            <w:tcW w:w="7015" w:type="dxa"/>
          </w:tcPr>
          <w:p w:rsidR="00E852BB" w:rsidRDefault="00F467C0">
            <w:pPr>
              <w:pStyle w:val="TableParagraph"/>
              <w:spacing w:before="56"/>
              <w:ind w:left="410"/>
              <w:rPr>
                <w:sz w:val="24"/>
              </w:rPr>
            </w:pPr>
            <w:r>
              <w:rPr>
                <w:b/>
                <w:sz w:val="24"/>
              </w:rPr>
              <w:t>E)</w:t>
            </w:r>
            <w:r>
              <w:rPr>
                <w:b/>
                <w:spacing w:val="49"/>
                <w:sz w:val="24"/>
              </w:rPr>
              <w:t xml:space="preserve"> </w:t>
            </w:r>
            <w:r>
              <w:rPr>
                <w:sz w:val="24"/>
              </w:rPr>
              <w:t>Grado</w:t>
            </w:r>
            <w:r>
              <w:rPr>
                <w:spacing w:val="-3"/>
                <w:sz w:val="24"/>
              </w:rPr>
              <w:t xml:space="preserve"> </w:t>
            </w:r>
            <w:r>
              <w:rPr>
                <w:sz w:val="24"/>
              </w:rPr>
              <w:t>Académico</w:t>
            </w:r>
            <w:r>
              <w:rPr>
                <w:spacing w:val="-1"/>
                <w:sz w:val="24"/>
              </w:rPr>
              <w:t xml:space="preserve"> </w:t>
            </w:r>
            <w:r>
              <w:rPr>
                <w:sz w:val="24"/>
              </w:rPr>
              <w:t>de Maestrías</w:t>
            </w:r>
            <w:r>
              <w:rPr>
                <w:spacing w:val="-1"/>
                <w:sz w:val="24"/>
              </w:rPr>
              <w:t xml:space="preserve"> </w:t>
            </w:r>
            <w:r>
              <w:rPr>
                <w:sz w:val="24"/>
              </w:rPr>
              <w:t>y</w:t>
            </w:r>
            <w:r>
              <w:rPr>
                <w:spacing w:val="-1"/>
                <w:sz w:val="24"/>
              </w:rPr>
              <w:t xml:space="preserve"> </w:t>
            </w:r>
            <w:r>
              <w:rPr>
                <w:spacing w:val="-2"/>
                <w:sz w:val="24"/>
              </w:rPr>
              <w:t>Doctorado.</w:t>
            </w:r>
          </w:p>
        </w:tc>
        <w:tc>
          <w:tcPr>
            <w:tcW w:w="2494" w:type="dxa"/>
          </w:tcPr>
          <w:p w:rsidR="00E852BB" w:rsidRDefault="00F467C0">
            <w:pPr>
              <w:pStyle w:val="TableParagraph"/>
              <w:spacing w:before="56"/>
              <w:ind w:right="826"/>
              <w:jc w:val="right"/>
              <w:rPr>
                <w:sz w:val="24"/>
              </w:rPr>
            </w:pPr>
            <w:r>
              <w:rPr>
                <w:spacing w:val="-5"/>
                <w:sz w:val="24"/>
              </w:rPr>
              <w:t>2.8</w:t>
            </w:r>
          </w:p>
        </w:tc>
      </w:tr>
      <w:tr w:rsidR="00E852BB">
        <w:trPr>
          <w:trHeight w:val="551"/>
        </w:trPr>
        <w:tc>
          <w:tcPr>
            <w:tcW w:w="7015" w:type="dxa"/>
          </w:tcPr>
          <w:p w:rsidR="00E852BB" w:rsidRDefault="00F467C0">
            <w:pPr>
              <w:pStyle w:val="TableParagraph"/>
              <w:spacing w:before="134"/>
              <w:ind w:left="50"/>
              <w:rPr>
                <w:sz w:val="24"/>
              </w:rPr>
            </w:pPr>
            <w:r>
              <w:rPr>
                <w:b/>
                <w:sz w:val="24"/>
              </w:rPr>
              <w:t>IV.-</w:t>
            </w:r>
            <w:r>
              <w:rPr>
                <w:b/>
                <w:spacing w:val="-5"/>
                <w:sz w:val="24"/>
              </w:rPr>
              <w:t xml:space="preserve"> </w:t>
            </w:r>
            <w:r>
              <w:rPr>
                <w:sz w:val="24"/>
              </w:rPr>
              <w:t>Por</w:t>
            </w:r>
            <w:r>
              <w:rPr>
                <w:spacing w:val="-4"/>
                <w:sz w:val="24"/>
              </w:rPr>
              <w:t xml:space="preserve"> </w:t>
            </w:r>
            <w:r>
              <w:rPr>
                <w:sz w:val="24"/>
              </w:rPr>
              <w:t>registro</w:t>
            </w:r>
            <w:r>
              <w:rPr>
                <w:spacing w:val="-3"/>
                <w:sz w:val="24"/>
              </w:rPr>
              <w:t xml:space="preserve"> </w:t>
            </w:r>
            <w:r>
              <w:rPr>
                <w:sz w:val="24"/>
              </w:rPr>
              <w:t>y/o</w:t>
            </w:r>
            <w:r>
              <w:rPr>
                <w:spacing w:val="-3"/>
                <w:sz w:val="24"/>
              </w:rPr>
              <w:t xml:space="preserve"> </w:t>
            </w:r>
            <w:r>
              <w:rPr>
                <w:sz w:val="24"/>
              </w:rPr>
              <w:t>alta</w:t>
            </w:r>
            <w:r>
              <w:rPr>
                <w:spacing w:val="-3"/>
                <w:sz w:val="24"/>
              </w:rPr>
              <w:t xml:space="preserve"> </w:t>
            </w:r>
            <w:r>
              <w:rPr>
                <w:sz w:val="24"/>
              </w:rPr>
              <w:t>de</w:t>
            </w:r>
            <w:r>
              <w:rPr>
                <w:spacing w:val="-5"/>
                <w:sz w:val="24"/>
              </w:rPr>
              <w:t xml:space="preserve"> </w:t>
            </w:r>
            <w:r>
              <w:rPr>
                <w:sz w:val="24"/>
              </w:rPr>
              <w:t>alumnos</w:t>
            </w:r>
            <w:r>
              <w:rPr>
                <w:spacing w:val="-3"/>
                <w:sz w:val="24"/>
              </w:rPr>
              <w:t xml:space="preserve"> </w:t>
            </w:r>
            <w:r>
              <w:rPr>
                <w:sz w:val="24"/>
              </w:rPr>
              <w:t>en</w:t>
            </w:r>
            <w:r>
              <w:rPr>
                <w:spacing w:val="-2"/>
                <w:sz w:val="24"/>
              </w:rPr>
              <w:t xml:space="preserve"> </w:t>
            </w:r>
            <w:r>
              <w:rPr>
                <w:sz w:val="24"/>
              </w:rPr>
              <w:t>cada</w:t>
            </w:r>
            <w:r>
              <w:rPr>
                <w:spacing w:val="-5"/>
                <w:sz w:val="24"/>
              </w:rPr>
              <w:t xml:space="preserve"> </w:t>
            </w:r>
            <w:r>
              <w:rPr>
                <w:sz w:val="24"/>
              </w:rPr>
              <w:t>grado</w:t>
            </w:r>
            <w:r>
              <w:rPr>
                <w:spacing w:val="-5"/>
                <w:sz w:val="24"/>
              </w:rPr>
              <w:t xml:space="preserve"> </w:t>
            </w:r>
            <w:r>
              <w:rPr>
                <w:spacing w:val="-2"/>
                <w:sz w:val="24"/>
              </w:rPr>
              <w:t>escolar:</w:t>
            </w:r>
          </w:p>
        </w:tc>
        <w:tc>
          <w:tcPr>
            <w:tcW w:w="2494" w:type="dxa"/>
          </w:tcPr>
          <w:p w:rsidR="00E852BB" w:rsidRDefault="00E852BB">
            <w:pPr>
              <w:pStyle w:val="TableParagraph"/>
              <w:rPr>
                <w:rFonts w:ascii="Times New Roman"/>
                <w:sz w:val="24"/>
              </w:rPr>
            </w:pPr>
          </w:p>
        </w:tc>
      </w:tr>
      <w:tr w:rsidR="00E852BB">
        <w:trPr>
          <w:trHeight w:val="474"/>
        </w:trPr>
        <w:tc>
          <w:tcPr>
            <w:tcW w:w="7015"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Preescolar.</w:t>
            </w:r>
          </w:p>
        </w:tc>
        <w:tc>
          <w:tcPr>
            <w:tcW w:w="2494" w:type="dxa"/>
          </w:tcPr>
          <w:p w:rsidR="00E852BB" w:rsidRDefault="00F467C0">
            <w:pPr>
              <w:pStyle w:val="TableParagraph"/>
              <w:spacing w:before="134"/>
              <w:ind w:right="826"/>
              <w:jc w:val="right"/>
              <w:rPr>
                <w:sz w:val="24"/>
              </w:rPr>
            </w:pPr>
            <w:r>
              <w:rPr>
                <w:spacing w:val="-5"/>
                <w:sz w:val="24"/>
              </w:rPr>
              <w:t>0.9</w:t>
            </w:r>
          </w:p>
        </w:tc>
      </w:tr>
      <w:tr w:rsidR="00E852BB">
        <w:trPr>
          <w:trHeight w:val="396"/>
        </w:trPr>
        <w:tc>
          <w:tcPr>
            <w:tcW w:w="7015"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Primaria.</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395"/>
        </w:trPr>
        <w:tc>
          <w:tcPr>
            <w:tcW w:w="7015"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Secundaria.</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396"/>
        </w:trPr>
        <w:tc>
          <w:tcPr>
            <w:tcW w:w="7015" w:type="dxa"/>
          </w:tcPr>
          <w:p w:rsidR="00E852BB" w:rsidRDefault="00F467C0">
            <w:pPr>
              <w:pStyle w:val="TableParagraph"/>
              <w:spacing w:before="56"/>
              <w:ind w:left="410"/>
              <w:rPr>
                <w:sz w:val="24"/>
              </w:rPr>
            </w:pPr>
            <w:r>
              <w:rPr>
                <w:b/>
                <w:sz w:val="24"/>
              </w:rPr>
              <w:t>D)</w:t>
            </w:r>
            <w:r>
              <w:rPr>
                <w:b/>
                <w:spacing w:val="36"/>
                <w:sz w:val="24"/>
              </w:rPr>
              <w:t xml:space="preserve"> </w:t>
            </w:r>
            <w:r>
              <w:rPr>
                <w:sz w:val="24"/>
              </w:rPr>
              <w:t>Profesional</w:t>
            </w:r>
            <w:r>
              <w:rPr>
                <w:spacing w:val="-3"/>
                <w:sz w:val="24"/>
              </w:rPr>
              <w:t xml:space="preserve"> </w:t>
            </w:r>
            <w:r>
              <w:rPr>
                <w:spacing w:val="-2"/>
                <w:sz w:val="24"/>
              </w:rPr>
              <w:t>Técnico.</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395"/>
        </w:trPr>
        <w:tc>
          <w:tcPr>
            <w:tcW w:w="7015" w:type="dxa"/>
          </w:tcPr>
          <w:p w:rsidR="00E852BB" w:rsidRDefault="00F467C0">
            <w:pPr>
              <w:pStyle w:val="TableParagraph"/>
              <w:spacing w:before="56"/>
              <w:ind w:left="410"/>
              <w:rPr>
                <w:sz w:val="24"/>
              </w:rPr>
            </w:pPr>
            <w:r>
              <w:rPr>
                <w:b/>
                <w:sz w:val="24"/>
              </w:rPr>
              <w:t>E)</w:t>
            </w:r>
            <w:r>
              <w:rPr>
                <w:b/>
                <w:spacing w:val="50"/>
                <w:sz w:val="24"/>
              </w:rPr>
              <w:t xml:space="preserve"> </w:t>
            </w:r>
            <w:r>
              <w:rPr>
                <w:sz w:val="24"/>
              </w:rPr>
              <w:t>Formación</w:t>
            </w:r>
            <w:r>
              <w:rPr>
                <w:spacing w:val="-1"/>
                <w:sz w:val="24"/>
              </w:rPr>
              <w:t xml:space="preserve"> </w:t>
            </w:r>
            <w:r>
              <w:rPr>
                <w:sz w:val="24"/>
              </w:rPr>
              <w:t>para el</w:t>
            </w:r>
            <w:r>
              <w:rPr>
                <w:spacing w:val="-1"/>
                <w:sz w:val="24"/>
              </w:rPr>
              <w:t xml:space="preserve"> </w:t>
            </w:r>
            <w:r>
              <w:rPr>
                <w:spacing w:val="-2"/>
                <w:sz w:val="24"/>
              </w:rPr>
              <w:t>trabajo.</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395"/>
        </w:trPr>
        <w:tc>
          <w:tcPr>
            <w:tcW w:w="7015" w:type="dxa"/>
          </w:tcPr>
          <w:p w:rsidR="00E852BB" w:rsidRDefault="00F467C0">
            <w:pPr>
              <w:pStyle w:val="TableParagraph"/>
              <w:spacing w:before="56"/>
              <w:ind w:left="410"/>
              <w:rPr>
                <w:sz w:val="24"/>
              </w:rPr>
            </w:pPr>
            <w:r>
              <w:rPr>
                <w:b/>
                <w:sz w:val="24"/>
              </w:rPr>
              <w:t>F)</w:t>
            </w:r>
            <w:r>
              <w:rPr>
                <w:b/>
                <w:spacing w:val="65"/>
                <w:sz w:val="24"/>
              </w:rPr>
              <w:t xml:space="preserve"> </w:t>
            </w:r>
            <w:r>
              <w:rPr>
                <w:spacing w:val="-2"/>
                <w:sz w:val="24"/>
              </w:rPr>
              <w:t>Bachillerato.</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396"/>
        </w:trPr>
        <w:tc>
          <w:tcPr>
            <w:tcW w:w="7015" w:type="dxa"/>
          </w:tcPr>
          <w:p w:rsidR="00E852BB" w:rsidRDefault="00F467C0">
            <w:pPr>
              <w:pStyle w:val="TableParagraph"/>
              <w:spacing w:before="56"/>
              <w:ind w:left="410"/>
              <w:rPr>
                <w:sz w:val="24"/>
              </w:rPr>
            </w:pPr>
            <w:r>
              <w:rPr>
                <w:b/>
                <w:sz w:val="24"/>
              </w:rPr>
              <w:t>G)</w:t>
            </w:r>
            <w:r>
              <w:rPr>
                <w:b/>
                <w:spacing w:val="26"/>
                <w:sz w:val="24"/>
              </w:rPr>
              <w:t xml:space="preserve"> </w:t>
            </w:r>
            <w:r>
              <w:rPr>
                <w:spacing w:val="-2"/>
                <w:sz w:val="24"/>
              </w:rPr>
              <w:t>Licenciatura.</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473"/>
        </w:trPr>
        <w:tc>
          <w:tcPr>
            <w:tcW w:w="7015" w:type="dxa"/>
          </w:tcPr>
          <w:p w:rsidR="00E852BB" w:rsidRDefault="00F467C0">
            <w:pPr>
              <w:pStyle w:val="TableParagraph"/>
              <w:spacing w:before="56"/>
              <w:ind w:left="410"/>
              <w:rPr>
                <w:sz w:val="24"/>
              </w:rPr>
            </w:pPr>
            <w:r>
              <w:rPr>
                <w:b/>
                <w:sz w:val="24"/>
              </w:rPr>
              <w:t>H)</w:t>
            </w:r>
            <w:r>
              <w:rPr>
                <w:b/>
                <w:spacing w:val="35"/>
                <w:sz w:val="24"/>
              </w:rPr>
              <w:t xml:space="preserve"> </w:t>
            </w:r>
            <w:r>
              <w:rPr>
                <w:spacing w:val="-2"/>
                <w:sz w:val="24"/>
              </w:rPr>
              <w:t>Postgrado.</w:t>
            </w:r>
          </w:p>
        </w:tc>
        <w:tc>
          <w:tcPr>
            <w:tcW w:w="2494" w:type="dxa"/>
          </w:tcPr>
          <w:p w:rsidR="00E852BB" w:rsidRDefault="00F467C0">
            <w:pPr>
              <w:pStyle w:val="TableParagraph"/>
              <w:spacing w:before="56"/>
              <w:ind w:right="826"/>
              <w:jc w:val="right"/>
              <w:rPr>
                <w:sz w:val="24"/>
              </w:rPr>
            </w:pPr>
            <w:r>
              <w:rPr>
                <w:spacing w:val="-5"/>
                <w:sz w:val="24"/>
              </w:rPr>
              <w:t>0.9</w:t>
            </w:r>
          </w:p>
        </w:tc>
      </w:tr>
      <w:tr w:rsidR="00E852BB">
        <w:trPr>
          <w:trHeight w:val="552"/>
        </w:trPr>
        <w:tc>
          <w:tcPr>
            <w:tcW w:w="7015" w:type="dxa"/>
          </w:tcPr>
          <w:p w:rsidR="00E852BB" w:rsidRDefault="00F467C0">
            <w:pPr>
              <w:pStyle w:val="TableParagraph"/>
              <w:spacing w:before="134"/>
              <w:ind w:left="50" w:right="-15"/>
              <w:rPr>
                <w:sz w:val="24"/>
              </w:rPr>
            </w:pPr>
            <w:r>
              <w:rPr>
                <w:b/>
                <w:sz w:val="24"/>
              </w:rPr>
              <w:t>V.-</w:t>
            </w:r>
            <w:r>
              <w:rPr>
                <w:b/>
                <w:spacing w:val="-11"/>
                <w:sz w:val="24"/>
              </w:rPr>
              <w:t xml:space="preserve"> </w:t>
            </w:r>
            <w:r>
              <w:rPr>
                <w:sz w:val="24"/>
              </w:rPr>
              <w:t>Autorización</w:t>
            </w:r>
            <w:r>
              <w:rPr>
                <w:spacing w:val="-10"/>
                <w:sz w:val="24"/>
              </w:rPr>
              <w:t xml:space="preserve"> </w:t>
            </w:r>
            <w:r>
              <w:rPr>
                <w:sz w:val="24"/>
              </w:rPr>
              <w:t>para</w:t>
            </w:r>
            <w:r>
              <w:rPr>
                <w:spacing w:val="-11"/>
                <w:sz w:val="24"/>
              </w:rPr>
              <w:t xml:space="preserve"> </w:t>
            </w:r>
            <w:r>
              <w:rPr>
                <w:sz w:val="24"/>
              </w:rPr>
              <w:t>práctica</w:t>
            </w:r>
            <w:r>
              <w:rPr>
                <w:spacing w:val="-9"/>
                <w:sz w:val="24"/>
              </w:rPr>
              <w:t xml:space="preserve"> </w:t>
            </w:r>
            <w:r>
              <w:rPr>
                <w:sz w:val="24"/>
              </w:rPr>
              <w:t>de</w:t>
            </w:r>
            <w:r>
              <w:rPr>
                <w:spacing w:val="-11"/>
                <w:sz w:val="24"/>
              </w:rPr>
              <w:t xml:space="preserve"> </w:t>
            </w:r>
            <w:r>
              <w:rPr>
                <w:sz w:val="24"/>
              </w:rPr>
              <w:t>examen</w:t>
            </w:r>
            <w:r>
              <w:rPr>
                <w:spacing w:val="-9"/>
                <w:sz w:val="24"/>
              </w:rPr>
              <w:t xml:space="preserve"> </w:t>
            </w:r>
            <w:r>
              <w:rPr>
                <w:sz w:val="24"/>
              </w:rPr>
              <w:t>profesional</w:t>
            </w:r>
            <w:r>
              <w:rPr>
                <w:spacing w:val="-12"/>
                <w:sz w:val="24"/>
              </w:rPr>
              <w:t xml:space="preserve"> </w:t>
            </w:r>
            <w:r>
              <w:rPr>
                <w:sz w:val="24"/>
              </w:rPr>
              <w:t>por</w:t>
            </w:r>
            <w:r>
              <w:rPr>
                <w:spacing w:val="-9"/>
                <w:sz w:val="24"/>
              </w:rPr>
              <w:t xml:space="preserve"> </w:t>
            </w:r>
            <w:r>
              <w:rPr>
                <w:spacing w:val="-2"/>
                <w:sz w:val="24"/>
              </w:rPr>
              <w:t>alumno:</w:t>
            </w:r>
          </w:p>
        </w:tc>
        <w:tc>
          <w:tcPr>
            <w:tcW w:w="2494" w:type="dxa"/>
          </w:tcPr>
          <w:p w:rsidR="00E852BB" w:rsidRDefault="00E852BB">
            <w:pPr>
              <w:pStyle w:val="TableParagraph"/>
              <w:rPr>
                <w:rFonts w:ascii="Times New Roman"/>
                <w:sz w:val="24"/>
              </w:rPr>
            </w:pPr>
          </w:p>
        </w:tc>
      </w:tr>
      <w:tr w:rsidR="00E852BB">
        <w:trPr>
          <w:trHeight w:val="474"/>
        </w:trPr>
        <w:tc>
          <w:tcPr>
            <w:tcW w:w="7015" w:type="dxa"/>
          </w:tcPr>
          <w:p w:rsidR="00E852BB" w:rsidRDefault="00F467C0">
            <w:pPr>
              <w:pStyle w:val="TableParagraph"/>
              <w:spacing w:before="134"/>
              <w:ind w:left="410"/>
              <w:rPr>
                <w:sz w:val="24"/>
              </w:rPr>
            </w:pPr>
            <w:r>
              <w:rPr>
                <w:b/>
                <w:sz w:val="24"/>
              </w:rPr>
              <w:t>A)</w:t>
            </w:r>
            <w:r>
              <w:rPr>
                <w:b/>
                <w:spacing w:val="35"/>
                <w:sz w:val="24"/>
              </w:rPr>
              <w:t xml:space="preserve"> </w:t>
            </w:r>
            <w:r>
              <w:rPr>
                <w:sz w:val="24"/>
              </w:rPr>
              <w:t>Técnico</w:t>
            </w:r>
            <w:r>
              <w:rPr>
                <w:spacing w:val="-2"/>
                <w:sz w:val="24"/>
              </w:rPr>
              <w:t xml:space="preserve"> </w:t>
            </w:r>
            <w:r>
              <w:rPr>
                <w:sz w:val="24"/>
              </w:rPr>
              <w:t>Profesional</w:t>
            </w:r>
            <w:r>
              <w:rPr>
                <w:spacing w:val="-2"/>
                <w:sz w:val="24"/>
              </w:rPr>
              <w:t xml:space="preserve"> </w:t>
            </w:r>
            <w:r>
              <w:rPr>
                <w:sz w:val="24"/>
              </w:rPr>
              <w:t>y/o</w:t>
            </w:r>
            <w:r>
              <w:rPr>
                <w:spacing w:val="-2"/>
                <w:sz w:val="24"/>
              </w:rPr>
              <w:t xml:space="preserve"> </w:t>
            </w:r>
            <w:r>
              <w:rPr>
                <w:sz w:val="24"/>
              </w:rPr>
              <w:t>Capacitación</w:t>
            </w:r>
            <w:r>
              <w:rPr>
                <w:spacing w:val="-3"/>
                <w:sz w:val="24"/>
              </w:rPr>
              <w:t xml:space="preserve"> </w:t>
            </w:r>
            <w:r>
              <w:rPr>
                <w:sz w:val="24"/>
              </w:rPr>
              <w:t>para</w:t>
            </w:r>
            <w:r>
              <w:rPr>
                <w:spacing w:val="-5"/>
                <w:sz w:val="24"/>
              </w:rPr>
              <w:t xml:space="preserve"> </w:t>
            </w:r>
            <w:r>
              <w:rPr>
                <w:sz w:val="24"/>
              </w:rPr>
              <w:t>el</w:t>
            </w:r>
            <w:r>
              <w:rPr>
                <w:spacing w:val="-5"/>
                <w:sz w:val="24"/>
              </w:rPr>
              <w:t xml:space="preserve"> </w:t>
            </w:r>
            <w:r>
              <w:rPr>
                <w:spacing w:val="-2"/>
                <w:sz w:val="24"/>
              </w:rPr>
              <w:t>Trabajo.</w:t>
            </w:r>
          </w:p>
        </w:tc>
        <w:tc>
          <w:tcPr>
            <w:tcW w:w="2494" w:type="dxa"/>
          </w:tcPr>
          <w:p w:rsidR="00E852BB" w:rsidRDefault="00F467C0">
            <w:pPr>
              <w:pStyle w:val="TableParagraph"/>
              <w:spacing w:before="134"/>
              <w:ind w:right="826"/>
              <w:jc w:val="right"/>
              <w:rPr>
                <w:sz w:val="24"/>
              </w:rPr>
            </w:pPr>
            <w:r>
              <w:rPr>
                <w:spacing w:val="-5"/>
                <w:sz w:val="24"/>
              </w:rPr>
              <w:t>1.9</w:t>
            </w:r>
          </w:p>
        </w:tc>
      </w:tr>
      <w:tr w:rsidR="00E852BB">
        <w:trPr>
          <w:trHeight w:val="396"/>
        </w:trPr>
        <w:tc>
          <w:tcPr>
            <w:tcW w:w="7015"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Licenciatura.</w:t>
            </w:r>
          </w:p>
        </w:tc>
        <w:tc>
          <w:tcPr>
            <w:tcW w:w="2494" w:type="dxa"/>
          </w:tcPr>
          <w:p w:rsidR="00E852BB" w:rsidRDefault="00F467C0">
            <w:pPr>
              <w:pStyle w:val="TableParagraph"/>
              <w:spacing w:before="56"/>
              <w:ind w:right="826"/>
              <w:jc w:val="right"/>
              <w:rPr>
                <w:sz w:val="24"/>
              </w:rPr>
            </w:pPr>
            <w:r>
              <w:rPr>
                <w:spacing w:val="-5"/>
                <w:sz w:val="24"/>
              </w:rPr>
              <w:t>1.9</w:t>
            </w:r>
          </w:p>
        </w:tc>
      </w:tr>
      <w:tr w:rsidR="00E852BB">
        <w:trPr>
          <w:trHeight w:val="473"/>
        </w:trPr>
        <w:tc>
          <w:tcPr>
            <w:tcW w:w="7015"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Posgrado.</w:t>
            </w:r>
          </w:p>
        </w:tc>
        <w:tc>
          <w:tcPr>
            <w:tcW w:w="2494" w:type="dxa"/>
          </w:tcPr>
          <w:p w:rsidR="00E852BB" w:rsidRDefault="00F467C0">
            <w:pPr>
              <w:pStyle w:val="TableParagraph"/>
              <w:spacing w:before="56"/>
              <w:ind w:right="826"/>
              <w:jc w:val="right"/>
              <w:rPr>
                <w:sz w:val="24"/>
              </w:rPr>
            </w:pPr>
            <w:r>
              <w:rPr>
                <w:spacing w:val="-5"/>
                <w:sz w:val="24"/>
              </w:rPr>
              <w:t>3.7</w:t>
            </w:r>
          </w:p>
        </w:tc>
      </w:tr>
      <w:tr w:rsidR="00E852BB">
        <w:trPr>
          <w:trHeight w:val="827"/>
        </w:trPr>
        <w:tc>
          <w:tcPr>
            <w:tcW w:w="9509" w:type="dxa"/>
            <w:gridSpan w:val="2"/>
          </w:tcPr>
          <w:p w:rsidR="00E852BB" w:rsidRDefault="00F467C0">
            <w:pPr>
              <w:pStyle w:val="TableParagraph"/>
              <w:spacing w:before="134"/>
              <w:ind w:left="50" w:right="1931"/>
              <w:rPr>
                <w:sz w:val="24"/>
              </w:rPr>
            </w:pPr>
            <w:r>
              <w:rPr>
                <w:b/>
                <w:sz w:val="24"/>
              </w:rPr>
              <w:t>VI.-</w:t>
            </w:r>
            <w:r>
              <w:rPr>
                <w:b/>
                <w:spacing w:val="80"/>
                <w:sz w:val="24"/>
              </w:rPr>
              <w:t xml:space="preserve"> </w:t>
            </w:r>
            <w:r>
              <w:rPr>
                <w:sz w:val="24"/>
              </w:rPr>
              <w:t>Autorización</w:t>
            </w:r>
            <w:r>
              <w:rPr>
                <w:spacing w:val="80"/>
                <w:sz w:val="24"/>
              </w:rPr>
              <w:t xml:space="preserve"> </w:t>
            </w:r>
            <w:r>
              <w:rPr>
                <w:sz w:val="24"/>
              </w:rPr>
              <w:t>para</w:t>
            </w:r>
            <w:r>
              <w:rPr>
                <w:spacing w:val="80"/>
                <w:sz w:val="24"/>
              </w:rPr>
              <w:t xml:space="preserve"> </w:t>
            </w:r>
            <w:r>
              <w:rPr>
                <w:sz w:val="24"/>
              </w:rPr>
              <w:t>práctica</w:t>
            </w:r>
            <w:r>
              <w:rPr>
                <w:spacing w:val="80"/>
                <w:sz w:val="24"/>
              </w:rPr>
              <w:t xml:space="preserve"> </w:t>
            </w:r>
            <w:r>
              <w:rPr>
                <w:sz w:val="24"/>
              </w:rPr>
              <w:t>de</w:t>
            </w:r>
            <w:r>
              <w:rPr>
                <w:spacing w:val="80"/>
                <w:sz w:val="24"/>
              </w:rPr>
              <w:t xml:space="preserve"> </w:t>
            </w:r>
            <w:r>
              <w:rPr>
                <w:sz w:val="24"/>
              </w:rPr>
              <w:t>examen</w:t>
            </w:r>
            <w:r>
              <w:rPr>
                <w:spacing w:val="80"/>
                <w:sz w:val="24"/>
              </w:rPr>
              <w:t xml:space="preserve"> </w:t>
            </w:r>
            <w:r>
              <w:rPr>
                <w:sz w:val="24"/>
              </w:rPr>
              <w:t>extraordinario,</w:t>
            </w:r>
            <w:r>
              <w:rPr>
                <w:spacing w:val="80"/>
                <w:sz w:val="24"/>
              </w:rPr>
              <w:t xml:space="preserve"> </w:t>
            </w:r>
            <w:r>
              <w:rPr>
                <w:sz w:val="24"/>
              </w:rPr>
              <w:t>por materia y por alumno:</w:t>
            </w:r>
          </w:p>
        </w:tc>
      </w:tr>
      <w:tr w:rsidR="00E852BB">
        <w:trPr>
          <w:trHeight w:val="473"/>
        </w:trPr>
        <w:tc>
          <w:tcPr>
            <w:tcW w:w="7015"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Secundaria.</w:t>
            </w:r>
          </w:p>
        </w:tc>
        <w:tc>
          <w:tcPr>
            <w:tcW w:w="2494" w:type="dxa"/>
          </w:tcPr>
          <w:p w:rsidR="00E852BB" w:rsidRDefault="00F467C0">
            <w:pPr>
              <w:pStyle w:val="TableParagraph"/>
              <w:spacing w:before="134"/>
              <w:ind w:right="826"/>
              <w:jc w:val="right"/>
              <w:rPr>
                <w:sz w:val="24"/>
              </w:rPr>
            </w:pPr>
            <w:r>
              <w:rPr>
                <w:spacing w:val="-5"/>
                <w:sz w:val="24"/>
              </w:rPr>
              <w:t>0.9</w:t>
            </w:r>
          </w:p>
        </w:tc>
      </w:tr>
      <w:tr w:rsidR="00E852BB">
        <w:trPr>
          <w:trHeight w:val="332"/>
        </w:trPr>
        <w:tc>
          <w:tcPr>
            <w:tcW w:w="7015" w:type="dxa"/>
          </w:tcPr>
          <w:p w:rsidR="00E852BB" w:rsidRDefault="00F467C0">
            <w:pPr>
              <w:pStyle w:val="TableParagraph"/>
              <w:spacing w:before="56" w:line="256" w:lineRule="exact"/>
              <w:ind w:left="410"/>
              <w:rPr>
                <w:sz w:val="24"/>
              </w:rPr>
            </w:pPr>
            <w:r>
              <w:rPr>
                <w:b/>
                <w:sz w:val="24"/>
              </w:rPr>
              <w:t>B)</w:t>
            </w:r>
            <w:r>
              <w:rPr>
                <w:b/>
                <w:spacing w:val="35"/>
                <w:sz w:val="24"/>
              </w:rPr>
              <w:t xml:space="preserve"> </w:t>
            </w:r>
            <w:r>
              <w:rPr>
                <w:spacing w:val="-2"/>
                <w:sz w:val="24"/>
              </w:rPr>
              <w:t>Bachillerato.</w:t>
            </w:r>
          </w:p>
        </w:tc>
        <w:tc>
          <w:tcPr>
            <w:tcW w:w="2494" w:type="dxa"/>
          </w:tcPr>
          <w:p w:rsidR="00E852BB" w:rsidRDefault="00F467C0">
            <w:pPr>
              <w:pStyle w:val="TableParagraph"/>
              <w:spacing w:before="56" w:line="256" w:lineRule="exact"/>
              <w:ind w:right="825"/>
              <w:jc w:val="right"/>
              <w:rPr>
                <w:sz w:val="24"/>
              </w:rPr>
            </w:pPr>
            <w:r>
              <w:rPr>
                <w:spacing w:val="-5"/>
                <w:sz w:val="24"/>
              </w:rPr>
              <w:t>0.9</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7884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7936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6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B4E9B" id="docshape46" o:spid="_x0000_s1026" style="position:absolute;margin-left:63pt;margin-top:49.45pt;width:486.3pt;height:.85pt;z-index:-264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6+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5hgp0kOTmKYuXF2UoT6DcTWEPZoHGzJ05l7Tbw4pveyI2vJba/XQccKAVRbikxcHguHgKNoMHzUD&#10;cLLzOpbq0No+AEIR0CF25OncEX7wiMLHMpuVUBeMKPiydFZN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IJuOv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542"/>
        <w:gridCol w:w="2967"/>
      </w:tblGrid>
      <w:tr w:rsidR="00E852BB">
        <w:trPr>
          <w:trHeight w:val="548"/>
        </w:trPr>
        <w:tc>
          <w:tcPr>
            <w:tcW w:w="6542" w:type="dxa"/>
          </w:tcPr>
          <w:p w:rsidR="00E852BB" w:rsidRDefault="00F467C0">
            <w:pPr>
              <w:pStyle w:val="TableParagraph"/>
              <w:spacing w:line="268" w:lineRule="exact"/>
              <w:ind w:left="2933" w:right="2224"/>
              <w:jc w:val="center"/>
              <w:rPr>
                <w:b/>
                <w:sz w:val="24"/>
              </w:rPr>
            </w:pPr>
            <w:r>
              <w:rPr>
                <w:b/>
                <w:spacing w:val="-2"/>
                <w:sz w:val="24"/>
              </w:rPr>
              <w:t>CONCEPTO</w:t>
            </w:r>
          </w:p>
        </w:tc>
        <w:tc>
          <w:tcPr>
            <w:tcW w:w="2967" w:type="dxa"/>
          </w:tcPr>
          <w:p w:rsidR="00E852BB" w:rsidRDefault="00F467C0">
            <w:pPr>
              <w:pStyle w:val="TableParagraph"/>
              <w:spacing w:line="268" w:lineRule="exact"/>
              <w:ind w:left="1014"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014" w:right="39"/>
              <w:jc w:val="center"/>
              <w:rPr>
                <w:b/>
                <w:sz w:val="24"/>
              </w:rPr>
            </w:pPr>
            <w:r>
              <w:rPr>
                <w:b/>
                <w:spacing w:val="-2"/>
                <w:sz w:val="24"/>
              </w:rPr>
              <w:t>VIGENTE</w:t>
            </w:r>
          </w:p>
        </w:tc>
      </w:tr>
      <w:tr w:rsidR="00E852BB">
        <w:trPr>
          <w:trHeight w:val="335"/>
        </w:trPr>
        <w:tc>
          <w:tcPr>
            <w:tcW w:w="6542" w:type="dxa"/>
          </w:tcPr>
          <w:p w:rsidR="00E852BB" w:rsidRDefault="00F467C0">
            <w:pPr>
              <w:pStyle w:val="TableParagraph"/>
              <w:spacing w:line="272" w:lineRule="exact"/>
              <w:ind w:left="410"/>
              <w:rPr>
                <w:sz w:val="24"/>
              </w:rPr>
            </w:pPr>
            <w:r>
              <w:rPr>
                <w:b/>
                <w:sz w:val="24"/>
              </w:rPr>
              <w:t>C)</w:t>
            </w:r>
            <w:r>
              <w:rPr>
                <w:b/>
                <w:spacing w:val="33"/>
                <w:sz w:val="24"/>
              </w:rPr>
              <w:t xml:space="preserve"> </w:t>
            </w:r>
            <w:r>
              <w:rPr>
                <w:sz w:val="24"/>
              </w:rPr>
              <w:t>Telebachillerato</w:t>
            </w:r>
            <w:r>
              <w:rPr>
                <w:spacing w:val="-2"/>
                <w:sz w:val="24"/>
              </w:rPr>
              <w:t xml:space="preserve"> </w:t>
            </w:r>
            <w:r>
              <w:rPr>
                <w:sz w:val="24"/>
              </w:rPr>
              <w:t>y</w:t>
            </w:r>
            <w:r>
              <w:rPr>
                <w:spacing w:val="-5"/>
                <w:sz w:val="24"/>
              </w:rPr>
              <w:t xml:space="preserve"> </w:t>
            </w:r>
            <w:r>
              <w:rPr>
                <w:sz w:val="24"/>
              </w:rPr>
              <w:t>escuelas</w:t>
            </w:r>
            <w:r>
              <w:rPr>
                <w:spacing w:val="-4"/>
                <w:sz w:val="24"/>
              </w:rPr>
              <w:t xml:space="preserve"> </w:t>
            </w:r>
            <w:r>
              <w:rPr>
                <w:sz w:val="24"/>
              </w:rPr>
              <w:t>por</w:t>
            </w:r>
            <w:r>
              <w:rPr>
                <w:spacing w:val="-3"/>
                <w:sz w:val="24"/>
              </w:rPr>
              <w:t xml:space="preserve"> </w:t>
            </w:r>
            <w:r>
              <w:rPr>
                <w:spacing w:val="-2"/>
                <w:sz w:val="24"/>
              </w:rPr>
              <w:t>cooperación.</w:t>
            </w:r>
          </w:p>
        </w:tc>
        <w:tc>
          <w:tcPr>
            <w:tcW w:w="2967" w:type="dxa"/>
          </w:tcPr>
          <w:p w:rsidR="00E852BB" w:rsidRDefault="00F467C0">
            <w:pPr>
              <w:pStyle w:val="TableParagraph"/>
              <w:spacing w:line="272" w:lineRule="exact"/>
              <w:ind w:left="1014" w:right="39"/>
              <w:jc w:val="center"/>
              <w:rPr>
                <w:sz w:val="24"/>
              </w:rPr>
            </w:pPr>
            <w:r>
              <w:rPr>
                <w:spacing w:val="-5"/>
                <w:sz w:val="24"/>
              </w:rPr>
              <w:t>0.9</w:t>
            </w:r>
          </w:p>
        </w:tc>
      </w:tr>
      <w:tr w:rsidR="00E852BB">
        <w:trPr>
          <w:trHeight w:val="396"/>
        </w:trPr>
        <w:tc>
          <w:tcPr>
            <w:tcW w:w="6542" w:type="dxa"/>
          </w:tcPr>
          <w:p w:rsidR="00E852BB" w:rsidRDefault="00F467C0">
            <w:pPr>
              <w:pStyle w:val="TableParagraph"/>
              <w:spacing w:before="56"/>
              <w:ind w:left="410"/>
              <w:rPr>
                <w:sz w:val="24"/>
              </w:rPr>
            </w:pPr>
            <w:r>
              <w:rPr>
                <w:b/>
                <w:sz w:val="24"/>
              </w:rPr>
              <w:t>D)</w:t>
            </w:r>
            <w:r>
              <w:rPr>
                <w:b/>
                <w:spacing w:val="36"/>
                <w:sz w:val="24"/>
              </w:rPr>
              <w:t xml:space="preserve"> </w:t>
            </w:r>
            <w:r>
              <w:rPr>
                <w:sz w:val="24"/>
              </w:rPr>
              <w:t>Profesional</w:t>
            </w:r>
            <w:r>
              <w:rPr>
                <w:spacing w:val="-3"/>
                <w:sz w:val="24"/>
              </w:rPr>
              <w:t xml:space="preserve"> </w:t>
            </w:r>
            <w:r>
              <w:rPr>
                <w:spacing w:val="-2"/>
                <w:sz w:val="24"/>
              </w:rPr>
              <w:t>Técnico.</w:t>
            </w:r>
          </w:p>
        </w:tc>
        <w:tc>
          <w:tcPr>
            <w:tcW w:w="2967" w:type="dxa"/>
          </w:tcPr>
          <w:p w:rsidR="00E852BB" w:rsidRDefault="00F467C0">
            <w:pPr>
              <w:pStyle w:val="TableParagraph"/>
              <w:spacing w:before="56"/>
              <w:ind w:left="1014" w:right="39"/>
              <w:jc w:val="center"/>
              <w:rPr>
                <w:sz w:val="24"/>
              </w:rPr>
            </w:pPr>
            <w:r>
              <w:rPr>
                <w:spacing w:val="-5"/>
                <w:sz w:val="24"/>
              </w:rPr>
              <w:t>1.9</w:t>
            </w:r>
          </w:p>
        </w:tc>
      </w:tr>
      <w:tr w:rsidR="00E852BB">
        <w:trPr>
          <w:trHeight w:val="473"/>
        </w:trPr>
        <w:tc>
          <w:tcPr>
            <w:tcW w:w="6542"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Licenciatura.</w:t>
            </w:r>
          </w:p>
        </w:tc>
        <w:tc>
          <w:tcPr>
            <w:tcW w:w="2967" w:type="dxa"/>
          </w:tcPr>
          <w:p w:rsidR="00E852BB" w:rsidRDefault="00F467C0">
            <w:pPr>
              <w:pStyle w:val="TableParagraph"/>
              <w:spacing w:before="56"/>
              <w:ind w:left="1014" w:right="39"/>
              <w:jc w:val="center"/>
              <w:rPr>
                <w:sz w:val="24"/>
              </w:rPr>
            </w:pPr>
            <w:r>
              <w:rPr>
                <w:spacing w:val="-5"/>
                <w:sz w:val="24"/>
              </w:rPr>
              <w:t>1.9</w:t>
            </w:r>
          </w:p>
        </w:tc>
      </w:tr>
      <w:tr w:rsidR="00E852BB">
        <w:trPr>
          <w:trHeight w:val="552"/>
        </w:trPr>
        <w:tc>
          <w:tcPr>
            <w:tcW w:w="9509" w:type="dxa"/>
            <w:gridSpan w:val="2"/>
          </w:tcPr>
          <w:p w:rsidR="00E852BB" w:rsidRDefault="00F467C0">
            <w:pPr>
              <w:pStyle w:val="TableParagraph"/>
              <w:spacing w:before="134"/>
              <w:ind w:left="50"/>
              <w:rPr>
                <w:sz w:val="24"/>
              </w:rPr>
            </w:pPr>
            <w:r>
              <w:rPr>
                <w:b/>
                <w:sz w:val="24"/>
              </w:rPr>
              <w:t>VII.-</w:t>
            </w:r>
            <w:r>
              <w:rPr>
                <w:b/>
                <w:spacing w:val="-9"/>
                <w:sz w:val="24"/>
              </w:rPr>
              <w:t xml:space="preserve"> </w:t>
            </w:r>
            <w:r>
              <w:rPr>
                <w:sz w:val="24"/>
              </w:rPr>
              <w:t>Asentamiento</w:t>
            </w:r>
            <w:r>
              <w:rPr>
                <w:spacing w:val="-8"/>
                <w:sz w:val="24"/>
              </w:rPr>
              <w:t xml:space="preserve"> </w:t>
            </w:r>
            <w:r>
              <w:rPr>
                <w:sz w:val="24"/>
              </w:rPr>
              <w:t>de</w:t>
            </w:r>
            <w:r>
              <w:rPr>
                <w:spacing w:val="-10"/>
                <w:sz w:val="24"/>
              </w:rPr>
              <w:t xml:space="preserve"> </w:t>
            </w:r>
            <w:r>
              <w:rPr>
                <w:sz w:val="24"/>
              </w:rPr>
              <w:t>firmas</w:t>
            </w:r>
            <w:r>
              <w:rPr>
                <w:spacing w:val="-7"/>
                <w:sz w:val="24"/>
              </w:rPr>
              <w:t xml:space="preserve"> </w:t>
            </w:r>
            <w:r>
              <w:rPr>
                <w:sz w:val="24"/>
              </w:rPr>
              <w:t>en</w:t>
            </w:r>
            <w:r>
              <w:rPr>
                <w:spacing w:val="-8"/>
                <w:sz w:val="24"/>
              </w:rPr>
              <w:t xml:space="preserve"> </w:t>
            </w:r>
            <w:r>
              <w:rPr>
                <w:sz w:val="24"/>
              </w:rPr>
              <w:t>acta</w:t>
            </w:r>
            <w:r>
              <w:rPr>
                <w:spacing w:val="-8"/>
                <w:sz w:val="24"/>
              </w:rPr>
              <w:t xml:space="preserve"> </w:t>
            </w:r>
            <w:r>
              <w:rPr>
                <w:sz w:val="24"/>
              </w:rPr>
              <w:t>de</w:t>
            </w:r>
            <w:r>
              <w:rPr>
                <w:spacing w:val="-7"/>
                <w:sz w:val="24"/>
              </w:rPr>
              <w:t xml:space="preserve"> </w:t>
            </w:r>
            <w:r>
              <w:rPr>
                <w:sz w:val="24"/>
              </w:rPr>
              <w:t>examen</w:t>
            </w:r>
            <w:r>
              <w:rPr>
                <w:spacing w:val="-8"/>
                <w:sz w:val="24"/>
              </w:rPr>
              <w:t xml:space="preserve"> </w:t>
            </w:r>
            <w:r>
              <w:rPr>
                <w:sz w:val="24"/>
              </w:rPr>
              <w:t>de</w:t>
            </w:r>
            <w:r>
              <w:rPr>
                <w:spacing w:val="-7"/>
                <w:sz w:val="24"/>
              </w:rPr>
              <w:t xml:space="preserve"> </w:t>
            </w:r>
            <w:r>
              <w:rPr>
                <w:spacing w:val="-2"/>
                <w:sz w:val="24"/>
              </w:rPr>
              <w:t>titulación:</w:t>
            </w:r>
          </w:p>
        </w:tc>
      </w:tr>
      <w:tr w:rsidR="00E852BB">
        <w:trPr>
          <w:trHeight w:val="473"/>
        </w:trPr>
        <w:tc>
          <w:tcPr>
            <w:tcW w:w="6542"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Profesional</w:t>
            </w:r>
            <w:r>
              <w:rPr>
                <w:spacing w:val="-3"/>
                <w:sz w:val="24"/>
              </w:rPr>
              <w:t xml:space="preserve"> </w:t>
            </w:r>
            <w:r>
              <w:rPr>
                <w:spacing w:val="-2"/>
                <w:sz w:val="24"/>
              </w:rPr>
              <w:t>técnico.</w:t>
            </w:r>
          </w:p>
        </w:tc>
        <w:tc>
          <w:tcPr>
            <w:tcW w:w="2967" w:type="dxa"/>
          </w:tcPr>
          <w:p w:rsidR="00E852BB" w:rsidRDefault="00F467C0">
            <w:pPr>
              <w:pStyle w:val="TableParagraph"/>
              <w:spacing w:before="134"/>
              <w:ind w:left="1014" w:right="39"/>
              <w:jc w:val="center"/>
              <w:rPr>
                <w:sz w:val="24"/>
              </w:rPr>
            </w:pPr>
            <w:r>
              <w:rPr>
                <w:spacing w:val="-5"/>
                <w:sz w:val="24"/>
              </w:rPr>
              <w:t>2.7</w:t>
            </w:r>
          </w:p>
        </w:tc>
      </w:tr>
      <w:tr w:rsidR="00E852BB">
        <w:trPr>
          <w:trHeight w:val="395"/>
        </w:trPr>
        <w:tc>
          <w:tcPr>
            <w:tcW w:w="6542"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Licenciatura.</w:t>
            </w:r>
          </w:p>
        </w:tc>
        <w:tc>
          <w:tcPr>
            <w:tcW w:w="2967" w:type="dxa"/>
          </w:tcPr>
          <w:p w:rsidR="00E852BB" w:rsidRDefault="00F467C0">
            <w:pPr>
              <w:pStyle w:val="TableParagraph"/>
              <w:spacing w:before="56"/>
              <w:ind w:left="1014" w:right="39"/>
              <w:jc w:val="center"/>
              <w:rPr>
                <w:sz w:val="24"/>
              </w:rPr>
            </w:pPr>
            <w:r>
              <w:rPr>
                <w:spacing w:val="-5"/>
                <w:sz w:val="24"/>
              </w:rPr>
              <w:t>2.7</w:t>
            </w:r>
          </w:p>
        </w:tc>
      </w:tr>
      <w:tr w:rsidR="00E852BB">
        <w:trPr>
          <w:trHeight w:val="396"/>
        </w:trPr>
        <w:tc>
          <w:tcPr>
            <w:tcW w:w="6542"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Especialidad.</w:t>
            </w:r>
          </w:p>
        </w:tc>
        <w:tc>
          <w:tcPr>
            <w:tcW w:w="2967" w:type="dxa"/>
          </w:tcPr>
          <w:p w:rsidR="00E852BB" w:rsidRDefault="00F467C0">
            <w:pPr>
              <w:pStyle w:val="TableParagraph"/>
              <w:spacing w:before="56"/>
              <w:ind w:left="1014" w:right="39"/>
              <w:jc w:val="center"/>
              <w:rPr>
                <w:sz w:val="24"/>
              </w:rPr>
            </w:pPr>
            <w:r>
              <w:rPr>
                <w:spacing w:val="-5"/>
                <w:sz w:val="24"/>
              </w:rPr>
              <w:t>5.4</w:t>
            </w:r>
          </w:p>
        </w:tc>
      </w:tr>
      <w:tr w:rsidR="00E852BB">
        <w:trPr>
          <w:trHeight w:val="396"/>
        </w:trPr>
        <w:tc>
          <w:tcPr>
            <w:tcW w:w="6542"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Maestría.</w:t>
            </w:r>
          </w:p>
        </w:tc>
        <w:tc>
          <w:tcPr>
            <w:tcW w:w="2967" w:type="dxa"/>
          </w:tcPr>
          <w:p w:rsidR="00E852BB" w:rsidRDefault="00F467C0">
            <w:pPr>
              <w:pStyle w:val="TableParagraph"/>
              <w:spacing w:before="56"/>
              <w:ind w:left="1014" w:right="39"/>
              <w:jc w:val="center"/>
              <w:rPr>
                <w:sz w:val="24"/>
              </w:rPr>
            </w:pPr>
            <w:r>
              <w:rPr>
                <w:spacing w:val="-5"/>
                <w:sz w:val="24"/>
              </w:rPr>
              <w:t>5.4</w:t>
            </w:r>
          </w:p>
        </w:tc>
      </w:tr>
      <w:tr w:rsidR="00E852BB">
        <w:trPr>
          <w:trHeight w:val="473"/>
        </w:trPr>
        <w:tc>
          <w:tcPr>
            <w:tcW w:w="6542"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Doctorado.</w:t>
            </w:r>
          </w:p>
        </w:tc>
        <w:tc>
          <w:tcPr>
            <w:tcW w:w="2967" w:type="dxa"/>
          </w:tcPr>
          <w:p w:rsidR="00E852BB" w:rsidRDefault="00F467C0">
            <w:pPr>
              <w:pStyle w:val="TableParagraph"/>
              <w:spacing w:before="56"/>
              <w:ind w:left="1014" w:right="39"/>
              <w:jc w:val="center"/>
              <w:rPr>
                <w:sz w:val="24"/>
              </w:rPr>
            </w:pPr>
            <w:r>
              <w:rPr>
                <w:spacing w:val="-5"/>
                <w:sz w:val="24"/>
              </w:rPr>
              <w:t>5.4</w:t>
            </w:r>
          </w:p>
        </w:tc>
      </w:tr>
      <w:tr w:rsidR="00E852BB">
        <w:trPr>
          <w:trHeight w:val="552"/>
        </w:trPr>
        <w:tc>
          <w:tcPr>
            <w:tcW w:w="9509" w:type="dxa"/>
            <w:gridSpan w:val="2"/>
          </w:tcPr>
          <w:p w:rsidR="00E852BB" w:rsidRDefault="00F467C0">
            <w:pPr>
              <w:pStyle w:val="TableParagraph"/>
              <w:spacing w:before="134"/>
              <w:ind w:left="50"/>
              <w:rPr>
                <w:sz w:val="24"/>
              </w:rPr>
            </w:pPr>
            <w:r>
              <w:rPr>
                <w:b/>
                <w:sz w:val="24"/>
              </w:rPr>
              <w:t>VIII.-</w:t>
            </w:r>
            <w:r>
              <w:rPr>
                <w:b/>
                <w:spacing w:val="-5"/>
                <w:sz w:val="24"/>
              </w:rPr>
              <w:t xml:space="preserve"> </w:t>
            </w:r>
            <w:r>
              <w:rPr>
                <w:sz w:val="24"/>
              </w:rPr>
              <w:t>Práctica</w:t>
            </w:r>
            <w:r>
              <w:rPr>
                <w:spacing w:val="-5"/>
                <w:sz w:val="24"/>
              </w:rPr>
              <w:t xml:space="preserve"> </w:t>
            </w:r>
            <w:r>
              <w:rPr>
                <w:sz w:val="24"/>
              </w:rPr>
              <w:t>de</w:t>
            </w:r>
            <w:r>
              <w:rPr>
                <w:spacing w:val="-4"/>
                <w:sz w:val="24"/>
              </w:rPr>
              <w:t xml:space="preserve"> </w:t>
            </w:r>
            <w:r>
              <w:rPr>
                <w:sz w:val="24"/>
              </w:rPr>
              <w:t>examen</w:t>
            </w:r>
            <w:r>
              <w:rPr>
                <w:spacing w:val="-4"/>
                <w:sz w:val="24"/>
              </w:rPr>
              <w:t xml:space="preserve"> </w:t>
            </w:r>
            <w:r>
              <w:rPr>
                <w:sz w:val="24"/>
              </w:rPr>
              <w:t>a</w:t>
            </w:r>
            <w:r>
              <w:rPr>
                <w:spacing w:val="-5"/>
                <w:sz w:val="24"/>
              </w:rPr>
              <w:t xml:space="preserve"> </w:t>
            </w:r>
            <w:r>
              <w:rPr>
                <w:sz w:val="24"/>
              </w:rPr>
              <w:t>Título</w:t>
            </w:r>
            <w:r>
              <w:rPr>
                <w:spacing w:val="-5"/>
                <w:sz w:val="24"/>
              </w:rPr>
              <w:t xml:space="preserve"> </w:t>
            </w:r>
            <w:r>
              <w:rPr>
                <w:sz w:val="24"/>
              </w:rPr>
              <w:t>de</w:t>
            </w:r>
            <w:r>
              <w:rPr>
                <w:spacing w:val="-5"/>
                <w:sz w:val="24"/>
              </w:rPr>
              <w:t xml:space="preserve"> </w:t>
            </w:r>
            <w:r>
              <w:rPr>
                <w:sz w:val="24"/>
              </w:rPr>
              <w:t>Suficiencia,</w:t>
            </w:r>
            <w:r>
              <w:rPr>
                <w:spacing w:val="-4"/>
                <w:sz w:val="24"/>
              </w:rPr>
              <w:t xml:space="preserve"> </w:t>
            </w:r>
            <w:r>
              <w:rPr>
                <w:sz w:val="24"/>
              </w:rPr>
              <w:t>por</w:t>
            </w:r>
            <w:r>
              <w:rPr>
                <w:spacing w:val="-6"/>
                <w:sz w:val="24"/>
              </w:rPr>
              <w:t xml:space="preserve"> </w:t>
            </w:r>
            <w:r>
              <w:rPr>
                <w:spacing w:val="-2"/>
                <w:sz w:val="24"/>
              </w:rPr>
              <w:t>asignatura:</w:t>
            </w:r>
          </w:p>
        </w:tc>
      </w:tr>
      <w:tr w:rsidR="00E852BB">
        <w:trPr>
          <w:trHeight w:val="473"/>
        </w:trPr>
        <w:tc>
          <w:tcPr>
            <w:tcW w:w="6542"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Secundaria.</w:t>
            </w:r>
          </w:p>
        </w:tc>
        <w:tc>
          <w:tcPr>
            <w:tcW w:w="2967" w:type="dxa"/>
          </w:tcPr>
          <w:p w:rsidR="00E852BB" w:rsidRDefault="00F467C0">
            <w:pPr>
              <w:pStyle w:val="TableParagraph"/>
              <w:spacing w:before="134"/>
              <w:ind w:left="1014" w:right="39"/>
              <w:jc w:val="center"/>
              <w:rPr>
                <w:sz w:val="24"/>
              </w:rPr>
            </w:pPr>
            <w:r>
              <w:rPr>
                <w:spacing w:val="-5"/>
                <w:sz w:val="24"/>
              </w:rPr>
              <w:t>1.9</w:t>
            </w:r>
          </w:p>
        </w:tc>
      </w:tr>
      <w:tr w:rsidR="00E852BB">
        <w:trPr>
          <w:trHeight w:val="396"/>
        </w:trPr>
        <w:tc>
          <w:tcPr>
            <w:tcW w:w="6542"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Bachillerato.</w:t>
            </w:r>
          </w:p>
        </w:tc>
        <w:tc>
          <w:tcPr>
            <w:tcW w:w="2967" w:type="dxa"/>
          </w:tcPr>
          <w:p w:rsidR="00E852BB" w:rsidRDefault="00F467C0">
            <w:pPr>
              <w:pStyle w:val="TableParagraph"/>
              <w:spacing w:before="56"/>
              <w:ind w:left="1014" w:right="39"/>
              <w:jc w:val="center"/>
              <w:rPr>
                <w:sz w:val="24"/>
              </w:rPr>
            </w:pPr>
            <w:r>
              <w:rPr>
                <w:spacing w:val="-5"/>
                <w:sz w:val="24"/>
              </w:rPr>
              <w:t>1.9</w:t>
            </w:r>
          </w:p>
        </w:tc>
      </w:tr>
      <w:tr w:rsidR="00E852BB">
        <w:trPr>
          <w:trHeight w:val="395"/>
        </w:trPr>
        <w:tc>
          <w:tcPr>
            <w:tcW w:w="6542" w:type="dxa"/>
          </w:tcPr>
          <w:p w:rsidR="00E852BB" w:rsidRDefault="00F467C0">
            <w:pPr>
              <w:pStyle w:val="TableParagraph"/>
              <w:spacing w:before="56"/>
              <w:ind w:left="410"/>
              <w:rPr>
                <w:sz w:val="24"/>
              </w:rPr>
            </w:pPr>
            <w:r>
              <w:rPr>
                <w:b/>
                <w:sz w:val="24"/>
              </w:rPr>
              <w:t>C)</w:t>
            </w:r>
            <w:r>
              <w:rPr>
                <w:b/>
                <w:spacing w:val="33"/>
                <w:sz w:val="24"/>
              </w:rPr>
              <w:t xml:space="preserve"> </w:t>
            </w:r>
            <w:r>
              <w:rPr>
                <w:sz w:val="24"/>
              </w:rPr>
              <w:t>Telebachillerato</w:t>
            </w:r>
            <w:r>
              <w:rPr>
                <w:spacing w:val="-2"/>
                <w:sz w:val="24"/>
              </w:rPr>
              <w:t xml:space="preserve"> </w:t>
            </w:r>
            <w:r>
              <w:rPr>
                <w:sz w:val="24"/>
              </w:rPr>
              <w:t>y</w:t>
            </w:r>
            <w:r>
              <w:rPr>
                <w:spacing w:val="-5"/>
                <w:sz w:val="24"/>
              </w:rPr>
              <w:t xml:space="preserve"> </w:t>
            </w:r>
            <w:r>
              <w:rPr>
                <w:sz w:val="24"/>
              </w:rPr>
              <w:t>escuelas</w:t>
            </w:r>
            <w:r>
              <w:rPr>
                <w:spacing w:val="-4"/>
                <w:sz w:val="24"/>
              </w:rPr>
              <w:t xml:space="preserve"> </w:t>
            </w:r>
            <w:r>
              <w:rPr>
                <w:sz w:val="24"/>
              </w:rPr>
              <w:t>por</w:t>
            </w:r>
            <w:r>
              <w:rPr>
                <w:spacing w:val="-3"/>
                <w:sz w:val="24"/>
              </w:rPr>
              <w:t xml:space="preserve"> </w:t>
            </w:r>
            <w:r>
              <w:rPr>
                <w:spacing w:val="-2"/>
                <w:sz w:val="24"/>
              </w:rPr>
              <w:t>cooperación.</w:t>
            </w:r>
          </w:p>
        </w:tc>
        <w:tc>
          <w:tcPr>
            <w:tcW w:w="2967" w:type="dxa"/>
          </w:tcPr>
          <w:p w:rsidR="00E852BB" w:rsidRDefault="00F467C0">
            <w:pPr>
              <w:pStyle w:val="TableParagraph"/>
              <w:spacing w:before="56"/>
              <w:ind w:left="1014" w:right="39"/>
              <w:jc w:val="center"/>
              <w:rPr>
                <w:sz w:val="24"/>
              </w:rPr>
            </w:pPr>
            <w:r>
              <w:rPr>
                <w:spacing w:val="-5"/>
                <w:sz w:val="24"/>
              </w:rPr>
              <w:t>1.9</w:t>
            </w:r>
          </w:p>
        </w:tc>
      </w:tr>
      <w:tr w:rsidR="00E852BB">
        <w:trPr>
          <w:trHeight w:val="395"/>
        </w:trPr>
        <w:tc>
          <w:tcPr>
            <w:tcW w:w="6542" w:type="dxa"/>
          </w:tcPr>
          <w:p w:rsidR="00E852BB" w:rsidRDefault="00F467C0">
            <w:pPr>
              <w:pStyle w:val="TableParagraph"/>
              <w:spacing w:before="56"/>
              <w:ind w:left="410"/>
              <w:rPr>
                <w:sz w:val="24"/>
              </w:rPr>
            </w:pPr>
            <w:r>
              <w:rPr>
                <w:b/>
                <w:sz w:val="24"/>
              </w:rPr>
              <w:t>D)</w:t>
            </w:r>
            <w:r>
              <w:rPr>
                <w:b/>
                <w:spacing w:val="36"/>
                <w:sz w:val="24"/>
              </w:rPr>
              <w:t xml:space="preserve"> </w:t>
            </w:r>
            <w:r>
              <w:rPr>
                <w:sz w:val="24"/>
              </w:rPr>
              <w:t>Profesional</w:t>
            </w:r>
            <w:r>
              <w:rPr>
                <w:spacing w:val="-3"/>
                <w:sz w:val="24"/>
              </w:rPr>
              <w:t xml:space="preserve"> </w:t>
            </w:r>
            <w:r>
              <w:rPr>
                <w:spacing w:val="-2"/>
                <w:sz w:val="24"/>
              </w:rPr>
              <w:t>técnico.</w:t>
            </w:r>
          </w:p>
        </w:tc>
        <w:tc>
          <w:tcPr>
            <w:tcW w:w="2967" w:type="dxa"/>
          </w:tcPr>
          <w:p w:rsidR="00E852BB" w:rsidRDefault="00F467C0">
            <w:pPr>
              <w:pStyle w:val="TableParagraph"/>
              <w:spacing w:before="56"/>
              <w:ind w:left="1014" w:right="39"/>
              <w:jc w:val="center"/>
              <w:rPr>
                <w:sz w:val="24"/>
              </w:rPr>
            </w:pPr>
            <w:r>
              <w:rPr>
                <w:spacing w:val="-5"/>
                <w:sz w:val="24"/>
              </w:rPr>
              <w:t>2.8</w:t>
            </w:r>
          </w:p>
        </w:tc>
      </w:tr>
      <w:tr w:rsidR="00E852BB">
        <w:trPr>
          <w:trHeight w:val="474"/>
        </w:trPr>
        <w:tc>
          <w:tcPr>
            <w:tcW w:w="6542"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Licenciatura.</w:t>
            </w:r>
          </w:p>
        </w:tc>
        <w:tc>
          <w:tcPr>
            <w:tcW w:w="2967" w:type="dxa"/>
          </w:tcPr>
          <w:p w:rsidR="00E852BB" w:rsidRDefault="00F467C0">
            <w:pPr>
              <w:pStyle w:val="TableParagraph"/>
              <w:spacing w:before="56"/>
              <w:ind w:left="1014" w:right="39"/>
              <w:jc w:val="center"/>
              <w:rPr>
                <w:sz w:val="24"/>
              </w:rPr>
            </w:pPr>
            <w:r>
              <w:rPr>
                <w:spacing w:val="-5"/>
                <w:sz w:val="24"/>
              </w:rPr>
              <w:t>2.8</w:t>
            </w:r>
          </w:p>
        </w:tc>
      </w:tr>
      <w:tr w:rsidR="00E852BB">
        <w:trPr>
          <w:trHeight w:val="1104"/>
        </w:trPr>
        <w:tc>
          <w:tcPr>
            <w:tcW w:w="9509" w:type="dxa"/>
            <w:gridSpan w:val="2"/>
          </w:tcPr>
          <w:p w:rsidR="00E852BB" w:rsidRDefault="00F467C0">
            <w:pPr>
              <w:pStyle w:val="TableParagraph"/>
              <w:spacing w:before="134"/>
              <w:ind w:left="50" w:right="2310"/>
              <w:jc w:val="both"/>
              <w:rPr>
                <w:sz w:val="24"/>
              </w:rPr>
            </w:pPr>
            <w:r>
              <w:rPr>
                <w:b/>
                <w:sz w:val="24"/>
              </w:rPr>
              <w:t xml:space="preserve">IX.- </w:t>
            </w:r>
            <w:r>
              <w:rPr>
                <w:sz w:val="24"/>
              </w:rPr>
              <w:t xml:space="preserve">Autorización y/o reconocimiento de validez oficial de estudios, por plan de estudios y/o carrera y/o modalidad a escuelas </w:t>
            </w:r>
            <w:r>
              <w:rPr>
                <w:spacing w:val="-2"/>
                <w:sz w:val="24"/>
              </w:rPr>
              <w:t>particulares:</w:t>
            </w:r>
          </w:p>
        </w:tc>
      </w:tr>
      <w:tr w:rsidR="00E852BB">
        <w:trPr>
          <w:trHeight w:val="473"/>
        </w:trPr>
        <w:tc>
          <w:tcPr>
            <w:tcW w:w="6542"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Preescolar.</w:t>
            </w:r>
          </w:p>
        </w:tc>
        <w:tc>
          <w:tcPr>
            <w:tcW w:w="2967" w:type="dxa"/>
          </w:tcPr>
          <w:p w:rsidR="00E852BB" w:rsidRDefault="00F467C0">
            <w:pPr>
              <w:pStyle w:val="TableParagraph"/>
              <w:spacing w:before="134"/>
              <w:ind w:left="1014" w:right="40"/>
              <w:jc w:val="center"/>
              <w:rPr>
                <w:sz w:val="24"/>
              </w:rPr>
            </w:pPr>
            <w:r>
              <w:rPr>
                <w:spacing w:val="-4"/>
                <w:sz w:val="24"/>
              </w:rPr>
              <w:t>72.6</w:t>
            </w:r>
          </w:p>
        </w:tc>
      </w:tr>
      <w:tr w:rsidR="00E852BB">
        <w:trPr>
          <w:trHeight w:val="396"/>
        </w:trPr>
        <w:tc>
          <w:tcPr>
            <w:tcW w:w="6542"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Primaria.</w:t>
            </w:r>
          </w:p>
        </w:tc>
        <w:tc>
          <w:tcPr>
            <w:tcW w:w="2967" w:type="dxa"/>
          </w:tcPr>
          <w:p w:rsidR="00E852BB" w:rsidRDefault="00F467C0">
            <w:pPr>
              <w:pStyle w:val="TableParagraph"/>
              <w:spacing w:before="56"/>
              <w:ind w:left="1014" w:right="40"/>
              <w:jc w:val="center"/>
              <w:rPr>
                <w:sz w:val="24"/>
              </w:rPr>
            </w:pPr>
            <w:r>
              <w:rPr>
                <w:spacing w:val="-4"/>
                <w:sz w:val="24"/>
              </w:rPr>
              <w:t>81.7</w:t>
            </w:r>
          </w:p>
        </w:tc>
      </w:tr>
      <w:tr w:rsidR="00E852BB">
        <w:trPr>
          <w:trHeight w:val="395"/>
        </w:trPr>
        <w:tc>
          <w:tcPr>
            <w:tcW w:w="6542"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Secundaria.</w:t>
            </w:r>
          </w:p>
        </w:tc>
        <w:tc>
          <w:tcPr>
            <w:tcW w:w="2967" w:type="dxa"/>
          </w:tcPr>
          <w:p w:rsidR="00E852BB" w:rsidRDefault="00F467C0">
            <w:pPr>
              <w:pStyle w:val="TableParagraph"/>
              <w:spacing w:before="56"/>
              <w:ind w:left="1014" w:right="40"/>
              <w:jc w:val="center"/>
              <w:rPr>
                <w:sz w:val="24"/>
              </w:rPr>
            </w:pPr>
            <w:r>
              <w:rPr>
                <w:spacing w:val="-4"/>
                <w:sz w:val="24"/>
              </w:rPr>
              <w:t>99.8</w:t>
            </w:r>
          </w:p>
        </w:tc>
      </w:tr>
      <w:tr w:rsidR="00E852BB">
        <w:trPr>
          <w:trHeight w:val="396"/>
        </w:trPr>
        <w:tc>
          <w:tcPr>
            <w:tcW w:w="6542"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Bachillerato.</w:t>
            </w:r>
          </w:p>
        </w:tc>
        <w:tc>
          <w:tcPr>
            <w:tcW w:w="2967" w:type="dxa"/>
          </w:tcPr>
          <w:p w:rsidR="00E852BB" w:rsidRDefault="00F467C0">
            <w:pPr>
              <w:pStyle w:val="TableParagraph"/>
              <w:spacing w:before="56"/>
              <w:ind w:left="1014" w:right="37"/>
              <w:jc w:val="center"/>
              <w:rPr>
                <w:sz w:val="24"/>
              </w:rPr>
            </w:pPr>
            <w:r>
              <w:rPr>
                <w:spacing w:val="-2"/>
                <w:sz w:val="24"/>
              </w:rPr>
              <w:t>117.9</w:t>
            </w:r>
          </w:p>
        </w:tc>
      </w:tr>
      <w:tr w:rsidR="00E852BB">
        <w:trPr>
          <w:trHeight w:val="396"/>
        </w:trPr>
        <w:tc>
          <w:tcPr>
            <w:tcW w:w="6542" w:type="dxa"/>
          </w:tcPr>
          <w:p w:rsidR="00E852BB" w:rsidRDefault="00F467C0">
            <w:pPr>
              <w:pStyle w:val="TableParagraph"/>
              <w:spacing w:before="56"/>
              <w:ind w:left="410"/>
              <w:rPr>
                <w:sz w:val="24"/>
              </w:rPr>
            </w:pPr>
            <w:r>
              <w:rPr>
                <w:b/>
                <w:sz w:val="24"/>
              </w:rPr>
              <w:t>E)</w:t>
            </w:r>
            <w:r>
              <w:rPr>
                <w:b/>
                <w:spacing w:val="50"/>
                <w:sz w:val="24"/>
              </w:rPr>
              <w:t xml:space="preserve"> </w:t>
            </w:r>
            <w:r>
              <w:rPr>
                <w:sz w:val="24"/>
              </w:rPr>
              <w:t>Profesional</w:t>
            </w:r>
            <w:r>
              <w:rPr>
                <w:spacing w:val="-1"/>
                <w:sz w:val="24"/>
              </w:rPr>
              <w:t xml:space="preserve"> </w:t>
            </w:r>
            <w:r>
              <w:rPr>
                <w:spacing w:val="-2"/>
                <w:sz w:val="24"/>
              </w:rPr>
              <w:t>Técnico.</w:t>
            </w:r>
          </w:p>
        </w:tc>
        <w:tc>
          <w:tcPr>
            <w:tcW w:w="2967" w:type="dxa"/>
          </w:tcPr>
          <w:p w:rsidR="00E852BB" w:rsidRDefault="00F467C0">
            <w:pPr>
              <w:pStyle w:val="TableParagraph"/>
              <w:spacing w:before="56"/>
              <w:ind w:left="1014" w:right="37"/>
              <w:jc w:val="center"/>
              <w:rPr>
                <w:sz w:val="24"/>
              </w:rPr>
            </w:pPr>
            <w:r>
              <w:rPr>
                <w:spacing w:val="-2"/>
                <w:sz w:val="24"/>
              </w:rPr>
              <w:t>145.1</w:t>
            </w:r>
          </w:p>
        </w:tc>
      </w:tr>
      <w:tr w:rsidR="00E852BB">
        <w:trPr>
          <w:trHeight w:val="396"/>
        </w:trPr>
        <w:tc>
          <w:tcPr>
            <w:tcW w:w="6542" w:type="dxa"/>
          </w:tcPr>
          <w:p w:rsidR="00E852BB" w:rsidRDefault="00F467C0">
            <w:pPr>
              <w:pStyle w:val="TableParagraph"/>
              <w:spacing w:before="56"/>
              <w:ind w:left="410"/>
              <w:rPr>
                <w:sz w:val="24"/>
              </w:rPr>
            </w:pPr>
            <w:r>
              <w:rPr>
                <w:b/>
                <w:sz w:val="24"/>
              </w:rPr>
              <w:t>F)</w:t>
            </w:r>
            <w:r>
              <w:rPr>
                <w:b/>
                <w:spacing w:val="65"/>
                <w:sz w:val="24"/>
              </w:rPr>
              <w:t xml:space="preserve"> </w:t>
            </w:r>
            <w:r>
              <w:rPr>
                <w:sz w:val="24"/>
              </w:rPr>
              <w:t>Formación</w:t>
            </w:r>
            <w:r>
              <w:rPr>
                <w:spacing w:val="-1"/>
                <w:sz w:val="24"/>
              </w:rPr>
              <w:t xml:space="preserve"> </w:t>
            </w:r>
            <w:r>
              <w:rPr>
                <w:sz w:val="24"/>
              </w:rPr>
              <w:t>para el</w:t>
            </w:r>
            <w:r>
              <w:rPr>
                <w:spacing w:val="-2"/>
                <w:sz w:val="24"/>
              </w:rPr>
              <w:t xml:space="preserve"> Trabajo.</w:t>
            </w:r>
          </w:p>
        </w:tc>
        <w:tc>
          <w:tcPr>
            <w:tcW w:w="2967" w:type="dxa"/>
          </w:tcPr>
          <w:p w:rsidR="00E852BB" w:rsidRDefault="00F467C0">
            <w:pPr>
              <w:pStyle w:val="TableParagraph"/>
              <w:spacing w:before="56"/>
              <w:ind w:left="1014" w:right="40"/>
              <w:jc w:val="center"/>
              <w:rPr>
                <w:sz w:val="24"/>
              </w:rPr>
            </w:pPr>
            <w:r>
              <w:rPr>
                <w:spacing w:val="-4"/>
                <w:sz w:val="24"/>
              </w:rPr>
              <w:t>90.7</w:t>
            </w:r>
          </w:p>
        </w:tc>
      </w:tr>
      <w:tr w:rsidR="00E852BB">
        <w:trPr>
          <w:trHeight w:val="396"/>
        </w:trPr>
        <w:tc>
          <w:tcPr>
            <w:tcW w:w="6542" w:type="dxa"/>
          </w:tcPr>
          <w:p w:rsidR="00E852BB" w:rsidRDefault="00F467C0">
            <w:pPr>
              <w:pStyle w:val="TableParagraph"/>
              <w:spacing w:before="56"/>
              <w:ind w:left="410"/>
              <w:rPr>
                <w:sz w:val="24"/>
              </w:rPr>
            </w:pPr>
            <w:r>
              <w:rPr>
                <w:b/>
                <w:sz w:val="24"/>
              </w:rPr>
              <w:t>G)</w:t>
            </w:r>
            <w:r>
              <w:rPr>
                <w:b/>
                <w:spacing w:val="26"/>
                <w:sz w:val="24"/>
              </w:rPr>
              <w:t xml:space="preserve"> </w:t>
            </w:r>
            <w:r>
              <w:rPr>
                <w:spacing w:val="-2"/>
                <w:sz w:val="24"/>
              </w:rPr>
              <w:t>Licenciatura.</w:t>
            </w:r>
          </w:p>
        </w:tc>
        <w:tc>
          <w:tcPr>
            <w:tcW w:w="2967" w:type="dxa"/>
          </w:tcPr>
          <w:p w:rsidR="00E852BB" w:rsidRDefault="00F467C0">
            <w:pPr>
              <w:pStyle w:val="TableParagraph"/>
              <w:spacing w:before="56"/>
              <w:ind w:left="1014" w:right="37"/>
              <w:jc w:val="center"/>
              <w:rPr>
                <w:sz w:val="24"/>
              </w:rPr>
            </w:pPr>
            <w:r>
              <w:rPr>
                <w:spacing w:val="-2"/>
                <w:sz w:val="24"/>
              </w:rPr>
              <w:t>181.4</w:t>
            </w:r>
          </w:p>
        </w:tc>
      </w:tr>
      <w:tr w:rsidR="00E852BB">
        <w:trPr>
          <w:trHeight w:val="336"/>
        </w:trPr>
        <w:tc>
          <w:tcPr>
            <w:tcW w:w="6542" w:type="dxa"/>
          </w:tcPr>
          <w:p w:rsidR="00E852BB" w:rsidRDefault="00F467C0">
            <w:pPr>
              <w:pStyle w:val="TableParagraph"/>
              <w:spacing w:before="56" w:line="260" w:lineRule="exact"/>
              <w:ind w:left="410"/>
              <w:rPr>
                <w:sz w:val="24"/>
              </w:rPr>
            </w:pPr>
            <w:r>
              <w:rPr>
                <w:b/>
                <w:sz w:val="24"/>
              </w:rPr>
              <w:t>H)</w:t>
            </w:r>
            <w:r>
              <w:rPr>
                <w:b/>
                <w:spacing w:val="35"/>
                <w:sz w:val="24"/>
              </w:rPr>
              <w:t xml:space="preserve"> </w:t>
            </w:r>
            <w:r>
              <w:rPr>
                <w:spacing w:val="-2"/>
                <w:sz w:val="24"/>
              </w:rPr>
              <w:t>Posgrado.</w:t>
            </w:r>
          </w:p>
        </w:tc>
        <w:tc>
          <w:tcPr>
            <w:tcW w:w="2967" w:type="dxa"/>
          </w:tcPr>
          <w:p w:rsidR="00E852BB" w:rsidRDefault="00E852BB">
            <w:pPr>
              <w:pStyle w:val="TableParagraph"/>
              <w:rPr>
                <w:rFonts w:ascii="Times New Roman"/>
                <w:sz w:val="24"/>
              </w:rPr>
            </w:pPr>
          </w:p>
        </w:tc>
      </w:tr>
      <w:tr w:rsidR="00E852BB">
        <w:trPr>
          <w:trHeight w:val="336"/>
        </w:trPr>
        <w:tc>
          <w:tcPr>
            <w:tcW w:w="6542" w:type="dxa"/>
          </w:tcPr>
          <w:p w:rsidR="00E852BB" w:rsidRDefault="00F467C0">
            <w:pPr>
              <w:pStyle w:val="TableParagraph"/>
              <w:spacing w:line="272" w:lineRule="exact"/>
              <w:ind w:left="853"/>
              <w:rPr>
                <w:sz w:val="24"/>
              </w:rPr>
            </w:pPr>
            <w:r>
              <w:rPr>
                <w:b/>
                <w:sz w:val="24"/>
              </w:rPr>
              <w:t>1.-</w:t>
            </w:r>
            <w:r>
              <w:rPr>
                <w:b/>
                <w:spacing w:val="-1"/>
                <w:sz w:val="24"/>
              </w:rPr>
              <w:t xml:space="preserve"> </w:t>
            </w:r>
            <w:r>
              <w:rPr>
                <w:spacing w:val="-2"/>
                <w:sz w:val="24"/>
              </w:rPr>
              <w:t>Especialidad.</w:t>
            </w:r>
          </w:p>
        </w:tc>
        <w:tc>
          <w:tcPr>
            <w:tcW w:w="2967" w:type="dxa"/>
          </w:tcPr>
          <w:p w:rsidR="00E852BB" w:rsidRDefault="00F467C0">
            <w:pPr>
              <w:pStyle w:val="TableParagraph"/>
              <w:spacing w:line="272" w:lineRule="exact"/>
              <w:ind w:left="1014" w:right="37"/>
              <w:jc w:val="center"/>
              <w:rPr>
                <w:sz w:val="24"/>
              </w:rPr>
            </w:pPr>
            <w:r>
              <w:rPr>
                <w:spacing w:val="-2"/>
                <w:sz w:val="24"/>
              </w:rPr>
              <w:t>226.8</w:t>
            </w:r>
          </w:p>
        </w:tc>
      </w:tr>
      <w:tr w:rsidR="00E852BB">
        <w:trPr>
          <w:trHeight w:val="395"/>
        </w:trPr>
        <w:tc>
          <w:tcPr>
            <w:tcW w:w="6542" w:type="dxa"/>
          </w:tcPr>
          <w:p w:rsidR="00E852BB" w:rsidRDefault="00F467C0">
            <w:pPr>
              <w:pStyle w:val="TableParagraph"/>
              <w:spacing w:before="56"/>
              <w:ind w:left="853"/>
              <w:rPr>
                <w:sz w:val="24"/>
              </w:rPr>
            </w:pPr>
            <w:r>
              <w:rPr>
                <w:b/>
                <w:sz w:val="24"/>
              </w:rPr>
              <w:t>2.-</w:t>
            </w:r>
            <w:r>
              <w:rPr>
                <w:b/>
                <w:spacing w:val="-1"/>
                <w:sz w:val="24"/>
              </w:rPr>
              <w:t xml:space="preserve"> </w:t>
            </w:r>
            <w:r>
              <w:rPr>
                <w:spacing w:val="-2"/>
                <w:sz w:val="24"/>
              </w:rPr>
              <w:t>Maestría.</w:t>
            </w:r>
          </w:p>
        </w:tc>
        <w:tc>
          <w:tcPr>
            <w:tcW w:w="2967" w:type="dxa"/>
          </w:tcPr>
          <w:p w:rsidR="00E852BB" w:rsidRDefault="00F467C0">
            <w:pPr>
              <w:pStyle w:val="TableParagraph"/>
              <w:spacing w:before="56"/>
              <w:ind w:left="1014" w:right="37"/>
              <w:jc w:val="center"/>
              <w:rPr>
                <w:sz w:val="24"/>
              </w:rPr>
            </w:pPr>
            <w:r>
              <w:rPr>
                <w:spacing w:val="-2"/>
                <w:sz w:val="24"/>
              </w:rPr>
              <w:t>235.8</w:t>
            </w:r>
          </w:p>
        </w:tc>
      </w:tr>
      <w:tr w:rsidR="00E852BB">
        <w:trPr>
          <w:trHeight w:val="473"/>
        </w:trPr>
        <w:tc>
          <w:tcPr>
            <w:tcW w:w="6542" w:type="dxa"/>
          </w:tcPr>
          <w:p w:rsidR="00E852BB" w:rsidRDefault="00F467C0">
            <w:pPr>
              <w:pStyle w:val="TableParagraph"/>
              <w:spacing w:before="56"/>
              <w:ind w:left="853"/>
              <w:rPr>
                <w:sz w:val="24"/>
              </w:rPr>
            </w:pPr>
            <w:r>
              <w:rPr>
                <w:b/>
                <w:sz w:val="24"/>
              </w:rPr>
              <w:t>3.-</w:t>
            </w:r>
            <w:r>
              <w:rPr>
                <w:b/>
                <w:spacing w:val="-1"/>
                <w:sz w:val="24"/>
              </w:rPr>
              <w:t xml:space="preserve"> </w:t>
            </w:r>
            <w:r>
              <w:rPr>
                <w:spacing w:val="-2"/>
                <w:sz w:val="24"/>
              </w:rPr>
              <w:t>Doctorado.</w:t>
            </w:r>
          </w:p>
        </w:tc>
        <w:tc>
          <w:tcPr>
            <w:tcW w:w="2967" w:type="dxa"/>
          </w:tcPr>
          <w:p w:rsidR="00E852BB" w:rsidRDefault="00F467C0">
            <w:pPr>
              <w:pStyle w:val="TableParagraph"/>
              <w:spacing w:before="56"/>
              <w:ind w:left="1014" w:right="37"/>
              <w:jc w:val="center"/>
              <w:rPr>
                <w:sz w:val="24"/>
              </w:rPr>
            </w:pPr>
            <w:r>
              <w:rPr>
                <w:spacing w:val="-2"/>
                <w:sz w:val="24"/>
              </w:rPr>
              <w:t>244.9</w:t>
            </w:r>
          </w:p>
        </w:tc>
      </w:tr>
      <w:tr w:rsidR="00E852BB">
        <w:trPr>
          <w:trHeight w:val="686"/>
        </w:trPr>
        <w:tc>
          <w:tcPr>
            <w:tcW w:w="9509" w:type="dxa"/>
            <w:gridSpan w:val="2"/>
          </w:tcPr>
          <w:p w:rsidR="00E852BB" w:rsidRDefault="00F467C0">
            <w:pPr>
              <w:pStyle w:val="TableParagraph"/>
              <w:spacing w:before="114" w:line="270" w:lineRule="atLeast"/>
              <w:ind w:left="50" w:right="1931"/>
              <w:rPr>
                <w:sz w:val="24"/>
              </w:rPr>
            </w:pPr>
            <w:r>
              <w:rPr>
                <w:b/>
                <w:sz w:val="24"/>
              </w:rPr>
              <w:t>X.-</w:t>
            </w:r>
            <w:r>
              <w:rPr>
                <w:b/>
                <w:spacing w:val="40"/>
                <w:sz w:val="24"/>
              </w:rPr>
              <w:t xml:space="preserve"> </w:t>
            </w:r>
            <w:r>
              <w:rPr>
                <w:sz w:val="24"/>
              </w:rPr>
              <w:t>Por</w:t>
            </w:r>
            <w:r>
              <w:rPr>
                <w:spacing w:val="40"/>
                <w:sz w:val="24"/>
              </w:rPr>
              <w:t xml:space="preserve"> </w:t>
            </w:r>
            <w:r>
              <w:rPr>
                <w:sz w:val="24"/>
              </w:rPr>
              <w:t>modificación</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Autorización</w:t>
            </w:r>
            <w:r>
              <w:rPr>
                <w:spacing w:val="40"/>
                <w:sz w:val="24"/>
              </w:rPr>
              <w:t xml:space="preserve"> </w:t>
            </w:r>
            <w:r>
              <w:rPr>
                <w:sz w:val="24"/>
              </w:rPr>
              <w:t>y/o</w:t>
            </w:r>
            <w:r>
              <w:rPr>
                <w:spacing w:val="40"/>
                <w:sz w:val="24"/>
              </w:rPr>
              <w:t xml:space="preserve"> </w:t>
            </w:r>
            <w:r>
              <w:rPr>
                <w:sz w:val="24"/>
              </w:rPr>
              <w:t>Reconocimiento</w:t>
            </w:r>
            <w:r>
              <w:rPr>
                <w:spacing w:val="40"/>
                <w:sz w:val="24"/>
              </w:rPr>
              <w:t xml:space="preserve"> </w:t>
            </w:r>
            <w:r>
              <w:rPr>
                <w:sz w:val="24"/>
              </w:rPr>
              <w:t>de</w:t>
            </w:r>
            <w:r>
              <w:rPr>
                <w:spacing w:val="80"/>
                <w:w w:val="150"/>
                <w:sz w:val="24"/>
              </w:rPr>
              <w:t xml:space="preserve"> </w:t>
            </w:r>
            <w:r>
              <w:rPr>
                <w:sz w:val="24"/>
              </w:rPr>
              <w:t>Validez Oficial de Estudios:</w:t>
            </w:r>
          </w:p>
        </w:tc>
      </w:tr>
    </w:tbl>
    <w:p w:rsidR="00E852BB" w:rsidRDefault="00E852BB">
      <w:pPr>
        <w:spacing w:line="270" w:lineRule="atLeas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7987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038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6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2123" id="docshape47" o:spid="_x0000_s1026" style="position:absolute;margin-left:63pt;margin-top:49.55pt;width:486.3pt;height:.95pt;z-index:-264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w6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Zhgp0kOTmKYuXF3MQn0G42oIezQPNmTozL2m3xxSetkRteW31uqh44QBqyzEJy8OBMPBUbQZPmoG&#10;4GTndSzVobV9AIQioEPsyNO5I/zgEYWPZTYroS4YUfBleVpO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tFJcO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82"/>
        <w:gridCol w:w="2127"/>
      </w:tblGrid>
      <w:tr w:rsidR="00E852BB">
        <w:trPr>
          <w:trHeight w:val="548"/>
        </w:trPr>
        <w:tc>
          <w:tcPr>
            <w:tcW w:w="7382" w:type="dxa"/>
          </w:tcPr>
          <w:p w:rsidR="00E852BB" w:rsidRDefault="00F467C0">
            <w:pPr>
              <w:pStyle w:val="TableParagraph"/>
              <w:spacing w:line="268" w:lineRule="exact"/>
              <w:ind w:left="2934" w:right="3062"/>
              <w:jc w:val="center"/>
              <w:rPr>
                <w:b/>
                <w:sz w:val="24"/>
              </w:rPr>
            </w:pPr>
            <w:r>
              <w:rPr>
                <w:b/>
                <w:spacing w:val="-2"/>
                <w:sz w:val="24"/>
              </w:rPr>
              <w:t>CONCEPTO</w:t>
            </w:r>
          </w:p>
        </w:tc>
        <w:tc>
          <w:tcPr>
            <w:tcW w:w="2127" w:type="dxa"/>
          </w:tcPr>
          <w:p w:rsidR="00E852BB" w:rsidRDefault="00F467C0">
            <w:pPr>
              <w:pStyle w:val="TableParagraph"/>
              <w:spacing w:line="268" w:lineRule="exact"/>
              <w:ind w:left="172" w:right="38"/>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72" w:right="37"/>
              <w:jc w:val="center"/>
              <w:rPr>
                <w:b/>
                <w:sz w:val="24"/>
              </w:rPr>
            </w:pPr>
            <w:r>
              <w:rPr>
                <w:b/>
                <w:spacing w:val="-2"/>
                <w:sz w:val="24"/>
              </w:rPr>
              <w:t>VIGENTE</w:t>
            </w:r>
          </w:p>
        </w:tc>
      </w:tr>
      <w:tr w:rsidR="00E852BB">
        <w:trPr>
          <w:trHeight w:val="335"/>
        </w:trPr>
        <w:tc>
          <w:tcPr>
            <w:tcW w:w="7382" w:type="dxa"/>
          </w:tcPr>
          <w:p w:rsidR="00E852BB" w:rsidRDefault="00F467C0">
            <w:pPr>
              <w:pStyle w:val="TableParagraph"/>
              <w:spacing w:line="272" w:lineRule="exact"/>
              <w:ind w:left="410"/>
              <w:rPr>
                <w:sz w:val="24"/>
              </w:rPr>
            </w:pPr>
            <w:r>
              <w:rPr>
                <w:b/>
                <w:sz w:val="24"/>
              </w:rPr>
              <w:t>A)</w:t>
            </w:r>
            <w:r>
              <w:rPr>
                <w:b/>
                <w:spacing w:val="37"/>
                <w:sz w:val="24"/>
              </w:rPr>
              <w:t xml:space="preserve"> </w:t>
            </w:r>
            <w:r>
              <w:rPr>
                <w:sz w:val="24"/>
              </w:rPr>
              <w:t>Por</w:t>
            </w:r>
            <w:r>
              <w:rPr>
                <w:spacing w:val="-1"/>
                <w:sz w:val="24"/>
              </w:rPr>
              <w:t xml:space="preserve"> </w:t>
            </w:r>
            <w:r>
              <w:rPr>
                <w:sz w:val="24"/>
              </w:rPr>
              <w:t>cambio</w:t>
            </w:r>
            <w:r>
              <w:rPr>
                <w:spacing w:val="-3"/>
                <w:sz w:val="24"/>
              </w:rPr>
              <w:t xml:space="preserve"> </w:t>
            </w:r>
            <w:r>
              <w:rPr>
                <w:sz w:val="24"/>
              </w:rPr>
              <w:t>de</w:t>
            </w:r>
            <w:r>
              <w:rPr>
                <w:spacing w:val="-3"/>
                <w:sz w:val="24"/>
              </w:rPr>
              <w:t xml:space="preserve"> </w:t>
            </w:r>
            <w:r>
              <w:rPr>
                <w:sz w:val="24"/>
              </w:rPr>
              <w:t>titular</w:t>
            </w:r>
            <w:r>
              <w:rPr>
                <w:spacing w:val="-2"/>
                <w:sz w:val="24"/>
              </w:rPr>
              <w:t xml:space="preserve"> </w:t>
            </w:r>
            <w:r>
              <w:rPr>
                <w:sz w:val="24"/>
              </w:rPr>
              <w:t>en</w:t>
            </w:r>
            <w:r>
              <w:rPr>
                <w:spacing w:val="-1"/>
                <w:sz w:val="24"/>
              </w:rPr>
              <w:t xml:space="preserve"> </w:t>
            </w:r>
            <w:r>
              <w:rPr>
                <w:sz w:val="24"/>
              </w:rPr>
              <w:t>el</w:t>
            </w:r>
            <w:r>
              <w:rPr>
                <w:spacing w:val="-2"/>
                <w:sz w:val="24"/>
              </w:rPr>
              <w:t xml:space="preserve"> </w:t>
            </w:r>
            <w:r>
              <w:rPr>
                <w:spacing w:val="-4"/>
                <w:sz w:val="24"/>
              </w:rPr>
              <w:t>RVOE.</w:t>
            </w:r>
          </w:p>
        </w:tc>
        <w:tc>
          <w:tcPr>
            <w:tcW w:w="2127" w:type="dxa"/>
          </w:tcPr>
          <w:p w:rsidR="00E852BB" w:rsidRDefault="00F467C0">
            <w:pPr>
              <w:pStyle w:val="TableParagraph"/>
              <w:spacing w:line="272" w:lineRule="exact"/>
              <w:ind w:left="172" w:right="38"/>
              <w:jc w:val="center"/>
              <w:rPr>
                <w:sz w:val="24"/>
              </w:rPr>
            </w:pPr>
            <w:r>
              <w:rPr>
                <w:spacing w:val="-4"/>
                <w:sz w:val="24"/>
              </w:rPr>
              <w:t>85.5</w:t>
            </w:r>
          </w:p>
        </w:tc>
      </w:tr>
      <w:tr w:rsidR="00E852BB">
        <w:trPr>
          <w:trHeight w:val="396"/>
        </w:trPr>
        <w:tc>
          <w:tcPr>
            <w:tcW w:w="7382" w:type="dxa"/>
          </w:tcPr>
          <w:p w:rsidR="00E852BB" w:rsidRDefault="00F467C0">
            <w:pPr>
              <w:pStyle w:val="TableParagraph"/>
              <w:spacing w:before="56"/>
              <w:ind w:left="410"/>
              <w:rPr>
                <w:sz w:val="24"/>
              </w:rPr>
            </w:pPr>
            <w:r>
              <w:rPr>
                <w:b/>
                <w:sz w:val="24"/>
              </w:rPr>
              <w:t>B)</w:t>
            </w:r>
            <w:r>
              <w:rPr>
                <w:b/>
                <w:spacing w:val="36"/>
                <w:sz w:val="24"/>
              </w:rPr>
              <w:t xml:space="preserve"> </w:t>
            </w:r>
            <w:r>
              <w:rPr>
                <w:sz w:val="24"/>
              </w:rPr>
              <w:t>Por</w:t>
            </w:r>
            <w:r>
              <w:rPr>
                <w:spacing w:val="-2"/>
                <w:sz w:val="24"/>
              </w:rPr>
              <w:t xml:space="preserve"> </w:t>
            </w:r>
            <w:r>
              <w:rPr>
                <w:sz w:val="24"/>
              </w:rPr>
              <w:t>cambio</w:t>
            </w:r>
            <w:r>
              <w:rPr>
                <w:spacing w:val="-3"/>
                <w:sz w:val="24"/>
              </w:rPr>
              <w:t xml:space="preserve"> </w:t>
            </w:r>
            <w:r>
              <w:rPr>
                <w:sz w:val="24"/>
              </w:rPr>
              <w:t>de</w:t>
            </w:r>
            <w:r>
              <w:rPr>
                <w:spacing w:val="-4"/>
                <w:sz w:val="24"/>
              </w:rPr>
              <w:t xml:space="preserve"> </w:t>
            </w:r>
            <w:r>
              <w:rPr>
                <w:sz w:val="24"/>
              </w:rPr>
              <w:t>domicilio</w:t>
            </w:r>
            <w:r>
              <w:rPr>
                <w:spacing w:val="-1"/>
                <w:sz w:val="24"/>
              </w:rPr>
              <w:t xml:space="preserve"> </w:t>
            </w:r>
            <w:r>
              <w:rPr>
                <w:sz w:val="24"/>
              </w:rPr>
              <w:t>del</w:t>
            </w:r>
            <w:r>
              <w:rPr>
                <w:spacing w:val="-5"/>
                <w:sz w:val="24"/>
              </w:rPr>
              <w:t xml:space="preserve"> </w:t>
            </w:r>
            <w:r>
              <w:rPr>
                <w:spacing w:val="-2"/>
                <w:sz w:val="24"/>
              </w:rPr>
              <w:t>Plantel.</w:t>
            </w:r>
          </w:p>
        </w:tc>
        <w:tc>
          <w:tcPr>
            <w:tcW w:w="2127" w:type="dxa"/>
          </w:tcPr>
          <w:p w:rsidR="00E852BB" w:rsidRDefault="00F467C0">
            <w:pPr>
              <w:pStyle w:val="TableParagraph"/>
              <w:spacing w:before="56"/>
              <w:ind w:left="172" w:right="38"/>
              <w:jc w:val="center"/>
              <w:rPr>
                <w:sz w:val="24"/>
              </w:rPr>
            </w:pPr>
            <w:r>
              <w:rPr>
                <w:spacing w:val="-4"/>
                <w:sz w:val="24"/>
              </w:rPr>
              <w:t>42.8</w:t>
            </w:r>
          </w:p>
        </w:tc>
      </w:tr>
      <w:tr w:rsidR="00E852BB">
        <w:trPr>
          <w:trHeight w:val="947"/>
        </w:trPr>
        <w:tc>
          <w:tcPr>
            <w:tcW w:w="7382" w:type="dxa"/>
          </w:tcPr>
          <w:p w:rsidR="00E852BB" w:rsidRDefault="00F467C0">
            <w:pPr>
              <w:pStyle w:val="TableParagraph"/>
              <w:spacing w:before="56"/>
              <w:ind w:left="769" w:right="181" w:hanging="360"/>
              <w:jc w:val="both"/>
              <w:rPr>
                <w:sz w:val="24"/>
              </w:rPr>
            </w:pPr>
            <w:r>
              <w:rPr>
                <w:b/>
                <w:sz w:val="24"/>
              </w:rPr>
              <w:t xml:space="preserve">C) </w:t>
            </w:r>
            <w:r>
              <w:rPr>
                <w:sz w:val="24"/>
              </w:rPr>
              <w:t xml:space="preserve">Cambio del Plan de Estudio (duración, objetivo, perfil de ingreso y/o egreso, mapa curricular, evaluación del plan de </w:t>
            </w:r>
            <w:r>
              <w:rPr>
                <w:spacing w:val="-2"/>
                <w:sz w:val="24"/>
              </w:rPr>
              <w:t>estudios).</w:t>
            </w:r>
          </w:p>
        </w:tc>
        <w:tc>
          <w:tcPr>
            <w:tcW w:w="2127" w:type="dxa"/>
          </w:tcPr>
          <w:p w:rsidR="00E852BB" w:rsidRDefault="00F467C0">
            <w:pPr>
              <w:pStyle w:val="TableParagraph"/>
              <w:spacing w:before="56"/>
              <w:ind w:left="172" w:right="38"/>
              <w:jc w:val="center"/>
              <w:rPr>
                <w:sz w:val="24"/>
              </w:rPr>
            </w:pPr>
            <w:r>
              <w:rPr>
                <w:spacing w:val="-4"/>
                <w:sz w:val="24"/>
              </w:rPr>
              <w:t>94.9</w:t>
            </w:r>
          </w:p>
        </w:tc>
      </w:tr>
      <w:tr w:rsidR="00E852BB">
        <w:trPr>
          <w:trHeight w:val="395"/>
        </w:trPr>
        <w:tc>
          <w:tcPr>
            <w:tcW w:w="7382" w:type="dxa"/>
          </w:tcPr>
          <w:p w:rsidR="00E852BB" w:rsidRDefault="00F467C0">
            <w:pPr>
              <w:pStyle w:val="TableParagraph"/>
              <w:spacing w:before="56"/>
              <w:ind w:left="410"/>
              <w:rPr>
                <w:sz w:val="24"/>
              </w:rPr>
            </w:pPr>
            <w:r>
              <w:rPr>
                <w:b/>
                <w:sz w:val="24"/>
              </w:rPr>
              <w:t>D)</w:t>
            </w:r>
            <w:r>
              <w:rPr>
                <w:b/>
                <w:spacing w:val="35"/>
                <w:sz w:val="24"/>
              </w:rPr>
              <w:t xml:space="preserve"> </w:t>
            </w:r>
            <w:r>
              <w:rPr>
                <w:sz w:val="24"/>
              </w:rPr>
              <w:t>Ampliación</w:t>
            </w:r>
            <w:r>
              <w:rPr>
                <w:spacing w:val="-2"/>
                <w:sz w:val="24"/>
              </w:rPr>
              <w:t xml:space="preserve"> </w:t>
            </w:r>
            <w:r>
              <w:rPr>
                <w:sz w:val="24"/>
              </w:rPr>
              <w:t>de</w:t>
            </w:r>
            <w:r>
              <w:rPr>
                <w:spacing w:val="-2"/>
                <w:sz w:val="24"/>
              </w:rPr>
              <w:t xml:space="preserve"> domicilio.</w:t>
            </w:r>
          </w:p>
        </w:tc>
        <w:tc>
          <w:tcPr>
            <w:tcW w:w="2127" w:type="dxa"/>
          </w:tcPr>
          <w:p w:rsidR="00E852BB" w:rsidRDefault="00F467C0">
            <w:pPr>
              <w:pStyle w:val="TableParagraph"/>
              <w:spacing w:before="56"/>
              <w:ind w:left="172" w:right="38"/>
              <w:jc w:val="center"/>
              <w:rPr>
                <w:sz w:val="24"/>
              </w:rPr>
            </w:pPr>
            <w:r>
              <w:rPr>
                <w:spacing w:val="-4"/>
                <w:sz w:val="24"/>
              </w:rPr>
              <w:t>42.8</w:t>
            </w:r>
          </w:p>
        </w:tc>
      </w:tr>
      <w:tr w:rsidR="00E852BB">
        <w:trPr>
          <w:trHeight w:val="396"/>
        </w:trPr>
        <w:tc>
          <w:tcPr>
            <w:tcW w:w="7382" w:type="dxa"/>
          </w:tcPr>
          <w:p w:rsidR="00E852BB" w:rsidRDefault="00F467C0">
            <w:pPr>
              <w:pStyle w:val="TableParagraph"/>
              <w:spacing w:before="56"/>
              <w:ind w:left="410"/>
              <w:rPr>
                <w:sz w:val="24"/>
              </w:rPr>
            </w:pPr>
            <w:r>
              <w:rPr>
                <w:b/>
                <w:sz w:val="24"/>
              </w:rPr>
              <w:t>E)</w:t>
            </w:r>
            <w:r>
              <w:rPr>
                <w:b/>
                <w:spacing w:val="49"/>
                <w:sz w:val="24"/>
              </w:rPr>
              <w:t xml:space="preserve"> </w:t>
            </w:r>
            <w:r>
              <w:rPr>
                <w:sz w:val="24"/>
              </w:rPr>
              <w:t>Denominación</w:t>
            </w:r>
            <w:r>
              <w:rPr>
                <w:spacing w:val="-1"/>
                <w:sz w:val="24"/>
              </w:rPr>
              <w:t xml:space="preserve"> </w:t>
            </w:r>
            <w:r>
              <w:rPr>
                <w:sz w:val="24"/>
              </w:rPr>
              <w:t>del</w:t>
            </w:r>
            <w:r>
              <w:rPr>
                <w:spacing w:val="-2"/>
                <w:sz w:val="24"/>
              </w:rPr>
              <w:t xml:space="preserve"> plantel.</w:t>
            </w:r>
          </w:p>
        </w:tc>
        <w:tc>
          <w:tcPr>
            <w:tcW w:w="2127" w:type="dxa"/>
          </w:tcPr>
          <w:p w:rsidR="00E852BB" w:rsidRDefault="00F467C0">
            <w:pPr>
              <w:pStyle w:val="TableParagraph"/>
              <w:spacing w:before="56"/>
              <w:ind w:left="172" w:right="38"/>
              <w:jc w:val="center"/>
              <w:rPr>
                <w:sz w:val="24"/>
              </w:rPr>
            </w:pPr>
            <w:r>
              <w:rPr>
                <w:spacing w:val="-4"/>
                <w:sz w:val="24"/>
              </w:rPr>
              <w:t>85.5</w:t>
            </w:r>
          </w:p>
        </w:tc>
      </w:tr>
      <w:tr w:rsidR="00E852BB">
        <w:trPr>
          <w:trHeight w:val="396"/>
        </w:trPr>
        <w:tc>
          <w:tcPr>
            <w:tcW w:w="7382" w:type="dxa"/>
          </w:tcPr>
          <w:p w:rsidR="00E852BB" w:rsidRDefault="00F467C0">
            <w:pPr>
              <w:pStyle w:val="TableParagraph"/>
              <w:spacing w:before="56"/>
              <w:ind w:left="410"/>
              <w:rPr>
                <w:sz w:val="24"/>
              </w:rPr>
            </w:pPr>
            <w:r>
              <w:rPr>
                <w:b/>
                <w:sz w:val="24"/>
              </w:rPr>
              <w:t>F)</w:t>
            </w:r>
            <w:r>
              <w:rPr>
                <w:b/>
                <w:spacing w:val="62"/>
                <w:sz w:val="24"/>
              </w:rPr>
              <w:t xml:space="preserve"> </w:t>
            </w:r>
            <w:r>
              <w:rPr>
                <w:sz w:val="24"/>
              </w:rPr>
              <w:t>Denominación</w:t>
            </w:r>
            <w:r>
              <w:rPr>
                <w:spacing w:val="-1"/>
                <w:sz w:val="24"/>
              </w:rPr>
              <w:t xml:space="preserve"> </w:t>
            </w:r>
            <w:r>
              <w:rPr>
                <w:sz w:val="24"/>
              </w:rPr>
              <w:t>del/los</w:t>
            </w:r>
            <w:r>
              <w:rPr>
                <w:spacing w:val="-4"/>
                <w:sz w:val="24"/>
              </w:rPr>
              <w:t xml:space="preserve"> </w:t>
            </w:r>
            <w:r>
              <w:rPr>
                <w:sz w:val="24"/>
              </w:rPr>
              <w:t>programas</w:t>
            </w:r>
            <w:r>
              <w:rPr>
                <w:spacing w:val="-4"/>
                <w:sz w:val="24"/>
              </w:rPr>
              <w:t xml:space="preserve"> </w:t>
            </w:r>
            <w:r>
              <w:rPr>
                <w:sz w:val="24"/>
              </w:rPr>
              <w:t>de</w:t>
            </w:r>
            <w:r>
              <w:rPr>
                <w:spacing w:val="-4"/>
                <w:sz w:val="24"/>
              </w:rPr>
              <w:t xml:space="preserve"> </w:t>
            </w:r>
            <w:r>
              <w:rPr>
                <w:spacing w:val="-2"/>
                <w:sz w:val="24"/>
              </w:rPr>
              <w:t>estudio(s).</w:t>
            </w:r>
          </w:p>
        </w:tc>
        <w:tc>
          <w:tcPr>
            <w:tcW w:w="2127" w:type="dxa"/>
          </w:tcPr>
          <w:p w:rsidR="00E852BB" w:rsidRDefault="00F467C0">
            <w:pPr>
              <w:pStyle w:val="TableParagraph"/>
              <w:spacing w:before="56"/>
              <w:ind w:left="172" w:right="38"/>
              <w:jc w:val="center"/>
              <w:rPr>
                <w:sz w:val="24"/>
              </w:rPr>
            </w:pPr>
            <w:r>
              <w:rPr>
                <w:spacing w:val="-4"/>
                <w:sz w:val="24"/>
              </w:rPr>
              <w:t>42.8</w:t>
            </w:r>
          </w:p>
        </w:tc>
      </w:tr>
      <w:tr w:rsidR="00E852BB">
        <w:trPr>
          <w:trHeight w:val="474"/>
        </w:trPr>
        <w:tc>
          <w:tcPr>
            <w:tcW w:w="7382" w:type="dxa"/>
          </w:tcPr>
          <w:p w:rsidR="00E852BB" w:rsidRDefault="00F467C0">
            <w:pPr>
              <w:pStyle w:val="TableParagraph"/>
              <w:spacing w:before="56"/>
              <w:ind w:left="410"/>
              <w:rPr>
                <w:sz w:val="24"/>
              </w:rPr>
            </w:pPr>
            <w:r>
              <w:rPr>
                <w:b/>
                <w:sz w:val="24"/>
              </w:rPr>
              <w:t>G)</w:t>
            </w:r>
            <w:r>
              <w:rPr>
                <w:b/>
                <w:spacing w:val="22"/>
                <w:sz w:val="24"/>
              </w:rPr>
              <w:t xml:space="preserve"> </w:t>
            </w:r>
            <w:r>
              <w:rPr>
                <w:sz w:val="24"/>
              </w:rPr>
              <w:t>Criterios</w:t>
            </w:r>
            <w:r>
              <w:rPr>
                <w:spacing w:val="-2"/>
                <w:sz w:val="24"/>
              </w:rPr>
              <w:t xml:space="preserve"> </w:t>
            </w:r>
            <w:r>
              <w:rPr>
                <w:sz w:val="24"/>
              </w:rPr>
              <w:t>para</w:t>
            </w:r>
            <w:r>
              <w:rPr>
                <w:spacing w:val="-2"/>
                <w:sz w:val="24"/>
              </w:rPr>
              <w:t xml:space="preserve"> </w:t>
            </w:r>
            <w:r>
              <w:rPr>
                <w:sz w:val="24"/>
              </w:rPr>
              <w:t>la</w:t>
            </w:r>
            <w:r>
              <w:rPr>
                <w:spacing w:val="-3"/>
                <w:sz w:val="24"/>
              </w:rPr>
              <w:t xml:space="preserve"> </w:t>
            </w:r>
            <w:r>
              <w:rPr>
                <w:sz w:val="24"/>
              </w:rPr>
              <w:t>evaluación</w:t>
            </w:r>
            <w:r>
              <w:rPr>
                <w:spacing w:val="-3"/>
                <w:sz w:val="24"/>
              </w:rPr>
              <w:t xml:space="preserve"> </w:t>
            </w:r>
            <w:r>
              <w:rPr>
                <w:sz w:val="24"/>
              </w:rPr>
              <w:t>del/los</w:t>
            </w:r>
            <w:r>
              <w:rPr>
                <w:spacing w:val="-5"/>
                <w:sz w:val="24"/>
              </w:rPr>
              <w:t xml:space="preserve"> </w:t>
            </w:r>
            <w:r>
              <w:rPr>
                <w:sz w:val="24"/>
              </w:rPr>
              <w:t>programas</w:t>
            </w:r>
            <w:r>
              <w:rPr>
                <w:spacing w:val="-2"/>
                <w:sz w:val="24"/>
              </w:rPr>
              <w:t xml:space="preserve"> </w:t>
            </w:r>
            <w:r>
              <w:rPr>
                <w:sz w:val="24"/>
              </w:rPr>
              <w:t>de</w:t>
            </w:r>
            <w:r>
              <w:rPr>
                <w:spacing w:val="-4"/>
                <w:sz w:val="24"/>
              </w:rPr>
              <w:t xml:space="preserve"> </w:t>
            </w:r>
            <w:r>
              <w:rPr>
                <w:spacing w:val="-2"/>
                <w:sz w:val="24"/>
              </w:rPr>
              <w:t>estudio(s).</w:t>
            </w:r>
          </w:p>
        </w:tc>
        <w:tc>
          <w:tcPr>
            <w:tcW w:w="2127" w:type="dxa"/>
          </w:tcPr>
          <w:p w:rsidR="00E852BB" w:rsidRDefault="00F467C0">
            <w:pPr>
              <w:pStyle w:val="TableParagraph"/>
              <w:spacing w:before="56"/>
              <w:ind w:left="172" w:right="38"/>
              <w:jc w:val="center"/>
              <w:rPr>
                <w:sz w:val="24"/>
              </w:rPr>
            </w:pPr>
            <w:r>
              <w:rPr>
                <w:spacing w:val="-4"/>
                <w:sz w:val="24"/>
              </w:rPr>
              <w:t>42.8</w:t>
            </w:r>
          </w:p>
        </w:tc>
      </w:tr>
      <w:tr w:rsidR="00E852BB">
        <w:trPr>
          <w:trHeight w:val="551"/>
        </w:trPr>
        <w:tc>
          <w:tcPr>
            <w:tcW w:w="7382" w:type="dxa"/>
          </w:tcPr>
          <w:p w:rsidR="00E852BB" w:rsidRDefault="00F467C0">
            <w:pPr>
              <w:pStyle w:val="TableParagraph"/>
              <w:spacing w:before="134"/>
              <w:ind w:left="50"/>
              <w:rPr>
                <w:sz w:val="24"/>
              </w:rPr>
            </w:pPr>
            <w:r>
              <w:rPr>
                <w:b/>
                <w:sz w:val="24"/>
              </w:rPr>
              <w:t>XI.-</w:t>
            </w:r>
            <w:r>
              <w:rPr>
                <w:b/>
                <w:spacing w:val="-10"/>
                <w:sz w:val="24"/>
              </w:rPr>
              <w:t xml:space="preserve"> </w:t>
            </w:r>
            <w:r>
              <w:rPr>
                <w:sz w:val="24"/>
              </w:rPr>
              <w:t>Revalidación</w:t>
            </w:r>
            <w:r>
              <w:rPr>
                <w:spacing w:val="-11"/>
                <w:sz w:val="24"/>
              </w:rPr>
              <w:t xml:space="preserve"> </w:t>
            </w:r>
            <w:r>
              <w:rPr>
                <w:sz w:val="24"/>
              </w:rPr>
              <w:t>de</w:t>
            </w:r>
            <w:r>
              <w:rPr>
                <w:spacing w:val="-11"/>
                <w:sz w:val="24"/>
              </w:rPr>
              <w:t xml:space="preserve"> </w:t>
            </w:r>
            <w:r>
              <w:rPr>
                <w:sz w:val="24"/>
              </w:rPr>
              <w:t>Estudios</w:t>
            </w:r>
            <w:r>
              <w:rPr>
                <w:spacing w:val="-9"/>
                <w:sz w:val="24"/>
              </w:rPr>
              <w:t xml:space="preserve"> </w:t>
            </w:r>
            <w:r>
              <w:rPr>
                <w:spacing w:val="-2"/>
                <w:sz w:val="24"/>
              </w:rPr>
              <w:t>(Extranjeros):</w:t>
            </w:r>
          </w:p>
        </w:tc>
        <w:tc>
          <w:tcPr>
            <w:tcW w:w="2127" w:type="dxa"/>
          </w:tcPr>
          <w:p w:rsidR="00E852BB" w:rsidRDefault="00E852BB">
            <w:pPr>
              <w:pStyle w:val="TableParagraph"/>
              <w:rPr>
                <w:rFonts w:ascii="Times New Roman"/>
                <w:sz w:val="24"/>
              </w:rPr>
            </w:pPr>
          </w:p>
        </w:tc>
      </w:tr>
      <w:tr w:rsidR="00E852BB">
        <w:trPr>
          <w:trHeight w:val="473"/>
        </w:trPr>
        <w:tc>
          <w:tcPr>
            <w:tcW w:w="7382"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Preescolar,</w:t>
            </w:r>
            <w:r>
              <w:rPr>
                <w:spacing w:val="-4"/>
                <w:sz w:val="24"/>
              </w:rPr>
              <w:t xml:space="preserve"> </w:t>
            </w:r>
            <w:r>
              <w:rPr>
                <w:sz w:val="24"/>
              </w:rPr>
              <w:t>Primaria</w:t>
            </w:r>
            <w:r>
              <w:rPr>
                <w:spacing w:val="-2"/>
                <w:sz w:val="24"/>
              </w:rPr>
              <w:t xml:space="preserve"> </w:t>
            </w:r>
            <w:r>
              <w:rPr>
                <w:sz w:val="24"/>
              </w:rPr>
              <w:t>y</w:t>
            </w:r>
            <w:r>
              <w:rPr>
                <w:spacing w:val="-6"/>
                <w:sz w:val="24"/>
              </w:rPr>
              <w:t xml:space="preserve"> </w:t>
            </w:r>
            <w:r>
              <w:rPr>
                <w:spacing w:val="-2"/>
                <w:sz w:val="24"/>
              </w:rPr>
              <w:t>Secundaria.</w:t>
            </w:r>
          </w:p>
        </w:tc>
        <w:tc>
          <w:tcPr>
            <w:tcW w:w="2127" w:type="dxa"/>
          </w:tcPr>
          <w:p w:rsidR="00E852BB" w:rsidRDefault="00F467C0">
            <w:pPr>
              <w:pStyle w:val="TableParagraph"/>
              <w:spacing w:before="134"/>
              <w:ind w:left="172" w:right="37"/>
              <w:jc w:val="center"/>
              <w:rPr>
                <w:sz w:val="24"/>
              </w:rPr>
            </w:pPr>
            <w:r>
              <w:rPr>
                <w:spacing w:val="-5"/>
                <w:sz w:val="24"/>
              </w:rPr>
              <w:t>0.9</w:t>
            </w:r>
          </w:p>
        </w:tc>
      </w:tr>
      <w:tr w:rsidR="00E852BB">
        <w:trPr>
          <w:trHeight w:val="396"/>
        </w:trPr>
        <w:tc>
          <w:tcPr>
            <w:tcW w:w="7382"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Bachillerato.</w:t>
            </w:r>
          </w:p>
        </w:tc>
        <w:tc>
          <w:tcPr>
            <w:tcW w:w="2127" w:type="dxa"/>
          </w:tcPr>
          <w:p w:rsidR="00E852BB" w:rsidRDefault="00F467C0">
            <w:pPr>
              <w:pStyle w:val="TableParagraph"/>
              <w:spacing w:before="56"/>
              <w:ind w:left="172" w:right="37"/>
              <w:jc w:val="center"/>
              <w:rPr>
                <w:sz w:val="24"/>
              </w:rPr>
            </w:pPr>
            <w:r>
              <w:rPr>
                <w:spacing w:val="-5"/>
                <w:sz w:val="24"/>
              </w:rPr>
              <w:t>4.6</w:t>
            </w:r>
          </w:p>
        </w:tc>
      </w:tr>
      <w:tr w:rsidR="00E852BB">
        <w:trPr>
          <w:trHeight w:val="395"/>
        </w:trPr>
        <w:tc>
          <w:tcPr>
            <w:tcW w:w="7382" w:type="dxa"/>
          </w:tcPr>
          <w:p w:rsidR="00E852BB" w:rsidRDefault="00F467C0">
            <w:pPr>
              <w:pStyle w:val="TableParagraph"/>
              <w:spacing w:before="56"/>
              <w:ind w:left="410"/>
              <w:rPr>
                <w:sz w:val="24"/>
              </w:rPr>
            </w:pPr>
            <w:r>
              <w:rPr>
                <w:b/>
                <w:sz w:val="24"/>
              </w:rPr>
              <w:t>C)</w:t>
            </w:r>
            <w:r>
              <w:rPr>
                <w:b/>
                <w:spacing w:val="36"/>
                <w:sz w:val="24"/>
              </w:rPr>
              <w:t xml:space="preserve"> </w:t>
            </w:r>
            <w:r>
              <w:rPr>
                <w:sz w:val="24"/>
              </w:rPr>
              <w:t>Profesional</w:t>
            </w:r>
            <w:r>
              <w:rPr>
                <w:spacing w:val="-2"/>
                <w:sz w:val="24"/>
              </w:rPr>
              <w:t xml:space="preserve"> </w:t>
            </w:r>
            <w:r>
              <w:rPr>
                <w:sz w:val="24"/>
              </w:rPr>
              <w:t>Técnico</w:t>
            </w:r>
            <w:r>
              <w:rPr>
                <w:spacing w:val="-2"/>
                <w:sz w:val="24"/>
              </w:rPr>
              <w:t xml:space="preserve"> </w:t>
            </w:r>
            <w:r>
              <w:rPr>
                <w:sz w:val="24"/>
              </w:rPr>
              <w:t>y</w:t>
            </w:r>
            <w:r>
              <w:rPr>
                <w:spacing w:val="-3"/>
                <w:sz w:val="24"/>
              </w:rPr>
              <w:t xml:space="preserve"> </w:t>
            </w:r>
            <w:r>
              <w:rPr>
                <w:sz w:val="24"/>
              </w:rPr>
              <w:t>Capacitación</w:t>
            </w:r>
            <w:r>
              <w:rPr>
                <w:spacing w:val="-1"/>
                <w:sz w:val="24"/>
              </w:rPr>
              <w:t xml:space="preserve"> </w:t>
            </w:r>
            <w:r>
              <w:rPr>
                <w:sz w:val="24"/>
              </w:rPr>
              <w:t>para</w:t>
            </w:r>
            <w:r>
              <w:rPr>
                <w:spacing w:val="-2"/>
                <w:sz w:val="24"/>
              </w:rPr>
              <w:t xml:space="preserve"> </w:t>
            </w:r>
            <w:r>
              <w:rPr>
                <w:sz w:val="24"/>
              </w:rPr>
              <w:t>el</w:t>
            </w:r>
            <w:r>
              <w:rPr>
                <w:spacing w:val="-4"/>
                <w:sz w:val="24"/>
              </w:rPr>
              <w:t xml:space="preserve"> </w:t>
            </w:r>
            <w:r>
              <w:rPr>
                <w:spacing w:val="-2"/>
                <w:sz w:val="24"/>
              </w:rPr>
              <w:t>trabajo.</w:t>
            </w:r>
          </w:p>
        </w:tc>
        <w:tc>
          <w:tcPr>
            <w:tcW w:w="2127" w:type="dxa"/>
          </w:tcPr>
          <w:p w:rsidR="00E852BB" w:rsidRDefault="00F467C0">
            <w:pPr>
              <w:pStyle w:val="TableParagraph"/>
              <w:spacing w:before="56"/>
              <w:ind w:left="172" w:right="37"/>
              <w:jc w:val="center"/>
              <w:rPr>
                <w:sz w:val="24"/>
              </w:rPr>
            </w:pPr>
            <w:r>
              <w:rPr>
                <w:spacing w:val="-5"/>
                <w:sz w:val="24"/>
              </w:rPr>
              <w:t>4.6</w:t>
            </w:r>
          </w:p>
        </w:tc>
      </w:tr>
      <w:tr w:rsidR="00E852BB">
        <w:trPr>
          <w:trHeight w:val="396"/>
        </w:trPr>
        <w:tc>
          <w:tcPr>
            <w:tcW w:w="7382"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Licenciatura.</w:t>
            </w:r>
          </w:p>
        </w:tc>
        <w:tc>
          <w:tcPr>
            <w:tcW w:w="2127" w:type="dxa"/>
          </w:tcPr>
          <w:p w:rsidR="00E852BB" w:rsidRDefault="00F467C0">
            <w:pPr>
              <w:pStyle w:val="TableParagraph"/>
              <w:spacing w:before="56"/>
              <w:ind w:left="172" w:right="37"/>
              <w:jc w:val="center"/>
              <w:rPr>
                <w:sz w:val="24"/>
              </w:rPr>
            </w:pPr>
            <w:r>
              <w:rPr>
                <w:spacing w:val="-5"/>
                <w:sz w:val="24"/>
              </w:rPr>
              <w:t>9.1</w:t>
            </w:r>
          </w:p>
        </w:tc>
      </w:tr>
      <w:tr w:rsidR="00E852BB">
        <w:trPr>
          <w:trHeight w:val="473"/>
        </w:trPr>
        <w:tc>
          <w:tcPr>
            <w:tcW w:w="7382"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Posgrado.</w:t>
            </w:r>
          </w:p>
        </w:tc>
        <w:tc>
          <w:tcPr>
            <w:tcW w:w="2127" w:type="dxa"/>
          </w:tcPr>
          <w:p w:rsidR="00E852BB" w:rsidRDefault="00F467C0">
            <w:pPr>
              <w:pStyle w:val="TableParagraph"/>
              <w:spacing w:before="56"/>
              <w:ind w:left="172" w:right="38"/>
              <w:jc w:val="center"/>
              <w:rPr>
                <w:sz w:val="24"/>
              </w:rPr>
            </w:pPr>
            <w:r>
              <w:rPr>
                <w:spacing w:val="-4"/>
                <w:sz w:val="24"/>
              </w:rPr>
              <w:t>13.7</w:t>
            </w:r>
          </w:p>
        </w:tc>
      </w:tr>
      <w:tr w:rsidR="00E852BB">
        <w:trPr>
          <w:trHeight w:val="552"/>
        </w:trPr>
        <w:tc>
          <w:tcPr>
            <w:tcW w:w="7382" w:type="dxa"/>
          </w:tcPr>
          <w:p w:rsidR="00E852BB" w:rsidRDefault="00F467C0">
            <w:pPr>
              <w:pStyle w:val="TableParagraph"/>
              <w:spacing w:before="134"/>
              <w:ind w:left="50"/>
              <w:rPr>
                <w:sz w:val="24"/>
              </w:rPr>
            </w:pPr>
            <w:r>
              <w:rPr>
                <w:b/>
                <w:sz w:val="24"/>
              </w:rPr>
              <w:t>XII.-</w:t>
            </w:r>
            <w:r>
              <w:rPr>
                <w:b/>
                <w:spacing w:val="-11"/>
                <w:sz w:val="24"/>
              </w:rPr>
              <w:t xml:space="preserve"> </w:t>
            </w:r>
            <w:r>
              <w:rPr>
                <w:sz w:val="24"/>
              </w:rPr>
              <w:t>Equivalencia</w:t>
            </w:r>
            <w:r>
              <w:rPr>
                <w:spacing w:val="-10"/>
                <w:sz w:val="24"/>
              </w:rPr>
              <w:t xml:space="preserve"> </w:t>
            </w:r>
            <w:r>
              <w:rPr>
                <w:sz w:val="24"/>
              </w:rPr>
              <w:t>de</w:t>
            </w:r>
            <w:r>
              <w:rPr>
                <w:spacing w:val="-10"/>
                <w:sz w:val="24"/>
              </w:rPr>
              <w:t xml:space="preserve"> </w:t>
            </w:r>
            <w:r>
              <w:rPr>
                <w:spacing w:val="-2"/>
                <w:sz w:val="24"/>
              </w:rPr>
              <w:t>estudios:</w:t>
            </w:r>
          </w:p>
        </w:tc>
        <w:tc>
          <w:tcPr>
            <w:tcW w:w="2127" w:type="dxa"/>
          </w:tcPr>
          <w:p w:rsidR="00E852BB" w:rsidRDefault="00E852BB">
            <w:pPr>
              <w:pStyle w:val="TableParagraph"/>
              <w:rPr>
                <w:rFonts w:ascii="Times New Roman"/>
                <w:sz w:val="24"/>
              </w:rPr>
            </w:pPr>
          </w:p>
        </w:tc>
      </w:tr>
      <w:tr w:rsidR="00E852BB">
        <w:trPr>
          <w:trHeight w:val="474"/>
        </w:trPr>
        <w:tc>
          <w:tcPr>
            <w:tcW w:w="7382"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Bachillerato.</w:t>
            </w:r>
          </w:p>
        </w:tc>
        <w:tc>
          <w:tcPr>
            <w:tcW w:w="2127" w:type="dxa"/>
          </w:tcPr>
          <w:p w:rsidR="00E852BB" w:rsidRDefault="00F467C0">
            <w:pPr>
              <w:pStyle w:val="TableParagraph"/>
              <w:spacing w:before="134"/>
              <w:ind w:left="172" w:right="37"/>
              <w:jc w:val="center"/>
              <w:rPr>
                <w:sz w:val="24"/>
              </w:rPr>
            </w:pPr>
            <w:r>
              <w:rPr>
                <w:spacing w:val="-5"/>
                <w:sz w:val="24"/>
              </w:rPr>
              <w:t>4.6</w:t>
            </w:r>
          </w:p>
        </w:tc>
      </w:tr>
      <w:tr w:rsidR="00E852BB">
        <w:trPr>
          <w:trHeight w:val="395"/>
        </w:trPr>
        <w:tc>
          <w:tcPr>
            <w:tcW w:w="7382" w:type="dxa"/>
          </w:tcPr>
          <w:p w:rsidR="00E852BB" w:rsidRDefault="00F467C0">
            <w:pPr>
              <w:pStyle w:val="TableParagraph"/>
              <w:spacing w:before="56"/>
              <w:ind w:left="410"/>
              <w:rPr>
                <w:sz w:val="24"/>
              </w:rPr>
            </w:pPr>
            <w:r>
              <w:rPr>
                <w:b/>
                <w:sz w:val="24"/>
              </w:rPr>
              <w:t>B)</w:t>
            </w:r>
            <w:r>
              <w:rPr>
                <w:b/>
                <w:spacing w:val="36"/>
                <w:sz w:val="24"/>
              </w:rPr>
              <w:t xml:space="preserve"> </w:t>
            </w:r>
            <w:r>
              <w:rPr>
                <w:sz w:val="24"/>
              </w:rPr>
              <w:t>Profesional</w:t>
            </w:r>
            <w:r>
              <w:rPr>
                <w:spacing w:val="-3"/>
                <w:sz w:val="24"/>
              </w:rPr>
              <w:t xml:space="preserve"> </w:t>
            </w:r>
            <w:r>
              <w:rPr>
                <w:spacing w:val="-2"/>
                <w:sz w:val="24"/>
              </w:rPr>
              <w:t>Técnico.</w:t>
            </w:r>
          </w:p>
        </w:tc>
        <w:tc>
          <w:tcPr>
            <w:tcW w:w="2127" w:type="dxa"/>
          </w:tcPr>
          <w:p w:rsidR="00E852BB" w:rsidRDefault="00F467C0">
            <w:pPr>
              <w:pStyle w:val="TableParagraph"/>
              <w:spacing w:before="56"/>
              <w:ind w:left="172" w:right="37"/>
              <w:jc w:val="center"/>
              <w:rPr>
                <w:sz w:val="24"/>
              </w:rPr>
            </w:pPr>
            <w:r>
              <w:rPr>
                <w:spacing w:val="-5"/>
                <w:sz w:val="24"/>
              </w:rPr>
              <w:t>4.6</w:t>
            </w:r>
          </w:p>
        </w:tc>
      </w:tr>
      <w:tr w:rsidR="00E852BB">
        <w:trPr>
          <w:trHeight w:val="396"/>
        </w:trPr>
        <w:tc>
          <w:tcPr>
            <w:tcW w:w="7382"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Licenciatura.</w:t>
            </w:r>
          </w:p>
        </w:tc>
        <w:tc>
          <w:tcPr>
            <w:tcW w:w="2127" w:type="dxa"/>
          </w:tcPr>
          <w:p w:rsidR="00E852BB" w:rsidRDefault="00F467C0">
            <w:pPr>
              <w:pStyle w:val="TableParagraph"/>
              <w:spacing w:before="56"/>
              <w:ind w:left="172" w:right="37"/>
              <w:jc w:val="center"/>
              <w:rPr>
                <w:sz w:val="24"/>
              </w:rPr>
            </w:pPr>
            <w:r>
              <w:rPr>
                <w:spacing w:val="-5"/>
                <w:sz w:val="24"/>
              </w:rPr>
              <w:t>6.4</w:t>
            </w:r>
          </w:p>
        </w:tc>
      </w:tr>
      <w:tr w:rsidR="00E852BB">
        <w:trPr>
          <w:trHeight w:val="473"/>
        </w:trPr>
        <w:tc>
          <w:tcPr>
            <w:tcW w:w="7382"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Posgrado.</w:t>
            </w:r>
          </w:p>
        </w:tc>
        <w:tc>
          <w:tcPr>
            <w:tcW w:w="2127" w:type="dxa"/>
          </w:tcPr>
          <w:p w:rsidR="00E852BB" w:rsidRDefault="00F467C0">
            <w:pPr>
              <w:pStyle w:val="TableParagraph"/>
              <w:spacing w:before="56"/>
              <w:ind w:left="172" w:right="37"/>
              <w:jc w:val="center"/>
              <w:rPr>
                <w:sz w:val="24"/>
              </w:rPr>
            </w:pPr>
            <w:r>
              <w:rPr>
                <w:spacing w:val="-5"/>
                <w:sz w:val="24"/>
              </w:rPr>
              <w:t>8.2</w:t>
            </w:r>
          </w:p>
        </w:tc>
      </w:tr>
      <w:tr w:rsidR="00E852BB">
        <w:trPr>
          <w:trHeight w:val="552"/>
        </w:trPr>
        <w:tc>
          <w:tcPr>
            <w:tcW w:w="7382" w:type="dxa"/>
          </w:tcPr>
          <w:p w:rsidR="00E852BB" w:rsidRDefault="00F467C0">
            <w:pPr>
              <w:pStyle w:val="TableParagraph"/>
              <w:spacing w:before="134"/>
              <w:ind w:left="50"/>
              <w:rPr>
                <w:sz w:val="24"/>
              </w:rPr>
            </w:pPr>
            <w:r>
              <w:rPr>
                <w:b/>
                <w:sz w:val="24"/>
              </w:rPr>
              <w:t>XIII.-</w:t>
            </w:r>
            <w:r>
              <w:rPr>
                <w:b/>
                <w:spacing w:val="-11"/>
                <w:sz w:val="24"/>
              </w:rPr>
              <w:t xml:space="preserve"> </w:t>
            </w:r>
            <w:r>
              <w:rPr>
                <w:sz w:val="24"/>
              </w:rPr>
              <w:t>Supervisión</w:t>
            </w:r>
            <w:r>
              <w:rPr>
                <w:spacing w:val="-8"/>
                <w:sz w:val="24"/>
              </w:rPr>
              <w:t xml:space="preserve"> </w:t>
            </w:r>
            <w:r>
              <w:rPr>
                <w:sz w:val="24"/>
              </w:rPr>
              <w:t>de</w:t>
            </w:r>
            <w:r>
              <w:rPr>
                <w:spacing w:val="-11"/>
                <w:sz w:val="24"/>
              </w:rPr>
              <w:t xml:space="preserve"> </w:t>
            </w:r>
            <w:r>
              <w:rPr>
                <w:sz w:val="24"/>
              </w:rPr>
              <w:t>Escuelas</w:t>
            </w:r>
            <w:r>
              <w:rPr>
                <w:spacing w:val="-11"/>
                <w:sz w:val="24"/>
              </w:rPr>
              <w:t xml:space="preserve"> </w:t>
            </w:r>
            <w:r>
              <w:rPr>
                <w:spacing w:val="-2"/>
                <w:sz w:val="24"/>
              </w:rPr>
              <w:t>particulares:</w:t>
            </w:r>
          </w:p>
        </w:tc>
        <w:tc>
          <w:tcPr>
            <w:tcW w:w="2127" w:type="dxa"/>
          </w:tcPr>
          <w:p w:rsidR="00E852BB" w:rsidRDefault="00E852BB">
            <w:pPr>
              <w:pStyle w:val="TableParagraph"/>
              <w:rPr>
                <w:rFonts w:ascii="Times New Roman"/>
                <w:sz w:val="24"/>
              </w:rPr>
            </w:pPr>
          </w:p>
        </w:tc>
      </w:tr>
      <w:tr w:rsidR="00E852BB">
        <w:trPr>
          <w:trHeight w:val="473"/>
        </w:trPr>
        <w:tc>
          <w:tcPr>
            <w:tcW w:w="7382" w:type="dxa"/>
          </w:tcPr>
          <w:p w:rsidR="00E852BB" w:rsidRDefault="00F467C0">
            <w:pPr>
              <w:pStyle w:val="TableParagraph"/>
              <w:spacing w:before="134"/>
              <w:ind w:left="410"/>
              <w:rPr>
                <w:sz w:val="24"/>
              </w:rPr>
            </w:pPr>
            <w:r>
              <w:rPr>
                <w:b/>
                <w:sz w:val="24"/>
              </w:rPr>
              <w:t>A)</w:t>
            </w:r>
            <w:r>
              <w:rPr>
                <w:b/>
                <w:spacing w:val="37"/>
                <w:sz w:val="24"/>
              </w:rPr>
              <w:t xml:space="preserve"> </w:t>
            </w:r>
            <w:r>
              <w:rPr>
                <w:sz w:val="24"/>
              </w:rPr>
              <w:t>Nueva</w:t>
            </w:r>
            <w:r>
              <w:rPr>
                <w:spacing w:val="-1"/>
                <w:sz w:val="24"/>
              </w:rPr>
              <w:t xml:space="preserve"> </w:t>
            </w:r>
            <w:r>
              <w:rPr>
                <w:sz w:val="24"/>
              </w:rPr>
              <w:t>creación y</w:t>
            </w:r>
            <w:r>
              <w:rPr>
                <w:spacing w:val="-3"/>
                <w:sz w:val="24"/>
              </w:rPr>
              <w:t xml:space="preserve"> </w:t>
            </w:r>
            <w:r>
              <w:rPr>
                <w:spacing w:val="-2"/>
                <w:sz w:val="24"/>
              </w:rPr>
              <w:t>reincorporación.</w:t>
            </w:r>
          </w:p>
        </w:tc>
        <w:tc>
          <w:tcPr>
            <w:tcW w:w="2127" w:type="dxa"/>
          </w:tcPr>
          <w:p w:rsidR="00E852BB" w:rsidRDefault="00F467C0">
            <w:pPr>
              <w:pStyle w:val="TableParagraph"/>
              <w:spacing w:before="134"/>
              <w:ind w:left="172" w:right="37"/>
              <w:jc w:val="center"/>
              <w:rPr>
                <w:sz w:val="24"/>
              </w:rPr>
            </w:pPr>
            <w:r>
              <w:rPr>
                <w:spacing w:val="-5"/>
                <w:sz w:val="24"/>
              </w:rPr>
              <w:t>9.1</w:t>
            </w:r>
          </w:p>
        </w:tc>
      </w:tr>
      <w:tr w:rsidR="00E852BB">
        <w:trPr>
          <w:trHeight w:val="474"/>
        </w:trPr>
        <w:tc>
          <w:tcPr>
            <w:tcW w:w="7382" w:type="dxa"/>
          </w:tcPr>
          <w:p w:rsidR="00E852BB" w:rsidRDefault="00F467C0">
            <w:pPr>
              <w:pStyle w:val="TableParagraph"/>
              <w:spacing w:before="56"/>
              <w:ind w:left="410"/>
              <w:rPr>
                <w:sz w:val="24"/>
              </w:rPr>
            </w:pPr>
            <w:r>
              <w:rPr>
                <w:b/>
                <w:sz w:val="24"/>
              </w:rPr>
              <w:t>B)</w:t>
            </w:r>
            <w:r>
              <w:rPr>
                <w:b/>
                <w:spacing w:val="36"/>
                <w:sz w:val="24"/>
              </w:rPr>
              <w:t xml:space="preserve"> </w:t>
            </w:r>
            <w:r>
              <w:rPr>
                <w:sz w:val="24"/>
              </w:rPr>
              <w:t>En</w:t>
            </w:r>
            <w:r>
              <w:rPr>
                <w:spacing w:val="-1"/>
                <w:sz w:val="24"/>
              </w:rPr>
              <w:t xml:space="preserve"> </w:t>
            </w:r>
            <w:r>
              <w:rPr>
                <w:spacing w:val="-2"/>
                <w:sz w:val="24"/>
              </w:rPr>
              <w:t>operación.</w:t>
            </w:r>
          </w:p>
        </w:tc>
        <w:tc>
          <w:tcPr>
            <w:tcW w:w="2127" w:type="dxa"/>
          </w:tcPr>
          <w:p w:rsidR="00E852BB" w:rsidRDefault="00F467C0">
            <w:pPr>
              <w:pStyle w:val="TableParagraph"/>
              <w:spacing w:before="56"/>
              <w:ind w:left="172" w:right="37"/>
              <w:jc w:val="center"/>
              <w:rPr>
                <w:sz w:val="24"/>
              </w:rPr>
            </w:pPr>
            <w:r>
              <w:rPr>
                <w:spacing w:val="-5"/>
                <w:sz w:val="24"/>
              </w:rPr>
              <w:t>4.6</w:t>
            </w:r>
          </w:p>
        </w:tc>
      </w:tr>
      <w:tr w:rsidR="00E852BB">
        <w:trPr>
          <w:trHeight w:val="552"/>
        </w:trPr>
        <w:tc>
          <w:tcPr>
            <w:tcW w:w="7382" w:type="dxa"/>
          </w:tcPr>
          <w:p w:rsidR="00E852BB" w:rsidRDefault="00F467C0">
            <w:pPr>
              <w:pStyle w:val="TableParagraph"/>
              <w:spacing w:before="134"/>
              <w:ind w:left="50"/>
              <w:rPr>
                <w:sz w:val="24"/>
              </w:rPr>
            </w:pPr>
            <w:r>
              <w:rPr>
                <w:b/>
                <w:sz w:val="24"/>
              </w:rPr>
              <w:t>XIV.-</w:t>
            </w:r>
            <w:r>
              <w:rPr>
                <w:b/>
                <w:spacing w:val="-10"/>
                <w:sz w:val="24"/>
              </w:rPr>
              <w:t xml:space="preserve"> </w:t>
            </w:r>
            <w:r>
              <w:rPr>
                <w:sz w:val="24"/>
              </w:rPr>
              <w:t>Por</w:t>
            </w:r>
            <w:r>
              <w:rPr>
                <w:spacing w:val="-9"/>
                <w:sz w:val="24"/>
              </w:rPr>
              <w:t xml:space="preserve"> </w:t>
            </w:r>
            <w:r>
              <w:rPr>
                <w:sz w:val="24"/>
              </w:rPr>
              <w:t>autorización</w:t>
            </w:r>
            <w:r>
              <w:rPr>
                <w:spacing w:val="-9"/>
                <w:sz w:val="24"/>
              </w:rPr>
              <w:t xml:space="preserve"> </w:t>
            </w:r>
            <w:r>
              <w:rPr>
                <w:sz w:val="24"/>
              </w:rPr>
              <w:t>de</w:t>
            </w:r>
            <w:r>
              <w:rPr>
                <w:spacing w:val="-9"/>
                <w:sz w:val="24"/>
              </w:rPr>
              <w:t xml:space="preserve"> </w:t>
            </w:r>
            <w:r>
              <w:rPr>
                <w:sz w:val="24"/>
              </w:rPr>
              <w:t>cursos</w:t>
            </w:r>
            <w:r>
              <w:rPr>
                <w:spacing w:val="-11"/>
                <w:sz w:val="24"/>
              </w:rPr>
              <w:t xml:space="preserve"> </w:t>
            </w:r>
            <w:r>
              <w:rPr>
                <w:sz w:val="24"/>
              </w:rPr>
              <w:t>intensivos</w:t>
            </w:r>
            <w:r>
              <w:rPr>
                <w:spacing w:val="-11"/>
                <w:sz w:val="24"/>
              </w:rPr>
              <w:t xml:space="preserve"> </w:t>
            </w:r>
            <w:r>
              <w:rPr>
                <w:sz w:val="24"/>
              </w:rPr>
              <w:t>de</w:t>
            </w:r>
            <w:r>
              <w:rPr>
                <w:spacing w:val="-9"/>
                <w:sz w:val="24"/>
              </w:rPr>
              <w:t xml:space="preserve"> </w:t>
            </w:r>
            <w:r>
              <w:rPr>
                <w:sz w:val="24"/>
              </w:rPr>
              <w:t>diferentes</w:t>
            </w:r>
            <w:r>
              <w:rPr>
                <w:spacing w:val="-11"/>
                <w:sz w:val="24"/>
              </w:rPr>
              <w:t xml:space="preserve"> </w:t>
            </w:r>
            <w:r>
              <w:rPr>
                <w:spacing w:val="-2"/>
                <w:sz w:val="24"/>
              </w:rPr>
              <w:t>niveles:</w:t>
            </w:r>
          </w:p>
        </w:tc>
        <w:tc>
          <w:tcPr>
            <w:tcW w:w="2127" w:type="dxa"/>
          </w:tcPr>
          <w:p w:rsidR="00E852BB" w:rsidRDefault="00E852BB">
            <w:pPr>
              <w:pStyle w:val="TableParagraph"/>
              <w:rPr>
                <w:rFonts w:ascii="Times New Roman"/>
                <w:sz w:val="24"/>
              </w:rPr>
            </w:pPr>
          </w:p>
        </w:tc>
      </w:tr>
      <w:tr w:rsidR="00E852BB">
        <w:trPr>
          <w:trHeight w:val="474"/>
        </w:trPr>
        <w:tc>
          <w:tcPr>
            <w:tcW w:w="7382" w:type="dxa"/>
          </w:tcPr>
          <w:p w:rsidR="00E852BB" w:rsidRDefault="00F467C0">
            <w:pPr>
              <w:pStyle w:val="TableParagraph"/>
              <w:spacing w:before="134"/>
              <w:ind w:left="410"/>
              <w:rPr>
                <w:sz w:val="24"/>
              </w:rPr>
            </w:pPr>
            <w:r>
              <w:rPr>
                <w:b/>
                <w:sz w:val="24"/>
              </w:rPr>
              <w:t>A)</w:t>
            </w:r>
            <w:r>
              <w:rPr>
                <w:b/>
                <w:spacing w:val="34"/>
                <w:sz w:val="24"/>
              </w:rPr>
              <w:t xml:space="preserve"> </w:t>
            </w:r>
            <w:r>
              <w:rPr>
                <w:sz w:val="24"/>
              </w:rPr>
              <w:t>Artísticos,</w:t>
            </w:r>
            <w:r>
              <w:rPr>
                <w:spacing w:val="-3"/>
                <w:sz w:val="24"/>
              </w:rPr>
              <w:t xml:space="preserve"> </w:t>
            </w:r>
            <w:r>
              <w:rPr>
                <w:sz w:val="24"/>
              </w:rPr>
              <w:t>culturales,</w:t>
            </w:r>
            <w:r>
              <w:rPr>
                <w:spacing w:val="-5"/>
                <w:sz w:val="24"/>
              </w:rPr>
              <w:t xml:space="preserve"> </w:t>
            </w:r>
            <w:r>
              <w:rPr>
                <w:sz w:val="24"/>
              </w:rPr>
              <w:t>deportivos,</w:t>
            </w:r>
            <w:r>
              <w:rPr>
                <w:spacing w:val="-4"/>
                <w:sz w:val="24"/>
              </w:rPr>
              <w:t xml:space="preserve"> </w:t>
            </w:r>
            <w:r>
              <w:rPr>
                <w:sz w:val="24"/>
              </w:rPr>
              <w:t>académicos</w:t>
            </w:r>
            <w:r>
              <w:rPr>
                <w:spacing w:val="-5"/>
                <w:sz w:val="24"/>
              </w:rPr>
              <w:t xml:space="preserve"> </w:t>
            </w:r>
            <w:r>
              <w:rPr>
                <w:sz w:val="24"/>
              </w:rPr>
              <w:t>y</w:t>
            </w:r>
            <w:r>
              <w:rPr>
                <w:spacing w:val="-3"/>
                <w:sz w:val="24"/>
              </w:rPr>
              <w:t xml:space="preserve"> </w:t>
            </w:r>
            <w:r>
              <w:rPr>
                <w:spacing w:val="-2"/>
                <w:sz w:val="24"/>
              </w:rPr>
              <w:t>científicos.</w:t>
            </w:r>
          </w:p>
        </w:tc>
        <w:tc>
          <w:tcPr>
            <w:tcW w:w="2127" w:type="dxa"/>
          </w:tcPr>
          <w:p w:rsidR="00E852BB" w:rsidRDefault="00F467C0">
            <w:pPr>
              <w:pStyle w:val="TableParagraph"/>
              <w:spacing w:before="134"/>
              <w:ind w:left="172" w:right="38"/>
              <w:jc w:val="center"/>
              <w:rPr>
                <w:sz w:val="24"/>
              </w:rPr>
            </w:pPr>
            <w:r>
              <w:rPr>
                <w:spacing w:val="-4"/>
                <w:sz w:val="24"/>
              </w:rPr>
              <w:t>13.7</w:t>
            </w:r>
          </w:p>
        </w:tc>
      </w:tr>
      <w:tr w:rsidR="00E852BB">
        <w:trPr>
          <w:trHeight w:val="395"/>
        </w:trPr>
        <w:tc>
          <w:tcPr>
            <w:tcW w:w="7382" w:type="dxa"/>
          </w:tcPr>
          <w:p w:rsidR="00E852BB" w:rsidRDefault="00F467C0">
            <w:pPr>
              <w:pStyle w:val="TableParagraph"/>
              <w:spacing w:before="56"/>
              <w:ind w:left="410"/>
              <w:rPr>
                <w:sz w:val="24"/>
              </w:rPr>
            </w:pPr>
            <w:r>
              <w:rPr>
                <w:b/>
                <w:sz w:val="24"/>
              </w:rPr>
              <w:t>B)</w:t>
            </w:r>
            <w:r>
              <w:rPr>
                <w:b/>
                <w:spacing w:val="35"/>
                <w:sz w:val="24"/>
              </w:rPr>
              <w:t xml:space="preserve"> </w:t>
            </w:r>
            <w:r>
              <w:rPr>
                <w:sz w:val="24"/>
              </w:rPr>
              <w:t>Cursos</w:t>
            </w:r>
            <w:r>
              <w:rPr>
                <w:spacing w:val="-2"/>
                <w:sz w:val="24"/>
              </w:rPr>
              <w:t xml:space="preserve"> </w:t>
            </w:r>
            <w:r>
              <w:rPr>
                <w:sz w:val="24"/>
              </w:rPr>
              <w:t>propedéuticos</w:t>
            </w:r>
            <w:r>
              <w:rPr>
                <w:spacing w:val="-4"/>
                <w:sz w:val="24"/>
              </w:rPr>
              <w:t xml:space="preserve"> </w:t>
            </w:r>
            <w:r>
              <w:rPr>
                <w:sz w:val="24"/>
              </w:rPr>
              <w:t>de</w:t>
            </w:r>
            <w:r>
              <w:rPr>
                <w:spacing w:val="-3"/>
                <w:sz w:val="24"/>
              </w:rPr>
              <w:t xml:space="preserve"> </w:t>
            </w:r>
            <w:r>
              <w:rPr>
                <w:sz w:val="24"/>
              </w:rPr>
              <w:t>titulación</w:t>
            </w:r>
            <w:r>
              <w:rPr>
                <w:spacing w:val="-4"/>
                <w:sz w:val="24"/>
              </w:rPr>
              <w:t xml:space="preserve"> </w:t>
            </w:r>
            <w:r>
              <w:rPr>
                <w:sz w:val="24"/>
              </w:rPr>
              <w:t>por</w:t>
            </w:r>
            <w:r>
              <w:rPr>
                <w:spacing w:val="-5"/>
                <w:sz w:val="24"/>
              </w:rPr>
              <w:t xml:space="preserve"> </w:t>
            </w:r>
            <w:r>
              <w:rPr>
                <w:spacing w:val="-2"/>
                <w:sz w:val="24"/>
              </w:rPr>
              <w:t>alumno.</w:t>
            </w:r>
          </w:p>
        </w:tc>
        <w:tc>
          <w:tcPr>
            <w:tcW w:w="2127" w:type="dxa"/>
          </w:tcPr>
          <w:p w:rsidR="00E852BB" w:rsidRDefault="00E852BB">
            <w:pPr>
              <w:pStyle w:val="TableParagraph"/>
              <w:rPr>
                <w:rFonts w:ascii="Times New Roman"/>
                <w:sz w:val="24"/>
              </w:rPr>
            </w:pPr>
          </w:p>
        </w:tc>
      </w:tr>
      <w:tr w:rsidR="00E852BB">
        <w:trPr>
          <w:trHeight w:val="396"/>
        </w:trPr>
        <w:tc>
          <w:tcPr>
            <w:tcW w:w="7382" w:type="dxa"/>
          </w:tcPr>
          <w:p w:rsidR="00E852BB" w:rsidRDefault="00F467C0">
            <w:pPr>
              <w:pStyle w:val="TableParagraph"/>
              <w:spacing w:before="56"/>
              <w:ind w:left="853"/>
              <w:rPr>
                <w:sz w:val="24"/>
              </w:rPr>
            </w:pPr>
            <w:r>
              <w:rPr>
                <w:b/>
                <w:sz w:val="24"/>
              </w:rPr>
              <w:t>1.-</w:t>
            </w:r>
            <w:r>
              <w:rPr>
                <w:b/>
                <w:spacing w:val="-1"/>
                <w:sz w:val="24"/>
              </w:rPr>
              <w:t xml:space="preserve"> </w:t>
            </w:r>
            <w:r>
              <w:rPr>
                <w:spacing w:val="-2"/>
                <w:sz w:val="24"/>
              </w:rPr>
              <w:t>Licenciatura.</w:t>
            </w:r>
          </w:p>
        </w:tc>
        <w:tc>
          <w:tcPr>
            <w:tcW w:w="2127" w:type="dxa"/>
          </w:tcPr>
          <w:p w:rsidR="00E852BB" w:rsidRDefault="00F467C0">
            <w:pPr>
              <w:pStyle w:val="TableParagraph"/>
              <w:spacing w:before="56"/>
              <w:ind w:left="172" w:right="37"/>
              <w:jc w:val="center"/>
              <w:rPr>
                <w:sz w:val="24"/>
              </w:rPr>
            </w:pPr>
            <w:r>
              <w:rPr>
                <w:spacing w:val="-5"/>
                <w:sz w:val="24"/>
              </w:rPr>
              <w:t>9.1</w:t>
            </w:r>
          </w:p>
        </w:tc>
      </w:tr>
      <w:tr w:rsidR="00E852BB">
        <w:trPr>
          <w:trHeight w:val="473"/>
        </w:trPr>
        <w:tc>
          <w:tcPr>
            <w:tcW w:w="7382" w:type="dxa"/>
          </w:tcPr>
          <w:p w:rsidR="00E852BB" w:rsidRDefault="00F467C0">
            <w:pPr>
              <w:pStyle w:val="TableParagraph"/>
              <w:spacing w:before="56"/>
              <w:ind w:left="853"/>
              <w:rPr>
                <w:sz w:val="24"/>
              </w:rPr>
            </w:pPr>
            <w:r>
              <w:rPr>
                <w:b/>
                <w:sz w:val="24"/>
              </w:rPr>
              <w:t>2.-</w:t>
            </w:r>
            <w:r>
              <w:rPr>
                <w:b/>
                <w:spacing w:val="-1"/>
                <w:sz w:val="24"/>
              </w:rPr>
              <w:t xml:space="preserve"> </w:t>
            </w:r>
            <w:r>
              <w:rPr>
                <w:spacing w:val="-2"/>
                <w:sz w:val="24"/>
              </w:rPr>
              <w:t>Posgrado.</w:t>
            </w:r>
          </w:p>
        </w:tc>
        <w:tc>
          <w:tcPr>
            <w:tcW w:w="2127" w:type="dxa"/>
          </w:tcPr>
          <w:p w:rsidR="00E852BB" w:rsidRDefault="00F467C0">
            <w:pPr>
              <w:pStyle w:val="TableParagraph"/>
              <w:spacing w:before="56"/>
              <w:ind w:left="172" w:right="37"/>
              <w:jc w:val="center"/>
              <w:rPr>
                <w:sz w:val="24"/>
              </w:rPr>
            </w:pPr>
            <w:r>
              <w:rPr>
                <w:spacing w:val="-5"/>
                <w:sz w:val="24"/>
              </w:rPr>
              <w:t>9.1</w:t>
            </w:r>
          </w:p>
        </w:tc>
      </w:tr>
      <w:tr w:rsidR="00E852BB">
        <w:trPr>
          <w:trHeight w:val="410"/>
        </w:trPr>
        <w:tc>
          <w:tcPr>
            <w:tcW w:w="7382" w:type="dxa"/>
          </w:tcPr>
          <w:p w:rsidR="00E852BB" w:rsidRDefault="00F467C0">
            <w:pPr>
              <w:pStyle w:val="TableParagraph"/>
              <w:spacing w:before="134" w:line="256" w:lineRule="exact"/>
              <w:ind w:left="50"/>
              <w:rPr>
                <w:sz w:val="24"/>
              </w:rPr>
            </w:pPr>
            <w:r>
              <w:rPr>
                <w:b/>
                <w:sz w:val="24"/>
              </w:rPr>
              <w:t>XV.-</w:t>
            </w:r>
            <w:r>
              <w:rPr>
                <w:b/>
                <w:spacing w:val="-7"/>
                <w:sz w:val="24"/>
              </w:rPr>
              <w:t xml:space="preserve"> </w:t>
            </w:r>
            <w:r>
              <w:rPr>
                <w:sz w:val="24"/>
              </w:rPr>
              <w:t>Por</w:t>
            </w:r>
            <w:r>
              <w:rPr>
                <w:spacing w:val="-8"/>
                <w:sz w:val="24"/>
              </w:rPr>
              <w:t xml:space="preserve"> </w:t>
            </w:r>
            <w:r>
              <w:rPr>
                <w:sz w:val="24"/>
              </w:rPr>
              <w:t>expedición</w:t>
            </w:r>
            <w:r>
              <w:rPr>
                <w:spacing w:val="-7"/>
                <w:sz w:val="24"/>
              </w:rPr>
              <w:t xml:space="preserve"> </w:t>
            </w:r>
            <w:r>
              <w:rPr>
                <w:sz w:val="24"/>
              </w:rPr>
              <w:t>de</w:t>
            </w:r>
            <w:r>
              <w:rPr>
                <w:spacing w:val="-7"/>
                <w:sz w:val="24"/>
              </w:rPr>
              <w:t xml:space="preserve"> </w:t>
            </w:r>
            <w:r>
              <w:rPr>
                <w:sz w:val="24"/>
              </w:rPr>
              <w:t>hoja</w:t>
            </w:r>
            <w:r>
              <w:rPr>
                <w:spacing w:val="-7"/>
                <w:sz w:val="24"/>
              </w:rPr>
              <w:t xml:space="preserve"> </w:t>
            </w:r>
            <w:r>
              <w:rPr>
                <w:sz w:val="24"/>
              </w:rPr>
              <w:t>de</w:t>
            </w:r>
            <w:r>
              <w:rPr>
                <w:spacing w:val="-6"/>
                <w:sz w:val="24"/>
              </w:rPr>
              <w:t xml:space="preserve"> </w:t>
            </w:r>
            <w:r>
              <w:rPr>
                <w:sz w:val="24"/>
              </w:rPr>
              <w:t>servicio,</w:t>
            </w:r>
            <w:r>
              <w:rPr>
                <w:spacing w:val="-4"/>
                <w:sz w:val="24"/>
              </w:rPr>
              <w:t xml:space="preserve"> </w:t>
            </w:r>
            <w:r>
              <w:rPr>
                <w:sz w:val="24"/>
              </w:rPr>
              <w:t>por</w:t>
            </w:r>
            <w:r>
              <w:rPr>
                <w:spacing w:val="-5"/>
                <w:sz w:val="24"/>
              </w:rPr>
              <w:t xml:space="preserve"> </w:t>
            </w:r>
            <w:r>
              <w:rPr>
                <w:sz w:val="24"/>
              </w:rPr>
              <w:t>cada</w:t>
            </w:r>
            <w:r>
              <w:rPr>
                <w:spacing w:val="-6"/>
                <w:sz w:val="24"/>
              </w:rPr>
              <w:t xml:space="preserve"> </w:t>
            </w:r>
            <w:r>
              <w:rPr>
                <w:spacing w:val="-2"/>
                <w:sz w:val="24"/>
              </w:rPr>
              <w:t>hoja.</w:t>
            </w:r>
          </w:p>
        </w:tc>
        <w:tc>
          <w:tcPr>
            <w:tcW w:w="2127" w:type="dxa"/>
          </w:tcPr>
          <w:p w:rsidR="00E852BB" w:rsidRDefault="00F467C0">
            <w:pPr>
              <w:pStyle w:val="TableParagraph"/>
              <w:spacing w:before="134" w:line="256" w:lineRule="exact"/>
              <w:ind w:left="172" w:right="37"/>
              <w:jc w:val="center"/>
              <w:rPr>
                <w:sz w:val="24"/>
              </w:rPr>
            </w:pPr>
            <w:r>
              <w:rPr>
                <w:spacing w:val="-5"/>
                <w:sz w:val="24"/>
              </w:rPr>
              <w:t>1.9</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8140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6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6D9DE" id="docshape48" o:spid="_x0000_s1026" style="position:absolute;margin-left:63pt;margin-top:49.45pt;width:486.3pt;height:.85pt;z-index:-264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DESknF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937"/>
        <w:gridCol w:w="2573"/>
      </w:tblGrid>
      <w:tr w:rsidR="00E852BB">
        <w:trPr>
          <w:trHeight w:val="548"/>
        </w:trPr>
        <w:tc>
          <w:tcPr>
            <w:tcW w:w="6937" w:type="dxa"/>
          </w:tcPr>
          <w:p w:rsidR="00E852BB" w:rsidRDefault="00F467C0">
            <w:pPr>
              <w:pStyle w:val="TableParagraph"/>
              <w:spacing w:line="268" w:lineRule="exact"/>
              <w:ind w:left="2933" w:right="2619"/>
              <w:jc w:val="center"/>
              <w:rPr>
                <w:b/>
                <w:sz w:val="24"/>
              </w:rPr>
            </w:pPr>
            <w:r>
              <w:rPr>
                <w:b/>
                <w:spacing w:val="-2"/>
                <w:sz w:val="24"/>
              </w:rPr>
              <w:t>CONCEPTO</w:t>
            </w:r>
          </w:p>
        </w:tc>
        <w:tc>
          <w:tcPr>
            <w:tcW w:w="2573" w:type="dxa"/>
          </w:tcPr>
          <w:p w:rsidR="00E852BB" w:rsidRDefault="00F467C0">
            <w:pPr>
              <w:pStyle w:val="TableParagraph"/>
              <w:spacing w:line="268" w:lineRule="exact"/>
              <w:ind w:left="619" w:right="41"/>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619" w:right="40"/>
              <w:jc w:val="center"/>
              <w:rPr>
                <w:b/>
                <w:sz w:val="24"/>
              </w:rPr>
            </w:pPr>
            <w:r>
              <w:rPr>
                <w:b/>
                <w:spacing w:val="-2"/>
                <w:sz w:val="24"/>
              </w:rPr>
              <w:t>VIGENTE</w:t>
            </w:r>
          </w:p>
        </w:tc>
      </w:tr>
      <w:tr w:rsidR="00E852BB">
        <w:trPr>
          <w:trHeight w:val="690"/>
        </w:trPr>
        <w:tc>
          <w:tcPr>
            <w:tcW w:w="9510" w:type="dxa"/>
            <w:gridSpan w:val="2"/>
          </w:tcPr>
          <w:p w:rsidR="00E852BB" w:rsidRDefault="00F467C0">
            <w:pPr>
              <w:pStyle w:val="TableParagraph"/>
              <w:ind w:left="50" w:right="2103"/>
              <w:rPr>
                <w:sz w:val="24"/>
              </w:rPr>
            </w:pPr>
            <w:r>
              <w:rPr>
                <w:b/>
                <w:sz w:val="24"/>
              </w:rPr>
              <w:t>XVI.-</w:t>
            </w:r>
            <w:r>
              <w:rPr>
                <w:b/>
                <w:spacing w:val="-17"/>
                <w:sz w:val="24"/>
              </w:rPr>
              <w:t xml:space="preserve"> </w:t>
            </w:r>
            <w:r>
              <w:rPr>
                <w:sz w:val="24"/>
              </w:rPr>
              <w:t>Emisión</w:t>
            </w:r>
            <w:r>
              <w:rPr>
                <w:spacing w:val="-17"/>
                <w:sz w:val="24"/>
              </w:rPr>
              <w:t xml:space="preserve"> </w:t>
            </w:r>
            <w:r>
              <w:rPr>
                <w:sz w:val="24"/>
              </w:rPr>
              <w:t>de</w:t>
            </w:r>
            <w:r>
              <w:rPr>
                <w:spacing w:val="-16"/>
                <w:sz w:val="24"/>
              </w:rPr>
              <w:t xml:space="preserve"> </w:t>
            </w:r>
            <w:r>
              <w:rPr>
                <w:sz w:val="24"/>
              </w:rPr>
              <w:t>Autenticidad</w:t>
            </w:r>
            <w:r>
              <w:rPr>
                <w:spacing w:val="-17"/>
                <w:sz w:val="24"/>
              </w:rPr>
              <w:t xml:space="preserve"> </w:t>
            </w:r>
            <w:r>
              <w:rPr>
                <w:sz w:val="24"/>
              </w:rPr>
              <w:t>de</w:t>
            </w:r>
            <w:r>
              <w:rPr>
                <w:spacing w:val="-17"/>
                <w:sz w:val="24"/>
              </w:rPr>
              <w:t xml:space="preserve"> </w:t>
            </w:r>
            <w:r>
              <w:rPr>
                <w:sz w:val="24"/>
              </w:rPr>
              <w:t>certificados</w:t>
            </w:r>
            <w:r>
              <w:rPr>
                <w:spacing w:val="-17"/>
                <w:sz w:val="24"/>
              </w:rPr>
              <w:t xml:space="preserve"> </w:t>
            </w:r>
            <w:r>
              <w:rPr>
                <w:sz w:val="24"/>
              </w:rPr>
              <w:t>de</w:t>
            </w:r>
            <w:r>
              <w:rPr>
                <w:spacing w:val="-16"/>
                <w:sz w:val="24"/>
              </w:rPr>
              <w:t xml:space="preserve"> </w:t>
            </w:r>
            <w:r>
              <w:rPr>
                <w:sz w:val="24"/>
              </w:rPr>
              <w:t>estudios</w:t>
            </w:r>
            <w:r>
              <w:rPr>
                <w:spacing w:val="-17"/>
                <w:sz w:val="24"/>
              </w:rPr>
              <w:t xml:space="preserve"> </w:t>
            </w:r>
            <w:r>
              <w:rPr>
                <w:sz w:val="24"/>
              </w:rPr>
              <w:t>realizados en escuelas oficiales estatales o particulares incorporadas:</w:t>
            </w:r>
          </w:p>
        </w:tc>
      </w:tr>
      <w:tr w:rsidR="00E852BB">
        <w:trPr>
          <w:trHeight w:val="474"/>
        </w:trPr>
        <w:tc>
          <w:tcPr>
            <w:tcW w:w="6937"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Preescolar.</w:t>
            </w:r>
          </w:p>
        </w:tc>
        <w:tc>
          <w:tcPr>
            <w:tcW w:w="2573" w:type="dxa"/>
          </w:tcPr>
          <w:p w:rsidR="00E852BB" w:rsidRDefault="00F467C0">
            <w:pPr>
              <w:pStyle w:val="TableParagraph"/>
              <w:spacing w:before="134"/>
              <w:ind w:right="827"/>
              <w:jc w:val="right"/>
              <w:rPr>
                <w:sz w:val="24"/>
              </w:rPr>
            </w:pPr>
            <w:r>
              <w:rPr>
                <w:spacing w:val="-5"/>
                <w:sz w:val="24"/>
              </w:rPr>
              <w:t>0.9</w:t>
            </w:r>
          </w:p>
        </w:tc>
      </w:tr>
      <w:tr w:rsidR="00E852BB">
        <w:trPr>
          <w:trHeight w:val="395"/>
        </w:trPr>
        <w:tc>
          <w:tcPr>
            <w:tcW w:w="6937"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Primaria.</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395"/>
        </w:trPr>
        <w:tc>
          <w:tcPr>
            <w:tcW w:w="6937"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Secundaria.</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396"/>
        </w:trPr>
        <w:tc>
          <w:tcPr>
            <w:tcW w:w="6937" w:type="dxa"/>
          </w:tcPr>
          <w:p w:rsidR="00E852BB" w:rsidRDefault="00F467C0">
            <w:pPr>
              <w:pStyle w:val="TableParagraph"/>
              <w:spacing w:before="56"/>
              <w:ind w:left="410"/>
              <w:rPr>
                <w:sz w:val="24"/>
              </w:rPr>
            </w:pPr>
            <w:r>
              <w:rPr>
                <w:b/>
                <w:sz w:val="24"/>
              </w:rPr>
              <w:t>D)</w:t>
            </w:r>
            <w:r>
              <w:rPr>
                <w:b/>
                <w:spacing w:val="36"/>
                <w:sz w:val="24"/>
              </w:rPr>
              <w:t xml:space="preserve"> </w:t>
            </w:r>
            <w:r>
              <w:rPr>
                <w:sz w:val="24"/>
              </w:rPr>
              <w:t>Profesional</w:t>
            </w:r>
            <w:r>
              <w:rPr>
                <w:spacing w:val="-3"/>
                <w:sz w:val="24"/>
              </w:rPr>
              <w:t xml:space="preserve"> </w:t>
            </w:r>
            <w:r>
              <w:rPr>
                <w:spacing w:val="-2"/>
                <w:sz w:val="24"/>
              </w:rPr>
              <w:t>Técnico.</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395"/>
        </w:trPr>
        <w:tc>
          <w:tcPr>
            <w:tcW w:w="6937"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Bachillerato.</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396"/>
        </w:trPr>
        <w:tc>
          <w:tcPr>
            <w:tcW w:w="6937" w:type="dxa"/>
          </w:tcPr>
          <w:p w:rsidR="00E852BB" w:rsidRDefault="00F467C0">
            <w:pPr>
              <w:pStyle w:val="TableParagraph"/>
              <w:spacing w:before="56"/>
              <w:ind w:left="410"/>
              <w:rPr>
                <w:sz w:val="24"/>
              </w:rPr>
            </w:pPr>
            <w:r>
              <w:rPr>
                <w:b/>
                <w:sz w:val="24"/>
              </w:rPr>
              <w:t>F)</w:t>
            </w:r>
            <w:r>
              <w:rPr>
                <w:b/>
                <w:spacing w:val="65"/>
                <w:sz w:val="24"/>
              </w:rPr>
              <w:t xml:space="preserve"> </w:t>
            </w:r>
            <w:r>
              <w:rPr>
                <w:spacing w:val="-2"/>
                <w:sz w:val="24"/>
              </w:rPr>
              <w:t>Licenciatura.</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474"/>
        </w:trPr>
        <w:tc>
          <w:tcPr>
            <w:tcW w:w="6937" w:type="dxa"/>
          </w:tcPr>
          <w:p w:rsidR="00E852BB" w:rsidRDefault="00F467C0">
            <w:pPr>
              <w:pStyle w:val="TableParagraph"/>
              <w:spacing w:before="56"/>
              <w:ind w:left="410"/>
              <w:rPr>
                <w:sz w:val="24"/>
              </w:rPr>
            </w:pPr>
            <w:r>
              <w:rPr>
                <w:b/>
                <w:sz w:val="24"/>
              </w:rPr>
              <w:t>G)</w:t>
            </w:r>
            <w:r>
              <w:rPr>
                <w:b/>
                <w:spacing w:val="26"/>
                <w:sz w:val="24"/>
              </w:rPr>
              <w:t xml:space="preserve"> </w:t>
            </w:r>
            <w:r>
              <w:rPr>
                <w:spacing w:val="-2"/>
                <w:sz w:val="24"/>
              </w:rPr>
              <w:t>Posgrado.</w:t>
            </w:r>
          </w:p>
        </w:tc>
        <w:tc>
          <w:tcPr>
            <w:tcW w:w="2573" w:type="dxa"/>
          </w:tcPr>
          <w:p w:rsidR="00E852BB" w:rsidRDefault="00F467C0">
            <w:pPr>
              <w:pStyle w:val="TableParagraph"/>
              <w:spacing w:before="56"/>
              <w:ind w:right="827"/>
              <w:jc w:val="right"/>
              <w:rPr>
                <w:sz w:val="24"/>
              </w:rPr>
            </w:pPr>
            <w:r>
              <w:rPr>
                <w:spacing w:val="-5"/>
                <w:sz w:val="24"/>
              </w:rPr>
              <w:t>0.9</w:t>
            </w:r>
          </w:p>
        </w:tc>
      </w:tr>
      <w:tr w:rsidR="00E852BB">
        <w:trPr>
          <w:trHeight w:val="551"/>
        </w:trPr>
        <w:tc>
          <w:tcPr>
            <w:tcW w:w="6937" w:type="dxa"/>
          </w:tcPr>
          <w:p w:rsidR="00E852BB" w:rsidRDefault="00F467C0">
            <w:pPr>
              <w:pStyle w:val="TableParagraph"/>
              <w:spacing w:before="134"/>
              <w:ind w:left="50"/>
              <w:rPr>
                <w:sz w:val="24"/>
              </w:rPr>
            </w:pPr>
            <w:r>
              <w:rPr>
                <w:b/>
                <w:sz w:val="24"/>
              </w:rPr>
              <w:t>XVII.-</w:t>
            </w:r>
            <w:r>
              <w:rPr>
                <w:b/>
                <w:spacing w:val="-8"/>
                <w:sz w:val="24"/>
              </w:rPr>
              <w:t xml:space="preserve"> </w:t>
            </w:r>
            <w:r>
              <w:rPr>
                <w:sz w:val="24"/>
              </w:rPr>
              <w:t>Certificación</w:t>
            </w:r>
            <w:r>
              <w:rPr>
                <w:spacing w:val="-9"/>
                <w:sz w:val="24"/>
              </w:rPr>
              <w:t xml:space="preserve"> </w:t>
            </w:r>
            <w:r>
              <w:rPr>
                <w:sz w:val="24"/>
              </w:rPr>
              <w:t>de</w:t>
            </w:r>
            <w:r>
              <w:rPr>
                <w:spacing w:val="-9"/>
                <w:sz w:val="24"/>
              </w:rPr>
              <w:t xml:space="preserve"> </w:t>
            </w:r>
            <w:r>
              <w:rPr>
                <w:spacing w:val="-2"/>
                <w:sz w:val="24"/>
              </w:rPr>
              <w:t>Título:</w:t>
            </w:r>
          </w:p>
        </w:tc>
        <w:tc>
          <w:tcPr>
            <w:tcW w:w="2573" w:type="dxa"/>
          </w:tcPr>
          <w:p w:rsidR="00E852BB" w:rsidRDefault="00E852BB">
            <w:pPr>
              <w:pStyle w:val="TableParagraph"/>
              <w:rPr>
                <w:rFonts w:ascii="Times New Roman"/>
                <w:sz w:val="24"/>
              </w:rPr>
            </w:pPr>
          </w:p>
        </w:tc>
      </w:tr>
      <w:tr w:rsidR="00E852BB">
        <w:trPr>
          <w:trHeight w:val="474"/>
        </w:trPr>
        <w:tc>
          <w:tcPr>
            <w:tcW w:w="693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Profesional</w:t>
            </w:r>
            <w:r>
              <w:rPr>
                <w:spacing w:val="-3"/>
                <w:sz w:val="24"/>
              </w:rPr>
              <w:t xml:space="preserve"> </w:t>
            </w:r>
            <w:r>
              <w:rPr>
                <w:spacing w:val="-2"/>
                <w:sz w:val="24"/>
              </w:rPr>
              <w:t>Técnico.</w:t>
            </w:r>
          </w:p>
        </w:tc>
        <w:tc>
          <w:tcPr>
            <w:tcW w:w="2573" w:type="dxa"/>
          </w:tcPr>
          <w:p w:rsidR="00E852BB" w:rsidRDefault="00F467C0">
            <w:pPr>
              <w:pStyle w:val="TableParagraph"/>
              <w:spacing w:before="134"/>
              <w:ind w:right="827"/>
              <w:jc w:val="right"/>
              <w:rPr>
                <w:sz w:val="24"/>
              </w:rPr>
            </w:pPr>
            <w:r>
              <w:rPr>
                <w:spacing w:val="-5"/>
                <w:sz w:val="24"/>
              </w:rPr>
              <w:t>2.6</w:t>
            </w:r>
          </w:p>
        </w:tc>
      </w:tr>
      <w:tr w:rsidR="00E852BB">
        <w:trPr>
          <w:trHeight w:val="395"/>
        </w:trPr>
        <w:tc>
          <w:tcPr>
            <w:tcW w:w="6937"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Licenciatura.</w:t>
            </w:r>
          </w:p>
        </w:tc>
        <w:tc>
          <w:tcPr>
            <w:tcW w:w="2573" w:type="dxa"/>
          </w:tcPr>
          <w:p w:rsidR="00E852BB" w:rsidRDefault="00F467C0">
            <w:pPr>
              <w:pStyle w:val="TableParagraph"/>
              <w:spacing w:before="56"/>
              <w:ind w:right="827"/>
              <w:jc w:val="right"/>
              <w:rPr>
                <w:sz w:val="24"/>
              </w:rPr>
            </w:pPr>
            <w:r>
              <w:rPr>
                <w:spacing w:val="-5"/>
                <w:sz w:val="24"/>
              </w:rPr>
              <w:t>2.6</w:t>
            </w:r>
          </w:p>
        </w:tc>
      </w:tr>
      <w:tr w:rsidR="00E852BB">
        <w:trPr>
          <w:trHeight w:val="396"/>
        </w:trPr>
        <w:tc>
          <w:tcPr>
            <w:tcW w:w="6937" w:type="dxa"/>
          </w:tcPr>
          <w:p w:rsidR="00E852BB" w:rsidRDefault="00F467C0">
            <w:pPr>
              <w:pStyle w:val="TableParagraph"/>
              <w:spacing w:before="56"/>
              <w:ind w:left="410"/>
              <w:rPr>
                <w:sz w:val="24"/>
              </w:rPr>
            </w:pPr>
            <w:r>
              <w:rPr>
                <w:b/>
                <w:sz w:val="24"/>
              </w:rPr>
              <w:t>C)</w:t>
            </w:r>
            <w:r>
              <w:rPr>
                <w:b/>
                <w:spacing w:val="36"/>
                <w:sz w:val="24"/>
              </w:rPr>
              <w:t xml:space="preserve"> </w:t>
            </w:r>
            <w:r>
              <w:rPr>
                <w:sz w:val="24"/>
              </w:rPr>
              <w:t>Especialidad</w:t>
            </w:r>
            <w:r>
              <w:rPr>
                <w:spacing w:val="-1"/>
                <w:sz w:val="24"/>
              </w:rPr>
              <w:t xml:space="preserve"> </w:t>
            </w:r>
            <w:r>
              <w:rPr>
                <w:sz w:val="24"/>
              </w:rPr>
              <w:t>y</w:t>
            </w:r>
            <w:r>
              <w:rPr>
                <w:spacing w:val="-2"/>
                <w:sz w:val="24"/>
              </w:rPr>
              <w:t xml:space="preserve"> Diplomado.</w:t>
            </w:r>
          </w:p>
        </w:tc>
        <w:tc>
          <w:tcPr>
            <w:tcW w:w="2573" w:type="dxa"/>
          </w:tcPr>
          <w:p w:rsidR="00E852BB" w:rsidRDefault="00F467C0">
            <w:pPr>
              <w:pStyle w:val="TableParagraph"/>
              <w:spacing w:before="56"/>
              <w:ind w:right="827"/>
              <w:jc w:val="right"/>
              <w:rPr>
                <w:sz w:val="24"/>
              </w:rPr>
            </w:pPr>
            <w:r>
              <w:rPr>
                <w:spacing w:val="-5"/>
                <w:sz w:val="24"/>
              </w:rPr>
              <w:t>2.6</w:t>
            </w:r>
          </w:p>
        </w:tc>
      </w:tr>
      <w:tr w:rsidR="00E852BB">
        <w:trPr>
          <w:trHeight w:val="395"/>
        </w:trPr>
        <w:tc>
          <w:tcPr>
            <w:tcW w:w="6937"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Maestría.</w:t>
            </w:r>
          </w:p>
        </w:tc>
        <w:tc>
          <w:tcPr>
            <w:tcW w:w="2573" w:type="dxa"/>
          </w:tcPr>
          <w:p w:rsidR="00E852BB" w:rsidRDefault="00F467C0">
            <w:pPr>
              <w:pStyle w:val="TableParagraph"/>
              <w:spacing w:before="56"/>
              <w:ind w:right="827"/>
              <w:jc w:val="right"/>
              <w:rPr>
                <w:sz w:val="24"/>
              </w:rPr>
            </w:pPr>
            <w:r>
              <w:rPr>
                <w:spacing w:val="-5"/>
                <w:sz w:val="24"/>
              </w:rPr>
              <w:t>2.6</w:t>
            </w:r>
          </w:p>
        </w:tc>
      </w:tr>
      <w:tr w:rsidR="00E852BB">
        <w:trPr>
          <w:trHeight w:val="474"/>
        </w:trPr>
        <w:tc>
          <w:tcPr>
            <w:tcW w:w="6937"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Doctorado.</w:t>
            </w:r>
          </w:p>
        </w:tc>
        <w:tc>
          <w:tcPr>
            <w:tcW w:w="2573" w:type="dxa"/>
          </w:tcPr>
          <w:p w:rsidR="00E852BB" w:rsidRDefault="00F467C0">
            <w:pPr>
              <w:pStyle w:val="TableParagraph"/>
              <w:spacing w:before="56"/>
              <w:ind w:right="827"/>
              <w:jc w:val="right"/>
              <w:rPr>
                <w:sz w:val="24"/>
              </w:rPr>
            </w:pPr>
            <w:r>
              <w:rPr>
                <w:spacing w:val="-5"/>
                <w:sz w:val="24"/>
              </w:rPr>
              <w:t>2.6</w:t>
            </w:r>
          </w:p>
        </w:tc>
      </w:tr>
      <w:tr w:rsidR="00E852BB">
        <w:trPr>
          <w:trHeight w:val="552"/>
        </w:trPr>
        <w:tc>
          <w:tcPr>
            <w:tcW w:w="6937" w:type="dxa"/>
          </w:tcPr>
          <w:p w:rsidR="00E852BB" w:rsidRDefault="00F467C0">
            <w:pPr>
              <w:pStyle w:val="TableParagraph"/>
              <w:spacing w:before="134"/>
              <w:ind w:left="50"/>
              <w:rPr>
                <w:sz w:val="24"/>
              </w:rPr>
            </w:pPr>
            <w:r>
              <w:rPr>
                <w:b/>
                <w:sz w:val="24"/>
              </w:rPr>
              <w:t>XVIII.-</w:t>
            </w:r>
            <w:r>
              <w:rPr>
                <w:b/>
                <w:spacing w:val="-4"/>
                <w:sz w:val="24"/>
              </w:rPr>
              <w:t xml:space="preserve"> </w:t>
            </w:r>
            <w:r>
              <w:rPr>
                <w:sz w:val="24"/>
              </w:rPr>
              <w:t>Certificación</w:t>
            </w:r>
            <w:r>
              <w:rPr>
                <w:spacing w:val="-2"/>
                <w:sz w:val="24"/>
              </w:rPr>
              <w:t xml:space="preserve"> </w:t>
            </w:r>
            <w:r>
              <w:rPr>
                <w:sz w:val="24"/>
              </w:rPr>
              <w:t>de</w:t>
            </w:r>
            <w:r>
              <w:rPr>
                <w:spacing w:val="-4"/>
                <w:sz w:val="24"/>
              </w:rPr>
              <w:t xml:space="preserve"> </w:t>
            </w:r>
            <w:r>
              <w:rPr>
                <w:sz w:val="24"/>
              </w:rPr>
              <w:t>Acta de</w:t>
            </w:r>
            <w:r>
              <w:rPr>
                <w:spacing w:val="-2"/>
                <w:sz w:val="24"/>
              </w:rPr>
              <w:t xml:space="preserve"> </w:t>
            </w:r>
            <w:r>
              <w:rPr>
                <w:sz w:val="24"/>
              </w:rPr>
              <w:t>Examen</w:t>
            </w:r>
            <w:r>
              <w:rPr>
                <w:spacing w:val="-3"/>
                <w:sz w:val="24"/>
              </w:rPr>
              <w:t xml:space="preserve"> </w:t>
            </w:r>
            <w:r>
              <w:rPr>
                <w:sz w:val="24"/>
              </w:rPr>
              <w:t>de</w:t>
            </w:r>
            <w:r>
              <w:rPr>
                <w:spacing w:val="-2"/>
                <w:sz w:val="24"/>
              </w:rPr>
              <w:t xml:space="preserve"> Titulación:</w:t>
            </w:r>
          </w:p>
        </w:tc>
        <w:tc>
          <w:tcPr>
            <w:tcW w:w="2573" w:type="dxa"/>
          </w:tcPr>
          <w:p w:rsidR="00E852BB" w:rsidRDefault="00E852BB">
            <w:pPr>
              <w:pStyle w:val="TableParagraph"/>
              <w:rPr>
                <w:rFonts w:ascii="Times New Roman"/>
                <w:sz w:val="24"/>
              </w:rPr>
            </w:pPr>
          </w:p>
        </w:tc>
      </w:tr>
      <w:tr w:rsidR="00E852BB">
        <w:trPr>
          <w:trHeight w:val="473"/>
        </w:trPr>
        <w:tc>
          <w:tcPr>
            <w:tcW w:w="693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Profesional</w:t>
            </w:r>
            <w:r>
              <w:rPr>
                <w:spacing w:val="-3"/>
                <w:sz w:val="24"/>
              </w:rPr>
              <w:t xml:space="preserve"> </w:t>
            </w:r>
            <w:r>
              <w:rPr>
                <w:spacing w:val="-2"/>
                <w:sz w:val="24"/>
              </w:rPr>
              <w:t>Técnico.</w:t>
            </w:r>
          </w:p>
        </w:tc>
        <w:tc>
          <w:tcPr>
            <w:tcW w:w="2573" w:type="dxa"/>
          </w:tcPr>
          <w:p w:rsidR="00E852BB" w:rsidRDefault="00F467C0">
            <w:pPr>
              <w:pStyle w:val="TableParagraph"/>
              <w:spacing w:before="134"/>
              <w:ind w:right="827"/>
              <w:jc w:val="right"/>
              <w:rPr>
                <w:sz w:val="24"/>
              </w:rPr>
            </w:pPr>
            <w:r>
              <w:rPr>
                <w:spacing w:val="-5"/>
                <w:sz w:val="24"/>
              </w:rPr>
              <w:t>2.6</w:t>
            </w:r>
          </w:p>
        </w:tc>
      </w:tr>
      <w:tr w:rsidR="00E852BB">
        <w:trPr>
          <w:trHeight w:val="396"/>
        </w:trPr>
        <w:tc>
          <w:tcPr>
            <w:tcW w:w="6937" w:type="dxa"/>
          </w:tcPr>
          <w:p w:rsidR="00E852BB" w:rsidRDefault="00F467C0">
            <w:pPr>
              <w:pStyle w:val="TableParagraph"/>
              <w:spacing w:before="56"/>
              <w:ind w:left="410"/>
              <w:rPr>
                <w:sz w:val="24"/>
              </w:rPr>
            </w:pPr>
            <w:r>
              <w:rPr>
                <w:b/>
                <w:sz w:val="24"/>
              </w:rPr>
              <w:t>B)</w:t>
            </w:r>
            <w:r>
              <w:rPr>
                <w:b/>
                <w:spacing w:val="35"/>
                <w:sz w:val="24"/>
              </w:rPr>
              <w:t xml:space="preserve"> </w:t>
            </w:r>
            <w:r>
              <w:rPr>
                <w:spacing w:val="-2"/>
                <w:sz w:val="24"/>
              </w:rPr>
              <w:t>Licenciatura.</w:t>
            </w:r>
          </w:p>
        </w:tc>
        <w:tc>
          <w:tcPr>
            <w:tcW w:w="2573" w:type="dxa"/>
          </w:tcPr>
          <w:p w:rsidR="00E852BB" w:rsidRDefault="00F467C0">
            <w:pPr>
              <w:pStyle w:val="TableParagraph"/>
              <w:spacing w:before="56"/>
              <w:ind w:right="827"/>
              <w:jc w:val="right"/>
              <w:rPr>
                <w:sz w:val="24"/>
              </w:rPr>
            </w:pPr>
            <w:r>
              <w:rPr>
                <w:spacing w:val="-5"/>
                <w:sz w:val="24"/>
              </w:rPr>
              <w:t>2.6</w:t>
            </w:r>
          </w:p>
        </w:tc>
      </w:tr>
      <w:tr w:rsidR="00E852BB">
        <w:trPr>
          <w:trHeight w:val="395"/>
        </w:trPr>
        <w:tc>
          <w:tcPr>
            <w:tcW w:w="6937" w:type="dxa"/>
          </w:tcPr>
          <w:p w:rsidR="00E852BB" w:rsidRDefault="00F467C0">
            <w:pPr>
              <w:pStyle w:val="TableParagraph"/>
              <w:spacing w:before="56"/>
              <w:ind w:left="410"/>
              <w:rPr>
                <w:sz w:val="24"/>
              </w:rPr>
            </w:pPr>
            <w:r>
              <w:rPr>
                <w:b/>
                <w:sz w:val="24"/>
              </w:rPr>
              <w:t>C)</w:t>
            </w:r>
            <w:r>
              <w:rPr>
                <w:b/>
                <w:spacing w:val="35"/>
                <w:sz w:val="24"/>
              </w:rPr>
              <w:t xml:space="preserve"> </w:t>
            </w:r>
            <w:r>
              <w:rPr>
                <w:spacing w:val="-2"/>
                <w:sz w:val="24"/>
              </w:rPr>
              <w:t>Especialidad.</w:t>
            </w:r>
          </w:p>
        </w:tc>
        <w:tc>
          <w:tcPr>
            <w:tcW w:w="2573" w:type="dxa"/>
          </w:tcPr>
          <w:p w:rsidR="00E852BB" w:rsidRDefault="00F467C0">
            <w:pPr>
              <w:pStyle w:val="TableParagraph"/>
              <w:spacing w:before="56"/>
              <w:ind w:right="827"/>
              <w:jc w:val="right"/>
              <w:rPr>
                <w:sz w:val="24"/>
              </w:rPr>
            </w:pPr>
            <w:r>
              <w:rPr>
                <w:spacing w:val="-5"/>
                <w:sz w:val="24"/>
              </w:rPr>
              <w:t>5.1</w:t>
            </w:r>
          </w:p>
        </w:tc>
      </w:tr>
      <w:tr w:rsidR="00E852BB">
        <w:trPr>
          <w:trHeight w:val="395"/>
        </w:trPr>
        <w:tc>
          <w:tcPr>
            <w:tcW w:w="6937" w:type="dxa"/>
          </w:tcPr>
          <w:p w:rsidR="00E852BB" w:rsidRDefault="00F467C0">
            <w:pPr>
              <w:pStyle w:val="TableParagraph"/>
              <w:spacing w:before="56"/>
              <w:ind w:left="410"/>
              <w:rPr>
                <w:sz w:val="24"/>
              </w:rPr>
            </w:pPr>
            <w:r>
              <w:rPr>
                <w:b/>
                <w:sz w:val="24"/>
              </w:rPr>
              <w:t>D)</w:t>
            </w:r>
            <w:r>
              <w:rPr>
                <w:b/>
                <w:spacing w:val="35"/>
                <w:sz w:val="24"/>
              </w:rPr>
              <w:t xml:space="preserve"> </w:t>
            </w:r>
            <w:r>
              <w:rPr>
                <w:spacing w:val="-2"/>
                <w:sz w:val="24"/>
              </w:rPr>
              <w:t>Maestría.</w:t>
            </w:r>
          </w:p>
        </w:tc>
        <w:tc>
          <w:tcPr>
            <w:tcW w:w="2573" w:type="dxa"/>
          </w:tcPr>
          <w:p w:rsidR="00E852BB" w:rsidRDefault="00F467C0">
            <w:pPr>
              <w:pStyle w:val="TableParagraph"/>
              <w:spacing w:before="56"/>
              <w:ind w:right="827"/>
              <w:jc w:val="right"/>
              <w:rPr>
                <w:sz w:val="24"/>
              </w:rPr>
            </w:pPr>
            <w:r>
              <w:rPr>
                <w:spacing w:val="-5"/>
                <w:sz w:val="24"/>
              </w:rPr>
              <w:t>5.1</w:t>
            </w:r>
          </w:p>
        </w:tc>
      </w:tr>
      <w:tr w:rsidR="00E852BB">
        <w:trPr>
          <w:trHeight w:val="474"/>
        </w:trPr>
        <w:tc>
          <w:tcPr>
            <w:tcW w:w="6937" w:type="dxa"/>
          </w:tcPr>
          <w:p w:rsidR="00E852BB" w:rsidRDefault="00F467C0">
            <w:pPr>
              <w:pStyle w:val="TableParagraph"/>
              <w:spacing w:before="56"/>
              <w:ind w:left="410"/>
              <w:rPr>
                <w:sz w:val="24"/>
              </w:rPr>
            </w:pPr>
            <w:r>
              <w:rPr>
                <w:b/>
                <w:sz w:val="24"/>
              </w:rPr>
              <w:t>E)</w:t>
            </w:r>
            <w:r>
              <w:rPr>
                <w:b/>
                <w:spacing w:val="51"/>
                <w:sz w:val="24"/>
              </w:rPr>
              <w:t xml:space="preserve"> </w:t>
            </w:r>
            <w:r>
              <w:rPr>
                <w:spacing w:val="-2"/>
                <w:sz w:val="24"/>
              </w:rPr>
              <w:t>Doctorado.</w:t>
            </w:r>
          </w:p>
        </w:tc>
        <w:tc>
          <w:tcPr>
            <w:tcW w:w="2573" w:type="dxa"/>
          </w:tcPr>
          <w:p w:rsidR="00E852BB" w:rsidRDefault="00F467C0">
            <w:pPr>
              <w:pStyle w:val="TableParagraph"/>
              <w:spacing w:before="56"/>
              <w:ind w:right="827"/>
              <w:jc w:val="right"/>
              <w:rPr>
                <w:sz w:val="24"/>
              </w:rPr>
            </w:pPr>
            <w:r>
              <w:rPr>
                <w:spacing w:val="-5"/>
                <w:sz w:val="24"/>
              </w:rPr>
              <w:t>5.1</w:t>
            </w:r>
          </w:p>
        </w:tc>
      </w:tr>
      <w:tr w:rsidR="00E852BB">
        <w:trPr>
          <w:trHeight w:val="410"/>
        </w:trPr>
        <w:tc>
          <w:tcPr>
            <w:tcW w:w="6937" w:type="dxa"/>
          </w:tcPr>
          <w:p w:rsidR="00E852BB" w:rsidRDefault="00F467C0">
            <w:pPr>
              <w:pStyle w:val="TableParagraph"/>
              <w:spacing w:before="134" w:line="256" w:lineRule="exact"/>
              <w:ind w:left="50"/>
              <w:rPr>
                <w:sz w:val="24"/>
              </w:rPr>
            </w:pPr>
            <w:r>
              <w:rPr>
                <w:b/>
                <w:sz w:val="24"/>
              </w:rPr>
              <w:t>XIX.-</w:t>
            </w:r>
            <w:r>
              <w:rPr>
                <w:b/>
                <w:spacing w:val="-6"/>
                <w:sz w:val="24"/>
              </w:rPr>
              <w:t xml:space="preserve"> </w:t>
            </w:r>
            <w:r>
              <w:rPr>
                <w:sz w:val="24"/>
              </w:rPr>
              <w:t>Expedición</w:t>
            </w:r>
            <w:r>
              <w:rPr>
                <w:spacing w:val="-4"/>
                <w:sz w:val="24"/>
              </w:rPr>
              <w:t xml:space="preserve"> </w:t>
            </w:r>
            <w:r>
              <w:rPr>
                <w:sz w:val="24"/>
              </w:rPr>
              <w:t>y</w:t>
            </w:r>
            <w:r>
              <w:rPr>
                <w:spacing w:val="-5"/>
                <w:sz w:val="24"/>
              </w:rPr>
              <w:t xml:space="preserve"> </w:t>
            </w:r>
            <w:r>
              <w:rPr>
                <w:sz w:val="24"/>
              </w:rPr>
              <w:t>Registro</w:t>
            </w:r>
            <w:r>
              <w:rPr>
                <w:spacing w:val="-4"/>
                <w:sz w:val="24"/>
              </w:rPr>
              <w:t xml:space="preserve"> </w:t>
            </w:r>
            <w:r>
              <w:rPr>
                <w:sz w:val="24"/>
              </w:rPr>
              <w:t>de</w:t>
            </w:r>
            <w:r>
              <w:rPr>
                <w:spacing w:val="-6"/>
                <w:sz w:val="24"/>
              </w:rPr>
              <w:t xml:space="preserve"> </w:t>
            </w:r>
            <w:r>
              <w:rPr>
                <w:sz w:val="24"/>
              </w:rPr>
              <w:t>Firma</w:t>
            </w:r>
            <w:r>
              <w:rPr>
                <w:spacing w:val="-5"/>
                <w:sz w:val="24"/>
              </w:rPr>
              <w:t xml:space="preserve"> </w:t>
            </w:r>
            <w:r>
              <w:rPr>
                <w:sz w:val="24"/>
              </w:rPr>
              <w:t>en</w:t>
            </w:r>
            <w:r>
              <w:rPr>
                <w:spacing w:val="-4"/>
                <w:sz w:val="24"/>
              </w:rPr>
              <w:t xml:space="preserve"> </w:t>
            </w:r>
            <w:r>
              <w:rPr>
                <w:sz w:val="24"/>
              </w:rPr>
              <w:t>Título</w:t>
            </w:r>
            <w:r>
              <w:rPr>
                <w:spacing w:val="-4"/>
                <w:sz w:val="24"/>
              </w:rPr>
              <w:t xml:space="preserve"> </w:t>
            </w:r>
            <w:r>
              <w:rPr>
                <w:spacing w:val="-2"/>
                <w:sz w:val="24"/>
              </w:rPr>
              <w:t>Electrónico.</w:t>
            </w:r>
          </w:p>
        </w:tc>
        <w:tc>
          <w:tcPr>
            <w:tcW w:w="2573" w:type="dxa"/>
          </w:tcPr>
          <w:p w:rsidR="00E852BB" w:rsidRDefault="00F467C0">
            <w:pPr>
              <w:pStyle w:val="TableParagraph"/>
              <w:spacing w:before="134" w:line="256" w:lineRule="exact"/>
              <w:ind w:right="827"/>
              <w:jc w:val="right"/>
              <w:rPr>
                <w:sz w:val="24"/>
              </w:rPr>
            </w:pPr>
            <w:r>
              <w:rPr>
                <w:spacing w:val="-5"/>
                <w:sz w:val="24"/>
              </w:rPr>
              <w:t>2.7</w:t>
            </w:r>
          </w:p>
        </w:tc>
      </w:tr>
    </w:tbl>
    <w:p w:rsidR="00E852BB" w:rsidRDefault="00E852BB">
      <w:pPr>
        <w:pStyle w:val="Textoindependiente"/>
        <w:spacing w:before="11"/>
        <w:rPr>
          <w:sz w:val="16"/>
        </w:rPr>
      </w:pPr>
    </w:p>
    <w:p w:rsidR="00E852BB" w:rsidRDefault="00F467C0">
      <w:pPr>
        <w:spacing w:before="92"/>
        <w:ind w:left="1164" w:right="1238"/>
        <w:jc w:val="center"/>
        <w:rPr>
          <w:b/>
          <w:sz w:val="24"/>
        </w:rPr>
      </w:pPr>
      <w:r>
        <w:rPr>
          <w:noProof/>
          <w:lang w:val="es-MX" w:eastAsia="es-MX"/>
        </w:rPr>
        <w:drawing>
          <wp:anchor distT="0" distB="0" distL="0" distR="0" simplePos="0" relativeHeight="476880896" behindDoc="1" locked="0" layoutInCell="1" allowOverlap="1">
            <wp:simplePos x="0" y="0"/>
            <wp:positionH relativeFrom="page">
              <wp:posOffset>1369949</wp:posOffset>
            </wp:positionH>
            <wp:positionV relativeFrom="paragraph">
              <wp:posOffset>-4745788</wp:posOffset>
            </wp:positionV>
            <wp:extent cx="5022723" cy="5144770"/>
            <wp:effectExtent l="0" t="0" r="0" b="0"/>
            <wp:wrapNone/>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4"/>
          <w:sz w:val="24"/>
        </w:rPr>
        <w:t>SEXTA</w:t>
      </w:r>
    </w:p>
    <w:p w:rsidR="00E852BB" w:rsidRDefault="00F467C0">
      <w:pPr>
        <w:ind w:left="2034" w:right="2111"/>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SERVICIOS</w:t>
      </w:r>
      <w:r>
        <w:rPr>
          <w:b/>
          <w:spacing w:val="-9"/>
          <w:sz w:val="24"/>
        </w:rPr>
        <w:t xml:space="preserve"> </w:t>
      </w:r>
      <w:r>
        <w:rPr>
          <w:b/>
          <w:sz w:val="24"/>
        </w:rPr>
        <w:t>QUE</w:t>
      </w:r>
      <w:r>
        <w:rPr>
          <w:b/>
          <w:spacing w:val="-3"/>
          <w:sz w:val="24"/>
        </w:rPr>
        <w:t xml:space="preserve"> </w:t>
      </w:r>
      <w:r>
        <w:rPr>
          <w:b/>
          <w:sz w:val="24"/>
        </w:rPr>
        <w:t>PRESTE</w:t>
      </w:r>
      <w:r>
        <w:rPr>
          <w:b/>
          <w:spacing w:val="-7"/>
          <w:sz w:val="24"/>
        </w:rPr>
        <w:t xml:space="preserve"> </w:t>
      </w:r>
      <w:r>
        <w:rPr>
          <w:b/>
          <w:sz w:val="24"/>
        </w:rPr>
        <w:t>LA</w:t>
      </w:r>
      <w:r>
        <w:rPr>
          <w:b/>
          <w:spacing w:val="-5"/>
          <w:sz w:val="24"/>
        </w:rPr>
        <w:t xml:space="preserve"> </w:t>
      </w:r>
      <w:r>
        <w:rPr>
          <w:b/>
          <w:sz w:val="24"/>
        </w:rPr>
        <w:t>SECRETARÍA PARA LA HONESTIDAD Y BUENA GOBERNANZA.</w:t>
      </w:r>
    </w:p>
    <w:p w:rsidR="00E852BB" w:rsidRDefault="00E852BB">
      <w:pPr>
        <w:pStyle w:val="Textoindependiente"/>
        <w:rPr>
          <w:b/>
        </w:rPr>
      </w:pPr>
    </w:p>
    <w:p w:rsidR="00E852BB" w:rsidRDefault="00F467C0">
      <w:pPr>
        <w:pStyle w:val="Textoindependiente"/>
        <w:ind w:left="320" w:right="399"/>
        <w:jc w:val="both"/>
      </w:pPr>
      <w:r>
        <w:rPr>
          <w:b/>
        </w:rPr>
        <w:t>ARTÍCULO</w:t>
      </w:r>
      <w:r>
        <w:rPr>
          <w:b/>
          <w:spacing w:val="-2"/>
        </w:rPr>
        <w:t xml:space="preserve"> </w:t>
      </w:r>
      <w:r>
        <w:rPr>
          <w:b/>
        </w:rPr>
        <w:t>30.-</w:t>
      </w:r>
      <w:r>
        <w:rPr>
          <w:b/>
          <w:spacing w:val="-6"/>
        </w:rPr>
        <w:t xml:space="preserve"> </w:t>
      </w:r>
      <w:r>
        <w:t>Por</w:t>
      </w:r>
      <w:r>
        <w:rPr>
          <w:spacing w:val="-3"/>
        </w:rPr>
        <w:t xml:space="preserve"> </w:t>
      </w:r>
      <w:r>
        <w:t>cualquier</w:t>
      </w:r>
      <w:r>
        <w:rPr>
          <w:spacing w:val="-6"/>
        </w:rPr>
        <w:t xml:space="preserve"> </w:t>
      </w:r>
      <w:r>
        <w:t>servicio</w:t>
      </w:r>
      <w:r>
        <w:rPr>
          <w:spacing w:val="-5"/>
        </w:rPr>
        <w:t xml:space="preserve"> </w:t>
      </w:r>
      <w:r>
        <w:t>que</w:t>
      </w:r>
      <w:r>
        <w:rPr>
          <w:spacing w:val="-5"/>
        </w:rPr>
        <w:t xml:space="preserve"> </w:t>
      </w:r>
      <w:r>
        <w:t>preste</w:t>
      </w:r>
      <w:r>
        <w:rPr>
          <w:spacing w:val="-3"/>
        </w:rPr>
        <w:t xml:space="preserve"> </w:t>
      </w:r>
      <w:r>
        <w:t>la</w:t>
      </w:r>
      <w:r>
        <w:rPr>
          <w:spacing w:val="-5"/>
        </w:rPr>
        <w:t xml:space="preserve"> </w:t>
      </w:r>
      <w:r>
        <w:t>Secretaría</w:t>
      </w:r>
      <w:r>
        <w:rPr>
          <w:spacing w:val="-5"/>
        </w:rPr>
        <w:t xml:space="preserve"> </w:t>
      </w:r>
      <w:r>
        <w:t>para</w:t>
      </w:r>
      <w:r>
        <w:rPr>
          <w:spacing w:val="-3"/>
        </w:rPr>
        <w:t xml:space="preserve"> </w:t>
      </w:r>
      <w:r>
        <w:t>la</w:t>
      </w:r>
      <w:r>
        <w:rPr>
          <w:spacing w:val="-5"/>
        </w:rPr>
        <w:t xml:space="preserve"> </w:t>
      </w:r>
      <w:r>
        <w:t>Honestidad</w:t>
      </w:r>
      <w:r>
        <w:rPr>
          <w:spacing w:val="-4"/>
        </w:rPr>
        <w:t xml:space="preserve"> </w:t>
      </w:r>
      <w:r>
        <w:t>y</w:t>
      </w:r>
      <w:r>
        <w:rPr>
          <w:spacing w:val="-4"/>
        </w:rPr>
        <w:t xml:space="preserve"> </w:t>
      </w:r>
      <w:r>
        <w:t>Buena Gobernanza, conforme a lo dispuesto en la Legislación Estatal, pagará conforme a la siguiente tarifa expresada en Unidad de Medida y Actualización (UMA) o tarifa expresada en pesos mexicanos,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5954"/>
        <w:gridCol w:w="3484"/>
      </w:tblGrid>
      <w:tr w:rsidR="00E852BB">
        <w:trPr>
          <w:trHeight w:val="297"/>
        </w:trPr>
        <w:tc>
          <w:tcPr>
            <w:tcW w:w="5954" w:type="dxa"/>
          </w:tcPr>
          <w:p w:rsidR="00E852BB" w:rsidRDefault="00F467C0">
            <w:pPr>
              <w:pStyle w:val="TableParagraph"/>
              <w:spacing w:line="268" w:lineRule="exact"/>
              <w:ind w:left="2366" w:right="2203"/>
              <w:jc w:val="center"/>
              <w:rPr>
                <w:sz w:val="24"/>
              </w:rPr>
            </w:pPr>
            <w:r>
              <w:rPr>
                <w:spacing w:val="-2"/>
                <w:sz w:val="24"/>
              </w:rPr>
              <w:t>CONCEPTO</w:t>
            </w:r>
          </w:p>
        </w:tc>
        <w:tc>
          <w:tcPr>
            <w:tcW w:w="3484" w:type="dxa"/>
          </w:tcPr>
          <w:p w:rsidR="00E852BB" w:rsidRDefault="00F467C0">
            <w:pPr>
              <w:pStyle w:val="TableParagraph"/>
              <w:spacing w:line="268" w:lineRule="exact"/>
              <w:ind w:left="451" w:right="40"/>
              <w:jc w:val="center"/>
              <w:rPr>
                <w:sz w:val="24"/>
              </w:rPr>
            </w:pPr>
            <w:r>
              <w:rPr>
                <w:sz w:val="24"/>
              </w:rPr>
              <w:t>TARIFA</w:t>
            </w:r>
            <w:r>
              <w:rPr>
                <w:spacing w:val="-3"/>
                <w:sz w:val="24"/>
              </w:rPr>
              <w:t xml:space="preserve"> </w:t>
            </w:r>
            <w:r>
              <w:rPr>
                <w:sz w:val="24"/>
              </w:rPr>
              <w:t>EN</w:t>
            </w:r>
            <w:r>
              <w:rPr>
                <w:spacing w:val="-2"/>
                <w:sz w:val="24"/>
              </w:rPr>
              <w:t xml:space="preserve"> </w:t>
            </w:r>
            <w:r>
              <w:rPr>
                <w:sz w:val="24"/>
              </w:rPr>
              <w:t>UMA</w:t>
            </w:r>
            <w:r>
              <w:rPr>
                <w:spacing w:val="-3"/>
                <w:sz w:val="24"/>
              </w:rPr>
              <w:t xml:space="preserve"> </w:t>
            </w:r>
            <w:r>
              <w:rPr>
                <w:spacing w:val="-2"/>
                <w:sz w:val="24"/>
              </w:rPr>
              <w:t>VIGENTE</w:t>
            </w:r>
          </w:p>
        </w:tc>
      </w:tr>
      <w:tr w:rsidR="00E852BB">
        <w:trPr>
          <w:trHeight w:val="297"/>
        </w:trPr>
        <w:tc>
          <w:tcPr>
            <w:tcW w:w="5954" w:type="dxa"/>
          </w:tcPr>
          <w:p w:rsidR="00E852BB" w:rsidRDefault="00F467C0">
            <w:pPr>
              <w:pStyle w:val="TableParagraph"/>
              <w:spacing w:before="21" w:line="256" w:lineRule="exact"/>
              <w:ind w:left="50"/>
              <w:rPr>
                <w:sz w:val="24"/>
              </w:rPr>
            </w:pPr>
            <w:r>
              <w:rPr>
                <w:b/>
                <w:sz w:val="24"/>
              </w:rPr>
              <w:t>I.-</w:t>
            </w:r>
            <w:r>
              <w:rPr>
                <w:b/>
                <w:spacing w:val="-9"/>
                <w:sz w:val="24"/>
              </w:rPr>
              <w:t xml:space="preserve"> </w:t>
            </w:r>
            <w:r>
              <w:rPr>
                <w:sz w:val="24"/>
              </w:rPr>
              <w:t>Constancias</w:t>
            </w:r>
            <w:r>
              <w:rPr>
                <w:spacing w:val="-10"/>
                <w:sz w:val="24"/>
              </w:rPr>
              <w:t xml:space="preserve"> </w:t>
            </w:r>
            <w:r>
              <w:rPr>
                <w:sz w:val="24"/>
              </w:rPr>
              <w:t>de</w:t>
            </w:r>
            <w:r>
              <w:rPr>
                <w:spacing w:val="-8"/>
                <w:sz w:val="24"/>
              </w:rPr>
              <w:t xml:space="preserve"> </w:t>
            </w:r>
            <w:r>
              <w:rPr>
                <w:sz w:val="24"/>
              </w:rPr>
              <w:t>inhabilitación</w:t>
            </w:r>
            <w:r>
              <w:rPr>
                <w:spacing w:val="-7"/>
                <w:sz w:val="24"/>
              </w:rPr>
              <w:t xml:space="preserve"> </w:t>
            </w:r>
            <w:r>
              <w:rPr>
                <w:sz w:val="24"/>
              </w:rPr>
              <w:t>o</w:t>
            </w:r>
            <w:r>
              <w:rPr>
                <w:spacing w:val="-8"/>
                <w:sz w:val="24"/>
              </w:rPr>
              <w:t xml:space="preserve"> </w:t>
            </w:r>
            <w:r>
              <w:rPr>
                <w:sz w:val="24"/>
              </w:rPr>
              <w:t>no</w:t>
            </w:r>
            <w:r>
              <w:rPr>
                <w:spacing w:val="-10"/>
                <w:sz w:val="24"/>
              </w:rPr>
              <w:t xml:space="preserve"> </w:t>
            </w:r>
            <w:r>
              <w:rPr>
                <w:spacing w:val="-2"/>
                <w:sz w:val="24"/>
              </w:rPr>
              <w:t>inhabilitación.</w:t>
            </w:r>
          </w:p>
        </w:tc>
        <w:tc>
          <w:tcPr>
            <w:tcW w:w="3484" w:type="dxa"/>
          </w:tcPr>
          <w:p w:rsidR="00E852BB" w:rsidRDefault="00F467C0">
            <w:pPr>
              <w:pStyle w:val="TableParagraph"/>
              <w:spacing w:before="21" w:line="256" w:lineRule="exact"/>
              <w:ind w:left="450" w:right="40"/>
              <w:jc w:val="center"/>
              <w:rPr>
                <w:sz w:val="24"/>
              </w:rPr>
            </w:pPr>
            <w:r>
              <w:rPr>
                <w:spacing w:val="-5"/>
                <w:sz w:val="24"/>
              </w:rPr>
              <w:t>1.5</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8243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5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D477" id="docshape49" o:spid="_x0000_s1026" style="position:absolute;margin-left:63pt;margin-top:49.55pt;width:486.3pt;height:.95pt;z-index:-264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39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3xa&#10;UqJZj00SwF24uih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Z3Y39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240"/>
        <w:gridCol w:w="3197"/>
      </w:tblGrid>
      <w:tr w:rsidR="00E852BB">
        <w:trPr>
          <w:trHeight w:val="297"/>
        </w:trPr>
        <w:tc>
          <w:tcPr>
            <w:tcW w:w="6240" w:type="dxa"/>
          </w:tcPr>
          <w:p w:rsidR="00E852BB" w:rsidRDefault="00F467C0">
            <w:pPr>
              <w:pStyle w:val="TableParagraph"/>
              <w:spacing w:line="268" w:lineRule="exact"/>
              <w:ind w:left="2367" w:right="2487"/>
              <w:jc w:val="center"/>
              <w:rPr>
                <w:sz w:val="24"/>
              </w:rPr>
            </w:pPr>
            <w:r>
              <w:rPr>
                <w:spacing w:val="-2"/>
                <w:sz w:val="24"/>
              </w:rPr>
              <w:t>CONCEPTO</w:t>
            </w:r>
          </w:p>
        </w:tc>
        <w:tc>
          <w:tcPr>
            <w:tcW w:w="3197" w:type="dxa"/>
          </w:tcPr>
          <w:p w:rsidR="00E852BB" w:rsidRDefault="00F467C0">
            <w:pPr>
              <w:pStyle w:val="TableParagraph"/>
              <w:spacing w:line="268" w:lineRule="exact"/>
              <w:ind w:left="165" w:right="39"/>
              <w:jc w:val="center"/>
              <w:rPr>
                <w:sz w:val="24"/>
              </w:rPr>
            </w:pPr>
            <w:r>
              <w:rPr>
                <w:sz w:val="24"/>
              </w:rPr>
              <w:t>TARIFA</w:t>
            </w:r>
            <w:r>
              <w:rPr>
                <w:spacing w:val="-3"/>
                <w:sz w:val="24"/>
              </w:rPr>
              <w:t xml:space="preserve"> </w:t>
            </w:r>
            <w:r>
              <w:rPr>
                <w:sz w:val="24"/>
              </w:rPr>
              <w:t>EN</w:t>
            </w:r>
            <w:r>
              <w:rPr>
                <w:spacing w:val="-2"/>
                <w:sz w:val="24"/>
              </w:rPr>
              <w:t xml:space="preserve"> </w:t>
            </w:r>
            <w:r>
              <w:rPr>
                <w:sz w:val="24"/>
              </w:rPr>
              <w:t>UMA</w:t>
            </w:r>
            <w:r>
              <w:rPr>
                <w:spacing w:val="-3"/>
                <w:sz w:val="24"/>
              </w:rPr>
              <w:t xml:space="preserve"> </w:t>
            </w:r>
            <w:r>
              <w:rPr>
                <w:spacing w:val="-2"/>
                <w:sz w:val="24"/>
              </w:rPr>
              <w:t>VIGENTE</w:t>
            </w:r>
          </w:p>
        </w:tc>
      </w:tr>
      <w:tr w:rsidR="00E852BB">
        <w:trPr>
          <w:trHeight w:val="991"/>
        </w:trPr>
        <w:tc>
          <w:tcPr>
            <w:tcW w:w="6240" w:type="dxa"/>
          </w:tcPr>
          <w:p w:rsidR="00E852BB" w:rsidRDefault="00F467C0">
            <w:pPr>
              <w:pStyle w:val="TableParagraph"/>
              <w:spacing w:before="21"/>
              <w:ind w:left="50" w:right="173"/>
              <w:jc w:val="both"/>
              <w:rPr>
                <w:sz w:val="24"/>
              </w:rPr>
            </w:pPr>
            <w:r>
              <w:rPr>
                <w:b/>
                <w:sz w:val="24"/>
              </w:rPr>
              <w:t>II.-</w:t>
            </w:r>
            <w:r>
              <w:rPr>
                <w:b/>
                <w:spacing w:val="-17"/>
                <w:sz w:val="24"/>
              </w:rPr>
              <w:t xml:space="preserve"> </w:t>
            </w:r>
            <w:r>
              <w:rPr>
                <w:sz w:val="24"/>
              </w:rPr>
              <w:t>Constancia</w:t>
            </w:r>
            <w:r>
              <w:rPr>
                <w:spacing w:val="-17"/>
                <w:sz w:val="24"/>
              </w:rPr>
              <w:t xml:space="preserve"> </w:t>
            </w:r>
            <w:r>
              <w:rPr>
                <w:sz w:val="24"/>
              </w:rPr>
              <w:t>que</w:t>
            </w:r>
            <w:r>
              <w:rPr>
                <w:spacing w:val="-16"/>
                <w:sz w:val="24"/>
              </w:rPr>
              <w:t xml:space="preserve"> </w:t>
            </w:r>
            <w:r>
              <w:rPr>
                <w:sz w:val="24"/>
              </w:rPr>
              <w:t>acredita</w:t>
            </w:r>
            <w:r>
              <w:rPr>
                <w:spacing w:val="-17"/>
                <w:sz w:val="24"/>
              </w:rPr>
              <w:t xml:space="preserve"> </w:t>
            </w:r>
            <w:r>
              <w:rPr>
                <w:sz w:val="24"/>
              </w:rPr>
              <w:t>la</w:t>
            </w:r>
            <w:r>
              <w:rPr>
                <w:spacing w:val="-17"/>
                <w:sz w:val="24"/>
              </w:rPr>
              <w:t xml:space="preserve"> </w:t>
            </w:r>
            <w:r>
              <w:rPr>
                <w:sz w:val="24"/>
              </w:rPr>
              <w:t>no</w:t>
            </w:r>
            <w:r>
              <w:rPr>
                <w:spacing w:val="-17"/>
                <w:sz w:val="24"/>
              </w:rPr>
              <w:t xml:space="preserve"> </w:t>
            </w:r>
            <w:r>
              <w:rPr>
                <w:sz w:val="24"/>
              </w:rPr>
              <w:t>existencia</w:t>
            </w:r>
            <w:r>
              <w:rPr>
                <w:spacing w:val="-16"/>
                <w:sz w:val="24"/>
              </w:rPr>
              <w:t xml:space="preserve"> </w:t>
            </w:r>
            <w:r>
              <w:rPr>
                <w:sz w:val="24"/>
              </w:rPr>
              <w:t>de</w:t>
            </w:r>
            <w:r>
              <w:rPr>
                <w:spacing w:val="-17"/>
                <w:sz w:val="24"/>
              </w:rPr>
              <w:t xml:space="preserve"> </w:t>
            </w:r>
            <w:r>
              <w:rPr>
                <w:sz w:val="24"/>
              </w:rPr>
              <w:t>sanciones impuestas a proveedores (persona moral</w:t>
            </w:r>
            <w:r>
              <w:rPr>
                <w:sz w:val="24"/>
              </w:rPr>
              <w:t xml:space="preserve"> y personas físicas con actividad empresarial).</w:t>
            </w:r>
          </w:p>
        </w:tc>
        <w:tc>
          <w:tcPr>
            <w:tcW w:w="3197" w:type="dxa"/>
          </w:tcPr>
          <w:p w:rsidR="00E852BB" w:rsidRDefault="00F467C0">
            <w:pPr>
              <w:pStyle w:val="TableParagraph"/>
              <w:spacing w:before="21"/>
              <w:ind w:left="164" w:right="39"/>
              <w:jc w:val="center"/>
              <w:rPr>
                <w:sz w:val="24"/>
              </w:rPr>
            </w:pPr>
            <w:r>
              <w:rPr>
                <w:spacing w:val="-5"/>
                <w:sz w:val="24"/>
              </w:rPr>
              <w:t>1.2</w:t>
            </w:r>
          </w:p>
        </w:tc>
      </w:tr>
      <w:tr w:rsidR="00E852BB">
        <w:trPr>
          <w:trHeight w:val="609"/>
        </w:trPr>
        <w:tc>
          <w:tcPr>
            <w:tcW w:w="6240" w:type="dxa"/>
          </w:tcPr>
          <w:p w:rsidR="00E852BB" w:rsidRDefault="00F467C0">
            <w:pPr>
              <w:pStyle w:val="TableParagraph"/>
              <w:spacing w:before="134"/>
              <w:ind w:left="50"/>
              <w:rPr>
                <w:sz w:val="24"/>
              </w:rPr>
            </w:pPr>
            <w:r>
              <w:rPr>
                <w:b/>
                <w:sz w:val="24"/>
              </w:rPr>
              <w:t>III.-</w:t>
            </w:r>
            <w:r>
              <w:rPr>
                <w:b/>
                <w:spacing w:val="-5"/>
                <w:sz w:val="24"/>
              </w:rPr>
              <w:t xml:space="preserve"> </w:t>
            </w:r>
            <w:r>
              <w:rPr>
                <w:sz w:val="24"/>
              </w:rPr>
              <w:t>Copia</w:t>
            </w:r>
            <w:r>
              <w:rPr>
                <w:spacing w:val="-5"/>
                <w:sz w:val="24"/>
              </w:rPr>
              <w:t xml:space="preserve"> </w:t>
            </w:r>
            <w:r>
              <w:rPr>
                <w:sz w:val="24"/>
              </w:rPr>
              <w:t>Declaración</w:t>
            </w:r>
            <w:r>
              <w:rPr>
                <w:spacing w:val="-5"/>
                <w:sz w:val="24"/>
              </w:rPr>
              <w:t xml:space="preserve"> </w:t>
            </w:r>
            <w:r>
              <w:rPr>
                <w:sz w:val="24"/>
              </w:rPr>
              <w:t>Patrimonial</w:t>
            </w:r>
            <w:r>
              <w:rPr>
                <w:spacing w:val="-4"/>
                <w:sz w:val="24"/>
              </w:rPr>
              <w:t xml:space="preserve"> </w:t>
            </w:r>
            <w:r>
              <w:rPr>
                <w:sz w:val="24"/>
              </w:rPr>
              <w:t>y</w:t>
            </w:r>
            <w:r>
              <w:rPr>
                <w:spacing w:val="-4"/>
                <w:sz w:val="24"/>
              </w:rPr>
              <w:t xml:space="preserve"> </w:t>
            </w:r>
            <w:r>
              <w:rPr>
                <w:sz w:val="24"/>
              </w:rPr>
              <w:t>de</w:t>
            </w:r>
            <w:r>
              <w:rPr>
                <w:spacing w:val="-3"/>
                <w:sz w:val="24"/>
              </w:rPr>
              <w:t xml:space="preserve"> </w:t>
            </w:r>
            <w:r>
              <w:rPr>
                <w:spacing w:val="-2"/>
                <w:sz w:val="24"/>
              </w:rPr>
              <w:t>Intereses:</w:t>
            </w:r>
          </w:p>
        </w:tc>
        <w:tc>
          <w:tcPr>
            <w:tcW w:w="3197" w:type="dxa"/>
          </w:tcPr>
          <w:p w:rsidR="00E852BB" w:rsidRDefault="00E852BB">
            <w:pPr>
              <w:pStyle w:val="TableParagraph"/>
              <w:rPr>
                <w:rFonts w:ascii="Times New Roman"/>
                <w:sz w:val="24"/>
              </w:rPr>
            </w:pPr>
          </w:p>
        </w:tc>
      </w:tr>
      <w:tr w:rsidR="00E852BB">
        <w:trPr>
          <w:trHeight w:val="608"/>
        </w:trPr>
        <w:tc>
          <w:tcPr>
            <w:tcW w:w="6240" w:type="dxa"/>
          </w:tcPr>
          <w:p w:rsidR="00E852BB" w:rsidRDefault="00F467C0">
            <w:pPr>
              <w:pStyle w:val="TableParagraph"/>
              <w:spacing w:before="191"/>
              <w:ind w:left="410"/>
              <w:rPr>
                <w:sz w:val="24"/>
              </w:rPr>
            </w:pPr>
            <w:r>
              <w:rPr>
                <w:b/>
                <w:sz w:val="24"/>
              </w:rPr>
              <w:t>a)</w:t>
            </w:r>
            <w:r>
              <w:rPr>
                <w:b/>
                <w:spacing w:val="71"/>
                <w:sz w:val="24"/>
              </w:rPr>
              <w:t xml:space="preserve"> </w:t>
            </w:r>
            <w:r>
              <w:rPr>
                <w:sz w:val="24"/>
              </w:rPr>
              <w:t>Copia</w:t>
            </w:r>
            <w:r>
              <w:rPr>
                <w:spacing w:val="-3"/>
                <w:sz w:val="24"/>
              </w:rPr>
              <w:t xml:space="preserve"> </w:t>
            </w:r>
            <w:r>
              <w:rPr>
                <w:spacing w:val="-2"/>
                <w:sz w:val="24"/>
              </w:rPr>
              <w:t>simple.</w:t>
            </w:r>
          </w:p>
        </w:tc>
        <w:tc>
          <w:tcPr>
            <w:tcW w:w="3197" w:type="dxa"/>
          </w:tcPr>
          <w:p w:rsidR="00E852BB" w:rsidRDefault="00F467C0">
            <w:pPr>
              <w:pStyle w:val="TableParagraph"/>
              <w:spacing w:before="191"/>
              <w:ind w:left="164" w:right="39"/>
              <w:jc w:val="center"/>
              <w:rPr>
                <w:sz w:val="24"/>
              </w:rPr>
            </w:pPr>
            <w:r>
              <w:rPr>
                <w:spacing w:val="-5"/>
                <w:sz w:val="24"/>
              </w:rPr>
              <w:t>0.4</w:t>
            </w:r>
          </w:p>
        </w:tc>
      </w:tr>
      <w:tr w:rsidR="00E852BB">
        <w:trPr>
          <w:trHeight w:val="586"/>
        </w:trPr>
        <w:tc>
          <w:tcPr>
            <w:tcW w:w="6240" w:type="dxa"/>
          </w:tcPr>
          <w:p w:rsidR="00E852BB" w:rsidRDefault="00F467C0">
            <w:pPr>
              <w:pStyle w:val="TableParagraph"/>
              <w:spacing w:before="133"/>
              <w:ind w:left="410"/>
              <w:rPr>
                <w:sz w:val="24"/>
              </w:rPr>
            </w:pPr>
            <w:r>
              <w:rPr>
                <w:b/>
                <w:sz w:val="24"/>
              </w:rPr>
              <w:t>b)</w:t>
            </w:r>
            <w:r>
              <w:rPr>
                <w:b/>
                <w:spacing w:val="58"/>
                <w:sz w:val="24"/>
              </w:rPr>
              <w:t xml:space="preserve"> </w:t>
            </w:r>
            <w:r>
              <w:rPr>
                <w:sz w:val="24"/>
              </w:rPr>
              <w:t>Copia</w:t>
            </w:r>
            <w:r>
              <w:rPr>
                <w:spacing w:val="-6"/>
                <w:sz w:val="24"/>
              </w:rPr>
              <w:t xml:space="preserve"> </w:t>
            </w:r>
            <w:r>
              <w:rPr>
                <w:sz w:val="24"/>
              </w:rPr>
              <w:t>más</w:t>
            </w:r>
            <w:r>
              <w:rPr>
                <w:spacing w:val="-4"/>
                <w:sz w:val="24"/>
              </w:rPr>
              <w:t xml:space="preserve"> </w:t>
            </w:r>
            <w:r>
              <w:rPr>
                <w:spacing w:val="-2"/>
                <w:sz w:val="24"/>
              </w:rPr>
              <w:t>certificación.</w:t>
            </w:r>
          </w:p>
        </w:tc>
        <w:tc>
          <w:tcPr>
            <w:tcW w:w="3197" w:type="dxa"/>
          </w:tcPr>
          <w:p w:rsidR="00E852BB" w:rsidRDefault="00F467C0">
            <w:pPr>
              <w:pStyle w:val="TableParagraph"/>
              <w:spacing w:before="133"/>
              <w:ind w:left="164" w:right="39"/>
              <w:jc w:val="center"/>
              <w:rPr>
                <w:sz w:val="24"/>
              </w:rPr>
            </w:pPr>
            <w:r>
              <w:rPr>
                <w:spacing w:val="-5"/>
                <w:sz w:val="24"/>
              </w:rPr>
              <w:t>0.8</w:t>
            </w:r>
          </w:p>
        </w:tc>
      </w:tr>
      <w:tr w:rsidR="00E852BB">
        <w:trPr>
          <w:trHeight w:val="623"/>
        </w:trPr>
        <w:tc>
          <w:tcPr>
            <w:tcW w:w="6240" w:type="dxa"/>
          </w:tcPr>
          <w:p w:rsidR="00E852BB" w:rsidRDefault="00F467C0">
            <w:pPr>
              <w:pStyle w:val="TableParagraph"/>
              <w:spacing w:before="170"/>
              <w:ind w:left="50"/>
              <w:rPr>
                <w:sz w:val="24"/>
              </w:rPr>
            </w:pPr>
            <w:r>
              <w:rPr>
                <w:b/>
                <w:sz w:val="24"/>
              </w:rPr>
              <w:t>IV.-</w:t>
            </w:r>
            <w:r>
              <w:rPr>
                <w:b/>
                <w:spacing w:val="-10"/>
                <w:sz w:val="24"/>
              </w:rPr>
              <w:t xml:space="preserve"> </w:t>
            </w:r>
            <w:r>
              <w:rPr>
                <w:sz w:val="24"/>
              </w:rPr>
              <w:t>Constancia</w:t>
            </w:r>
            <w:r>
              <w:rPr>
                <w:spacing w:val="-10"/>
                <w:sz w:val="24"/>
              </w:rPr>
              <w:t xml:space="preserve"> </w:t>
            </w:r>
            <w:r>
              <w:rPr>
                <w:sz w:val="24"/>
              </w:rPr>
              <w:t>de</w:t>
            </w:r>
            <w:r>
              <w:rPr>
                <w:spacing w:val="-8"/>
                <w:sz w:val="24"/>
              </w:rPr>
              <w:t xml:space="preserve"> </w:t>
            </w:r>
            <w:r>
              <w:rPr>
                <w:sz w:val="24"/>
              </w:rPr>
              <w:t>referencia</w:t>
            </w:r>
            <w:r>
              <w:rPr>
                <w:spacing w:val="-8"/>
                <w:sz w:val="24"/>
              </w:rPr>
              <w:t xml:space="preserve"> </w:t>
            </w:r>
            <w:r>
              <w:rPr>
                <w:spacing w:val="-2"/>
                <w:sz w:val="24"/>
              </w:rPr>
              <w:t>laboral.</w:t>
            </w:r>
          </w:p>
        </w:tc>
        <w:tc>
          <w:tcPr>
            <w:tcW w:w="3197" w:type="dxa"/>
          </w:tcPr>
          <w:p w:rsidR="00E852BB" w:rsidRDefault="00F467C0">
            <w:pPr>
              <w:pStyle w:val="TableParagraph"/>
              <w:spacing w:before="170"/>
              <w:ind w:left="164" w:right="39"/>
              <w:jc w:val="center"/>
              <w:rPr>
                <w:sz w:val="24"/>
              </w:rPr>
            </w:pPr>
            <w:r>
              <w:rPr>
                <w:spacing w:val="-5"/>
                <w:sz w:val="24"/>
              </w:rPr>
              <w:t>0.8</w:t>
            </w:r>
          </w:p>
        </w:tc>
      </w:tr>
      <w:tr w:rsidR="00E852BB">
        <w:trPr>
          <w:trHeight w:val="845"/>
        </w:trPr>
        <w:tc>
          <w:tcPr>
            <w:tcW w:w="6240" w:type="dxa"/>
          </w:tcPr>
          <w:p w:rsidR="00E852BB" w:rsidRDefault="00F467C0">
            <w:pPr>
              <w:pStyle w:val="TableParagraph"/>
              <w:spacing w:before="169"/>
              <w:ind w:left="50"/>
              <w:rPr>
                <w:sz w:val="24"/>
              </w:rPr>
            </w:pPr>
            <w:r>
              <w:rPr>
                <w:b/>
                <w:sz w:val="24"/>
              </w:rPr>
              <w:t>V.-</w:t>
            </w:r>
            <w:r>
              <w:rPr>
                <w:b/>
                <w:spacing w:val="-17"/>
                <w:sz w:val="24"/>
              </w:rPr>
              <w:t xml:space="preserve"> </w:t>
            </w:r>
            <w:r>
              <w:rPr>
                <w:sz w:val="24"/>
              </w:rPr>
              <w:t>Copia</w:t>
            </w:r>
            <w:r>
              <w:rPr>
                <w:spacing w:val="-16"/>
                <w:sz w:val="24"/>
              </w:rPr>
              <w:t xml:space="preserve"> </w:t>
            </w:r>
            <w:r>
              <w:rPr>
                <w:sz w:val="24"/>
              </w:rPr>
              <w:t>certificada</w:t>
            </w:r>
            <w:r>
              <w:rPr>
                <w:spacing w:val="-16"/>
                <w:sz w:val="24"/>
              </w:rPr>
              <w:t xml:space="preserve"> </w:t>
            </w:r>
            <w:r>
              <w:rPr>
                <w:sz w:val="24"/>
              </w:rPr>
              <w:t>de</w:t>
            </w:r>
            <w:r>
              <w:rPr>
                <w:spacing w:val="-16"/>
                <w:sz w:val="24"/>
              </w:rPr>
              <w:t xml:space="preserve"> </w:t>
            </w:r>
            <w:r>
              <w:rPr>
                <w:sz w:val="24"/>
              </w:rPr>
              <w:t>expediente</w:t>
            </w:r>
            <w:r>
              <w:rPr>
                <w:spacing w:val="-15"/>
                <w:sz w:val="24"/>
              </w:rPr>
              <w:t xml:space="preserve"> </w:t>
            </w:r>
            <w:r>
              <w:rPr>
                <w:sz w:val="24"/>
              </w:rPr>
              <w:t>de</w:t>
            </w:r>
            <w:r>
              <w:rPr>
                <w:spacing w:val="-13"/>
                <w:sz w:val="24"/>
              </w:rPr>
              <w:t xml:space="preserve"> </w:t>
            </w:r>
            <w:r>
              <w:rPr>
                <w:sz w:val="24"/>
              </w:rPr>
              <w:t xml:space="preserve">responsabilidades </w:t>
            </w:r>
            <w:r>
              <w:rPr>
                <w:spacing w:val="-2"/>
                <w:sz w:val="24"/>
              </w:rPr>
              <w:t>administrativas.</w:t>
            </w:r>
          </w:p>
        </w:tc>
        <w:tc>
          <w:tcPr>
            <w:tcW w:w="3197" w:type="dxa"/>
          </w:tcPr>
          <w:p w:rsidR="00E852BB" w:rsidRDefault="00E852BB">
            <w:pPr>
              <w:pStyle w:val="TableParagraph"/>
              <w:rPr>
                <w:rFonts w:ascii="Times New Roman"/>
                <w:sz w:val="24"/>
              </w:rPr>
            </w:pPr>
          </w:p>
        </w:tc>
      </w:tr>
      <w:tr w:rsidR="00E852BB">
        <w:trPr>
          <w:trHeight w:val="568"/>
        </w:trPr>
        <w:tc>
          <w:tcPr>
            <w:tcW w:w="6240" w:type="dxa"/>
          </w:tcPr>
          <w:p w:rsidR="00E852BB" w:rsidRDefault="00F467C0">
            <w:pPr>
              <w:pStyle w:val="TableParagraph"/>
              <w:spacing w:before="116"/>
              <w:ind w:left="410"/>
              <w:rPr>
                <w:sz w:val="24"/>
              </w:rPr>
            </w:pPr>
            <w:r>
              <w:rPr>
                <w:b/>
                <w:sz w:val="24"/>
              </w:rPr>
              <w:t>a)</w:t>
            </w:r>
            <w:r>
              <w:rPr>
                <w:b/>
                <w:spacing w:val="75"/>
                <w:sz w:val="24"/>
              </w:rPr>
              <w:t xml:space="preserve"> </w:t>
            </w:r>
            <w:r>
              <w:rPr>
                <w:sz w:val="24"/>
              </w:rPr>
              <w:t>Foja</w:t>
            </w:r>
            <w:r>
              <w:rPr>
                <w:spacing w:val="-1"/>
                <w:sz w:val="24"/>
              </w:rPr>
              <w:t xml:space="preserve"> </w:t>
            </w:r>
            <w:r>
              <w:rPr>
                <w:spacing w:val="-2"/>
                <w:sz w:val="24"/>
              </w:rPr>
              <w:t>útil.</w:t>
            </w:r>
          </w:p>
        </w:tc>
        <w:tc>
          <w:tcPr>
            <w:tcW w:w="3197" w:type="dxa"/>
          </w:tcPr>
          <w:p w:rsidR="00E852BB" w:rsidRDefault="00F467C0">
            <w:pPr>
              <w:pStyle w:val="TableParagraph"/>
              <w:spacing w:before="116"/>
              <w:ind w:left="165" w:right="36"/>
              <w:jc w:val="center"/>
              <w:rPr>
                <w:sz w:val="24"/>
              </w:rPr>
            </w:pPr>
            <w:r>
              <w:rPr>
                <w:sz w:val="24"/>
              </w:rPr>
              <w:t>$1.31</w:t>
            </w:r>
            <w:r>
              <w:rPr>
                <w:spacing w:val="-7"/>
                <w:sz w:val="24"/>
              </w:rPr>
              <w:t xml:space="preserve"> </w:t>
            </w:r>
            <w:r>
              <w:rPr>
                <w:spacing w:val="-2"/>
                <w:sz w:val="24"/>
              </w:rPr>
              <w:t>pesos</w:t>
            </w:r>
          </w:p>
        </w:tc>
      </w:tr>
      <w:tr w:rsidR="00E852BB">
        <w:trPr>
          <w:trHeight w:val="444"/>
        </w:trPr>
        <w:tc>
          <w:tcPr>
            <w:tcW w:w="6240" w:type="dxa"/>
          </w:tcPr>
          <w:p w:rsidR="00E852BB" w:rsidRDefault="00F467C0">
            <w:pPr>
              <w:pStyle w:val="TableParagraph"/>
              <w:spacing w:before="169" w:line="256" w:lineRule="exact"/>
              <w:ind w:left="410"/>
              <w:rPr>
                <w:sz w:val="24"/>
              </w:rPr>
            </w:pPr>
            <w:r>
              <w:rPr>
                <w:b/>
                <w:sz w:val="24"/>
              </w:rPr>
              <w:t>b)</w:t>
            </w:r>
            <w:r>
              <w:rPr>
                <w:b/>
                <w:spacing w:val="62"/>
                <w:sz w:val="24"/>
              </w:rPr>
              <w:t xml:space="preserve"> </w:t>
            </w:r>
            <w:r>
              <w:rPr>
                <w:spacing w:val="-2"/>
                <w:sz w:val="24"/>
              </w:rPr>
              <w:t>Certificación.</w:t>
            </w:r>
          </w:p>
        </w:tc>
        <w:tc>
          <w:tcPr>
            <w:tcW w:w="3197" w:type="dxa"/>
          </w:tcPr>
          <w:p w:rsidR="00E852BB" w:rsidRDefault="00F467C0">
            <w:pPr>
              <w:pStyle w:val="TableParagraph"/>
              <w:spacing w:before="169" w:line="256" w:lineRule="exact"/>
              <w:ind w:left="164" w:right="39"/>
              <w:jc w:val="center"/>
              <w:rPr>
                <w:sz w:val="24"/>
              </w:rPr>
            </w:pPr>
            <w:r>
              <w:rPr>
                <w:spacing w:val="-5"/>
                <w:sz w:val="24"/>
              </w:rPr>
              <w:t>0.8</w:t>
            </w:r>
          </w:p>
        </w:tc>
      </w:tr>
    </w:tbl>
    <w:p w:rsidR="00E852BB" w:rsidRDefault="00E852BB">
      <w:pPr>
        <w:pStyle w:val="Textoindependiente"/>
        <w:rPr>
          <w:sz w:val="20"/>
        </w:rPr>
      </w:pPr>
    </w:p>
    <w:p w:rsidR="00E852BB" w:rsidRDefault="00E852BB">
      <w:pPr>
        <w:pStyle w:val="Textoindependiente"/>
        <w:spacing w:before="4"/>
        <w:rPr>
          <w:sz w:val="20"/>
        </w:rPr>
      </w:pPr>
    </w:p>
    <w:p w:rsidR="00E852BB" w:rsidRDefault="00F467C0">
      <w:pPr>
        <w:spacing w:before="92"/>
        <w:ind w:left="1164" w:right="1237"/>
        <w:jc w:val="center"/>
        <w:rPr>
          <w:b/>
          <w:sz w:val="24"/>
        </w:rPr>
      </w:pPr>
      <w:r>
        <w:rPr>
          <w:noProof/>
          <w:lang w:val="es-MX" w:eastAsia="es-MX"/>
        </w:rPr>
        <w:drawing>
          <wp:anchor distT="0" distB="0" distL="0" distR="0" simplePos="0" relativeHeight="476881920" behindDoc="1" locked="0" layoutInCell="1" allowOverlap="1">
            <wp:simplePos x="0" y="0"/>
            <wp:positionH relativeFrom="page">
              <wp:posOffset>1369949</wp:posOffset>
            </wp:positionH>
            <wp:positionV relativeFrom="paragraph">
              <wp:posOffset>-2140637</wp:posOffset>
            </wp:positionV>
            <wp:extent cx="5022723" cy="5144770"/>
            <wp:effectExtent l="0" t="0" r="0" b="0"/>
            <wp:wrapNone/>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SÉPTIMA</w:t>
      </w:r>
    </w:p>
    <w:p w:rsidR="00E852BB" w:rsidRDefault="00F467C0">
      <w:pPr>
        <w:ind w:left="2229" w:right="2306"/>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SERVICIOS</w:t>
      </w:r>
      <w:r>
        <w:rPr>
          <w:b/>
          <w:spacing w:val="-9"/>
          <w:sz w:val="24"/>
        </w:rPr>
        <w:t xml:space="preserve"> </w:t>
      </w:r>
      <w:r>
        <w:rPr>
          <w:b/>
          <w:sz w:val="24"/>
        </w:rPr>
        <w:t>QUE</w:t>
      </w:r>
      <w:r>
        <w:rPr>
          <w:b/>
          <w:spacing w:val="-5"/>
          <w:sz w:val="24"/>
        </w:rPr>
        <w:t xml:space="preserve"> </w:t>
      </w:r>
      <w:r>
        <w:rPr>
          <w:b/>
          <w:sz w:val="24"/>
        </w:rPr>
        <w:t>PRESTE</w:t>
      </w:r>
      <w:r>
        <w:rPr>
          <w:b/>
          <w:spacing w:val="-7"/>
          <w:sz w:val="24"/>
        </w:rPr>
        <w:t xml:space="preserve"> </w:t>
      </w:r>
      <w:r>
        <w:rPr>
          <w:b/>
          <w:sz w:val="24"/>
        </w:rPr>
        <w:t>LA</w:t>
      </w:r>
      <w:r>
        <w:rPr>
          <w:b/>
          <w:spacing w:val="-5"/>
          <w:sz w:val="24"/>
        </w:rPr>
        <w:t xml:space="preserve"> </w:t>
      </w:r>
      <w:r>
        <w:rPr>
          <w:b/>
          <w:sz w:val="24"/>
        </w:rPr>
        <w:t>SECRETARÍA DE INFRAESTRUCTURA</w:t>
      </w:r>
    </w:p>
    <w:p w:rsidR="00E852BB" w:rsidRDefault="00E852BB">
      <w:pPr>
        <w:pStyle w:val="Textoindependiente"/>
        <w:spacing w:before="1"/>
        <w:rPr>
          <w:b/>
        </w:rPr>
      </w:pPr>
    </w:p>
    <w:p w:rsidR="00E852BB" w:rsidRDefault="00F467C0">
      <w:pPr>
        <w:pStyle w:val="Textoindependiente"/>
        <w:ind w:left="320" w:right="395"/>
        <w:jc w:val="both"/>
      </w:pPr>
      <w:r>
        <w:rPr>
          <w:b/>
        </w:rPr>
        <w:t xml:space="preserve">ARTÍCULO 31.- </w:t>
      </w:r>
      <w:r>
        <w:t>Por la autorización del derecho de vía en caminos</w:t>
      </w:r>
      <w:r>
        <w:rPr>
          <w:spacing w:val="-2"/>
        </w:rPr>
        <w:t xml:space="preserve"> </w:t>
      </w:r>
      <w:r>
        <w:t>de jurisdicción estatal y registro de contratistas que otorgue la Secretaría de Infraestructura, por cada uno de ellos según</w:t>
      </w:r>
      <w:r>
        <w:rPr>
          <w:spacing w:val="-2"/>
        </w:rPr>
        <w:t xml:space="preserve"> </w:t>
      </w:r>
      <w:r>
        <w:t>se</w:t>
      </w:r>
      <w:r>
        <w:rPr>
          <w:spacing w:val="-3"/>
        </w:rPr>
        <w:t xml:space="preserve"> </w:t>
      </w:r>
      <w:r>
        <w:t>trate,</w:t>
      </w:r>
      <w:r>
        <w:rPr>
          <w:spacing w:val="-2"/>
        </w:rPr>
        <w:t xml:space="preserve"> </w:t>
      </w:r>
      <w:r>
        <w:t>se</w:t>
      </w:r>
      <w:r>
        <w:rPr>
          <w:spacing w:val="-4"/>
        </w:rPr>
        <w:t xml:space="preserve"> </w:t>
      </w:r>
      <w:r>
        <w:t>pagarán</w:t>
      </w:r>
      <w:r>
        <w:rPr>
          <w:spacing w:val="-1"/>
        </w:rPr>
        <w:t xml:space="preserve"> </w:t>
      </w:r>
      <w:r>
        <w:t>conforme</w:t>
      </w:r>
      <w:r>
        <w:rPr>
          <w:spacing w:val="-4"/>
        </w:rPr>
        <w:t xml:space="preserve"> </w:t>
      </w:r>
      <w:r>
        <w:t>a</w:t>
      </w:r>
      <w:r>
        <w:rPr>
          <w:spacing w:val="-1"/>
        </w:rPr>
        <w:t xml:space="preserve"> </w:t>
      </w:r>
      <w:r>
        <w:t>la</w:t>
      </w:r>
      <w:r>
        <w:rPr>
          <w:spacing w:val="-4"/>
        </w:rPr>
        <w:t xml:space="preserve"> </w:t>
      </w:r>
      <w:r>
        <w:t>siguiente</w:t>
      </w:r>
      <w:r>
        <w:rPr>
          <w:spacing w:val="-2"/>
        </w:rPr>
        <w:t xml:space="preserve"> </w:t>
      </w:r>
      <w:r>
        <w:t>tarifa</w:t>
      </w:r>
      <w:r>
        <w:rPr>
          <w:spacing w:val="-3"/>
        </w:rPr>
        <w:t xml:space="preserve"> </w:t>
      </w:r>
      <w:r>
        <w:t>expresada</w:t>
      </w:r>
      <w:r>
        <w:rPr>
          <w:spacing w:val="-4"/>
        </w:rPr>
        <w:t xml:space="preserve"> </w:t>
      </w:r>
      <w:r>
        <w:t>en</w:t>
      </w:r>
      <w:r>
        <w:rPr>
          <w:spacing w:val="-2"/>
        </w:rPr>
        <w:t xml:space="preserve"> </w:t>
      </w:r>
      <w:r>
        <w:t>Unidad</w:t>
      </w:r>
      <w:r>
        <w:rPr>
          <w:spacing w:val="-4"/>
        </w:rPr>
        <w:t xml:space="preserve"> </w:t>
      </w:r>
      <w:r>
        <w:t>de</w:t>
      </w:r>
      <w:r>
        <w:rPr>
          <w:spacing w:val="-4"/>
        </w:rPr>
        <w:t xml:space="preserve"> </w:t>
      </w:r>
      <w:r>
        <w:t>Medida</w:t>
      </w:r>
      <w:r>
        <w:rPr>
          <w:spacing w:val="-4"/>
        </w:rPr>
        <w:t xml:space="preserve"> </w:t>
      </w:r>
      <w:r>
        <w:t>y Actualización (UMA), que se señalan a continuac</w:t>
      </w:r>
      <w:r>
        <w:t>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4943"/>
        <w:gridCol w:w="4665"/>
      </w:tblGrid>
      <w:tr w:rsidR="00E852BB">
        <w:trPr>
          <w:trHeight w:val="410"/>
        </w:trPr>
        <w:tc>
          <w:tcPr>
            <w:tcW w:w="4943" w:type="dxa"/>
          </w:tcPr>
          <w:p w:rsidR="00E852BB" w:rsidRDefault="00F467C0">
            <w:pPr>
              <w:pStyle w:val="TableParagraph"/>
              <w:spacing w:line="268" w:lineRule="exact"/>
              <w:ind w:left="1743" w:right="1814"/>
              <w:jc w:val="center"/>
              <w:rPr>
                <w:b/>
                <w:sz w:val="24"/>
              </w:rPr>
            </w:pPr>
            <w:r>
              <w:rPr>
                <w:b/>
                <w:spacing w:val="-2"/>
                <w:sz w:val="24"/>
              </w:rPr>
              <w:t>CONCEPTO</w:t>
            </w:r>
          </w:p>
        </w:tc>
        <w:tc>
          <w:tcPr>
            <w:tcW w:w="4665" w:type="dxa"/>
          </w:tcPr>
          <w:p w:rsidR="00E852BB" w:rsidRDefault="00F467C0">
            <w:pPr>
              <w:pStyle w:val="TableParagraph"/>
              <w:spacing w:line="268" w:lineRule="exact"/>
              <w:ind w:left="1599"/>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552"/>
        </w:trPr>
        <w:tc>
          <w:tcPr>
            <w:tcW w:w="9608" w:type="dxa"/>
            <w:gridSpan w:val="2"/>
          </w:tcPr>
          <w:p w:rsidR="00E852BB" w:rsidRDefault="00F467C0">
            <w:pPr>
              <w:pStyle w:val="TableParagraph"/>
              <w:spacing w:before="134"/>
              <w:ind w:left="50"/>
              <w:rPr>
                <w:sz w:val="24"/>
              </w:rPr>
            </w:pPr>
            <w:r>
              <w:rPr>
                <w:b/>
                <w:sz w:val="24"/>
              </w:rPr>
              <w:t>I.-</w:t>
            </w:r>
            <w:r>
              <w:rPr>
                <w:b/>
                <w:spacing w:val="-10"/>
                <w:sz w:val="24"/>
              </w:rPr>
              <w:t xml:space="preserve"> </w:t>
            </w:r>
            <w:r>
              <w:rPr>
                <w:sz w:val="24"/>
              </w:rPr>
              <w:t>Canalizaciones</w:t>
            </w:r>
            <w:r>
              <w:rPr>
                <w:spacing w:val="-9"/>
                <w:sz w:val="24"/>
              </w:rPr>
              <w:t xml:space="preserve"> </w:t>
            </w:r>
            <w:r>
              <w:rPr>
                <w:sz w:val="24"/>
              </w:rPr>
              <w:t>subterráneas,</w:t>
            </w:r>
            <w:r>
              <w:rPr>
                <w:spacing w:val="-9"/>
                <w:sz w:val="24"/>
              </w:rPr>
              <w:t xml:space="preserve"> </w:t>
            </w:r>
            <w:r>
              <w:rPr>
                <w:sz w:val="24"/>
              </w:rPr>
              <w:t>por</w:t>
            </w:r>
            <w:r>
              <w:rPr>
                <w:spacing w:val="-8"/>
                <w:sz w:val="24"/>
              </w:rPr>
              <w:t xml:space="preserve"> </w:t>
            </w:r>
            <w:r>
              <w:rPr>
                <w:sz w:val="24"/>
              </w:rPr>
              <w:t>cada</w:t>
            </w:r>
            <w:r>
              <w:rPr>
                <w:spacing w:val="-9"/>
                <w:sz w:val="24"/>
              </w:rPr>
              <w:t xml:space="preserve"> </w:t>
            </w:r>
            <w:r>
              <w:rPr>
                <w:sz w:val="24"/>
              </w:rPr>
              <w:t>metro</w:t>
            </w:r>
            <w:r>
              <w:rPr>
                <w:spacing w:val="-8"/>
                <w:sz w:val="24"/>
              </w:rPr>
              <w:t xml:space="preserve"> </w:t>
            </w:r>
            <w:r>
              <w:rPr>
                <w:spacing w:val="-2"/>
                <w:sz w:val="24"/>
              </w:rPr>
              <w:t>lineal:</w:t>
            </w:r>
          </w:p>
        </w:tc>
      </w:tr>
      <w:tr w:rsidR="00E852BB">
        <w:trPr>
          <w:trHeight w:val="552"/>
        </w:trPr>
        <w:tc>
          <w:tcPr>
            <w:tcW w:w="4943" w:type="dxa"/>
          </w:tcPr>
          <w:p w:rsidR="00E852BB" w:rsidRDefault="00F467C0">
            <w:pPr>
              <w:pStyle w:val="TableParagraph"/>
              <w:spacing w:before="134"/>
              <w:ind w:left="410"/>
              <w:rPr>
                <w:sz w:val="24"/>
              </w:rPr>
            </w:pPr>
            <w:r>
              <w:rPr>
                <w:b/>
                <w:sz w:val="24"/>
              </w:rPr>
              <w:t>A)</w:t>
            </w:r>
            <w:r>
              <w:rPr>
                <w:b/>
                <w:spacing w:val="35"/>
                <w:sz w:val="24"/>
              </w:rPr>
              <w:t xml:space="preserve"> </w:t>
            </w:r>
            <w:r>
              <w:rPr>
                <w:sz w:val="24"/>
              </w:rPr>
              <w:t>De</w:t>
            </w:r>
            <w:r>
              <w:rPr>
                <w:spacing w:val="-3"/>
                <w:sz w:val="24"/>
              </w:rPr>
              <w:t xml:space="preserve"> </w:t>
            </w:r>
            <w:r>
              <w:rPr>
                <w:sz w:val="24"/>
              </w:rPr>
              <w:t>0</w:t>
            </w:r>
            <w:r>
              <w:rPr>
                <w:spacing w:val="-2"/>
                <w:sz w:val="24"/>
              </w:rPr>
              <w:t xml:space="preserve"> </w:t>
            </w:r>
            <w:r>
              <w:rPr>
                <w:sz w:val="24"/>
              </w:rPr>
              <w:t>a</w:t>
            </w:r>
            <w:r>
              <w:rPr>
                <w:spacing w:val="-3"/>
                <w:sz w:val="24"/>
              </w:rPr>
              <w:t xml:space="preserve"> </w:t>
            </w:r>
            <w:r>
              <w:rPr>
                <w:sz w:val="24"/>
              </w:rPr>
              <w:t>999</w:t>
            </w:r>
            <w:r>
              <w:rPr>
                <w:spacing w:val="-4"/>
                <w:sz w:val="24"/>
              </w:rPr>
              <w:t xml:space="preserve"> </w:t>
            </w:r>
            <w:r>
              <w:rPr>
                <w:spacing w:val="-2"/>
                <w:sz w:val="24"/>
              </w:rPr>
              <w:t>metros.</w:t>
            </w:r>
          </w:p>
        </w:tc>
        <w:tc>
          <w:tcPr>
            <w:tcW w:w="4665" w:type="dxa"/>
          </w:tcPr>
          <w:p w:rsidR="00E852BB" w:rsidRDefault="00F467C0">
            <w:pPr>
              <w:pStyle w:val="TableParagraph"/>
              <w:spacing w:before="134"/>
              <w:ind w:left="2812"/>
              <w:rPr>
                <w:sz w:val="24"/>
              </w:rPr>
            </w:pPr>
            <w:r>
              <w:rPr>
                <w:spacing w:val="-5"/>
                <w:sz w:val="24"/>
              </w:rPr>
              <w:t>0.2</w:t>
            </w:r>
          </w:p>
        </w:tc>
      </w:tr>
      <w:tr w:rsidR="00E852BB">
        <w:trPr>
          <w:trHeight w:val="552"/>
        </w:trPr>
        <w:tc>
          <w:tcPr>
            <w:tcW w:w="4943" w:type="dxa"/>
          </w:tcPr>
          <w:p w:rsidR="00E852BB" w:rsidRDefault="00F467C0">
            <w:pPr>
              <w:pStyle w:val="TableParagraph"/>
              <w:spacing w:before="134"/>
              <w:ind w:left="410"/>
              <w:rPr>
                <w:sz w:val="24"/>
              </w:rPr>
            </w:pPr>
            <w:r>
              <w:rPr>
                <w:b/>
                <w:sz w:val="24"/>
              </w:rPr>
              <w:t>B)</w:t>
            </w:r>
            <w:r>
              <w:rPr>
                <w:b/>
                <w:spacing w:val="35"/>
                <w:sz w:val="24"/>
              </w:rPr>
              <w:t xml:space="preserve"> </w:t>
            </w:r>
            <w:r>
              <w:rPr>
                <w:sz w:val="24"/>
              </w:rPr>
              <w:t>A</w:t>
            </w:r>
            <w:r>
              <w:rPr>
                <w:spacing w:val="-2"/>
                <w:sz w:val="24"/>
              </w:rPr>
              <w:t xml:space="preserve"> </w:t>
            </w:r>
            <w:r>
              <w:rPr>
                <w:sz w:val="24"/>
              </w:rPr>
              <w:t>partir</w:t>
            </w:r>
            <w:r>
              <w:rPr>
                <w:spacing w:val="-2"/>
                <w:sz w:val="24"/>
              </w:rPr>
              <w:t xml:space="preserve"> </w:t>
            </w:r>
            <w:r>
              <w:rPr>
                <w:sz w:val="24"/>
              </w:rPr>
              <w:t>de</w:t>
            </w:r>
            <w:r>
              <w:rPr>
                <w:spacing w:val="-2"/>
                <w:sz w:val="24"/>
              </w:rPr>
              <w:t xml:space="preserve"> </w:t>
            </w:r>
            <w:r>
              <w:rPr>
                <w:sz w:val="24"/>
              </w:rPr>
              <w:t>1000</w:t>
            </w:r>
            <w:r>
              <w:rPr>
                <w:spacing w:val="-4"/>
                <w:sz w:val="24"/>
              </w:rPr>
              <w:t xml:space="preserve"> </w:t>
            </w:r>
            <w:r>
              <w:rPr>
                <w:spacing w:val="-2"/>
                <w:sz w:val="24"/>
              </w:rPr>
              <w:t>metros.</w:t>
            </w:r>
          </w:p>
        </w:tc>
        <w:tc>
          <w:tcPr>
            <w:tcW w:w="4665" w:type="dxa"/>
          </w:tcPr>
          <w:p w:rsidR="00E852BB" w:rsidRDefault="00F467C0">
            <w:pPr>
              <w:pStyle w:val="TableParagraph"/>
              <w:spacing w:before="134"/>
              <w:ind w:left="2812"/>
              <w:rPr>
                <w:sz w:val="24"/>
              </w:rPr>
            </w:pPr>
            <w:r>
              <w:rPr>
                <w:spacing w:val="-5"/>
                <w:sz w:val="24"/>
              </w:rPr>
              <w:t>0.1</w:t>
            </w:r>
          </w:p>
        </w:tc>
      </w:tr>
      <w:tr w:rsidR="00E852BB">
        <w:trPr>
          <w:trHeight w:val="552"/>
        </w:trPr>
        <w:tc>
          <w:tcPr>
            <w:tcW w:w="9608" w:type="dxa"/>
            <w:gridSpan w:val="2"/>
          </w:tcPr>
          <w:p w:rsidR="00E852BB" w:rsidRDefault="00F467C0">
            <w:pPr>
              <w:pStyle w:val="TableParagraph"/>
              <w:spacing w:before="134"/>
              <w:ind w:left="50"/>
              <w:rPr>
                <w:sz w:val="24"/>
              </w:rPr>
            </w:pPr>
            <w:r>
              <w:rPr>
                <w:b/>
                <w:sz w:val="24"/>
              </w:rPr>
              <w:t>II.-</w:t>
            </w:r>
            <w:r>
              <w:rPr>
                <w:b/>
                <w:spacing w:val="-4"/>
                <w:sz w:val="24"/>
              </w:rPr>
              <w:t xml:space="preserve"> </w:t>
            </w:r>
            <w:r>
              <w:rPr>
                <w:sz w:val="24"/>
              </w:rPr>
              <w:t>Instalaciones</w:t>
            </w:r>
            <w:r>
              <w:rPr>
                <w:spacing w:val="-2"/>
                <w:sz w:val="24"/>
              </w:rPr>
              <w:t xml:space="preserve"> </w:t>
            </w:r>
            <w:r>
              <w:rPr>
                <w:sz w:val="24"/>
              </w:rPr>
              <w:t>de</w:t>
            </w:r>
            <w:r>
              <w:rPr>
                <w:spacing w:val="-2"/>
                <w:sz w:val="24"/>
              </w:rPr>
              <w:t xml:space="preserve"> </w:t>
            </w:r>
            <w:r>
              <w:rPr>
                <w:sz w:val="24"/>
              </w:rPr>
              <w:t>postería,</w:t>
            </w:r>
            <w:r>
              <w:rPr>
                <w:spacing w:val="-4"/>
                <w:sz w:val="24"/>
              </w:rPr>
              <w:t xml:space="preserve"> </w:t>
            </w:r>
            <w:r>
              <w:rPr>
                <w:sz w:val="24"/>
              </w:rPr>
              <w:t>por</w:t>
            </w:r>
            <w:r>
              <w:rPr>
                <w:spacing w:val="-2"/>
                <w:sz w:val="24"/>
              </w:rPr>
              <w:t xml:space="preserve"> </w:t>
            </w:r>
            <w:r>
              <w:rPr>
                <w:sz w:val="24"/>
              </w:rPr>
              <w:t>cada</w:t>
            </w:r>
            <w:r>
              <w:rPr>
                <w:spacing w:val="-4"/>
                <w:sz w:val="24"/>
              </w:rPr>
              <w:t xml:space="preserve"> </w:t>
            </w:r>
            <w:r>
              <w:rPr>
                <w:sz w:val="24"/>
              </w:rPr>
              <w:t>metro</w:t>
            </w:r>
            <w:r>
              <w:rPr>
                <w:spacing w:val="-4"/>
                <w:sz w:val="24"/>
              </w:rPr>
              <w:t xml:space="preserve"> </w:t>
            </w:r>
            <w:r>
              <w:rPr>
                <w:spacing w:val="-2"/>
                <w:sz w:val="24"/>
              </w:rPr>
              <w:t>lineal:</w:t>
            </w:r>
          </w:p>
        </w:tc>
      </w:tr>
      <w:tr w:rsidR="00E852BB">
        <w:trPr>
          <w:trHeight w:val="552"/>
        </w:trPr>
        <w:tc>
          <w:tcPr>
            <w:tcW w:w="4943" w:type="dxa"/>
          </w:tcPr>
          <w:p w:rsidR="00E852BB" w:rsidRDefault="00F467C0">
            <w:pPr>
              <w:pStyle w:val="TableParagraph"/>
              <w:spacing w:before="134"/>
              <w:ind w:left="410"/>
              <w:rPr>
                <w:sz w:val="24"/>
              </w:rPr>
            </w:pPr>
            <w:r>
              <w:rPr>
                <w:b/>
                <w:sz w:val="24"/>
              </w:rPr>
              <w:t>A)</w:t>
            </w:r>
            <w:r>
              <w:rPr>
                <w:b/>
                <w:spacing w:val="35"/>
                <w:sz w:val="24"/>
              </w:rPr>
              <w:t xml:space="preserve"> </w:t>
            </w:r>
            <w:r>
              <w:rPr>
                <w:sz w:val="24"/>
              </w:rPr>
              <w:t>De</w:t>
            </w:r>
            <w:r>
              <w:rPr>
                <w:spacing w:val="-3"/>
                <w:sz w:val="24"/>
              </w:rPr>
              <w:t xml:space="preserve"> </w:t>
            </w:r>
            <w:r>
              <w:rPr>
                <w:sz w:val="24"/>
              </w:rPr>
              <w:t>0</w:t>
            </w:r>
            <w:r>
              <w:rPr>
                <w:spacing w:val="-2"/>
                <w:sz w:val="24"/>
              </w:rPr>
              <w:t xml:space="preserve"> </w:t>
            </w:r>
            <w:r>
              <w:rPr>
                <w:sz w:val="24"/>
              </w:rPr>
              <w:t>a</w:t>
            </w:r>
            <w:r>
              <w:rPr>
                <w:spacing w:val="-3"/>
                <w:sz w:val="24"/>
              </w:rPr>
              <w:t xml:space="preserve"> </w:t>
            </w:r>
            <w:r>
              <w:rPr>
                <w:sz w:val="24"/>
              </w:rPr>
              <w:t>999</w:t>
            </w:r>
            <w:r>
              <w:rPr>
                <w:spacing w:val="-4"/>
                <w:sz w:val="24"/>
              </w:rPr>
              <w:t xml:space="preserve"> </w:t>
            </w:r>
            <w:r>
              <w:rPr>
                <w:spacing w:val="-2"/>
                <w:sz w:val="24"/>
              </w:rPr>
              <w:t>metros.</w:t>
            </w:r>
          </w:p>
        </w:tc>
        <w:tc>
          <w:tcPr>
            <w:tcW w:w="4665" w:type="dxa"/>
          </w:tcPr>
          <w:p w:rsidR="00E852BB" w:rsidRDefault="00F467C0">
            <w:pPr>
              <w:pStyle w:val="TableParagraph"/>
              <w:spacing w:before="134"/>
              <w:ind w:left="2812"/>
              <w:rPr>
                <w:sz w:val="24"/>
              </w:rPr>
            </w:pPr>
            <w:r>
              <w:rPr>
                <w:spacing w:val="-5"/>
                <w:sz w:val="24"/>
              </w:rPr>
              <w:t>0.3</w:t>
            </w:r>
          </w:p>
        </w:tc>
      </w:tr>
      <w:tr w:rsidR="00E852BB">
        <w:trPr>
          <w:trHeight w:val="551"/>
        </w:trPr>
        <w:tc>
          <w:tcPr>
            <w:tcW w:w="4943" w:type="dxa"/>
          </w:tcPr>
          <w:p w:rsidR="00E852BB" w:rsidRDefault="00F467C0">
            <w:pPr>
              <w:pStyle w:val="TableParagraph"/>
              <w:spacing w:before="134"/>
              <w:ind w:left="410"/>
              <w:rPr>
                <w:sz w:val="24"/>
              </w:rPr>
            </w:pPr>
            <w:r>
              <w:rPr>
                <w:b/>
                <w:sz w:val="24"/>
              </w:rPr>
              <w:t>B)</w:t>
            </w:r>
            <w:r>
              <w:rPr>
                <w:b/>
                <w:spacing w:val="35"/>
                <w:sz w:val="24"/>
              </w:rPr>
              <w:t xml:space="preserve"> </w:t>
            </w:r>
            <w:r>
              <w:rPr>
                <w:sz w:val="24"/>
              </w:rPr>
              <w:t>A</w:t>
            </w:r>
            <w:r>
              <w:rPr>
                <w:spacing w:val="-2"/>
                <w:sz w:val="24"/>
              </w:rPr>
              <w:t xml:space="preserve"> </w:t>
            </w:r>
            <w:r>
              <w:rPr>
                <w:sz w:val="24"/>
              </w:rPr>
              <w:t>partir</w:t>
            </w:r>
            <w:r>
              <w:rPr>
                <w:spacing w:val="-2"/>
                <w:sz w:val="24"/>
              </w:rPr>
              <w:t xml:space="preserve"> </w:t>
            </w:r>
            <w:r>
              <w:rPr>
                <w:sz w:val="24"/>
              </w:rPr>
              <w:t>de</w:t>
            </w:r>
            <w:r>
              <w:rPr>
                <w:spacing w:val="-2"/>
                <w:sz w:val="24"/>
              </w:rPr>
              <w:t xml:space="preserve"> </w:t>
            </w:r>
            <w:r>
              <w:rPr>
                <w:sz w:val="24"/>
              </w:rPr>
              <w:t>1000</w:t>
            </w:r>
            <w:r>
              <w:rPr>
                <w:spacing w:val="-4"/>
                <w:sz w:val="24"/>
              </w:rPr>
              <w:t xml:space="preserve"> </w:t>
            </w:r>
            <w:r>
              <w:rPr>
                <w:spacing w:val="-2"/>
                <w:sz w:val="24"/>
              </w:rPr>
              <w:t>metros.</w:t>
            </w:r>
          </w:p>
        </w:tc>
        <w:tc>
          <w:tcPr>
            <w:tcW w:w="4665" w:type="dxa"/>
          </w:tcPr>
          <w:p w:rsidR="00E852BB" w:rsidRDefault="00F467C0">
            <w:pPr>
              <w:pStyle w:val="TableParagraph"/>
              <w:spacing w:before="134"/>
              <w:ind w:left="2812"/>
              <w:rPr>
                <w:sz w:val="24"/>
              </w:rPr>
            </w:pPr>
            <w:r>
              <w:rPr>
                <w:spacing w:val="-5"/>
                <w:sz w:val="24"/>
              </w:rPr>
              <w:t>0.2</w:t>
            </w:r>
          </w:p>
        </w:tc>
      </w:tr>
      <w:tr w:rsidR="00E852BB">
        <w:trPr>
          <w:trHeight w:val="551"/>
        </w:trPr>
        <w:tc>
          <w:tcPr>
            <w:tcW w:w="9608" w:type="dxa"/>
            <w:gridSpan w:val="2"/>
          </w:tcPr>
          <w:p w:rsidR="00E852BB" w:rsidRDefault="00F467C0">
            <w:pPr>
              <w:pStyle w:val="TableParagraph"/>
              <w:spacing w:before="134"/>
              <w:ind w:left="50"/>
              <w:rPr>
                <w:sz w:val="24"/>
              </w:rPr>
            </w:pPr>
            <w:r>
              <w:rPr>
                <w:b/>
                <w:sz w:val="24"/>
              </w:rPr>
              <w:t>III.-</w:t>
            </w:r>
            <w:r>
              <w:rPr>
                <w:b/>
                <w:spacing w:val="-4"/>
                <w:sz w:val="24"/>
              </w:rPr>
              <w:t xml:space="preserve"> </w:t>
            </w:r>
            <w:r>
              <w:rPr>
                <w:sz w:val="24"/>
              </w:rPr>
              <w:t>Cruzamiento</w:t>
            </w:r>
            <w:r>
              <w:rPr>
                <w:spacing w:val="-2"/>
                <w:sz w:val="24"/>
              </w:rPr>
              <w:t xml:space="preserve"> </w:t>
            </w:r>
            <w:r>
              <w:rPr>
                <w:sz w:val="24"/>
              </w:rPr>
              <w:t>de</w:t>
            </w:r>
            <w:r>
              <w:rPr>
                <w:spacing w:val="-2"/>
                <w:sz w:val="24"/>
              </w:rPr>
              <w:t xml:space="preserve"> </w:t>
            </w:r>
            <w:r>
              <w:rPr>
                <w:sz w:val="24"/>
              </w:rPr>
              <w:t>caminos,</w:t>
            </w:r>
            <w:r>
              <w:rPr>
                <w:spacing w:val="-4"/>
                <w:sz w:val="24"/>
              </w:rPr>
              <w:t xml:space="preserve"> </w:t>
            </w:r>
            <w:r>
              <w:rPr>
                <w:sz w:val="24"/>
              </w:rPr>
              <w:t>por</w:t>
            </w:r>
            <w:r>
              <w:rPr>
                <w:spacing w:val="-2"/>
                <w:sz w:val="24"/>
              </w:rPr>
              <w:t xml:space="preserve"> </w:t>
            </w:r>
            <w:r>
              <w:rPr>
                <w:sz w:val="24"/>
              </w:rPr>
              <w:t>cada</w:t>
            </w:r>
            <w:r>
              <w:rPr>
                <w:spacing w:val="-4"/>
                <w:sz w:val="24"/>
              </w:rPr>
              <w:t xml:space="preserve"> </w:t>
            </w:r>
            <w:r>
              <w:rPr>
                <w:sz w:val="24"/>
              </w:rPr>
              <w:t>metro</w:t>
            </w:r>
            <w:r>
              <w:rPr>
                <w:spacing w:val="-3"/>
                <w:sz w:val="24"/>
              </w:rPr>
              <w:t xml:space="preserve"> </w:t>
            </w:r>
            <w:r>
              <w:rPr>
                <w:spacing w:val="-2"/>
                <w:sz w:val="24"/>
              </w:rPr>
              <w:t>lineal:</w:t>
            </w:r>
          </w:p>
        </w:tc>
      </w:tr>
      <w:tr w:rsidR="00E852BB">
        <w:trPr>
          <w:trHeight w:val="410"/>
        </w:trPr>
        <w:tc>
          <w:tcPr>
            <w:tcW w:w="4943" w:type="dxa"/>
          </w:tcPr>
          <w:p w:rsidR="00E852BB" w:rsidRDefault="00F467C0">
            <w:pPr>
              <w:pStyle w:val="TableParagraph"/>
              <w:spacing w:before="134" w:line="256" w:lineRule="exact"/>
              <w:ind w:left="410"/>
              <w:rPr>
                <w:sz w:val="24"/>
              </w:rPr>
            </w:pPr>
            <w:r>
              <w:rPr>
                <w:b/>
                <w:sz w:val="24"/>
              </w:rPr>
              <w:t>A)</w:t>
            </w:r>
            <w:r>
              <w:rPr>
                <w:b/>
                <w:spacing w:val="35"/>
                <w:sz w:val="24"/>
              </w:rPr>
              <w:t xml:space="preserve"> </w:t>
            </w:r>
            <w:r>
              <w:rPr>
                <w:spacing w:val="-2"/>
                <w:sz w:val="24"/>
              </w:rPr>
              <w:t>Aéreo.</w:t>
            </w:r>
          </w:p>
        </w:tc>
        <w:tc>
          <w:tcPr>
            <w:tcW w:w="4665" w:type="dxa"/>
          </w:tcPr>
          <w:p w:rsidR="00E852BB" w:rsidRDefault="00F467C0">
            <w:pPr>
              <w:pStyle w:val="TableParagraph"/>
              <w:spacing w:before="134" w:line="256" w:lineRule="exact"/>
              <w:ind w:left="2812"/>
              <w:rPr>
                <w:sz w:val="24"/>
              </w:rPr>
            </w:pPr>
            <w:r>
              <w:rPr>
                <w:spacing w:val="-5"/>
                <w:sz w:val="24"/>
              </w:rPr>
              <w:t>0.8</w:t>
            </w:r>
          </w:p>
        </w:tc>
      </w:tr>
    </w:tbl>
    <w:p w:rsidR="00E852BB" w:rsidRDefault="00E852BB">
      <w:pPr>
        <w:spacing w:line="256" w:lineRule="exac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8294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345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5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746FC" id="docshape50" o:spid="_x0000_s1026" style="position:absolute;margin-left:63pt;margin-top:49.45pt;width:486.3pt;height:.85pt;z-index:-264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8IVSzXMCAAD7BAAADgAAAAAA&#10;AAAAAAAAAAAuAgAAZHJzL2Uyb0RvYy54bWxQSwECLQAUAAYACAAAACEAQ5krw98AAAALAQAADwAA&#10;AAAAAAAAAAAAAADNBAAAZHJzL2Rvd25yZXYueG1sUEsFBgAAAAAEAAQA8wAAANk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307"/>
        <w:gridCol w:w="3300"/>
      </w:tblGrid>
      <w:tr w:rsidR="00E852BB">
        <w:trPr>
          <w:trHeight w:val="410"/>
        </w:trPr>
        <w:tc>
          <w:tcPr>
            <w:tcW w:w="6307" w:type="dxa"/>
          </w:tcPr>
          <w:p w:rsidR="00E852BB" w:rsidRDefault="00F467C0">
            <w:pPr>
              <w:pStyle w:val="TableParagraph"/>
              <w:spacing w:line="268" w:lineRule="exact"/>
              <w:ind w:left="1753"/>
              <w:rPr>
                <w:b/>
                <w:sz w:val="24"/>
              </w:rPr>
            </w:pPr>
            <w:r>
              <w:rPr>
                <w:b/>
                <w:spacing w:val="-2"/>
                <w:sz w:val="24"/>
              </w:rPr>
              <w:t>CONCEPTO</w:t>
            </w:r>
          </w:p>
        </w:tc>
        <w:tc>
          <w:tcPr>
            <w:tcW w:w="3300" w:type="dxa"/>
          </w:tcPr>
          <w:p w:rsidR="00E852BB" w:rsidRDefault="00F467C0">
            <w:pPr>
              <w:pStyle w:val="TableParagraph"/>
              <w:spacing w:line="268" w:lineRule="exact"/>
              <w:ind w:left="235"/>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552"/>
        </w:trPr>
        <w:tc>
          <w:tcPr>
            <w:tcW w:w="6307" w:type="dxa"/>
          </w:tcPr>
          <w:p w:rsidR="00E852BB" w:rsidRDefault="00F467C0">
            <w:pPr>
              <w:pStyle w:val="TableParagraph"/>
              <w:spacing w:before="134"/>
              <w:ind w:left="410"/>
              <w:rPr>
                <w:sz w:val="24"/>
              </w:rPr>
            </w:pPr>
            <w:r>
              <w:rPr>
                <w:b/>
                <w:sz w:val="24"/>
              </w:rPr>
              <w:t>B)</w:t>
            </w:r>
            <w:r>
              <w:rPr>
                <w:b/>
                <w:spacing w:val="35"/>
                <w:sz w:val="24"/>
              </w:rPr>
              <w:t xml:space="preserve"> </w:t>
            </w:r>
            <w:r>
              <w:rPr>
                <w:spacing w:val="-2"/>
                <w:sz w:val="24"/>
              </w:rPr>
              <w:t>Subterráneo.</w:t>
            </w:r>
          </w:p>
        </w:tc>
        <w:tc>
          <w:tcPr>
            <w:tcW w:w="3300" w:type="dxa"/>
          </w:tcPr>
          <w:p w:rsidR="00E852BB" w:rsidRDefault="00F467C0">
            <w:pPr>
              <w:pStyle w:val="TableParagraph"/>
              <w:spacing w:before="134"/>
              <w:ind w:left="1371" w:right="1437"/>
              <w:jc w:val="center"/>
              <w:rPr>
                <w:sz w:val="24"/>
              </w:rPr>
            </w:pPr>
            <w:r>
              <w:rPr>
                <w:spacing w:val="-5"/>
                <w:sz w:val="24"/>
              </w:rPr>
              <w:t>1.6</w:t>
            </w:r>
          </w:p>
        </w:tc>
      </w:tr>
      <w:tr w:rsidR="00E852BB">
        <w:trPr>
          <w:trHeight w:val="551"/>
        </w:trPr>
        <w:tc>
          <w:tcPr>
            <w:tcW w:w="6307" w:type="dxa"/>
          </w:tcPr>
          <w:p w:rsidR="00E852BB" w:rsidRDefault="00F467C0">
            <w:pPr>
              <w:pStyle w:val="TableParagraph"/>
              <w:spacing w:before="134"/>
              <w:ind w:left="50"/>
              <w:rPr>
                <w:sz w:val="24"/>
              </w:rPr>
            </w:pPr>
            <w:r>
              <w:rPr>
                <w:b/>
                <w:sz w:val="24"/>
              </w:rPr>
              <w:t>IV.-</w:t>
            </w:r>
            <w:r>
              <w:rPr>
                <w:b/>
                <w:spacing w:val="-10"/>
                <w:sz w:val="24"/>
              </w:rPr>
              <w:t xml:space="preserve"> </w:t>
            </w:r>
            <w:r>
              <w:rPr>
                <w:sz w:val="24"/>
              </w:rPr>
              <w:t>Señalamientos</w:t>
            </w:r>
            <w:r>
              <w:rPr>
                <w:spacing w:val="-10"/>
                <w:sz w:val="24"/>
              </w:rPr>
              <w:t xml:space="preserve"> </w:t>
            </w:r>
            <w:r>
              <w:rPr>
                <w:sz w:val="24"/>
              </w:rPr>
              <w:t>con</w:t>
            </w:r>
            <w:r>
              <w:rPr>
                <w:spacing w:val="-9"/>
                <w:sz w:val="24"/>
              </w:rPr>
              <w:t xml:space="preserve"> </w:t>
            </w:r>
            <w:r>
              <w:rPr>
                <w:sz w:val="24"/>
              </w:rPr>
              <w:t>vigencia</w:t>
            </w:r>
            <w:r>
              <w:rPr>
                <w:spacing w:val="-9"/>
                <w:sz w:val="24"/>
              </w:rPr>
              <w:t xml:space="preserve"> </w:t>
            </w:r>
            <w:r>
              <w:rPr>
                <w:sz w:val="24"/>
              </w:rPr>
              <w:t>anual</w:t>
            </w:r>
            <w:r>
              <w:rPr>
                <w:spacing w:val="-11"/>
                <w:sz w:val="24"/>
              </w:rPr>
              <w:t xml:space="preserve"> </w:t>
            </w:r>
            <w:r>
              <w:rPr>
                <w:sz w:val="24"/>
              </w:rPr>
              <w:t>de</w:t>
            </w:r>
            <w:r>
              <w:rPr>
                <w:spacing w:val="-9"/>
                <w:sz w:val="24"/>
              </w:rPr>
              <w:t xml:space="preserve"> </w:t>
            </w:r>
            <w:r>
              <w:rPr>
                <w:sz w:val="24"/>
              </w:rPr>
              <w:t>los</w:t>
            </w:r>
            <w:r>
              <w:rPr>
                <w:spacing w:val="-12"/>
                <w:sz w:val="24"/>
              </w:rPr>
              <w:t xml:space="preserve"> </w:t>
            </w:r>
            <w:r>
              <w:rPr>
                <w:spacing w:val="-2"/>
                <w:sz w:val="24"/>
              </w:rPr>
              <w:t>convenios:</w:t>
            </w:r>
          </w:p>
        </w:tc>
        <w:tc>
          <w:tcPr>
            <w:tcW w:w="3300" w:type="dxa"/>
          </w:tcPr>
          <w:p w:rsidR="00E852BB" w:rsidRDefault="00E852BB">
            <w:pPr>
              <w:pStyle w:val="TableParagraph"/>
              <w:rPr>
                <w:rFonts w:ascii="Times New Roman"/>
                <w:sz w:val="24"/>
              </w:rPr>
            </w:pPr>
          </w:p>
        </w:tc>
      </w:tr>
      <w:tr w:rsidR="00E852BB">
        <w:trPr>
          <w:trHeight w:val="552"/>
        </w:trPr>
        <w:tc>
          <w:tcPr>
            <w:tcW w:w="6307" w:type="dxa"/>
          </w:tcPr>
          <w:p w:rsidR="00E852BB" w:rsidRDefault="00F467C0">
            <w:pPr>
              <w:pStyle w:val="TableParagraph"/>
              <w:spacing w:before="134"/>
              <w:ind w:left="517"/>
              <w:rPr>
                <w:sz w:val="24"/>
              </w:rPr>
            </w:pPr>
            <w:r>
              <w:rPr>
                <w:b/>
                <w:sz w:val="24"/>
              </w:rPr>
              <w:t>A)</w:t>
            </w:r>
            <w:r>
              <w:rPr>
                <w:b/>
                <w:spacing w:val="-4"/>
                <w:sz w:val="24"/>
              </w:rPr>
              <w:t xml:space="preserve"> </w:t>
            </w:r>
            <w:r>
              <w:rPr>
                <w:sz w:val="24"/>
              </w:rPr>
              <w:t>Turístico</w:t>
            </w:r>
            <w:r>
              <w:rPr>
                <w:spacing w:val="-2"/>
                <w:sz w:val="24"/>
              </w:rPr>
              <w:t xml:space="preserve"> </w:t>
            </w:r>
            <w:r>
              <w:rPr>
                <w:sz w:val="24"/>
              </w:rPr>
              <w:t>tipo</w:t>
            </w:r>
            <w:r>
              <w:rPr>
                <w:spacing w:val="-3"/>
                <w:sz w:val="24"/>
              </w:rPr>
              <w:t xml:space="preserve"> </w:t>
            </w:r>
            <w:r>
              <w:rPr>
                <w:sz w:val="24"/>
              </w:rPr>
              <w:t>oficial</w:t>
            </w:r>
            <w:r>
              <w:rPr>
                <w:spacing w:val="-4"/>
                <w:sz w:val="24"/>
              </w:rPr>
              <w:t xml:space="preserve"> </w:t>
            </w:r>
            <w:r>
              <w:rPr>
                <w:sz w:val="24"/>
              </w:rPr>
              <w:t>por</w:t>
            </w:r>
            <w:r>
              <w:rPr>
                <w:spacing w:val="-2"/>
                <w:sz w:val="24"/>
              </w:rPr>
              <w:t xml:space="preserve"> pieza.</w:t>
            </w:r>
          </w:p>
        </w:tc>
        <w:tc>
          <w:tcPr>
            <w:tcW w:w="3300" w:type="dxa"/>
          </w:tcPr>
          <w:p w:rsidR="00E852BB" w:rsidRDefault="00F467C0">
            <w:pPr>
              <w:pStyle w:val="TableParagraph"/>
              <w:spacing w:before="134"/>
              <w:ind w:left="1371" w:right="1437"/>
              <w:jc w:val="center"/>
              <w:rPr>
                <w:sz w:val="24"/>
              </w:rPr>
            </w:pPr>
            <w:r>
              <w:rPr>
                <w:spacing w:val="-4"/>
                <w:sz w:val="24"/>
              </w:rPr>
              <w:t>40.9</w:t>
            </w:r>
          </w:p>
        </w:tc>
      </w:tr>
      <w:tr w:rsidR="00E852BB">
        <w:trPr>
          <w:trHeight w:val="551"/>
        </w:trPr>
        <w:tc>
          <w:tcPr>
            <w:tcW w:w="6307" w:type="dxa"/>
          </w:tcPr>
          <w:p w:rsidR="00E852BB" w:rsidRDefault="00F467C0">
            <w:pPr>
              <w:pStyle w:val="TableParagraph"/>
              <w:spacing w:before="134"/>
              <w:ind w:left="517"/>
              <w:rPr>
                <w:sz w:val="24"/>
              </w:rPr>
            </w:pPr>
            <w:r>
              <w:rPr>
                <w:b/>
                <w:sz w:val="24"/>
              </w:rPr>
              <w:t>B)</w:t>
            </w:r>
            <w:r>
              <w:rPr>
                <w:b/>
                <w:spacing w:val="-3"/>
                <w:sz w:val="24"/>
              </w:rPr>
              <w:t xml:space="preserve"> </w:t>
            </w:r>
            <w:r>
              <w:rPr>
                <w:sz w:val="24"/>
              </w:rPr>
              <w:t>Informativo</w:t>
            </w:r>
            <w:r>
              <w:rPr>
                <w:spacing w:val="-2"/>
                <w:sz w:val="24"/>
              </w:rPr>
              <w:t xml:space="preserve"> </w:t>
            </w:r>
            <w:r>
              <w:rPr>
                <w:sz w:val="24"/>
              </w:rPr>
              <w:t>tipo</w:t>
            </w:r>
            <w:r>
              <w:rPr>
                <w:spacing w:val="-3"/>
                <w:sz w:val="24"/>
              </w:rPr>
              <w:t xml:space="preserve"> </w:t>
            </w:r>
            <w:r>
              <w:rPr>
                <w:sz w:val="24"/>
              </w:rPr>
              <w:t>oficial</w:t>
            </w:r>
            <w:r>
              <w:rPr>
                <w:spacing w:val="-2"/>
                <w:sz w:val="24"/>
              </w:rPr>
              <w:t xml:space="preserve"> </w:t>
            </w:r>
            <w:r>
              <w:rPr>
                <w:sz w:val="24"/>
              </w:rPr>
              <w:t>por</w:t>
            </w:r>
            <w:r>
              <w:rPr>
                <w:spacing w:val="-2"/>
                <w:sz w:val="24"/>
              </w:rPr>
              <w:t xml:space="preserve"> pieza.</w:t>
            </w:r>
          </w:p>
        </w:tc>
        <w:tc>
          <w:tcPr>
            <w:tcW w:w="3300" w:type="dxa"/>
          </w:tcPr>
          <w:p w:rsidR="00E852BB" w:rsidRDefault="00F467C0">
            <w:pPr>
              <w:pStyle w:val="TableParagraph"/>
              <w:spacing w:before="134"/>
              <w:ind w:left="1371" w:right="1437"/>
              <w:jc w:val="center"/>
              <w:rPr>
                <w:sz w:val="24"/>
              </w:rPr>
            </w:pPr>
            <w:r>
              <w:rPr>
                <w:spacing w:val="-4"/>
                <w:sz w:val="24"/>
              </w:rPr>
              <w:t>40.9</w:t>
            </w:r>
          </w:p>
        </w:tc>
      </w:tr>
      <w:tr w:rsidR="00E852BB">
        <w:trPr>
          <w:trHeight w:val="551"/>
        </w:trPr>
        <w:tc>
          <w:tcPr>
            <w:tcW w:w="6307" w:type="dxa"/>
          </w:tcPr>
          <w:p w:rsidR="00E852BB" w:rsidRDefault="00F467C0">
            <w:pPr>
              <w:pStyle w:val="TableParagraph"/>
              <w:spacing w:before="134"/>
              <w:ind w:left="517"/>
              <w:rPr>
                <w:sz w:val="24"/>
              </w:rPr>
            </w:pPr>
            <w:r>
              <w:rPr>
                <w:b/>
                <w:sz w:val="24"/>
              </w:rPr>
              <w:t>C)</w:t>
            </w:r>
            <w:r>
              <w:rPr>
                <w:b/>
                <w:spacing w:val="-3"/>
                <w:sz w:val="24"/>
              </w:rPr>
              <w:t xml:space="preserve"> </w:t>
            </w:r>
            <w:r>
              <w:rPr>
                <w:sz w:val="24"/>
              </w:rPr>
              <w:t>Publicitario</w:t>
            </w:r>
            <w:r>
              <w:rPr>
                <w:spacing w:val="-3"/>
                <w:sz w:val="24"/>
              </w:rPr>
              <w:t xml:space="preserve"> </w:t>
            </w:r>
            <w:r>
              <w:rPr>
                <w:sz w:val="24"/>
              </w:rPr>
              <w:t>por</w:t>
            </w:r>
            <w:r>
              <w:rPr>
                <w:spacing w:val="-5"/>
                <w:sz w:val="24"/>
              </w:rPr>
              <w:t xml:space="preserve"> </w:t>
            </w:r>
            <w:r>
              <w:rPr>
                <w:sz w:val="24"/>
              </w:rPr>
              <w:t>metro</w:t>
            </w:r>
            <w:r>
              <w:rPr>
                <w:spacing w:val="-3"/>
                <w:sz w:val="24"/>
              </w:rPr>
              <w:t xml:space="preserve"> </w:t>
            </w:r>
            <w:r>
              <w:rPr>
                <w:sz w:val="24"/>
              </w:rPr>
              <w:t>cuadrado</w:t>
            </w:r>
            <w:r>
              <w:rPr>
                <w:spacing w:val="-2"/>
                <w:sz w:val="24"/>
              </w:rPr>
              <w:t xml:space="preserve"> </w:t>
            </w:r>
            <w:r>
              <w:rPr>
                <w:sz w:val="24"/>
              </w:rPr>
              <w:t>al</w:t>
            </w:r>
            <w:r>
              <w:rPr>
                <w:spacing w:val="-4"/>
                <w:sz w:val="24"/>
              </w:rPr>
              <w:t xml:space="preserve"> mes.</w:t>
            </w:r>
          </w:p>
        </w:tc>
        <w:tc>
          <w:tcPr>
            <w:tcW w:w="3300" w:type="dxa"/>
          </w:tcPr>
          <w:p w:rsidR="00E852BB" w:rsidRDefault="00F467C0">
            <w:pPr>
              <w:pStyle w:val="TableParagraph"/>
              <w:spacing w:before="134"/>
              <w:ind w:left="1371" w:right="1437"/>
              <w:jc w:val="center"/>
              <w:rPr>
                <w:sz w:val="24"/>
              </w:rPr>
            </w:pPr>
            <w:r>
              <w:rPr>
                <w:spacing w:val="-5"/>
                <w:sz w:val="24"/>
              </w:rPr>
              <w:t>0.5</w:t>
            </w:r>
          </w:p>
        </w:tc>
      </w:tr>
      <w:tr w:rsidR="00E852BB">
        <w:trPr>
          <w:trHeight w:val="552"/>
        </w:trPr>
        <w:tc>
          <w:tcPr>
            <w:tcW w:w="6307" w:type="dxa"/>
          </w:tcPr>
          <w:p w:rsidR="00E852BB" w:rsidRDefault="00F467C0">
            <w:pPr>
              <w:pStyle w:val="TableParagraph"/>
              <w:spacing w:before="134"/>
              <w:ind w:left="50"/>
              <w:rPr>
                <w:sz w:val="24"/>
              </w:rPr>
            </w:pPr>
            <w:r>
              <w:rPr>
                <w:b/>
                <w:sz w:val="24"/>
              </w:rPr>
              <w:t>V.-</w:t>
            </w:r>
            <w:r>
              <w:rPr>
                <w:b/>
                <w:spacing w:val="-8"/>
                <w:sz w:val="24"/>
              </w:rPr>
              <w:t xml:space="preserve"> </w:t>
            </w:r>
            <w:r>
              <w:rPr>
                <w:sz w:val="24"/>
              </w:rPr>
              <w:t>Registro</w:t>
            </w:r>
            <w:r>
              <w:rPr>
                <w:spacing w:val="-8"/>
                <w:sz w:val="24"/>
              </w:rPr>
              <w:t xml:space="preserve"> </w:t>
            </w:r>
            <w:r>
              <w:rPr>
                <w:sz w:val="24"/>
              </w:rPr>
              <w:t>para</w:t>
            </w:r>
            <w:r>
              <w:rPr>
                <w:spacing w:val="-7"/>
                <w:sz w:val="24"/>
              </w:rPr>
              <w:t xml:space="preserve"> </w:t>
            </w:r>
            <w:r>
              <w:rPr>
                <w:spacing w:val="-2"/>
                <w:sz w:val="24"/>
              </w:rPr>
              <w:t>canalizaciones.</w:t>
            </w:r>
          </w:p>
        </w:tc>
        <w:tc>
          <w:tcPr>
            <w:tcW w:w="3300" w:type="dxa"/>
          </w:tcPr>
          <w:p w:rsidR="00E852BB" w:rsidRDefault="00F467C0">
            <w:pPr>
              <w:pStyle w:val="TableParagraph"/>
              <w:spacing w:before="134"/>
              <w:ind w:left="1371" w:right="1437"/>
              <w:jc w:val="center"/>
              <w:rPr>
                <w:sz w:val="24"/>
              </w:rPr>
            </w:pPr>
            <w:r>
              <w:rPr>
                <w:spacing w:val="-4"/>
                <w:sz w:val="24"/>
              </w:rPr>
              <w:t>27.3</w:t>
            </w:r>
          </w:p>
        </w:tc>
      </w:tr>
      <w:tr w:rsidR="00E852BB">
        <w:trPr>
          <w:trHeight w:val="552"/>
        </w:trPr>
        <w:tc>
          <w:tcPr>
            <w:tcW w:w="6307" w:type="dxa"/>
          </w:tcPr>
          <w:p w:rsidR="00E852BB" w:rsidRDefault="00F467C0">
            <w:pPr>
              <w:pStyle w:val="TableParagraph"/>
              <w:spacing w:before="134"/>
              <w:ind w:left="50"/>
              <w:rPr>
                <w:sz w:val="24"/>
              </w:rPr>
            </w:pPr>
            <w:r>
              <w:rPr>
                <w:b/>
                <w:sz w:val="24"/>
              </w:rPr>
              <w:t>VI.-</w:t>
            </w:r>
            <w:r>
              <w:rPr>
                <w:b/>
                <w:spacing w:val="-8"/>
                <w:sz w:val="24"/>
              </w:rPr>
              <w:t xml:space="preserve"> </w:t>
            </w:r>
            <w:r>
              <w:rPr>
                <w:sz w:val="24"/>
              </w:rPr>
              <w:t>Revisión</w:t>
            </w:r>
            <w:r>
              <w:rPr>
                <w:spacing w:val="-7"/>
                <w:sz w:val="24"/>
              </w:rPr>
              <w:t xml:space="preserve"> </w:t>
            </w:r>
            <w:r>
              <w:rPr>
                <w:sz w:val="24"/>
              </w:rPr>
              <w:t>técnica</w:t>
            </w:r>
            <w:r>
              <w:rPr>
                <w:spacing w:val="-9"/>
                <w:sz w:val="24"/>
              </w:rPr>
              <w:t xml:space="preserve"> </w:t>
            </w:r>
            <w:r>
              <w:rPr>
                <w:sz w:val="24"/>
              </w:rPr>
              <w:t>de</w:t>
            </w:r>
            <w:r>
              <w:rPr>
                <w:spacing w:val="-6"/>
                <w:sz w:val="24"/>
              </w:rPr>
              <w:t xml:space="preserve"> </w:t>
            </w:r>
            <w:r>
              <w:rPr>
                <w:sz w:val="24"/>
              </w:rPr>
              <w:t>memorias</w:t>
            </w:r>
            <w:r>
              <w:rPr>
                <w:spacing w:val="-7"/>
                <w:sz w:val="24"/>
              </w:rPr>
              <w:t xml:space="preserve"> </w:t>
            </w:r>
            <w:r>
              <w:rPr>
                <w:sz w:val="24"/>
              </w:rPr>
              <w:t>y/o</w:t>
            </w:r>
            <w:r>
              <w:rPr>
                <w:spacing w:val="-8"/>
                <w:sz w:val="24"/>
              </w:rPr>
              <w:t xml:space="preserve"> </w:t>
            </w:r>
            <w:r>
              <w:rPr>
                <w:spacing w:val="-2"/>
                <w:sz w:val="24"/>
              </w:rPr>
              <w:t>planos:</w:t>
            </w:r>
          </w:p>
        </w:tc>
        <w:tc>
          <w:tcPr>
            <w:tcW w:w="3300" w:type="dxa"/>
          </w:tcPr>
          <w:p w:rsidR="00E852BB" w:rsidRDefault="00E852BB">
            <w:pPr>
              <w:pStyle w:val="TableParagraph"/>
              <w:rPr>
                <w:rFonts w:ascii="Times New Roman"/>
                <w:sz w:val="24"/>
              </w:rPr>
            </w:pPr>
          </w:p>
        </w:tc>
      </w:tr>
      <w:tr w:rsidR="00E852BB">
        <w:trPr>
          <w:trHeight w:val="552"/>
        </w:trPr>
        <w:tc>
          <w:tcPr>
            <w:tcW w:w="630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Instalaciones</w:t>
            </w:r>
            <w:r>
              <w:rPr>
                <w:spacing w:val="-4"/>
                <w:sz w:val="24"/>
              </w:rPr>
              <w:t xml:space="preserve"> </w:t>
            </w:r>
            <w:r>
              <w:rPr>
                <w:sz w:val="24"/>
              </w:rPr>
              <w:t>marginales</w:t>
            </w:r>
            <w:r>
              <w:rPr>
                <w:spacing w:val="-2"/>
                <w:sz w:val="24"/>
              </w:rPr>
              <w:t xml:space="preserve"> </w:t>
            </w:r>
            <w:r>
              <w:rPr>
                <w:sz w:val="24"/>
              </w:rPr>
              <w:t>por</w:t>
            </w:r>
            <w:r>
              <w:rPr>
                <w:spacing w:val="-5"/>
                <w:sz w:val="24"/>
              </w:rPr>
              <w:t xml:space="preserve"> </w:t>
            </w:r>
            <w:r>
              <w:rPr>
                <w:sz w:val="24"/>
              </w:rPr>
              <w:t>metro</w:t>
            </w:r>
            <w:r>
              <w:rPr>
                <w:spacing w:val="-2"/>
                <w:sz w:val="24"/>
              </w:rPr>
              <w:t xml:space="preserve"> lineal.</w:t>
            </w:r>
          </w:p>
        </w:tc>
        <w:tc>
          <w:tcPr>
            <w:tcW w:w="3300" w:type="dxa"/>
          </w:tcPr>
          <w:p w:rsidR="00E852BB" w:rsidRDefault="00F467C0">
            <w:pPr>
              <w:pStyle w:val="TableParagraph"/>
              <w:spacing w:before="134"/>
              <w:ind w:left="1371" w:right="1437"/>
              <w:jc w:val="center"/>
              <w:rPr>
                <w:sz w:val="24"/>
              </w:rPr>
            </w:pPr>
            <w:r>
              <w:rPr>
                <w:spacing w:val="-5"/>
                <w:sz w:val="24"/>
              </w:rPr>
              <w:t>0.3</w:t>
            </w:r>
          </w:p>
        </w:tc>
      </w:tr>
      <w:tr w:rsidR="00E852BB">
        <w:trPr>
          <w:trHeight w:val="827"/>
        </w:trPr>
        <w:tc>
          <w:tcPr>
            <w:tcW w:w="6307" w:type="dxa"/>
          </w:tcPr>
          <w:p w:rsidR="00E852BB" w:rsidRDefault="00F467C0">
            <w:pPr>
              <w:pStyle w:val="TableParagraph"/>
              <w:spacing w:before="134"/>
              <w:ind w:left="769" w:hanging="360"/>
              <w:rPr>
                <w:sz w:val="24"/>
              </w:rPr>
            </w:pPr>
            <w:r>
              <w:rPr>
                <w:b/>
                <w:sz w:val="24"/>
              </w:rPr>
              <w:t>B)</w:t>
            </w:r>
            <w:r>
              <w:rPr>
                <w:b/>
                <w:spacing w:val="35"/>
                <w:sz w:val="24"/>
              </w:rPr>
              <w:t xml:space="preserve"> </w:t>
            </w:r>
            <w:r>
              <w:rPr>
                <w:sz w:val="24"/>
              </w:rPr>
              <w:t>Por</w:t>
            </w:r>
            <w:r>
              <w:rPr>
                <w:spacing w:val="40"/>
                <w:sz w:val="24"/>
              </w:rPr>
              <w:t xml:space="preserve"> </w:t>
            </w:r>
            <w:r>
              <w:rPr>
                <w:sz w:val="24"/>
              </w:rPr>
              <w:t>cruzamientos</w:t>
            </w:r>
            <w:r>
              <w:rPr>
                <w:spacing w:val="40"/>
                <w:sz w:val="24"/>
              </w:rPr>
              <w:t xml:space="preserve"> </w:t>
            </w:r>
            <w:r>
              <w:rPr>
                <w:sz w:val="24"/>
              </w:rPr>
              <w:t>aéreos</w:t>
            </w:r>
            <w:r>
              <w:rPr>
                <w:spacing w:val="40"/>
                <w:sz w:val="24"/>
              </w:rPr>
              <w:t xml:space="preserve"> </w:t>
            </w:r>
            <w:r>
              <w:rPr>
                <w:sz w:val="24"/>
              </w:rPr>
              <w:t>o</w:t>
            </w:r>
            <w:r>
              <w:rPr>
                <w:spacing w:val="40"/>
                <w:sz w:val="24"/>
              </w:rPr>
              <w:t xml:space="preserve"> </w:t>
            </w:r>
            <w:r>
              <w:rPr>
                <w:sz w:val="24"/>
              </w:rPr>
              <w:t>subterráneos.</w:t>
            </w:r>
            <w:r>
              <w:rPr>
                <w:spacing w:val="40"/>
                <w:sz w:val="24"/>
              </w:rPr>
              <w:t xml:space="preserve"> </w:t>
            </w:r>
            <w:r>
              <w:rPr>
                <w:sz w:val="24"/>
              </w:rPr>
              <w:t>Por</w:t>
            </w:r>
            <w:r>
              <w:rPr>
                <w:spacing w:val="40"/>
                <w:sz w:val="24"/>
              </w:rPr>
              <w:t xml:space="preserve"> </w:t>
            </w:r>
            <w:r>
              <w:rPr>
                <w:spacing w:val="-2"/>
                <w:sz w:val="24"/>
              </w:rPr>
              <w:t>cruce.</w:t>
            </w:r>
          </w:p>
        </w:tc>
        <w:tc>
          <w:tcPr>
            <w:tcW w:w="3300" w:type="dxa"/>
          </w:tcPr>
          <w:p w:rsidR="00E852BB" w:rsidRDefault="00F467C0">
            <w:pPr>
              <w:pStyle w:val="TableParagraph"/>
              <w:spacing w:before="134"/>
              <w:ind w:left="1371" w:right="1437"/>
              <w:jc w:val="center"/>
              <w:rPr>
                <w:sz w:val="24"/>
              </w:rPr>
            </w:pPr>
            <w:r>
              <w:rPr>
                <w:spacing w:val="-4"/>
                <w:sz w:val="24"/>
              </w:rPr>
              <w:t>12.3</w:t>
            </w:r>
          </w:p>
        </w:tc>
      </w:tr>
      <w:tr w:rsidR="00E852BB">
        <w:trPr>
          <w:trHeight w:val="552"/>
        </w:trPr>
        <w:tc>
          <w:tcPr>
            <w:tcW w:w="6307" w:type="dxa"/>
          </w:tcPr>
          <w:p w:rsidR="00E852BB" w:rsidRDefault="00F467C0">
            <w:pPr>
              <w:pStyle w:val="TableParagraph"/>
              <w:spacing w:before="134"/>
              <w:ind w:left="410"/>
              <w:rPr>
                <w:sz w:val="24"/>
              </w:rPr>
            </w:pPr>
            <w:r>
              <w:rPr>
                <w:b/>
                <w:sz w:val="24"/>
              </w:rPr>
              <w:t>C)</w:t>
            </w:r>
            <w:r>
              <w:rPr>
                <w:b/>
                <w:spacing w:val="35"/>
                <w:sz w:val="24"/>
              </w:rPr>
              <w:t xml:space="preserve"> </w:t>
            </w:r>
            <w:r>
              <w:rPr>
                <w:sz w:val="24"/>
              </w:rPr>
              <w:t>Anuncios</w:t>
            </w:r>
            <w:r>
              <w:rPr>
                <w:spacing w:val="-2"/>
                <w:sz w:val="24"/>
              </w:rPr>
              <w:t xml:space="preserve"> </w:t>
            </w:r>
            <w:r>
              <w:rPr>
                <w:sz w:val="24"/>
              </w:rPr>
              <w:t>por</w:t>
            </w:r>
            <w:r>
              <w:rPr>
                <w:spacing w:val="-2"/>
                <w:sz w:val="24"/>
              </w:rPr>
              <w:t xml:space="preserve"> memoria.</w:t>
            </w:r>
          </w:p>
        </w:tc>
        <w:tc>
          <w:tcPr>
            <w:tcW w:w="3300" w:type="dxa"/>
          </w:tcPr>
          <w:p w:rsidR="00E852BB" w:rsidRDefault="00F467C0">
            <w:pPr>
              <w:pStyle w:val="TableParagraph"/>
              <w:spacing w:before="134"/>
              <w:ind w:left="1371" w:right="1437"/>
              <w:jc w:val="center"/>
              <w:rPr>
                <w:sz w:val="24"/>
              </w:rPr>
            </w:pPr>
            <w:r>
              <w:rPr>
                <w:spacing w:val="-4"/>
                <w:sz w:val="24"/>
              </w:rPr>
              <w:t>69.4</w:t>
            </w:r>
          </w:p>
        </w:tc>
      </w:tr>
      <w:tr w:rsidR="00E852BB">
        <w:trPr>
          <w:trHeight w:val="552"/>
        </w:trPr>
        <w:tc>
          <w:tcPr>
            <w:tcW w:w="6307" w:type="dxa"/>
          </w:tcPr>
          <w:p w:rsidR="00E852BB" w:rsidRDefault="00F467C0">
            <w:pPr>
              <w:pStyle w:val="TableParagraph"/>
              <w:spacing w:before="134"/>
              <w:ind w:left="410"/>
              <w:rPr>
                <w:sz w:val="24"/>
              </w:rPr>
            </w:pPr>
            <w:r>
              <w:rPr>
                <w:b/>
                <w:sz w:val="24"/>
              </w:rPr>
              <w:t>D)</w:t>
            </w:r>
            <w:r>
              <w:rPr>
                <w:b/>
                <w:spacing w:val="36"/>
                <w:sz w:val="24"/>
              </w:rPr>
              <w:t xml:space="preserve"> </w:t>
            </w:r>
            <w:r>
              <w:rPr>
                <w:sz w:val="24"/>
              </w:rPr>
              <w:t>Para</w:t>
            </w:r>
            <w:r>
              <w:rPr>
                <w:spacing w:val="-2"/>
                <w:sz w:val="24"/>
              </w:rPr>
              <w:t xml:space="preserve"> </w:t>
            </w:r>
            <w:r>
              <w:rPr>
                <w:sz w:val="24"/>
              </w:rPr>
              <w:t>puentes</w:t>
            </w:r>
            <w:r>
              <w:rPr>
                <w:spacing w:val="-3"/>
                <w:sz w:val="24"/>
              </w:rPr>
              <w:t xml:space="preserve"> </w:t>
            </w:r>
            <w:r>
              <w:rPr>
                <w:spacing w:val="-2"/>
                <w:sz w:val="24"/>
              </w:rPr>
              <w:t>peatonales.</w:t>
            </w:r>
          </w:p>
        </w:tc>
        <w:tc>
          <w:tcPr>
            <w:tcW w:w="3300" w:type="dxa"/>
          </w:tcPr>
          <w:p w:rsidR="00E852BB" w:rsidRDefault="00F467C0">
            <w:pPr>
              <w:pStyle w:val="TableParagraph"/>
              <w:spacing w:before="134"/>
              <w:ind w:left="1371" w:right="1437"/>
              <w:jc w:val="center"/>
              <w:rPr>
                <w:sz w:val="24"/>
              </w:rPr>
            </w:pPr>
            <w:r>
              <w:rPr>
                <w:spacing w:val="-4"/>
                <w:sz w:val="24"/>
              </w:rPr>
              <w:t>72.6</w:t>
            </w:r>
          </w:p>
        </w:tc>
      </w:tr>
      <w:tr w:rsidR="00E852BB">
        <w:trPr>
          <w:trHeight w:val="828"/>
        </w:trPr>
        <w:tc>
          <w:tcPr>
            <w:tcW w:w="6307" w:type="dxa"/>
          </w:tcPr>
          <w:p w:rsidR="00E852BB" w:rsidRDefault="00F467C0">
            <w:pPr>
              <w:pStyle w:val="TableParagraph"/>
              <w:spacing w:before="134"/>
              <w:ind w:left="50"/>
              <w:rPr>
                <w:sz w:val="24"/>
              </w:rPr>
            </w:pPr>
            <w:r>
              <w:rPr>
                <w:b/>
                <w:sz w:val="24"/>
              </w:rPr>
              <w:t>VII.-</w:t>
            </w:r>
            <w:r>
              <w:rPr>
                <w:b/>
                <w:spacing w:val="-17"/>
                <w:sz w:val="24"/>
              </w:rPr>
              <w:t xml:space="preserve"> </w:t>
            </w:r>
            <w:r>
              <w:rPr>
                <w:sz w:val="24"/>
              </w:rPr>
              <w:t>Revisión</w:t>
            </w:r>
            <w:r>
              <w:rPr>
                <w:spacing w:val="-17"/>
                <w:sz w:val="24"/>
              </w:rPr>
              <w:t xml:space="preserve"> </w:t>
            </w:r>
            <w:r>
              <w:rPr>
                <w:sz w:val="24"/>
              </w:rPr>
              <w:t>técnica</w:t>
            </w:r>
            <w:r>
              <w:rPr>
                <w:spacing w:val="-16"/>
                <w:sz w:val="24"/>
              </w:rPr>
              <w:t xml:space="preserve"> </w:t>
            </w:r>
            <w:r>
              <w:rPr>
                <w:sz w:val="24"/>
              </w:rPr>
              <w:t>de</w:t>
            </w:r>
            <w:r>
              <w:rPr>
                <w:spacing w:val="-16"/>
                <w:sz w:val="24"/>
              </w:rPr>
              <w:t xml:space="preserve"> </w:t>
            </w:r>
            <w:r>
              <w:rPr>
                <w:sz w:val="24"/>
              </w:rPr>
              <w:t>memorias</w:t>
            </w:r>
            <w:r>
              <w:rPr>
                <w:spacing w:val="-16"/>
                <w:sz w:val="24"/>
              </w:rPr>
              <w:t xml:space="preserve"> </w:t>
            </w:r>
            <w:r>
              <w:rPr>
                <w:sz w:val="24"/>
              </w:rPr>
              <w:t>y</w:t>
            </w:r>
            <w:r>
              <w:rPr>
                <w:spacing w:val="-17"/>
                <w:sz w:val="24"/>
              </w:rPr>
              <w:t xml:space="preserve"> </w:t>
            </w:r>
            <w:r>
              <w:rPr>
                <w:sz w:val="24"/>
              </w:rPr>
              <w:t>planos</w:t>
            </w:r>
            <w:r>
              <w:rPr>
                <w:spacing w:val="-17"/>
                <w:sz w:val="24"/>
              </w:rPr>
              <w:t xml:space="preserve"> </w:t>
            </w:r>
            <w:r>
              <w:rPr>
                <w:sz w:val="24"/>
              </w:rPr>
              <w:t>de</w:t>
            </w:r>
            <w:r>
              <w:rPr>
                <w:spacing w:val="-15"/>
                <w:sz w:val="24"/>
              </w:rPr>
              <w:t xml:space="preserve"> </w:t>
            </w:r>
            <w:r>
              <w:rPr>
                <w:sz w:val="24"/>
              </w:rPr>
              <w:t>proyectos geométricos de entronques carreteros y acceso.</w:t>
            </w:r>
          </w:p>
        </w:tc>
        <w:tc>
          <w:tcPr>
            <w:tcW w:w="3300" w:type="dxa"/>
          </w:tcPr>
          <w:p w:rsidR="00E852BB" w:rsidRDefault="00F467C0">
            <w:pPr>
              <w:pStyle w:val="TableParagraph"/>
              <w:spacing w:before="134"/>
              <w:ind w:left="1371" w:right="1437"/>
              <w:jc w:val="center"/>
              <w:rPr>
                <w:sz w:val="24"/>
              </w:rPr>
            </w:pPr>
            <w:r>
              <w:rPr>
                <w:spacing w:val="-4"/>
                <w:sz w:val="24"/>
              </w:rPr>
              <w:t>72.6</w:t>
            </w:r>
          </w:p>
        </w:tc>
      </w:tr>
      <w:tr w:rsidR="00E852BB">
        <w:trPr>
          <w:trHeight w:val="1103"/>
        </w:trPr>
        <w:tc>
          <w:tcPr>
            <w:tcW w:w="6307" w:type="dxa"/>
          </w:tcPr>
          <w:p w:rsidR="00E852BB" w:rsidRDefault="00F467C0">
            <w:pPr>
              <w:pStyle w:val="TableParagraph"/>
              <w:spacing w:before="134"/>
              <w:ind w:left="50" w:right="238"/>
              <w:jc w:val="both"/>
              <w:rPr>
                <w:sz w:val="24"/>
              </w:rPr>
            </w:pPr>
            <w:r>
              <w:rPr>
                <w:b/>
                <w:sz w:val="24"/>
              </w:rPr>
              <w:t xml:space="preserve">VIII.- </w:t>
            </w:r>
            <w:r>
              <w:rPr>
                <w:sz w:val="24"/>
              </w:rPr>
              <w:t xml:space="preserve">Ruptura o corte de carpeta y estructura de pavimento inferior, por metro cúbico con maquinaria o </w:t>
            </w:r>
            <w:r>
              <w:rPr>
                <w:spacing w:val="-2"/>
                <w:sz w:val="24"/>
              </w:rPr>
              <w:t>manual.</w:t>
            </w:r>
          </w:p>
        </w:tc>
        <w:tc>
          <w:tcPr>
            <w:tcW w:w="3300" w:type="dxa"/>
          </w:tcPr>
          <w:p w:rsidR="00E852BB" w:rsidRDefault="00F467C0">
            <w:pPr>
              <w:pStyle w:val="TableParagraph"/>
              <w:spacing w:before="134"/>
              <w:ind w:left="1371" w:right="1437"/>
              <w:jc w:val="center"/>
              <w:rPr>
                <w:sz w:val="24"/>
              </w:rPr>
            </w:pPr>
            <w:r>
              <w:rPr>
                <w:spacing w:val="-5"/>
                <w:sz w:val="24"/>
              </w:rPr>
              <w:t>0.9</w:t>
            </w:r>
          </w:p>
        </w:tc>
      </w:tr>
      <w:tr w:rsidR="00E852BB">
        <w:trPr>
          <w:trHeight w:val="828"/>
        </w:trPr>
        <w:tc>
          <w:tcPr>
            <w:tcW w:w="6307" w:type="dxa"/>
          </w:tcPr>
          <w:p w:rsidR="00E852BB" w:rsidRDefault="00F467C0">
            <w:pPr>
              <w:pStyle w:val="TableParagraph"/>
              <w:spacing w:before="134"/>
              <w:ind w:left="50" w:right="193"/>
              <w:rPr>
                <w:sz w:val="24"/>
              </w:rPr>
            </w:pPr>
            <w:r>
              <w:rPr>
                <w:b/>
                <w:sz w:val="24"/>
              </w:rPr>
              <w:t xml:space="preserve">IX.- </w:t>
            </w:r>
            <w:r>
              <w:rPr>
                <w:sz w:val="24"/>
              </w:rPr>
              <w:t>Protección a instalaciones subterráneas con pintura o cinta plástica, por metro lineal.</w:t>
            </w:r>
          </w:p>
        </w:tc>
        <w:tc>
          <w:tcPr>
            <w:tcW w:w="3300" w:type="dxa"/>
          </w:tcPr>
          <w:p w:rsidR="00E852BB" w:rsidRDefault="00F467C0">
            <w:pPr>
              <w:pStyle w:val="TableParagraph"/>
              <w:spacing w:before="134"/>
              <w:ind w:left="1371" w:right="1437"/>
              <w:jc w:val="center"/>
              <w:rPr>
                <w:sz w:val="24"/>
              </w:rPr>
            </w:pPr>
            <w:r>
              <w:rPr>
                <w:spacing w:val="-5"/>
                <w:sz w:val="24"/>
              </w:rPr>
              <w:t>0.3</w:t>
            </w:r>
          </w:p>
        </w:tc>
      </w:tr>
      <w:tr w:rsidR="00E852BB">
        <w:trPr>
          <w:trHeight w:val="552"/>
        </w:trPr>
        <w:tc>
          <w:tcPr>
            <w:tcW w:w="6307" w:type="dxa"/>
          </w:tcPr>
          <w:p w:rsidR="00E852BB" w:rsidRDefault="00F467C0">
            <w:pPr>
              <w:pStyle w:val="TableParagraph"/>
              <w:spacing w:before="134"/>
              <w:ind w:left="50"/>
              <w:rPr>
                <w:sz w:val="24"/>
              </w:rPr>
            </w:pPr>
            <w:r>
              <w:rPr>
                <w:b/>
                <w:sz w:val="24"/>
              </w:rPr>
              <w:t>X.-</w:t>
            </w:r>
            <w:r>
              <w:rPr>
                <w:b/>
                <w:spacing w:val="-8"/>
                <w:sz w:val="24"/>
              </w:rPr>
              <w:t xml:space="preserve"> </w:t>
            </w:r>
            <w:r>
              <w:rPr>
                <w:sz w:val="24"/>
              </w:rPr>
              <w:t>Ruptura</w:t>
            </w:r>
            <w:r>
              <w:rPr>
                <w:spacing w:val="-6"/>
                <w:sz w:val="24"/>
              </w:rPr>
              <w:t xml:space="preserve"> </w:t>
            </w:r>
            <w:r>
              <w:rPr>
                <w:sz w:val="24"/>
              </w:rPr>
              <w:t>de</w:t>
            </w:r>
            <w:r>
              <w:rPr>
                <w:spacing w:val="-6"/>
                <w:sz w:val="24"/>
              </w:rPr>
              <w:t xml:space="preserve"> </w:t>
            </w:r>
            <w:r>
              <w:rPr>
                <w:sz w:val="24"/>
              </w:rPr>
              <w:t>guarnición,</w:t>
            </w:r>
            <w:r>
              <w:rPr>
                <w:spacing w:val="-5"/>
                <w:sz w:val="24"/>
              </w:rPr>
              <w:t xml:space="preserve"> </w:t>
            </w:r>
            <w:r>
              <w:rPr>
                <w:sz w:val="24"/>
              </w:rPr>
              <w:t>por</w:t>
            </w:r>
            <w:r>
              <w:rPr>
                <w:spacing w:val="-6"/>
                <w:sz w:val="24"/>
              </w:rPr>
              <w:t xml:space="preserve"> </w:t>
            </w:r>
            <w:r>
              <w:rPr>
                <w:sz w:val="24"/>
              </w:rPr>
              <w:t>metro</w:t>
            </w:r>
            <w:r>
              <w:rPr>
                <w:spacing w:val="-6"/>
                <w:sz w:val="24"/>
              </w:rPr>
              <w:t xml:space="preserve"> </w:t>
            </w:r>
            <w:r>
              <w:rPr>
                <w:spacing w:val="-2"/>
                <w:sz w:val="24"/>
              </w:rPr>
              <w:t>cúbico.</w:t>
            </w:r>
          </w:p>
        </w:tc>
        <w:tc>
          <w:tcPr>
            <w:tcW w:w="3300" w:type="dxa"/>
          </w:tcPr>
          <w:p w:rsidR="00E852BB" w:rsidRDefault="00F467C0">
            <w:pPr>
              <w:pStyle w:val="TableParagraph"/>
              <w:spacing w:before="134"/>
              <w:ind w:left="1371" w:right="1437"/>
              <w:jc w:val="center"/>
              <w:rPr>
                <w:sz w:val="24"/>
              </w:rPr>
            </w:pPr>
            <w:r>
              <w:rPr>
                <w:spacing w:val="-5"/>
                <w:sz w:val="24"/>
              </w:rPr>
              <w:t>0.9</w:t>
            </w:r>
          </w:p>
        </w:tc>
      </w:tr>
      <w:tr w:rsidR="00E852BB">
        <w:trPr>
          <w:trHeight w:val="552"/>
        </w:trPr>
        <w:tc>
          <w:tcPr>
            <w:tcW w:w="6307" w:type="dxa"/>
          </w:tcPr>
          <w:p w:rsidR="00E852BB" w:rsidRDefault="00F467C0">
            <w:pPr>
              <w:pStyle w:val="TableParagraph"/>
              <w:spacing w:before="134"/>
              <w:ind w:left="50"/>
              <w:rPr>
                <w:sz w:val="24"/>
              </w:rPr>
            </w:pPr>
            <w:r>
              <w:rPr>
                <w:b/>
                <w:sz w:val="24"/>
              </w:rPr>
              <w:t>XI.-</w:t>
            </w:r>
            <w:r>
              <w:rPr>
                <w:b/>
                <w:spacing w:val="-8"/>
                <w:sz w:val="24"/>
              </w:rPr>
              <w:t xml:space="preserve"> </w:t>
            </w:r>
            <w:r>
              <w:rPr>
                <w:sz w:val="24"/>
              </w:rPr>
              <w:t>Acceso</w:t>
            </w:r>
            <w:r>
              <w:rPr>
                <w:spacing w:val="-6"/>
                <w:sz w:val="24"/>
              </w:rPr>
              <w:t xml:space="preserve"> </w:t>
            </w:r>
            <w:r>
              <w:rPr>
                <w:sz w:val="24"/>
              </w:rPr>
              <w:t>por</w:t>
            </w:r>
            <w:r>
              <w:rPr>
                <w:spacing w:val="-6"/>
                <w:sz w:val="24"/>
              </w:rPr>
              <w:t xml:space="preserve"> </w:t>
            </w:r>
            <w:r>
              <w:rPr>
                <w:sz w:val="24"/>
              </w:rPr>
              <w:t>metro</w:t>
            </w:r>
            <w:r>
              <w:rPr>
                <w:spacing w:val="-8"/>
                <w:sz w:val="24"/>
              </w:rPr>
              <w:t xml:space="preserve"> </w:t>
            </w:r>
            <w:r>
              <w:rPr>
                <w:spacing w:val="-2"/>
                <w:sz w:val="24"/>
              </w:rPr>
              <w:t>cuadrado.</w:t>
            </w:r>
          </w:p>
        </w:tc>
        <w:tc>
          <w:tcPr>
            <w:tcW w:w="3300" w:type="dxa"/>
          </w:tcPr>
          <w:p w:rsidR="00E852BB" w:rsidRDefault="00F467C0">
            <w:pPr>
              <w:pStyle w:val="TableParagraph"/>
              <w:spacing w:before="134"/>
              <w:ind w:left="1371" w:right="1437"/>
              <w:jc w:val="center"/>
              <w:rPr>
                <w:sz w:val="24"/>
              </w:rPr>
            </w:pPr>
            <w:r>
              <w:rPr>
                <w:spacing w:val="-5"/>
                <w:sz w:val="24"/>
              </w:rPr>
              <w:t>0.3</w:t>
            </w:r>
          </w:p>
        </w:tc>
      </w:tr>
      <w:tr w:rsidR="00E852BB">
        <w:trPr>
          <w:trHeight w:val="551"/>
        </w:trPr>
        <w:tc>
          <w:tcPr>
            <w:tcW w:w="6307" w:type="dxa"/>
          </w:tcPr>
          <w:p w:rsidR="00E852BB" w:rsidRDefault="00F467C0">
            <w:pPr>
              <w:pStyle w:val="TableParagraph"/>
              <w:spacing w:before="134"/>
              <w:ind w:left="50"/>
              <w:rPr>
                <w:sz w:val="24"/>
              </w:rPr>
            </w:pPr>
            <w:r>
              <w:rPr>
                <w:b/>
                <w:sz w:val="24"/>
              </w:rPr>
              <w:t>XII.-</w:t>
            </w:r>
            <w:r>
              <w:rPr>
                <w:b/>
                <w:spacing w:val="-8"/>
                <w:sz w:val="24"/>
              </w:rPr>
              <w:t xml:space="preserve"> </w:t>
            </w:r>
            <w:r>
              <w:rPr>
                <w:sz w:val="24"/>
              </w:rPr>
              <w:t>Ruptura</w:t>
            </w:r>
            <w:r>
              <w:rPr>
                <w:spacing w:val="-8"/>
                <w:sz w:val="24"/>
              </w:rPr>
              <w:t xml:space="preserve"> </w:t>
            </w:r>
            <w:r>
              <w:rPr>
                <w:sz w:val="24"/>
              </w:rPr>
              <w:t>de</w:t>
            </w:r>
            <w:r>
              <w:rPr>
                <w:spacing w:val="-9"/>
                <w:sz w:val="24"/>
              </w:rPr>
              <w:t xml:space="preserve"> </w:t>
            </w:r>
            <w:r>
              <w:rPr>
                <w:sz w:val="24"/>
              </w:rPr>
              <w:t>banquetas</w:t>
            </w:r>
            <w:r>
              <w:rPr>
                <w:spacing w:val="-8"/>
                <w:sz w:val="24"/>
              </w:rPr>
              <w:t xml:space="preserve"> </w:t>
            </w:r>
            <w:r>
              <w:rPr>
                <w:sz w:val="24"/>
              </w:rPr>
              <w:t>por</w:t>
            </w:r>
            <w:r>
              <w:rPr>
                <w:spacing w:val="-10"/>
                <w:sz w:val="24"/>
              </w:rPr>
              <w:t xml:space="preserve"> </w:t>
            </w:r>
            <w:r>
              <w:rPr>
                <w:sz w:val="24"/>
              </w:rPr>
              <w:t>metro</w:t>
            </w:r>
            <w:r>
              <w:rPr>
                <w:spacing w:val="-6"/>
                <w:sz w:val="24"/>
              </w:rPr>
              <w:t xml:space="preserve"> </w:t>
            </w:r>
            <w:r>
              <w:rPr>
                <w:spacing w:val="-2"/>
                <w:sz w:val="24"/>
              </w:rPr>
              <w:t>cúbico.</w:t>
            </w:r>
          </w:p>
        </w:tc>
        <w:tc>
          <w:tcPr>
            <w:tcW w:w="3300" w:type="dxa"/>
          </w:tcPr>
          <w:p w:rsidR="00E852BB" w:rsidRDefault="00F467C0">
            <w:pPr>
              <w:pStyle w:val="TableParagraph"/>
              <w:spacing w:before="134"/>
              <w:ind w:left="1371" w:right="1437"/>
              <w:jc w:val="center"/>
              <w:rPr>
                <w:sz w:val="24"/>
              </w:rPr>
            </w:pPr>
            <w:r>
              <w:rPr>
                <w:spacing w:val="-5"/>
                <w:sz w:val="24"/>
              </w:rPr>
              <w:t>1.6</w:t>
            </w:r>
          </w:p>
        </w:tc>
      </w:tr>
      <w:tr w:rsidR="00E852BB">
        <w:trPr>
          <w:trHeight w:val="828"/>
        </w:trPr>
        <w:tc>
          <w:tcPr>
            <w:tcW w:w="6307" w:type="dxa"/>
          </w:tcPr>
          <w:p w:rsidR="00E852BB" w:rsidRDefault="00F467C0">
            <w:pPr>
              <w:pStyle w:val="TableParagraph"/>
              <w:spacing w:before="134"/>
              <w:ind w:left="50"/>
              <w:rPr>
                <w:sz w:val="24"/>
              </w:rPr>
            </w:pPr>
            <w:r>
              <w:rPr>
                <w:b/>
                <w:sz w:val="24"/>
              </w:rPr>
              <w:t>XIII.-</w:t>
            </w:r>
            <w:r>
              <w:rPr>
                <w:b/>
                <w:spacing w:val="-2"/>
                <w:sz w:val="24"/>
              </w:rPr>
              <w:t xml:space="preserve"> </w:t>
            </w:r>
            <w:r>
              <w:rPr>
                <w:sz w:val="24"/>
              </w:rPr>
              <w:t>Carriles</w:t>
            </w:r>
            <w:r>
              <w:rPr>
                <w:spacing w:val="-4"/>
                <w:sz w:val="24"/>
              </w:rPr>
              <w:t xml:space="preserve"> </w:t>
            </w:r>
            <w:r>
              <w:rPr>
                <w:sz w:val="24"/>
              </w:rPr>
              <w:t>de</w:t>
            </w:r>
            <w:r>
              <w:rPr>
                <w:spacing w:val="-3"/>
                <w:sz w:val="24"/>
              </w:rPr>
              <w:t xml:space="preserve"> </w:t>
            </w:r>
            <w:r>
              <w:rPr>
                <w:sz w:val="24"/>
              </w:rPr>
              <w:t>aceleración</w:t>
            </w:r>
            <w:r>
              <w:rPr>
                <w:spacing w:val="-1"/>
                <w:sz w:val="24"/>
              </w:rPr>
              <w:t xml:space="preserve"> </w:t>
            </w:r>
            <w:r>
              <w:rPr>
                <w:sz w:val="24"/>
              </w:rPr>
              <w:t>y</w:t>
            </w:r>
            <w:r>
              <w:rPr>
                <w:spacing w:val="-4"/>
                <w:sz w:val="24"/>
              </w:rPr>
              <w:t xml:space="preserve"> </w:t>
            </w:r>
            <w:r>
              <w:rPr>
                <w:sz w:val="24"/>
              </w:rPr>
              <w:t>desaceleración</w:t>
            </w:r>
            <w:r>
              <w:rPr>
                <w:spacing w:val="-1"/>
                <w:sz w:val="24"/>
              </w:rPr>
              <w:t xml:space="preserve"> </w:t>
            </w:r>
            <w:r>
              <w:rPr>
                <w:sz w:val="24"/>
              </w:rPr>
              <w:t>por</w:t>
            </w:r>
            <w:r>
              <w:rPr>
                <w:spacing w:val="-2"/>
                <w:sz w:val="24"/>
              </w:rPr>
              <w:t xml:space="preserve"> </w:t>
            </w:r>
            <w:r>
              <w:rPr>
                <w:sz w:val="24"/>
              </w:rPr>
              <w:t xml:space="preserve">metro </w:t>
            </w:r>
            <w:r>
              <w:rPr>
                <w:spacing w:val="-2"/>
                <w:sz w:val="24"/>
              </w:rPr>
              <w:t>cuadrado.</w:t>
            </w:r>
          </w:p>
        </w:tc>
        <w:tc>
          <w:tcPr>
            <w:tcW w:w="3300" w:type="dxa"/>
          </w:tcPr>
          <w:p w:rsidR="00E852BB" w:rsidRDefault="00F467C0">
            <w:pPr>
              <w:pStyle w:val="TableParagraph"/>
              <w:spacing w:before="134"/>
              <w:ind w:left="1371" w:right="1437"/>
              <w:jc w:val="center"/>
              <w:rPr>
                <w:sz w:val="24"/>
              </w:rPr>
            </w:pPr>
            <w:r>
              <w:rPr>
                <w:spacing w:val="-5"/>
                <w:sz w:val="24"/>
              </w:rPr>
              <w:t>0.1</w:t>
            </w:r>
          </w:p>
        </w:tc>
      </w:tr>
      <w:tr w:rsidR="00E852BB">
        <w:trPr>
          <w:trHeight w:val="1513"/>
        </w:trPr>
        <w:tc>
          <w:tcPr>
            <w:tcW w:w="6307" w:type="dxa"/>
          </w:tcPr>
          <w:p w:rsidR="00E852BB" w:rsidRDefault="00F467C0">
            <w:pPr>
              <w:pStyle w:val="TableParagraph"/>
              <w:spacing w:before="114" w:line="270" w:lineRule="atLeast"/>
              <w:ind w:left="50" w:right="232"/>
              <w:jc w:val="both"/>
              <w:rPr>
                <w:sz w:val="24"/>
              </w:rPr>
            </w:pPr>
            <w:r>
              <w:rPr>
                <w:sz w:val="24"/>
              </w:rPr>
              <w:t>La</w:t>
            </w:r>
            <w:r>
              <w:rPr>
                <w:spacing w:val="-17"/>
                <w:sz w:val="24"/>
              </w:rPr>
              <w:t xml:space="preserve"> </w:t>
            </w:r>
            <w:r>
              <w:rPr>
                <w:sz w:val="24"/>
              </w:rPr>
              <w:t>Administración</w:t>
            </w:r>
            <w:r>
              <w:rPr>
                <w:spacing w:val="-17"/>
                <w:sz w:val="24"/>
              </w:rPr>
              <w:t xml:space="preserve"> </w:t>
            </w:r>
            <w:r>
              <w:rPr>
                <w:sz w:val="24"/>
              </w:rPr>
              <w:t>Pública</w:t>
            </w:r>
            <w:r>
              <w:rPr>
                <w:spacing w:val="-16"/>
                <w:sz w:val="24"/>
              </w:rPr>
              <w:t xml:space="preserve"> </w:t>
            </w:r>
            <w:r>
              <w:rPr>
                <w:sz w:val="24"/>
              </w:rPr>
              <w:t>Federal,</w:t>
            </w:r>
            <w:r>
              <w:rPr>
                <w:spacing w:val="-17"/>
                <w:sz w:val="24"/>
              </w:rPr>
              <w:t xml:space="preserve"> </w:t>
            </w:r>
            <w:r>
              <w:rPr>
                <w:sz w:val="24"/>
              </w:rPr>
              <w:t>Estatal</w:t>
            </w:r>
            <w:r>
              <w:rPr>
                <w:spacing w:val="-17"/>
                <w:sz w:val="24"/>
              </w:rPr>
              <w:t xml:space="preserve"> </w:t>
            </w:r>
            <w:r>
              <w:rPr>
                <w:sz w:val="24"/>
              </w:rPr>
              <w:t>y</w:t>
            </w:r>
            <w:r>
              <w:rPr>
                <w:spacing w:val="-17"/>
                <w:sz w:val="24"/>
              </w:rPr>
              <w:t xml:space="preserve"> </w:t>
            </w:r>
            <w:r>
              <w:rPr>
                <w:sz w:val="24"/>
              </w:rPr>
              <w:t>Municipal</w:t>
            </w:r>
            <w:r>
              <w:rPr>
                <w:spacing w:val="-16"/>
                <w:sz w:val="24"/>
              </w:rPr>
              <w:t xml:space="preserve"> </w:t>
            </w:r>
            <w:r>
              <w:rPr>
                <w:sz w:val="24"/>
              </w:rPr>
              <w:t>no pagarán los derechos contemplados en este artículo cuando realicen obra pública directa en beneficio de la población</w:t>
            </w:r>
            <w:r>
              <w:rPr>
                <w:spacing w:val="-3"/>
                <w:sz w:val="24"/>
              </w:rPr>
              <w:t xml:space="preserve"> </w:t>
            </w:r>
            <w:r>
              <w:rPr>
                <w:sz w:val="24"/>
              </w:rPr>
              <w:t>nayarita,</w:t>
            </w:r>
            <w:r>
              <w:rPr>
                <w:spacing w:val="-6"/>
                <w:sz w:val="24"/>
              </w:rPr>
              <w:t xml:space="preserve"> </w:t>
            </w:r>
            <w:r>
              <w:rPr>
                <w:sz w:val="24"/>
              </w:rPr>
              <w:t>ni</w:t>
            </w:r>
            <w:r>
              <w:rPr>
                <w:spacing w:val="-5"/>
                <w:sz w:val="24"/>
              </w:rPr>
              <w:t xml:space="preserve"> </w:t>
            </w:r>
            <w:r>
              <w:rPr>
                <w:sz w:val="24"/>
              </w:rPr>
              <w:t>cuando</w:t>
            </w:r>
            <w:r>
              <w:rPr>
                <w:spacing w:val="-4"/>
                <w:sz w:val="24"/>
              </w:rPr>
              <w:t xml:space="preserve"> </w:t>
            </w:r>
            <w:r>
              <w:rPr>
                <w:sz w:val="24"/>
              </w:rPr>
              <w:t>así</w:t>
            </w:r>
            <w:r>
              <w:rPr>
                <w:spacing w:val="-4"/>
                <w:sz w:val="24"/>
              </w:rPr>
              <w:t xml:space="preserve"> </w:t>
            </w:r>
            <w:r>
              <w:rPr>
                <w:sz w:val="24"/>
              </w:rPr>
              <w:t>lo</w:t>
            </w:r>
            <w:r>
              <w:rPr>
                <w:spacing w:val="-4"/>
                <w:sz w:val="24"/>
              </w:rPr>
              <w:t xml:space="preserve"> </w:t>
            </w:r>
            <w:r>
              <w:rPr>
                <w:sz w:val="24"/>
              </w:rPr>
              <w:t>dispongan</w:t>
            </w:r>
            <w:r>
              <w:rPr>
                <w:spacing w:val="-4"/>
                <w:sz w:val="24"/>
              </w:rPr>
              <w:t xml:space="preserve"> </w:t>
            </w:r>
            <w:r>
              <w:rPr>
                <w:sz w:val="24"/>
              </w:rPr>
              <w:t>las</w:t>
            </w:r>
            <w:r>
              <w:rPr>
                <w:spacing w:val="-4"/>
                <w:sz w:val="24"/>
              </w:rPr>
              <w:t xml:space="preserve"> </w:t>
            </w:r>
            <w:r>
              <w:rPr>
                <w:sz w:val="24"/>
              </w:rPr>
              <w:t xml:space="preserve">Leyes </w:t>
            </w:r>
            <w:r>
              <w:rPr>
                <w:spacing w:val="-2"/>
                <w:sz w:val="24"/>
              </w:rPr>
              <w:t>federales.</w:t>
            </w:r>
          </w:p>
        </w:tc>
        <w:tc>
          <w:tcPr>
            <w:tcW w:w="3300"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E852BB">
      <w:pPr>
        <w:pStyle w:val="Textoindependiente"/>
        <w:spacing w:before="7"/>
        <w:rPr>
          <w:sz w:val="16"/>
        </w:rPr>
      </w:pPr>
    </w:p>
    <w:tbl>
      <w:tblPr>
        <w:tblStyle w:val="TableNormal"/>
        <w:tblW w:w="0" w:type="auto"/>
        <w:tblInd w:w="385" w:type="dxa"/>
        <w:tblLayout w:type="fixed"/>
        <w:tblLook w:val="01E0" w:firstRow="1" w:lastRow="1" w:firstColumn="1" w:lastColumn="1" w:noHBand="0" w:noVBand="0"/>
      </w:tblPr>
      <w:tblGrid>
        <w:gridCol w:w="6306"/>
        <w:gridCol w:w="3303"/>
      </w:tblGrid>
      <w:tr w:rsidR="00E852BB">
        <w:trPr>
          <w:trHeight w:val="410"/>
        </w:trPr>
        <w:tc>
          <w:tcPr>
            <w:tcW w:w="6306" w:type="dxa"/>
          </w:tcPr>
          <w:p w:rsidR="00E852BB" w:rsidRDefault="00F467C0">
            <w:pPr>
              <w:pStyle w:val="TableParagraph"/>
              <w:spacing w:line="268" w:lineRule="exact"/>
              <w:ind w:left="1753"/>
              <w:rPr>
                <w:b/>
                <w:sz w:val="24"/>
              </w:rPr>
            </w:pPr>
            <w:r>
              <w:rPr>
                <w:b/>
                <w:spacing w:val="-2"/>
                <w:sz w:val="24"/>
              </w:rPr>
              <w:t>CONCEPTO</w:t>
            </w:r>
          </w:p>
        </w:tc>
        <w:tc>
          <w:tcPr>
            <w:tcW w:w="3303" w:type="dxa"/>
          </w:tcPr>
          <w:p w:rsidR="00E852BB" w:rsidRDefault="00F467C0">
            <w:pPr>
              <w:pStyle w:val="TableParagraph"/>
              <w:spacing w:line="268" w:lineRule="exact"/>
              <w:ind w:left="236"/>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686"/>
        </w:trPr>
        <w:tc>
          <w:tcPr>
            <w:tcW w:w="6306" w:type="dxa"/>
          </w:tcPr>
          <w:p w:rsidR="00E852BB" w:rsidRDefault="00F467C0">
            <w:pPr>
              <w:pStyle w:val="TableParagraph"/>
              <w:spacing w:before="114" w:line="270" w:lineRule="atLeast"/>
              <w:ind w:left="50"/>
              <w:rPr>
                <w:sz w:val="24"/>
              </w:rPr>
            </w:pPr>
            <w:r>
              <w:rPr>
                <w:b/>
                <w:sz w:val="24"/>
              </w:rPr>
              <w:t>XIV.-</w:t>
            </w:r>
            <w:r>
              <w:rPr>
                <w:b/>
                <w:spacing w:val="37"/>
                <w:sz w:val="24"/>
              </w:rPr>
              <w:t xml:space="preserve"> </w:t>
            </w:r>
            <w:r>
              <w:rPr>
                <w:sz w:val="24"/>
              </w:rPr>
              <w:t>Inscripción</w:t>
            </w:r>
            <w:r>
              <w:rPr>
                <w:spacing w:val="37"/>
                <w:sz w:val="24"/>
              </w:rPr>
              <w:t xml:space="preserve"> </w:t>
            </w:r>
            <w:r>
              <w:rPr>
                <w:sz w:val="24"/>
              </w:rPr>
              <w:t>al</w:t>
            </w:r>
            <w:r>
              <w:rPr>
                <w:spacing w:val="40"/>
                <w:sz w:val="24"/>
              </w:rPr>
              <w:t xml:space="preserve"> </w:t>
            </w:r>
            <w:r>
              <w:rPr>
                <w:sz w:val="24"/>
              </w:rPr>
              <w:t>Registro</w:t>
            </w:r>
            <w:r>
              <w:rPr>
                <w:spacing w:val="39"/>
                <w:sz w:val="24"/>
              </w:rPr>
              <w:t xml:space="preserve"> </w:t>
            </w:r>
            <w:r>
              <w:rPr>
                <w:sz w:val="24"/>
              </w:rPr>
              <w:t>Único</w:t>
            </w:r>
            <w:r>
              <w:rPr>
                <w:spacing w:val="39"/>
                <w:sz w:val="24"/>
              </w:rPr>
              <w:t xml:space="preserve"> </w:t>
            </w:r>
            <w:r>
              <w:rPr>
                <w:sz w:val="24"/>
              </w:rPr>
              <w:t>de</w:t>
            </w:r>
            <w:r>
              <w:rPr>
                <w:spacing w:val="39"/>
                <w:sz w:val="24"/>
              </w:rPr>
              <w:t xml:space="preserve"> </w:t>
            </w:r>
            <w:r>
              <w:rPr>
                <w:sz w:val="24"/>
              </w:rPr>
              <w:t>Contratistas</w:t>
            </w:r>
            <w:r>
              <w:rPr>
                <w:spacing w:val="38"/>
                <w:sz w:val="24"/>
              </w:rPr>
              <w:t xml:space="preserve"> </w:t>
            </w:r>
            <w:r>
              <w:rPr>
                <w:sz w:val="24"/>
              </w:rPr>
              <w:t>del Estado de Nayarit.</w:t>
            </w:r>
          </w:p>
        </w:tc>
        <w:tc>
          <w:tcPr>
            <w:tcW w:w="3303" w:type="dxa"/>
          </w:tcPr>
          <w:p w:rsidR="00E852BB" w:rsidRDefault="00F467C0">
            <w:pPr>
              <w:pStyle w:val="TableParagraph"/>
              <w:spacing w:before="134"/>
              <w:ind w:left="1438" w:right="1505"/>
              <w:jc w:val="center"/>
              <w:rPr>
                <w:sz w:val="24"/>
              </w:rPr>
            </w:pPr>
            <w:r>
              <w:rPr>
                <w:spacing w:val="-5"/>
                <w:sz w:val="24"/>
              </w:rPr>
              <w:t>9.1</w:t>
            </w:r>
          </w:p>
        </w:tc>
      </w:tr>
    </w:tbl>
    <w:p w:rsidR="00E852BB" w:rsidRDefault="00E852BB">
      <w:pPr>
        <w:pStyle w:val="Textoindependiente"/>
        <w:rPr>
          <w:sz w:val="16"/>
        </w:rPr>
      </w:pPr>
    </w:p>
    <w:p w:rsidR="00E852BB" w:rsidRDefault="00E20203">
      <w:pPr>
        <w:spacing w:before="92"/>
        <w:ind w:left="1164" w:right="1238"/>
        <w:jc w:val="center"/>
        <w:rPr>
          <w:b/>
          <w:sz w:val="24"/>
        </w:rPr>
      </w:pPr>
      <w:r>
        <w:rPr>
          <w:noProof/>
          <w:lang w:val="es-MX" w:eastAsia="es-MX"/>
        </w:rPr>
        <mc:AlternateContent>
          <mc:Choice Requires="wps">
            <w:drawing>
              <wp:anchor distT="0" distB="0" distL="114300" distR="114300" simplePos="0" relativeHeight="476884480" behindDoc="1" locked="0" layoutInCell="1" allowOverlap="1">
                <wp:simplePos x="0" y="0"/>
                <wp:positionH relativeFrom="page">
                  <wp:posOffset>800100</wp:posOffset>
                </wp:positionH>
                <wp:positionV relativeFrom="paragraph">
                  <wp:posOffset>-952500</wp:posOffset>
                </wp:positionV>
                <wp:extent cx="6176010" cy="12065"/>
                <wp:effectExtent l="0" t="0" r="0" b="0"/>
                <wp:wrapNone/>
                <wp:docPr id="25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1F29C" id="docshape51" o:spid="_x0000_s1026" style="position:absolute;margin-left:63pt;margin-top:-75pt;width:486.3pt;height:.95pt;z-index:-264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" fillcolor="black" stroked="f">
                <w10:wrap anchorx="page"/>
              </v:rect>
            </w:pict>
          </mc:Fallback>
        </mc:AlternateContent>
      </w:r>
      <w:r w:rsidR="00F467C0">
        <w:rPr>
          <w:b/>
          <w:sz w:val="24"/>
        </w:rPr>
        <w:t>SECCIÓN</w:t>
      </w:r>
      <w:r w:rsidR="00F467C0">
        <w:rPr>
          <w:b/>
          <w:spacing w:val="-7"/>
          <w:sz w:val="24"/>
        </w:rPr>
        <w:t xml:space="preserve"> </w:t>
      </w:r>
      <w:r w:rsidR="00F467C0">
        <w:rPr>
          <w:b/>
          <w:spacing w:val="-2"/>
          <w:sz w:val="24"/>
        </w:rPr>
        <w:t>OCTAVA</w:t>
      </w:r>
    </w:p>
    <w:p w:rsidR="00E852BB" w:rsidRDefault="00F467C0">
      <w:pPr>
        <w:ind w:left="1164" w:right="1243"/>
        <w:jc w:val="center"/>
        <w:rPr>
          <w:b/>
          <w:sz w:val="24"/>
        </w:rPr>
      </w:pPr>
      <w:r>
        <w:rPr>
          <w:b/>
          <w:sz w:val="24"/>
        </w:rPr>
        <w:t>DE</w:t>
      </w:r>
      <w:r>
        <w:rPr>
          <w:b/>
          <w:spacing w:val="-4"/>
          <w:sz w:val="24"/>
        </w:rPr>
        <w:t xml:space="preserve"> </w:t>
      </w:r>
      <w:r>
        <w:rPr>
          <w:b/>
          <w:sz w:val="24"/>
        </w:rPr>
        <w:t>LOS</w:t>
      </w:r>
      <w:r>
        <w:rPr>
          <w:b/>
          <w:spacing w:val="-4"/>
          <w:sz w:val="24"/>
        </w:rPr>
        <w:t xml:space="preserve"> </w:t>
      </w:r>
      <w:r>
        <w:rPr>
          <w:b/>
          <w:sz w:val="24"/>
        </w:rPr>
        <w:t>SERVICIOS</w:t>
      </w:r>
      <w:r>
        <w:rPr>
          <w:b/>
          <w:spacing w:val="-8"/>
          <w:sz w:val="24"/>
        </w:rPr>
        <w:t xml:space="preserve"> </w:t>
      </w:r>
      <w:r>
        <w:rPr>
          <w:b/>
          <w:sz w:val="24"/>
        </w:rPr>
        <w:t>QUE</w:t>
      </w:r>
      <w:r>
        <w:rPr>
          <w:b/>
          <w:spacing w:val="-4"/>
          <w:sz w:val="24"/>
        </w:rPr>
        <w:t xml:space="preserve"> </w:t>
      </w:r>
      <w:r>
        <w:rPr>
          <w:b/>
          <w:sz w:val="24"/>
        </w:rPr>
        <w:t>PRESTE</w:t>
      </w:r>
      <w:r>
        <w:rPr>
          <w:b/>
          <w:spacing w:val="-6"/>
          <w:sz w:val="24"/>
        </w:rPr>
        <w:t xml:space="preserve"> </w:t>
      </w:r>
      <w:r>
        <w:rPr>
          <w:b/>
          <w:sz w:val="24"/>
        </w:rPr>
        <w:t>LA</w:t>
      </w:r>
      <w:r>
        <w:rPr>
          <w:b/>
          <w:spacing w:val="-4"/>
          <w:sz w:val="24"/>
        </w:rPr>
        <w:t xml:space="preserve"> </w:t>
      </w:r>
      <w:r>
        <w:rPr>
          <w:b/>
          <w:sz w:val="24"/>
        </w:rPr>
        <w:t>SECRETARÍA</w:t>
      </w:r>
      <w:r>
        <w:rPr>
          <w:b/>
          <w:spacing w:val="-4"/>
          <w:sz w:val="24"/>
        </w:rPr>
        <w:t xml:space="preserve"> </w:t>
      </w:r>
      <w:r>
        <w:rPr>
          <w:b/>
          <w:sz w:val="24"/>
        </w:rPr>
        <w:t>DE</w:t>
      </w:r>
      <w:r>
        <w:rPr>
          <w:b/>
          <w:spacing w:val="-4"/>
          <w:sz w:val="24"/>
        </w:rPr>
        <w:t xml:space="preserve"> </w:t>
      </w:r>
      <w:r>
        <w:rPr>
          <w:b/>
          <w:sz w:val="24"/>
        </w:rPr>
        <w:t xml:space="preserve">DESARROLLO </w:t>
      </w:r>
      <w:r>
        <w:rPr>
          <w:b/>
          <w:spacing w:val="-2"/>
          <w:sz w:val="24"/>
        </w:rPr>
        <w:t>SUSTENTABLE</w:t>
      </w:r>
    </w:p>
    <w:p w:rsidR="00E852BB" w:rsidRDefault="00E852BB">
      <w:pPr>
        <w:pStyle w:val="Textoindependiente"/>
        <w:rPr>
          <w:b/>
        </w:rPr>
      </w:pPr>
    </w:p>
    <w:p w:rsidR="00E852BB" w:rsidRDefault="00F467C0">
      <w:pPr>
        <w:ind w:left="1164" w:right="1241"/>
        <w:jc w:val="center"/>
        <w:rPr>
          <w:b/>
          <w:sz w:val="24"/>
        </w:rPr>
      </w:pPr>
      <w:r>
        <w:rPr>
          <w:noProof/>
          <w:lang w:val="es-MX" w:eastAsia="es-MX"/>
        </w:rPr>
        <w:drawing>
          <wp:anchor distT="0" distB="0" distL="0" distR="0" simplePos="0" relativeHeight="476883968" behindDoc="1" locked="0" layoutInCell="1" allowOverlap="1">
            <wp:simplePos x="0" y="0"/>
            <wp:positionH relativeFrom="page">
              <wp:posOffset>1369949</wp:posOffset>
            </wp:positionH>
            <wp:positionV relativeFrom="paragraph">
              <wp:posOffset>119327</wp:posOffset>
            </wp:positionV>
            <wp:extent cx="5022723" cy="5144770"/>
            <wp:effectExtent l="0" t="0" r="0" b="0"/>
            <wp:wrapNone/>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A</w:t>
      </w:r>
    </w:p>
    <w:p w:rsidR="00E852BB" w:rsidRDefault="00F467C0">
      <w:pPr>
        <w:ind w:left="1164" w:right="1239"/>
        <w:jc w:val="center"/>
        <w:rPr>
          <w:b/>
          <w:sz w:val="24"/>
        </w:rPr>
      </w:pPr>
      <w:r>
        <w:rPr>
          <w:b/>
          <w:sz w:val="24"/>
        </w:rPr>
        <w:t>SECRETARÍA</w:t>
      </w:r>
      <w:r>
        <w:rPr>
          <w:b/>
          <w:spacing w:val="-8"/>
          <w:sz w:val="24"/>
        </w:rPr>
        <w:t xml:space="preserve"> </w:t>
      </w:r>
      <w:r>
        <w:rPr>
          <w:b/>
          <w:sz w:val="24"/>
        </w:rPr>
        <w:t>DE</w:t>
      </w:r>
      <w:r>
        <w:rPr>
          <w:b/>
          <w:spacing w:val="-7"/>
          <w:sz w:val="24"/>
        </w:rPr>
        <w:t xml:space="preserve"> </w:t>
      </w:r>
      <w:r>
        <w:rPr>
          <w:b/>
          <w:sz w:val="24"/>
        </w:rPr>
        <w:t>DESARROLLO</w:t>
      </w:r>
      <w:r>
        <w:rPr>
          <w:b/>
          <w:spacing w:val="-7"/>
          <w:sz w:val="24"/>
        </w:rPr>
        <w:t xml:space="preserve"> </w:t>
      </w:r>
      <w:r>
        <w:rPr>
          <w:b/>
          <w:spacing w:val="-2"/>
          <w:sz w:val="24"/>
        </w:rPr>
        <w:t>SUSTENTABLE</w:t>
      </w:r>
    </w:p>
    <w:p w:rsidR="00E852BB" w:rsidRDefault="00E852BB">
      <w:pPr>
        <w:pStyle w:val="Textoindependiente"/>
        <w:rPr>
          <w:b/>
        </w:rPr>
      </w:pPr>
    </w:p>
    <w:p w:rsidR="00E852BB" w:rsidRDefault="00F467C0">
      <w:pPr>
        <w:pStyle w:val="Textoindependiente"/>
        <w:ind w:left="320" w:right="400"/>
        <w:jc w:val="both"/>
      </w:pPr>
      <w:r>
        <w:rPr>
          <w:b/>
        </w:rPr>
        <w:t>ARTÍCULO</w:t>
      </w:r>
      <w:r>
        <w:rPr>
          <w:b/>
          <w:spacing w:val="-4"/>
        </w:rPr>
        <w:t xml:space="preserve"> </w:t>
      </w:r>
      <w:r>
        <w:rPr>
          <w:b/>
        </w:rPr>
        <w:t>32.-</w:t>
      </w:r>
      <w:r>
        <w:rPr>
          <w:b/>
          <w:spacing w:val="-8"/>
        </w:rPr>
        <w:t xml:space="preserve"> </w:t>
      </w:r>
      <w:r>
        <w:t>Por</w:t>
      </w:r>
      <w:r>
        <w:rPr>
          <w:spacing w:val="-6"/>
        </w:rPr>
        <w:t xml:space="preserve"> </w:t>
      </w:r>
      <w:r>
        <w:t>la</w:t>
      </w:r>
      <w:r>
        <w:rPr>
          <w:spacing w:val="-7"/>
        </w:rPr>
        <w:t xml:space="preserve"> </w:t>
      </w:r>
      <w:r>
        <w:t>evaluación</w:t>
      </w:r>
      <w:r>
        <w:rPr>
          <w:spacing w:val="-5"/>
        </w:rPr>
        <w:t xml:space="preserve"> </w:t>
      </w:r>
      <w:r>
        <w:t>del</w:t>
      </w:r>
      <w:r>
        <w:rPr>
          <w:spacing w:val="-6"/>
        </w:rPr>
        <w:t xml:space="preserve"> </w:t>
      </w:r>
      <w:r>
        <w:t>impacto</w:t>
      </w:r>
      <w:r>
        <w:rPr>
          <w:spacing w:val="-5"/>
        </w:rPr>
        <w:t xml:space="preserve"> </w:t>
      </w:r>
      <w:r>
        <w:t>y</w:t>
      </w:r>
      <w:r>
        <w:rPr>
          <w:spacing w:val="-5"/>
        </w:rPr>
        <w:t xml:space="preserve"> </w:t>
      </w:r>
      <w:r>
        <w:t>riesgo</w:t>
      </w:r>
      <w:r>
        <w:rPr>
          <w:spacing w:val="-7"/>
        </w:rPr>
        <w:t xml:space="preserve"> </w:t>
      </w:r>
      <w:r>
        <w:t>ambiental,</w:t>
      </w:r>
      <w:r>
        <w:rPr>
          <w:spacing w:val="-4"/>
        </w:rPr>
        <w:t xml:space="preserve"> </w:t>
      </w:r>
      <w:r>
        <w:t>que</w:t>
      </w:r>
      <w:r>
        <w:rPr>
          <w:spacing w:val="-4"/>
        </w:rPr>
        <w:t xml:space="preserve"> </w:t>
      </w:r>
      <w:r>
        <w:t>efectúe</w:t>
      </w:r>
      <w:r>
        <w:rPr>
          <w:spacing w:val="-4"/>
        </w:rPr>
        <w:t xml:space="preserve"> </w:t>
      </w:r>
      <w:r>
        <w:t>la</w:t>
      </w:r>
      <w:r>
        <w:rPr>
          <w:spacing w:val="-4"/>
        </w:rPr>
        <w:t xml:space="preserve"> </w:t>
      </w:r>
      <w:r>
        <w:t>Secretaría de Desarrollo Sustentable, en los términos de los ordenamientos jurídicos aplicables, se pagará</w:t>
      </w:r>
      <w:r>
        <w:rPr>
          <w:spacing w:val="-17"/>
        </w:rPr>
        <w:t xml:space="preserve"> </w:t>
      </w:r>
      <w:r>
        <w:t>conforme</w:t>
      </w:r>
      <w:r>
        <w:rPr>
          <w:spacing w:val="-17"/>
        </w:rPr>
        <w:t xml:space="preserve"> </w:t>
      </w:r>
      <w:r>
        <w:t>a</w:t>
      </w:r>
      <w:r>
        <w:rPr>
          <w:spacing w:val="-16"/>
        </w:rPr>
        <w:t xml:space="preserve"> </w:t>
      </w:r>
      <w:r>
        <w:t>la</w:t>
      </w:r>
      <w:r>
        <w:rPr>
          <w:spacing w:val="-17"/>
        </w:rPr>
        <w:t xml:space="preserve"> </w:t>
      </w:r>
      <w:r>
        <w:t>siguiente</w:t>
      </w:r>
      <w:r>
        <w:rPr>
          <w:spacing w:val="-17"/>
        </w:rPr>
        <w:t xml:space="preserve"> </w:t>
      </w:r>
      <w:r>
        <w:t>tarifa</w:t>
      </w:r>
      <w:r>
        <w:rPr>
          <w:spacing w:val="-17"/>
        </w:rPr>
        <w:t xml:space="preserve"> </w:t>
      </w:r>
      <w:r>
        <w:t>expresada</w:t>
      </w:r>
      <w:r>
        <w:rPr>
          <w:spacing w:val="-16"/>
        </w:rPr>
        <w:t xml:space="preserve"> </w:t>
      </w:r>
      <w:r>
        <w:t>en</w:t>
      </w:r>
      <w:r>
        <w:rPr>
          <w:spacing w:val="-17"/>
        </w:rPr>
        <w:t xml:space="preserve"> </w:t>
      </w:r>
      <w:r>
        <w:t>Unidad</w:t>
      </w:r>
      <w:r>
        <w:rPr>
          <w:spacing w:val="-17"/>
        </w:rPr>
        <w:t xml:space="preserve"> </w:t>
      </w:r>
      <w:r>
        <w:t>de</w:t>
      </w:r>
      <w:r>
        <w:rPr>
          <w:spacing w:val="-16"/>
        </w:rPr>
        <w:t xml:space="preserve"> </w:t>
      </w:r>
      <w:r>
        <w:t>Medida</w:t>
      </w:r>
      <w:r>
        <w:rPr>
          <w:spacing w:val="-17"/>
        </w:rPr>
        <w:t xml:space="preserve"> </w:t>
      </w:r>
      <w:r>
        <w:t>y</w:t>
      </w:r>
      <w:r>
        <w:rPr>
          <w:spacing w:val="-17"/>
        </w:rPr>
        <w:t xml:space="preserve"> </w:t>
      </w:r>
      <w:r>
        <w:t>Actualización</w:t>
      </w:r>
      <w:r>
        <w:rPr>
          <w:spacing w:val="-16"/>
        </w:rPr>
        <w:t xml:space="preserve"> </w:t>
      </w:r>
      <w:r>
        <w:t>(UMA), que se señalan a continuación:</w:t>
      </w:r>
    </w:p>
    <w:p w:rsidR="00E852BB" w:rsidRDefault="00E852BB">
      <w:pPr>
        <w:pStyle w:val="Textoindependiente"/>
        <w:spacing w:before="9"/>
      </w:pPr>
    </w:p>
    <w:tbl>
      <w:tblPr>
        <w:tblStyle w:val="TableNormal"/>
        <w:tblW w:w="0" w:type="auto"/>
        <w:tblInd w:w="385" w:type="dxa"/>
        <w:tblLayout w:type="fixed"/>
        <w:tblLook w:val="01E0" w:firstRow="1" w:lastRow="1" w:firstColumn="1" w:lastColumn="1" w:noHBand="0" w:noVBand="0"/>
      </w:tblPr>
      <w:tblGrid>
        <w:gridCol w:w="7327"/>
        <w:gridCol w:w="2142"/>
      </w:tblGrid>
      <w:tr w:rsidR="00E852BB">
        <w:trPr>
          <w:trHeight w:val="686"/>
        </w:trPr>
        <w:tc>
          <w:tcPr>
            <w:tcW w:w="7327" w:type="dxa"/>
          </w:tcPr>
          <w:p w:rsidR="00E852BB" w:rsidRDefault="00F467C0">
            <w:pPr>
              <w:pStyle w:val="TableParagraph"/>
              <w:spacing w:line="268" w:lineRule="exact"/>
              <w:ind w:left="3075" w:right="2867"/>
              <w:jc w:val="center"/>
              <w:rPr>
                <w:b/>
                <w:sz w:val="24"/>
              </w:rPr>
            </w:pPr>
            <w:r>
              <w:rPr>
                <w:b/>
                <w:spacing w:val="-2"/>
                <w:sz w:val="24"/>
              </w:rPr>
              <w:t>CONCEPTO</w:t>
            </w:r>
          </w:p>
        </w:tc>
        <w:tc>
          <w:tcPr>
            <w:tcW w:w="2142" w:type="dxa"/>
          </w:tcPr>
          <w:p w:rsidR="00E852BB" w:rsidRDefault="00F467C0">
            <w:pPr>
              <w:pStyle w:val="TableParagraph"/>
              <w:ind w:left="423" w:firstLine="192"/>
              <w:rPr>
                <w:b/>
                <w:sz w:val="24"/>
              </w:rPr>
            </w:pPr>
            <w:r>
              <w:rPr>
                <w:b/>
                <w:sz w:val="24"/>
              </w:rPr>
              <w:t>TARIFA EN UMA</w:t>
            </w:r>
            <w:r>
              <w:rPr>
                <w:b/>
                <w:spacing w:val="-17"/>
                <w:sz w:val="24"/>
              </w:rPr>
              <w:t xml:space="preserve"> </w:t>
            </w:r>
            <w:r>
              <w:rPr>
                <w:b/>
                <w:sz w:val="24"/>
              </w:rPr>
              <w:t>VIGENTE</w:t>
            </w:r>
          </w:p>
        </w:tc>
      </w:tr>
      <w:tr w:rsidR="00E852BB">
        <w:trPr>
          <w:trHeight w:val="552"/>
        </w:trPr>
        <w:tc>
          <w:tcPr>
            <w:tcW w:w="7327" w:type="dxa"/>
          </w:tcPr>
          <w:p w:rsidR="00E852BB" w:rsidRDefault="00F467C0">
            <w:pPr>
              <w:pStyle w:val="TableParagraph"/>
              <w:spacing w:before="134"/>
              <w:ind w:left="50"/>
              <w:rPr>
                <w:sz w:val="24"/>
              </w:rPr>
            </w:pPr>
            <w:r>
              <w:rPr>
                <w:b/>
                <w:sz w:val="24"/>
              </w:rPr>
              <w:t>I.-</w:t>
            </w:r>
            <w:r>
              <w:rPr>
                <w:b/>
                <w:spacing w:val="-3"/>
                <w:sz w:val="24"/>
              </w:rPr>
              <w:t xml:space="preserve"> </w:t>
            </w:r>
            <w:r>
              <w:rPr>
                <w:sz w:val="24"/>
              </w:rPr>
              <w:t>Obra</w:t>
            </w:r>
            <w:r>
              <w:rPr>
                <w:spacing w:val="-2"/>
                <w:sz w:val="24"/>
              </w:rPr>
              <w:t xml:space="preserve"> </w:t>
            </w:r>
            <w:r>
              <w:rPr>
                <w:sz w:val="24"/>
              </w:rPr>
              <w:t>Pública</w:t>
            </w:r>
            <w:r>
              <w:rPr>
                <w:spacing w:val="-3"/>
                <w:sz w:val="24"/>
              </w:rPr>
              <w:t xml:space="preserve"> </w:t>
            </w:r>
            <w:r>
              <w:rPr>
                <w:spacing w:val="-2"/>
                <w:sz w:val="24"/>
              </w:rPr>
              <w:t>Estatal:</w:t>
            </w:r>
          </w:p>
        </w:tc>
        <w:tc>
          <w:tcPr>
            <w:tcW w:w="2142" w:type="dxa"/>
          </w:tcPr>
          <w:p w:rsidR="00E852BB" w:rsidRDefault="00E852BB">
            <w:pPr>
              <w:pStyle w:val="TableParagraph"/>
              <w:rPr>
                <w:rFonts w:ascii="Times New Roman"/>
                <w:sz w:val="24"/>
              </w:rPr>
            </w:pP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828"/>
        </w:trPr>
        <w:tc>
          <w:tcPr>
            <w:tcW w:w="9469" w:type="dxa"/>
            <w:gridSpan w:val="2"/>
          </w:tcPr>
          <w:p w:rsidR="00E852BB" w:rsidRDefault="00F467C0">
            <w:pPr>
              <w:pStyle w:val="TableParagraph"/>
              <w:spacing w:before="134"/>
              <w:ind w:left="50" w:right="1598"/>
              <w:rPr>
                <w:sz w:val="24"/>
              </w:rPr>
            </w:pPr>
            <w:r>
              <w:rPr>
                <w:b/>
                <w:sz w:val="24"/>
              </w:rPr>
              <w:t xml:space="preserve">II.- </w:t>
            </w:r>
            <w:r>
              <w:rPr>
                <w:sz w:val="24"/>
              </w:rPr>
              <w:t>Vías estatales y municipales de comunicación, puentes y caminos rurales de competencia Estatal:</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552"/>
        </w:trPr>
        <w:tc>
          <w:tcPr>
            <w:tcW w:w="7327" w:type="dxa"/>
          </w:tcPr>
          <w:p w:rsidR="00E852BB" w:rsidRDefault="00F467C0">
            <w:pPr>
              <w:pStyle w:val="TableParagraph"/>
              <w:spacing w:before="134"/>
              <w:ind w:left="50"/>
              <w:rPr>
                <w:sz w:val="24"/>
              </w:rPr>
            </w:pPr>
            <w:r>
              <w:rPr>
                <w:b/>
                <w:sz w:val="24"/>
              </w:rPr>
              <w:t>III.-</w:t>
            </w:r>
            <w:r>
              <w:rPr>
                <w:b/>
                <w:spacing w:val="-3"/>
                <w:sz w:val="24"/>
              </w:rPr>
              <w:t xml:space="preserve"> </w:t>
            </w:r>
            <w:r>
              <w:rPr>
                <w:spacing w:val="-2"/>
                <w:sz w:val="24"/>
              </w:rPr>
              <w:t>Ladrilleras:</w:t>
            </w:r>
          </w:p>
        </w:tc>
        <w:tc>
          <w:tcPr>
            <w:tcW w:w="2142" w:type="dxa"/>
          </w:tcPr>
          <w:p w:rsidR="00E852BB" w:rsidRDefault="00E852BB">
            <w:pPr>
              <w:pStyle w:val="TableParagraph"/>
              <w:rPr>
                <w:rFonts w:ascii="Times New Roman"/>
                <w:sz w:val="24"/>
              </w:rPr>
            </w:pP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551"/>
        </w:trPr>
        <w:tc>
          <w:tcPr>
            <w:tcW w:w="7327" w:type="dxa"/>
          </w:tcPr>
          <w:p w:rsidR="00E852BB" w:rsidRDefault="00F467C0">
            <w:pPr>
              <w:pStyle w:val="TableParagraph"/>
              <w:spacing w:before="134"/>
              <w:ind w:left="50"/>
              <w:rPr>
                <w:sz w:val="24"/>
              </w:rPr>
            </w:pPr>
            <w:r>
              <w:rPr>
                <w:b/>
                <w:sz w:val="24"/>
              </w:rPr>
              <w:t>IV.-</w:t>
            </w:r>
            <w:r>
              <w:rPr>
                <w:b/>
                <w:spacing w:val="-9"/>
                <w:sz w:val="24"/>
              </w:rPr>
              <w:t xml:space="preserve"> </w:t>
            </w:r>
            <w:r>
              <w:rPr>
                <w:sz w:val="24"/>
              </w:rPr>
              <w:t>Manufactura</w:t>
            </w:r>
            <w:r>
              <w:rPr>
                <w:spacing w:val="-7"/>
                <w:sz w:val="24"/>
              </w:rPr>
              <w:t xml:space="preserve"> </w:t>
            </w:r>
            <w:r>
              <w:rPr>
                <w:sz w:val="24"/>
              </w:rPr>
              <w:t>y</w:t>
            </w:r>
            <w:r>
              <w:rPr>
                <w:spacing w:val="-6"/>
                <w:sz w:val="24"/>
              </w:rPr>
              <w:t xml:space="preserve"> </w:t>
            </w:r>
            <w:r>
              <w:rPr>
                <w:spacing w:val="-2"/>
                <w:sz w:val="24"/>
              </w:rPr>
              <w:t>Maquiladoras:</w:t>
            </w:r>
          </w:p>
        </w:tc>
        <w:tc>
          <w:tcPr>
            <w:tcW w:w="2142" w:type="dxa"/>
          </w:tcPr>
          <w:p w:rsidR="00E852BB" w:rsidRDefault="00E852BB">
            <w:pPr>
              <w:pStyle w:val="TableParagraph"/>
              <w:rPr>
                <w:rFonts w:ascii="Times New Roman"/>
                <w:sz w:val="24"/>
              </w:rPr>
            </w:pP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962"/>
        </w:trPr>
        <w:tc>
          <w:tcPr>
            <w:tcW w:w="9469" w:type="dxa"/>
            <w:gridSpan w:val="2"/>
          </w:tcPr>
          <w:p w:rsidR="00E852BB" w:rsidRDefault="00F467C0">
            <w:pPr>
              <w:pStyle w:val="TableParagraph"/>
              <w:spacing w:before="114" w:line="270" w:lineRule="atLeast"/>
              <w:ind w:left="50" w:right="1987"/>
              <w:jc w:val="both"/>
              <w:rPr>
                <w:sz w:val="24"/>
              </w:rPr>
            </w:pPr>
            <w:r>
              <w:rPr>
                <w:b/>
                <w:sz w:val="24"/>
              </w:rPr>
              <w:t>V.-</w:t>
            </w:r>
            <w:r>
              <w:rPr>
                <w:b/>
                <w:spacing w:val="-14"/>
                <w:sz w:val="24"/>
              </w:rPr>
              <w:t xml:space="preserve"> </w:t>
            </w:r>
            <w:r>
              <w:rPr>
                <w:sz w:val="24"/>
              </w:rPr>
              <w:t>Industria</w:t>
            </w:r>
            <w:r>
              <w:rPr>
                <w:spacing w:val="-14"/>
                <w:sz w:val="24"/>
              </w:rPr>
              <w:t xml:space="preserve"> </w:t>
            </w:r>
            <w:r>
              <w:rPr>
                <w:sz w:val="24"/>
              </w:rPr>
              <w:t>Alimenticia,</w:t>
            </w:r>
            <w:r>
              <w:rPr>
                <w:spacing w:val="-12"/>
                <w:sz w:val="24"/>
              </w:rPr>
              <w:t xml:space="preserve"> </w:t>
            </w:r>
            <w:r>
              <w:rPr>
                <w:sz w:val="24"/>
              </w:rPr>
              <w:t>de</w:t>
            </w:r>
            <w:r>
              <w:rPr>
                <w:spacing w:val="-14"/>
                <w:sz w:val="24"/>
              </w:rPr>
              <w:t xml:space="preserve"> </w:t>
            </w:r>
            <w:r>
              <w:rPr>
                <w:sz w:val="24"/>
              </w:rPr>
              <w:t>bebidas,</w:t>
            </w:r>
            <w:r>
              <w:rPr>
                <w:spacing w:val="-14"/>
                <w:sz w:val="24"/>
              </w:rPr>
              <w:t xml:space="preserve"> </w:t>
            </w:r>
            <w:r>
              <w:rPr>
                <w:sz w:val="24"/>
              </w:rPr>
              <w:t>procesos</w:t>
            </w:r>
            <w:r>
              <w:rPr>
                <w:spacing w:val="-12"/>
                <w:sz w:val="24"/>
              </w:rPr>
              <w:t xml:space="preserve"> </w:t>
            </w:r>
            <w:r>
              <w:rPr>
                <w:sz w:val="24"/>
              </w:rPr>
              <w:t>agroindustriales</w:t>
            </w:r>
            <w:r>
              <w:rPr>
                <w:spacing w:val="-12"/>
                <w:sz w:val="24"/>
              </w:rPr>
              <w:t xml:space="preserve"> </w:t>
            </w:r>
            <w:r>
              <w:rPr>
                <w:sz w:val="24"/>
              </w:rPr>
              <w:t>que</w:t>
            </w:r>
            <w:r>
              <w:rPr>
                <w:spacing w:val="-16"/>
                <w:sz w:val="24"/>
              </w:rPr>
              <w:t xml:space="preserve"> </w:t>
            </w:r>
            <w:r>
              <w:rPr>
                <w:sz w:val="24"/>
              </w:rPr>
              <w:t>no se</w:t>
            </w:r>
            <w:r>
              <w:rPr>
                <w:spacing w:val="-13"/>
                <w:sz w:val="24"/>
              </w:rPr>
              <w:t xml:space="preserve"> </w:t>
            </w:r>
            <w:r>
              <w:rPr>
                <w:sz w:val="24"/>
              </w:rPr>
              <w:t>encuentren</w:t>
            </w:r>
            <w:r>
              <w:rPr>
                <w:spacing w:val="-15"/>
                <w:sz w:val="24"/>
              </w:rPr>
              <w:t xml:space="preserve"> </w:t>
            </w:r>
            <w:r>
              <w:rPr>
                <w:sz w:val="24"/>
              </w:rPr>
              <w:t>dentro</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supuestos</w:t>
            </w:r>
            <w:r>
              <w:rPr>
                <w:spacing w:val="-16"/>
                <w:sz w:val="24"/>
              </w:rPr>
              <w:t xml:space="preserve"> </w:t>
            </w:r>
            <w:r>
              <w:rPr>
                <w:sz w:val="24"/>
              </w:rPr>
              <w:t>de</w:t>
            </w:r>
            <w:r>
              <w:rPr>
                <w:spacing w:val="-13"/>
                <w:sz w:val="24"/>
              </w:rPr>
              <w:t xml:space="preserve"> </w:t>
            </w:r>
            <w:r>
              <w:rPr>
                <w:sz w:val="24"/>
              </w:rPr>
              <w:t>la</w:t>
            </w:r>
            <w:r>
              <w:rPr>
                <w:spacing w:val="-16"/>
                <w:sz w:val="24"/>
              </w:rPr>
              <w:t xml:space="preserve"> </w:t>
            </w:r>
            <w:r>
              <w:rPr>
                <w:sz w:val="24"/>
              </w:rPr>
              <w:t>Ley</w:t>
            </w:r>
            <w:r>
              <w:rPr>
                <w:spacing w:val="-14"/>
                <w:sz w:val="24"/>
              </w:rPr>
              <w:t xml:space="preserve"> </w:t>
            </w:r>
            <w:r>
              <w:rPr>
                <w:sz w:val="24"/>
              </w:rPr>
              <w:t>General</w:t>
            </w:r>
            <w:r>
              <w:rPr>
                <w:spacing w:val="-14"/>
                <w:sz w:val="24"/>
              </w:rPr>
              <w:t xml:space="preserve"> </w:t>
            </w:r>
            <w:r>
              <w:rPr>
                <w:sz w:val="24"/>
              </w:rPr>
              <w:t>del</w:t>
            </w:r>
            <w:r>
              <w:rPr>
                <w:spacing w:val="-14"/>
                <w:sz w:val="24"/>
              </w:rPr>
              <w:t xml:space="preserve"> </w:t>
            </w:r>
            <w:r>
              <w:rPr>
                <w:sz w:val="24"/>
              </w:rPr>
              <w:t>Equilibrio Ecológico y la Protección al Ambiente y su Reglamento:</w:t>
            </w:r>
          </w:p>
        </w:tc>
      </w:tr>
    </w:tbl>
    <w:p w:rsidR="00E852BB" w:rsidRDefault="00E852BB">
      <w:pPr>
        <w:spacing w:line="270" w:lineRule="atLeast"/>
        <w:jc w:val="both"/>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8499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550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5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1E8E" id="docshape52" o:spid="_x0000_s1026" style="position:absolute;margin-left:63pt;margin-top:49.45pt;width:486.3pt;height:.85pt;z-index:-264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fmDKF3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27"/>
        <w:gridCol w:w="2142"/>
      </w:tblGrid>
      <w:tr w:rsidR="00E852BB">
        <w:trPr>
          <w:trHeight w:val="548"/>
        </w:trPr>
        <w:tc>
          <w:tcPr>
            <w:tcW w:w="7327" w:type="dxa"/>
          </w:tcPr>
          <w:p w:rsidR="00E852BB" w:rsidRDefault="00F467C0">
            <w:pPr>
              <w:pStyle w:val="TableParagraph"/>
              <w:spacing w:line="268" w:lineRule="exact"/>
              <w:ind w:left="3075" w:right="2867"/>
              <w:jc w:val="center"/>
              <w:rPr>
                <w:b/>
                <w:sz w:val="24"/>
              </w:rPr>
            </w:pPr>
            <w:r>
              <w:rPr>
                <w:b/>
                <w:spacing w:val="-2"/>
                <w:sz w:val="24"/>
              </w:rPr>
              <w:t>CONCEPTO</w:t>
            </w:r>
          </w:p>
        </w:tc>
        <w:tc>
          <w:tcPr>
            <w:tcW w:w="2142" w:type="dxa"/>
          </w:tcPr>
          <w:p w:rsidR="00E852BB" w:rsidRDefault="00F467C0">
            <w:pPr>
              <w:pStyle w:val="TableParagraph"/>
              <w:spacing w:line="268" w:lineRule="exact"/>
              <w:ind w:left="41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415" w:right="41"/>
              <w:jc w:val="center"/>
              <w:rPr>
                <w:b/>
                <w:sz w:val="24"/>
              </w:rPr>
            </w:pPr>
            <w:r>
              <w:rPr>
                <w:b/>
                <w:sz w:val="24"/>
              </w:rPr>
              <w:t>UMA</w:t>
            </w:r>
            <w:r>
              <w:rPr>
                <w:b/>
                <w:spacing w:val="-8"/>
                <w:sz w:val="24"/>
              </w:rPr>
              <w:t xml:space="preserve"> </w:t>
            </w:r>
            <w:r>
              <w:rPr>
                <w:b/>
                <w:spacing w:val="-2"/>
                <w:sz w:val="24"/>
              </w:rPr>
              <w:t>VIGENTE</w:t>
            </w:r>
          </w:p>
        </w:tc>
      </w:tr>
      <w:tr w:rsidR="00E852BB">
        <w:trPr>
          <w:trHeight w:val="414"/>
        </w:trPr>
        <w:tc>
          <w:tcPr>
            <w:tcW w:w="7327" w:type="dxa"/>
          </w:tcPr>
          <w:p w:rsidR="00E852BB" w:rsidRDefault="00F467C0">
            <w:pPr>
              <w:pStyle w:val="TableParagraph"/>
              <w:spacing w:line="272" w:lineRule="exact"/>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line="272" w:lineRule="exact"/>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552"/>
        </w:trPr>
        <w:tc>
          <w:tcPr>
            <w:tcW w:w="7327" w:type="dxa"/>
          </w:tcPr>
          <w:p w:rsidR="00E852BB" w:rsidRDefault="00F467C0">
            <w:pPr>
              <w:pStyle w:val="TableParagraph"/>
              <w:spacing w:before="134"/>
              <w:ind w:left="50"/>
              <w:rPr>
                <w:sz w:val="24"/>
              </w:rPr>
            </w:pPr>
            <w:r>
              <w:rPr>
                <w:b/>
                <w:sz w:val="24"/>
              </w:rPr>
              <w:t>VI.-</w:t>
            </w:r>
            <w:r>
              <w:rPr>
                <w:b/>
                <w:spacing w:val="-9"/>
                <w:sz w:val="24"/>
              </w:rPr>
              <w:t xml:space="preserve"> </w:t>
            </w:r>
            <w:r>
              <w:rPr>
                <w:sz w:val="24"/>
              </w:rPr>
              <w:t>Parques</w:t>
            </w:r>
            <w:r>
              <w:rPr>
                <w:spacing w:val="-6"/>
                <w:sz w:val="24"/>
              </w:rPr>
              <w:t xml:space="preserve"> </w:t>
            </w:r>
            <w:r>
              <w:rPr>
                <w:sz w:val="24"/>
              </w:rPr>
              <w:t>y</w:t>
            </w:r>
            <w:r>
              <w:rPr>
                <w:spacing w:val="-7"/>
                <w:sz w:val="24"/>
              </w:rPr>
              <w:t xml:space="preserve"> </w:t>
            </w:r>
            <w:r>
              <w:rPr>
                <w:sz w:val="24"/>
              </w:rPr>
              <w:t>Corredores</w:t>
            </w:r>
            <w:r>
              <w:rPr>
                <w:spacing w:val="-5"/>
                <w:sz w:val="24"/>
              </w:rPr>
              <w:t xml:space="preserve"> </w:t>
            </w:r>
            <w:r>
              <w:rPr>
                <w:spacing w:val="-2"/>
                <w:sz w:val="24"/>
              </w:rPr>
              <w:t>Industriales:</w:t>
            </w:r>
          </w:p>
        </w:tc>
        <w:tc>
          <w:tcPr>
            <w:tcW w:w="2142" w:type="dxa"/>
          </w:tcPr>
          <w:p w:rsidR="00E852BB" w:rsidRDefault="00E852BB">
            <w:pPr>
              <w:pStyle w:val="TableParagraph"/>
              <w:rPr>
                <w:rFonts w:ascii="Times New Roman"/>
                <w:sz w:val="24"/>
              </w:rPr>
            </w:pPr>
          </w:p>
        </w:tc>
      </w:tr>
      <w:tr w:rsidR="00E852BB">
        <w:trPr>
          <w:trHeight w:val="551"/>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104"/>
        </w:trPr>
        <w:tc>
          <w:tcPr>
            <w:tcW w:w="9469" w:type="dxa"/>
            <w:gridSpan w:val="2"/>
          </w:tcPr>
          <w:p w:rsidR="00E852BB" w:rsidRDefault="00F467C0">
            <w:pPr>
              <w:pStyle w:val="TableParagraph"/>
              <w:spacing w:before="134"/>
              <w:ind w:left="50" w:right="1988"/>
              <w:jc w:val="both"/>
              <w:rPr>
                <w:sz w:val="24"/>
              </w:rPr>
            </w:pPr>
            <w:r>
              <w:rPr>
                <w:b/>
                <w:sz w:val="24"/>
              </w:rPr>
              <w:t xml:space="preserve">VII.- </w:t>
            </w:r>
            <w:r>
              <w:rPr>
                <w:sz w:val="24"/>
              </w:rPr>
              <w:t>Obras y actividades para la explotación de minas y yacimientos de arena, cantera, tepetate, piedra, arcilla y en general cualquier yacimiento pétreo:</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163.3</w:t>
            </w:r>
          </w:p>
        </w:tc>
      </w:tr>
      <w:tr w:rsidR="00E852BB">
        <w:trPr>
          <w:trHeight w:val="1104"/>
        </w:trPr>
        <w:tc>
          <w:tcPr>
            <w:tcW w:w="9469" w:type="dxa"/>
            <w:gridSpan w:val="2"/>
          </w:tcPr>
          <w:p w:rsidR="00E852BB" w:rsidRDefault="00F467C0">
            <w:pPr>
              <w:pStyle w:val="TableParagraph"/>
              <w:spacing w:before="134"/>
              <w:ind w:left="50" w:right="1985"/>
              <w:jc w:val="both"/>
              <w:rPr>
                <w:sz w:val="24"/>
              </w:rPr>
            </w:pPr>
            <w:r>
              <w:rPr>
                <w:b/>
                <w:sz w:val="24"/>
              </w:rPr>
              <w:t>VIII.-</w:t>
            </w:r>
            <w:r>
              <w:rPr>
                <w:b/>
                <w:spacing w:val="-8"/>
                <w:sz w:val="24"/>
              </w:rPr>
              <w:t xml:space="preserve"> </w:t>
            </w:r>
            <w:r>
              <w:rPr>
                <w:sz w:val="24"/>
              </w:rPr>
              <w:t>Obras</w:t>
            </w:r>
            <w:r>
              <w:rPr>
                <w:spacing w:val="-7"/>
                <w:sz w:val="24"/>
              </w:rPr>
              <w:t xml:space="preserve"> </w:t>
            </w:r>
            <w:r>
              <w:rPr>
                <w:sz w:val="24"/>
              </w:rPr>
              <w:t>y</w:t>
            </w:r>
            <w:r>
              <w:rPr>
                <w:spacing w:val="-10"/>
                <w:sz w:val="24"/>
              </w:rPr>
              <w:t xml:space="preserve"> </w:t>
            </w:r>
            <w:r>
              <w:rPr>
                <w:sz w:val="24"/>
              </w:rPr>
              <w:t>actividades</w:t>
            </w:r>
            <w:r>
              <w:rPr>
                <w:spacing w:val="-7"/>
                <w:sz w:val="24"/>
              </w:rPr>
              <w:t xml:space="preserve"> </w:t>
            </w:r>
            <w:r>
              <w:rPr>
                <w:sz w:val="24"/>
              </w:rPr>
              <w:t>que</w:t>
            </w:r>
            <w:r>
              <w:rPr>
                <w:spacing w:val="-9"/>
                <w:sz w:val="24"/>
              </w:rPr>
              <w:t xml:space="preserve"> </w:t>
            </w:r>
            <w:r>
              <w:rPr>
                <w:sz w:val="24"/>
              </w:rPr>
              <w:t>pretendan</w:t>
            </w:r>
            <w:r>
              <w:rPr>
                <w:spacing w:val="-7"/>
                <w:sz w:val="24"/>
              </w:rPr>
              <w:t xml:space="preserve"> </w:t>
            </w:r>
            <w:r>
              <w:rPr>
                <w:sz w:val="24"/>
              </w:rPr>
              <w:t>realizarse</w:t>
            </w:r>
            <w:r>
              <w:rPr>
                <w:spacing w:val="-7"/>
                <w:sz w:val="24"/>
              </w:rPr>
              <w:t xml:space="preserve"> </w:t>
            </w:r>
            <w:r>
              <w:rPr>
                <w:sz w:val="24"/>
              </w:rPr>
              <w:t>en</w:t>
            </w:r>
            <w:r>
              <w:rPr>
                <w:spacing w:val="-7"/>
                <w:sz w:val="24"/>
              </w:rPr>
              <w:t xml:space="preserve"> </w:t>
            </w:r>
            <w:r>
              <w:rPr>
                <w:sz w:val="24"/>
              </w:rPr>
              <w:t>áreas</w:t>
            </w:r>
            <w:r>
              <w:rPr>
                <w:spacing w:val="-7"/>
                <w:sz w:val="24"/>
              </w:rPr>
              <w:t xml:space="preserve"> </w:t>
            </w:r>
            <w:r>
              <w:rPr>
                <w:sz w:val="24"/>
              </w:rPr>
              <w:t xml:space="preserve">naturales protegidas o en terrenos colindantes, de competencia del Estado de </w:t>
            </w:r>
            <w:r>
              <w:rPr>
                <w:spacing w:val="-2"/>
                <w:sz w:val="24"/>
              </w:rPr>
              <w:t>Nayarit:</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2" w:right="41"/>
              <w:jc w:val="center"/>
              <w:rPr>
                <w:sz w:val="24"/>
              </w:rPr>
            </w:pPr>
            <w:r>
              <w:rPr>
                <w:spacing w:val="-2"/>
                <w:sz w:val="24"/>
              </w:rPr>
              <w:t>181.4</w:t>
            </w:r>
          </w:p>
        </w:tc>
      </w:tr>
      <w:tr w:rsidR="00E852BB">
        <w:trPr>
          <w:trHeight w:val="552"/>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272.1</w:t>
            </w:r>
          </w:p>
        </w:tc>
      </w:tr>
      <w:tr w:rsidR="00E852BB">
        <w:trPr>
          <w:trHeight w:val="1578"/>
        </w:trPr>
        <w:tc>
          <w:tcPr>
            <w:tcW w:w="9469" w:type="dxa"/>
            <w:gridSpan w:val="2"/>
          </w:tcPr>
          <w:p w:rsidR="00E852BB" w:rsidRDefault="00F467C0">
            <w:pPr>
              <w:pStyle w:val="TableParagraph"/>
              <w:spacing w:before="134"/>
              <w:ind w:left="50" w:right="1982"/>
              <w:jc w:val="both"/>
              <w:rPr>
                <w:sz w:val="24"/>
              </w:rPr>
            </w:pPr>
            <w:r>
              <w:rPr>
                <w:b/>
                <w:sz w:val="24"/>
              </w:rPr>
              <w:t>IX.-</w:t>
            </w:r>
            <w:r>
              <w:rPr>
                <w:b/>
                <w:spacing w:val="-5"/>
                <w:sz w:val="24"/>
              </w:rPr>
              <w:t xml:space="preserve"> </w:t>
            </w:r>
            <w:r>
              <w:rPr>
                <w:sz w:val="24"/>
              </w:rPr>
              <w:t>Instalaciones</w:t>
            </w:r>
            <w:r>
              <w:rPr>
                <w:spacing w:val="-4"/>
                <w:sz w:val="24"/>
              </w:rPr>
              <w:t xml:space="preserve"> </w:t>
            </w:r>
            <w:r>
              <w:rPr>
                <w:sz w:val="24"/>
              </w:rPr>
              <w:t>para</w:t>
            </w:r>
            <w:r>
              <w:rPr>
                <w:spacing w:val="-6"/>
                <w:sz w:val="24"/>
              </w:rPr>
              <w:t xml:space="preserve"> </w:t>
            </w:r>
            <w:r>
              <w:rPr>
                <w:sz w:val="24"/>
              </w:rPr>
              <w:t>el</w:t>
            </w:r>
            <w:r>
              <w:rPr>
                <w:spacing w:val="-5"/>
                <w:sz w:val="24"/>
              </w:rPr>
              <w:t xml:space="preserve"> </w:t>
            </w:r>
            <w:r>
              <w:rPr>
                <w:sz w:val="24"/>
              </w:rPr>
              <w:t>manejo</w:t>
            </w:r>
            <w:r>
              <w:rPr>
                <w:spacing w:val="-6"/>
                <w:sz w:val="24"/>
              </w:rPr>
              <w:t xml:space="preserve"> </w:t>
            </w:r>
            <w:r>
              <w:rPr>
                <w:sz w:val="24"/>
              </w:rPr>
              <w:t>de</w:t>
            </w:r>
            <w:r>
              <w:rPr>
                <w:spacing w:val="-4"/>
                <w:sz w:val="24"/>
              </w:rPr>
              <w:t xml:space="preserve"> </w:t>
            </w:r>
            <w:r>
              <w:rPr>
                <w:sz w:val="24"/>
              </w:rPr>
              <w:t>residuos</w:t>
            </w:r>
            <w:r>
              <w:rPr>
                <w:spacing w:val="-6"/>
                <w:sz w:val="24"/>
              </w:rPr>
              <w:t xml:space="preserve"> </w:t>
            </w:r>
            <w:r>
              <w:rPr>
                <w:sz w:val="24"/>
              </w:rPr>
              <w:t>domésticos,</w:t>
            </w:r>
            <w:r>
              <w:rPr>
                <w:spacing w:val="-4"/>
                <w:sz w:val="24"/>
              </w:rPr>
              <w:t xml:space="preserve"> </w:t>
            </w:r>
            <w:r>
              <w:rPr>
                <w:sz w:val="24"/>
              </w:rPr>
              <w:t>industriales y agrícolas no peligrosos, industria del reciclado y reutilización de residuos, procesos de recolección, transporte, confinam</w:t>
            </w:r>
            <w:r>
              <w:rPr>
                <w:sz w:val="24"/>
              </w:rPr>
              <w:t xml:space="preserve">iento y tratamiento de residuos, plantas de separación y estaciones de </w:t>
            </w:r>
            <w:r>
              <w:rPr>
                <w:spacing w:val="-2"/>
                <w:sz w:val="24"/>
              </w:rPr>
              <w:t>transferencias:</w:t>
            </w:r>
          </w:p>
        </w:tc>
      </w:tr>
      <w:tr w:rsidR="00E852BB">
        <w:trPr>
          <w:trHeight w:val="473"/>
        </w:trPr>
        <w:tc>
          <w:tcPr>
            <w:tcW w:w="7327" w:type="dxa"/>
          </w:tcPr>
          <w:p w:rsidR="00E852BB" w:rsidRDefault="00F467C0">
            <w:pPr>
              <w:pStyle w:val="TableParagraph"/>
              <w:spacing w:before="56"/>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56"/>
              <w:ind w:left="412" w:right="41"/>
              <w:jc w:val="center"/>
              <w:rPr>
                <w:sz w:val="24"/>
              </w:rPr>
            </w:pPr>
            <w:r>
              <w:rPr>
                <w:spacing w:val="-2"/>
                <w:sz w:val="24"/>
              </w:rPr>
              <w:t>136.1</w:t>
            </w:r>
          </w:p>
        </w:tc>
      </w:tr>
      <w:tr w:rsidR="00E852BB">
        <w:trPr>
          <w:trHeight w:val="552"/>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163.3</w:t>
            </w:r>
          </w:p>
        </w:tc>
      </w:tr>
      <w:tr w:rsidR="00E852BB">
        <w:trPr>
          <w:trHeight w:val="828"/>
        </w:trPr>
        <w:tc>
          <w:tcPr>
            <w:tcW w:w="9469" w:type="dxa"/>
            <w:gridSpan w:val="2"/>
          </w:tcPr>
          <w:p w:rsidR="00E852BB" w:rsidRDefault="00F467C0">
            <w:pPr>
              <w:pStyle w:val="TableParagraph"/>
              <w:spacing w:before="134"/>
              <w:ind w:left="50" w:right="1598"/>
              <w:rPr>
                <w:sz w:val="24"/>
              </w:rPr>
            </w:pPr>
            <w:r>
              <w:rPr>
                <w:b/>
                <w:sz w:val="24"/>
              </w:rPr>
              <w:t xml:space="preserve">X.- </w:t>
            </w:r>
            <w:r>
              <w:rPr>
                <w:sz w:val="24"/>
              </w:rPr>
              <w:t>Construcción de relleno sanitario y sitios de</w:t>
            </w:r>
            <w:r>
              <w:rPr>
                <w:sz w:val="24"/>
              </w:rPr>
              <w:t xml:space="preserve"> disposición final de</w:t>
            </w:r>
            <w:r>
              <w:rPr>
                <w:spacing w:val="80"/>
                <w:sz w:val="24"/>
              </w:rPr>
              <w:t xml:space="preserve"> </w:t>
            </w:r>
            <w:r>
              <w:rPr>
                <w:sz w:val="24"/>
              </w:rPr>
              <w:t>residuos sólidos urbanos y de manejo especial:</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right="421"/>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827"/>
        </w:trPr>
        <w:tc>
          <w:tcPr>
            <w:tcW w:w="9469" w:type="dxa"/>
            <w:gridSpan w:val="2"/>
          </w:tcPr>
          <w:p w:rsidR="00E852BB" w:rsidRDefault="00F467C0">
            <w:pPr>
              <w:pStyle w:val="TableParagraph"/>
              <w:spacing w:before="134"/>
              <w:ind w:left="50" w:right="1598"/>
              <w:rPr>
                <w:sz w:val="24"/>
              </w:rPr>
            </w:pPr>
            <w:r>
              <w:rPr>
                <w:b/>
                <w:sz w:val="24"/>
              </w:rPr>
              <w:t xml:space="preserve">XI.- </w:t>
            </w:r>
            <w:r>
              <w:rPr>
                <w:sz w:val="24"/>
              </w:rPr>
              <w:t>Construcción de plantas de tratamiento de aguas residuales con capacidad menor a 100 litros por segundo:</w:t>
            </w:r>
          </w:p>
        </w:tc>
      </w:tr>
      <w:tr w:rsidR="00E852BB">
        <w:trPr>
          <w:trHeight w:val="410"/>
        </w:trPr>
        <w:tc>
          <w:tcPr>
            <w:tcW w:w="7327" w:type="dxa"/>
          </w:tcPr>
          <w:p w:rsidR="00E852BB" w:rsidRDefault="00F467C0">
            <w:pPr>
              <w:pStyle w:val="TableParagraph"/>
              <w:spacing w:before="134" w:line="256" w:lineRule="exact"/>
              <w:ind w:right="421"/>
              <w:jc w:val="right"/>
              <w:rPr>
                <w:sz w:val="24"/>
              </w:rPr>
            </w:pPr>
            <w:r>
              <w:rPr>
                <w:b/>
                <w:sz w:val="24"/>
              </w:rPr>
              <w:t>A)</w:t>
            </w:r>
            <w:r>
              <w:rPr>
                <w:b/>
                <w:spacing w:val="35"/>
                <w:sz w:val="24"/>
              </w:rPr>
              <w:t xml:space="preserve"> </w:t>
            </w:r>
            <w:r>
              <w:rPr>
                <w:sz w:val="24"/>
              </w:rPr>
              <w:t>Por</w:t>
            </w:r>
            <w:r>
              <w:rPr>
                <w:spacing w:val="-3"/>
                <w:sz w:val="24"/>
              </w:rPr>
              <w:t xml:space="preserve"> </w:t>
            </w:r>
            <w:r>
              <w:rPr>
                <w:sz w:val="24"/>
              </w:rPr>
              <w:t>la</w:t>
            </w:r>
            <w:r>
              <w:rPr>
                <w:spacing w:val="-3"/>
                <w:sz w:val="24"/>
              </w:rPr>
              <w:t xml:space="preserve"> </w:t>
            </w:r>
            <w:r>
              <w:rPr>
                <w:sz w:val="24"/>
              </w:rPr>
              <w:t>evaluación</w:t>
            </w:r>
            <w:r>
              <w:rPr>
                <w:spacing w:val="-2"/>
                <w:sz w:val="24"/>
              </w:rPr>
              <w:t xml:space="preserve"> </w:t>
            </w:r>
            <w:r>
              <w:rPr>
                <w:sz w:val="24"/>
              </w:rPr>
              <w:t>de</w:t>
            </w:r>
            <w:r>
              <w:rPr>
                <w:spacing w:val="-4"/>
                <w:sz w:val="24"/>
              </w:rPr>
              <w:t xml:space="preserve"> </w:t>
            </w:r>
            <w:r>
              <w:rPr>
                <w:sz w:val="24"/>
              </w:rPr>
              <w:t>manifestación</w:t>
            </w:r>
            <w:r>
              <w:rPr>
                <w:spacing w:val="-4"/>
                <w:sz w:val="24"/>
              </w:rPr>
              <w:t xml:space="preserve"> </w:t>
            </w:r>
            <w:r>
              <w:rPr>
                <w:sz w:val="24"/>
              </w:rPr>
              <w:t>de</w:t>
            </w:r>
            <w:r>
              <w:rPr>
                <w:spacing w:val="-3"/>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line="256" w:lineRule="exact"/>
              <w:ind w:left="412" w:right="41"/>
              <w:jc w:val="center"/>
              <w:rPr>
                <w:sz w:val="24"/>
              </w:rPr>
            </w:pPr>
            <w:r>
              <w:rPr>
                <w:spacing w:val="-2"/>
                <w:sz w:val="24"/>
              </w:rPr>
              <w:t>154.2</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bookmarkStart w:id="0" w:name="_GoBack"/>
      <w:bookmarkEnd w:id="0"/>
      <w:r>
        <w:rPr>
          <w:noProof/>
          <w:lang w:val="es-MX" w:eastAsia="es-MX"/>
        </w:rPr>
        <w:lastRenderedPageBreak/>
        <w:drawing>
          <wp:anchor distT="0" distB="0" distL="0" distR="0" simplePos="0" relativeHeight="47688601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652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5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8E467" id="docshape53" o:spid="_x0000_s1026" style="position:absolute;margin-left:63pt;margin-top:49.55pt;width:486.3pt;height:.95pt;z-index:-264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iTdgIAAPs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6qkYk3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27"/>
        <w:gridCol w:w="2142"/>
      </w:tblGrid>
      <w:tr w:rsidR="00E852BB">
        <w:trPr>
          <w:trHeight w:val="548"/>
        </w:trPr>
        <w:tc>
          <w:tcPr>
            <w:tcW w:w="7327" w:type="dxa"/>
          </w:tcPr>
          <w:p w:rsidR="00E852BB" w:rsidRDefault="00F467C0">
            <w:pPr>
              <w:pStyle w:val="TableParagraph"/>
              <w:spacing w:line="268" w:lineRule="exact"/>
              <w:ind w:left="3075" w:right="2867"/>
              <w:jc w:val="center"/>
              <w:rPr>
                <w:b/>
                <w:sz w:val="24"/>
              </w:rPr>
            </w:pPr>
            <w:r>
              <w:rPr>
                <w:b/>
                <w:spacing w:val="-2"/>
                <w:sz w:val="24"/>
              </w:rPr>
              <w:t>CONCEPTO</w:t>
            </w:r>
          </w:p>
        </w:tc>
        <w:tc>
          <w:tcPr>
            <w:tcW w:w="2142" w:type="dxa"/>
          </w:tcPr>
          <w:p w:rsidR="00E852BB" w:rsidRDefault="00F467C0">
            <w:pPr>
              <w:pStyle w:val="TableParagraph"/>
              <w:spacing w:line="268" w:lineRule="exact"/>
              <w:ind w:left="41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415" w:right="41"/>
              <w:jc w:val="center"/>
              <w:rPr>
                <w:b/>
                <w:sz w:val="24"/>
              </w:rPr>
            </w:pPr>
            <w:r>
              <w:rPr>
                <w:b/>
                <w:sz w:val="24"/>
              </w:rPr>
              <w:t>UMA</w:t>
            </w:r>
            <w:r>
              <w:rPr>
                <w:b/>
                <w:spacing w:val="-8"/>
                <w:sz w:val="24"/>
              </w:rPr>
              <w:t xml:space="preserve"> </w:t>
            </w:r>
            <w:r>
              <w:rPr>
                <w:b/>
                <w:spacing w:val="-2"/>
                <w:sz w:val="24"/>
              </w:rPr>
              <w:t>VIGENTE</w:t>
            </w:r>
          </w:p>
        </w:tc>
      </w:tr>
      <w:tr w:rsidR="00E852BB">
        <w:trPr>
          <w:trHeight w:val="690"/>
        </w:trPr>
        <w:tc>
          <w:tcPr>
            <w:tcW w:w="9469" w:type="dxa"/>
            <w:gridSpan w:val="2"/>
          </w:tcPr>
          <w:p w:rsidR="00E852BB" w:rsidRDefault="00F467C0">
            <w:pPr>
              <w:pStyle w:val="TableParagraph"/>
              <w:ind w:left="50" w:right="1598"/>
              <w:rPr>
                <w:sz w:val="24"/>
              </w:rPr>
            </w:pPr>
            <w:r>
              <w:rPr>
                <w:b/>
                <w:sz w:val="24"/>
              </w:rPr>
              <w:t>XII.-</w:t>
            </w:r>
            <w:r>
              <w:rPr>
                <w:b/>
                <w:spacing w:val="32"/>
                <w:sz w:val="24"/>
              </w:rPr>
              <w:t xml:space="preserve"> </w:t>
            </w:r>
            <w:r>
              <w:rPr>
                <w:sz w:val="24"/>
              </w:rPr>
              <w:t>Plantas</w:t>
            </w:r>
            <w:r>
              <w:rPr>
                <w:spacing w:val="33"/>
                <w:sz w:val="24"/>
              </w:rPr>
              <w:t xml:space="preserve"> </w:t>
            </w:r>
            <w:r>
              <w:rPr>
                <w:sz w:val="24"/>
              </w:rPr>
              <w:t>procesadoras</w:t>
            </w:r>
            <w:r>
              <w:rPr>
                <w:spacing w:val="33"/>
                <w:sz w:val="24"/>
              </w:rPr>
              <w:t xml:space="preserve"> </w:t>
            </w:r>
            <w:r>
              <w:rPr>
                <w:sz w:val="24"/>
              </w:rPr>
              <w:t>de</w:t>
            </w:r>
            <w:r>
              <w:rPr>
                <w:sz w:val="24"/>
              </w:rPr>
              <w:t xml:space="preserve"> asfalto,</w:t>
            </w:r>
            <w:r>
              <w:rPr>
                <w:spacing w:val="34"/>
                <w:sz w:val="24"/>
              </w:rPr>
              <w:t xml:space="preserve"> </w:t>
            </w:r>
            <w:r>
              <w:rPr>
                <w:sz w:val="24"/>
              </w:rPr>
              <w:t>producción</w:t>
            </w:r>
            <w:r>
              <w:rPr>
                <w:spacing w:val="35"/>
                <w:sz w:val="24"/>
              </w:rPr>
              <w:t xml:space="preserve"> </w:t>
            </w:r>
            <w:r>
              <w:rPr>
                <w:sz w:val="24"/>
              </w:rPr>
              <w:t>de</w:t>
            </w:r>
            <w:r>
              <w:rPr>
                <w:spacing w:val="34"/>
                <w:sz w:val="24"/>
              </w:rPr>
              <w:t xml:space="preserve"> </w:t>
            </w:r>
            <w:r>
              <w:rPr>
                <w:sz w:val="24"/>
              </w:rPr>
              <w:t>concreto</w:t>
            </w:r>
            <w:r>
              <w:rPr>
                <w:spacing w:val="34"/>
                <w:sz w:val="24"/>
              </w:rPr>
              <w:t xml:space="preserve"> </w:t>
            </w:r>
            <w:r>
              <w:rPr>
                <w:sz w:val="24"/>
              </w:rPr>
              <w:t>y</w:t>
            </w:r>
            <w:r>
              <w:rPr>
                <w:spacing w:val="34"/>
                <w:sz w:val="24"/>
              </w:rPr>
              <w:t xml:space="preserve"> </w:t>
            </w:r>
            <w:r>
              <w:rPr>
                <w:sz w:val="24"/>
              </w:rPr>
              <w:t>en general las que elaboren materiales para la construcción:</w:t>
            </w:r>
          </w:p>
        </w:tc>
      </w:tr>
      <w:tr w:rsidR="00E852BB">
        <w:trPr>
          <w:trHeight w:val="551"/>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104"/>
        </w:trPr>
        <w:tc>
          <w:tcPr>
            <w:tcW w:w="9469" w:type="dxa"/>
            <w:gridSpan w:val="2"/>
          </w:tcPr>
          <w:p w:rsidR="00E852BB" w:rsidRDefault="00F467C0">
            <w:pPr>
              <w:pStyle w:val="TableParagraph"/>
              <w:spacing w:before="134"/>
              <w:ind w:left="50" w:right="1987"/>
              <w:jc w:val="both"/>
              <w:rPr>
                <w:sz w:val="24"/>
              </w:rPr>
            </w:pPr>
            <w:r>
              <w:rPr>
                <w:b/>
                <w:sz w:val="24"/>
              </w:rPr>
              <w:t xml:space="preserve">XIII.- </w:t>
            </w:r>
            <w:r>
              <w:rPr>
                <w:sz w:val="24"/>
              </w:rPr>
              <w:t>Obras de más de 10,000 metros cuadrados de construcción y/o obras</w:t>
            </w:r>
            <w:r>
              <w:rPr>
                <w:spacing w:val="-17"/>
                <w:sz w:val="24"/>
              </w:rPr>
              <w:t xml:space="preserve"> </w:t>
            </w:r>
            <w:r>
              <w:rPr>
                <w:sz w:val="24"/>
              </w:rPr>
              <w:t>nuevas</w:t>
            </w:r>
            <w:r>
              <w:rPr>
                <w:spacing w:val="-17"/>
                <w:sz w:val="24"/>
              </w:rPr>
              <w:t xml:space="preserve"> </w:t>
            </w:r>
            <w:r>
              <w:rPr>
                <w:sz w:val="24"/>
              </w:rPr>
              <w:t>en</w:t>
            </w:r>
            <w:r>
              <w:rPr>
                <w:spacing w:val="-16"/>
                <w:sz w:val="24"/>
              </w:rPr>
              <w:t xml:space="preserve"> </w:t>
            </w:r>
            <w:r>
              <w:rPr>
                <w:sz w:val="24"/>
              </w:rPr>
              <w:t>predios</w:t>
            </w:r>
            <w:r>
              <w:rPr>
                <w:spacing w:val="-17"/>
                <w:sz w:val="24"/>
              </w:rPr>
              <w:t xml:space="preserve"> </w:t>
            </w:r>
            <w:r>
              <w:rPr>
                <w:sz w:val="24"/>
              </w:rPr>
              <w:t>de</w:t>
            </w:r>
            <w:r>
              <w:rPr>
                <w:spacing w:val="-17"/>
                <w:sz w:val="24"/>
              </w:rPr>
              <w:t xml:space="preserve"> </w:t>
            </w:r>
            <w:r>
              <w:rPr>
                <w:sz w:val="24"/>
              </w:rPr>
              <w:t>más</w:t>
            </w:r>
            <w:r>
              <w:rPr>
                <w:spacing w:val="-17"/>
                <w:sz w:val="24"/>
              </w:rPr>
              <w:t xml:space="preserve"> </w:t>
            </w:r>
            <w:r>
              <w:rPr>
                <w:sz w:val="24"/>
              </w:rPr>
              <w:t>de</w:t>
            </w:r>
            <w:r>
              <w:rPr>
                <w:spacing w:val="-16"/>
                <w:sz w:val="24"/>
              </w:rPr>
              <w:t xml:space="preserve"> </w:t>
            </w:r>
            <w:r>
              <w:rPr>
                <w:sz w:val="24"/>
              </w:rPr>
              <w:t>5,000</w:t>
            </w:r>
            <w:r>
              <w:rPr>
                <w:spacing w:val="-17"/>
                <w:sz w:val="24"/>
              </w:rPr>
              <w:t xml:space="preserve"> </w:t>
            </w:r>
            <w:r>
              <w:rPr>
                <w:sz w:val="24"/>
              </w:rPr>
              <w:t>metros</w:t>
            </w:r>
            <w:r>
              <w:rPr>
                <w:spacing w:val="-17"/>
                <w:sz w:val="24"/>
              </w:rPr>
              <w:t xml:space="preserve"> </w:t>
            </w:r>
            <w:r>
              <w:rPr>
                <w:sz w:val="24"/>
              </w:rPr>
              <w:t>cuadrados</w:t>
            </w:r>
            <w:r>
              <w:rPr>
                <w:spacing w:val="-16"/>
                <w:sz w:val="24"/>
              </w:rPr>
              <w:t xml:space="preserve"> </w:t>
            </w:r>
            <w:r>
              <w:rPr>
                <w:sz w:val="24"/>
              </w:rPr>
              <w:t>para</w:t>
            </w:r>
            <w:r>
              <w:rPr>
                <w:spacing w:val="-17"/>
                <w:sz w:val="24"/>
              </w:rPr>
              <w:t xml:space="preserve"> </w:t>
            </w:r>
            <w:r>
              <w:rPr>
                <w:sz w:val="24"/>
              </w:rPr>
              <w:t>usos distinto al habitacional:</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2"/>
                <w:sz w:val="24"/>
              </w:rPr>
              <w:t xml:space="preserve"> </w:t>
            </w:r>
            <w:r>
              <w:rPr>
                <w:sz w:val="24"/>
              </w:rPr>
              <w:t>del</w:t>
            </w:r>
            <w:r>
              <w:rPr>
                <w:spacing w:val="-2"/>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w:t>
            </w:r>
            <w:r>
              <w:rPr>
                <w:spacing w:val="-2"/>
                <w:sz w:val="24"/>
              </w:rPr>
              <w:t>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103"/>
        </w:trPr>
        <w:tc>
          <w:tcPr>
            <w:tcW w:w="9469" w:type="dxa"/>
            <w:gridSpan w:val="2"/>
          </w:tcPr>
          <w:p w:rsidR="00E852BB" w:rsidRDefault="00F467C0">
            <w:pPr>
              <w:pStyle w:val="TableParagraph"/>
              <w:spacing w:before="134"/>
              <w:ind w:left="50" w:right="1987"/>
              <w:jc w:val="both"/>
              <w:rPr>
                <w:sz w:val="24"/>
              </w:rPr>
            </w:pPr>
            <w:r>
              <w:rPr>
                <w:b/>
                <w:sz w:val="24"/>
              </w:rPr>
              <w:t>XIV.-</w:t>
            </w:r>
            <w:r>
              <w:rPr>
                <w:b/>
                <w:spacing w:val="-13"/>
                <w:sz w:val="24"/>
              </w:rPr>
              <w:t xml:space="preserve"> </w:t>
            </w:r>
            <w:r>
              <w:rPr>
                <w:sz w:val="24"/>
              </w:rPr>
              <w:t>Obras</w:t>
            </w:r>
            <w:r>
              <w:rPr>
                <w:spacing w:val="-11"/>
                <w:sz w:val="24"/>
              </w:rPr>
              <w:t xml:space="preserve"> </w:t>
            </w:r>
            <w:r>
              <w:rPr>
                <w:sz w:val="24"/>
              </w:rPr>
              <w:t>o</w:t>
            </w:r>
            <w:r>
              <w:rPr>
                <w:spacing w:val="-13"/>
                <w:sz w:val="24"/>
              </w:rPr>
              <w:t xml:space="preserve"> </w:t>
            </w:r>
            <w:r>
              <w:rPr>
                <w:sz w:val="24"/>
              </w:rPr>
              <w:t>actividades</w:t>
            </w:r>
            <w:r>
              <w:rPr>
                <w:spacing w:val="-11"/>
                <w:sz w:val="24"/>
              </w:rPr>
              <w:t xml:space="preserve"> </w:t>
            </w:r>
            <w:r>
              <w:rPr>
                <w:sz w:val="24"/>
              </w:rPr>
              <w:t>cuya</w:t>
            </w:r>
            <w:r>
              <w:rPr>
                <w:spacing w:val="-13"/>
                <w:sz w:val="24"/>
              </w:rPr>
              <w:t xml:space="preserve"> </w:t>
            </w:r>
            <w:r>
              <w:rPr>
                <w:sz w:val="24"/>
              </w:rPr>
              <w:t>evaluación</w:t>
            </w:r>
            <w:r>
              <w:rPr>
                <w:spacing w:val="-12"/>
                <w:sz w:val="24"/>
              </w:rPr>
              <w:t xml:space="preserve"> </w:t>
            </w:r>
            <w:r>
              <w:rPr>
                <w:sz w:val="24"/>
              </w:rPr>
              <w:t>del</w:t>
            </w:r>
            <w:r>
              <w:rPr>
                <w:spacing w:val="-14"/>
                <w:sz w:val="24"/>
              </w:rPr>
              <w:t xml:space="preserve"> </w:t>
            </w:r>
            <w:r>
              <w:rPr>
                <w:sz w:val="24"/>
              </w:rPr>
              <w:t>impacto</w:t>
            </w:r>
            <w:r>
              <w:rPr>
                <w:spacing w:val="-12"/>
                <w:sz w:val="24"/>
              </w:rPr>
              <w:t xml:space="preserve"> </w:t>
            </w:r>
            <w:r>
              <w:rPr>
                <w:sz w:val="24"/>
              </w:rPr>
              <w:t>ambiental</w:t>
            </w:r>
            <w:r>
              <w:rPr>
                <w:spacing w:val="-12"/>
                <w:sz w:val="24"/>
              </w:rPr>
              <w:t xml:space="preserve"> </w:t>
            </w:r>
            <w:r>
              <w:rPr>
                <w:sz w:val="24"/>
              </w:rPr>
              <w:t>sean trasferidas al Gobierno del Estado por parte del Gobierno Federal, mediante la suscripción del respectivo convenio de coordinación:</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104"/>
        </w:trPr>
        <w:tc>
          <w:tcPr>
            <w:tcW w:w="9469" w:type="dxa"/>
            <w:gridSpan w:val="2"/>
          </w:tcPr>
          <w:p w:rsidR="00E852BB" w:rsidRDefault="00F467C0">
            <w:pPr>
              <w:pStyle w:val="TableParagraph"/>
              <w:spacing w:before="134"/>
              <w:ind w:left="50" w:right="1988"/>
              <w:jc w:val="both"/>
              <w:rPr>
                <w:sz w:val="24"/>
              </w:rPr>
            </w:pPr>
            <w:r>
              <w:rPr>
                <w:b/>
                <w:sz w:val="24"/>
              </w:rPr>
              <w:t xml:space="preserve">XV.- </w:t>
            </w:r>
            <w:r>
              <w:rPr>
                <w:sz w:val="24"/>
              </w:rPr>
              <w:t>Instalación, construcción y habilitación de las instalaciones de fuentes emisoras de radiación electromagnética, de telefonía, telecomunicaciones o afines:</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656"/>
        </w:trPr>
        <w:tc>
          <w:tcPr>
            <w:tcW w:w="9469" w:type="dxa"/>
            <w:gridSpan w:val="2"/>
          </w:tcPr>
          <w:p w:rsidR="00E852BB" w:rsidRDefault="00F467C0">
            <w:pPr>
              <w:pStyle w:val="TableParagraph"/>
              <w:spacing w:before="134"/>
              <w:ind w:left="50" w:right="1986"/>
              <w:jc w:val="both"/>
              <w:rPr>
                <w:sz w:val="24"/>
              </w:rPr>
            </w:pPr>
            <w:r>
              <w:rPr>
                <w:b/>
                <w:sz w:val="24"/>
              </w:rPr>
              <w:t xml:space="preserve">XVI.- </w:t>
            </w:r>
            <w:r>
              <w:rPr>
                <w:sz w:val="24"/>
              </w:rPr>
              <w:t>Instalación de hilos, cables o fibras ópticas para la transmisión de</w:t>
            </w:r>
            <w:r>
              <w:rPr>
                <w:spacing w:val="-8"/>
                <w:sz w:val="24"/>
              </w:rPr>
              <w:t xml:space="preserve"> </w:t>
            </w:r>
            <w:r>
              <w:rPr>
                <w:sz w:val="24"/>
              </w:rPr>
              <w:t>señales</w:t>
            </w:r>
            <w:r>
              <w:rPr>
                <w:spacing w:val="-11"/>
                <w:sz w:val="24"/>
              </w:rPr>
              <w:t xml:space="preserve"> </w:t>
            </w:r>
            <w:r>
              <w:rPr>
                <w:sz w:val="24"/>
              </w:rPr>
              <w:t>electrónicas</w:t>
            </w:r>
            <w:r>
              <w:rPr>
                <w:spacing w:val="-9"/>
                <w:sz w:val="24"/>
              </w:rPr>
              <w:t xml:space="preserve"> </w:t>
            </w:r>
            <w:r>
              <w:rPr>
                <w:sz w:val="24"/>
              </w:rPr>
              <w:t>sobre</w:t>
            </w:r>
            <w:r>
              <w:rPr>
                <w:spacing w:val="-9"/>
                <w:sz w:val="24"/>
              </w:rPr>
              <w:t xml:space="preserve"> </w:t>
            </w:r>
            <w:r>
              <w:rPr>
                <w:sz w:val="24"/>
              </w:rPr>
              <w:t>la</w:t>
            </w:r>
            <w:r>
              <w:rPr>
                <w:spacing w:val="-8"/>
                <w:sz w:val="24"/>
              </w:rPr>
              <w:t xml:space="preserve"> </w:t>
            </w:r>
            <w:r>
              <w:rPr>
                <w:sz w:val="24"/>
              </w:rPr>
              <w:t>franja</w:t>
            </w:r>
            <w:r>
              <w:rPr>
                <w:spacing w:val="-11"/>
                <w:sz w:val="24"/>
              </w:rPr>
              <w:t xml:space="preserve"> </w:t>
            </w:r>
            <w:r>
              <w:rPr>
                <w:sz w:val="24"/>
              </w:rPr>
              <w:t>que</w:t>
            </w:r>
            <w:r>
              <w:rPr>
                <w:spacing w:val="-10"/>
                <w:sz w:val="24"/>
              </w:rPr>
              <w:t xml:space="preserve"> </w:t>
            </w:r>
            <w:r>
              <w:rPr>
                <w:sz w:val="24"/>
              </w:rPr>
              <w:t>corresponde</w:t>
            </w:r>
            <w:r>
              <w:rPr>
                <w:spacing w:val="-10"/>
                <w:sz w:val="24"/>
              </w:rPr>
              <w:t xml:space="preserve"> </w:t>
            </w:r>
            <w:r>
              <w:rPr>
                <w:sz w:val="24"/>
              </w:rPr>
              <w:t>al</w:t>
            </w:r>
            <w:r>
              <w:rPr>
                <w:spacing w:val="-9"/>
                <w:sz w:val="24"/>
              </w:rPr>
              <w:t xml:space="preserve"> </w:t>
            </w:r>
            <w:r>
              <w:rPr>
                <w:sz w:val="24"/>
              </w:rPr>
              <w:t>derecho</w:t>
            </w:r>
            <w:r>
              <w:rPr>
                <w:spacing w:val="-13"/>
                <w:sz w:val="24"/>
              </w:rPr>
              <w:t xml:space="preserve"> </w:t>
            </w:r>
            <w:r>
              <w:rPr>
                <w:sz w:val="24"/>
              </w:rPr>
              <w:t>de vías en carreteras o caminos estatales, cuando no se aproveche la infraestructura</w:t>
            </w:r>
            <w:r>
              <w:rPr>
                <w:spacing w:val="-15"/>
                <w:sz w:val="24"/>
              </w:rPr>
              <w:t xml:space="preserve"> </w:t>
            </w:r>
            <w:r>
              <w:rPr>
                <w:sz w:val="24"/>
              </w:rPr>
              <w:t>existente</w:t>
            </w:r>
            <w:r>
              <w:rPr>
                <w:spacing w:val="-12"/>
                <w:sz w:val="24"/>
              </w:rPr>
              <w:t xml:space="preserve"> </w:t>
            </w:r>
            <w:r>
              <w:rPr>
                <w:sz w:val="24"/>
              </w:rPr>
              <w:t>y</w:t>
            </w:r>
            <w:r>
              <w:rPr>
                <w:spacing w:val="-13"/>
                <w:sz w:val="24"/>
              </w:rPr>
              <w:t xml:space="preserve"> </w:t>
            </w:r>
            <w:r>
              <w:rPr>
                <w:sz w:val="24"/>
              </w:rPr>
              <w:t>las</w:t>
            </w:r>
            <w:r>
              <w:rPr>
                <w:spacing w:val="-13"/>
                <w:sz w:val="24"/>
              </w:rPr>
              <w:t xml:space="preserve"> </w:t>
            </w:r>
            <w:r>
              <w:rPr>
                <w:sz w:val="24"/>
              </w:rPr>
              <w:t>obras</w:t>
            </w:r>
            <w:r>
              <w:rPr>
                <w:spacing w:val="-15"/>
                <w:sz w:val="24"/>
              </w:rPr>
              <w:t xml:space="preserve"> </w:t>
            </w:r>
            <w:r>
              <w:rPr>
                <w:sz w:val="24"/>
              </w:rPr>
              <w:t>de</w:t>
            </w:r>
            <w:r>
              <w:rPr>
                <w:spacing w:val="-15"/>
                <w:sz w:val="24"/>
              </w:rPr>
              <w:t xml:space="preserve"> </w:t>
            </w:r>
            <w:r>
              <w:rPr>
                <w:sz w:val="24"/>
              </w:rPr>
              <w:t>mantenimiento</w:t>
            </w:r>
            <w:r>
              <w:rPr>
                <w:spacing w:val="-12"/>
                <w:sz w:val="24"/>
              </w:rPr>
              <w:t xml:space="preserve"> </w:t>
            </w:r>
            <w:r>
              <w:rPr>
                <w:sz w:val="24"/>
              </w:rPr>
              <w:t>y</w:t>
            </w:r>
            <w:r>
              <w:rPr>
                <w:spacing w:val="-15"/>
                <w:sz w:val="24"/>
              </w:rPr>
              <w:t xml:space="preserve"> </w:t>
            </w:r>
            <w:r>
              <w:rPr>
                <w:sz w:val="24"/>
              </w:rPr>
              <w:t>rehabilitación, cuando se realicen en la franja del derecho de vía correspondiente:</w:t>
            </w:r>
          </w:p>
        </w:tc>
      </w:tr>
      <w:tr w:rsidR="00E852BB">
        <w:trPr>
          <w:trHeight w:val="551"/>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1103"/>
        </w:trPr>
        <w:tc>
          <w:tcPr>
            <w:tcW w:w="9469" w:type="dxa"/>
            <w:gridSpan w:val="2"/>
          </w:tcPr>
          <w:p w:rsidR="00E852BB" w:rsidRDefault="00F467C0">
            <w:pPr>
              <w:pStyle w:val="TableParagraph"/>
              <w:spacing w:before="134"/>
              <w:ind w:left="50" w:right="1988"/>
              <w:jc w:val="both"/>
              <w:rPr>
                <w:sz w:val="24"/>
              </w:rPr>
            </w:pPr>
            <w:r>
              <w:rPr>
                <w:b/>
                <w:sz w:val="24"/>
              </w:rPr>
              <w:t xml:space="preserve">XVII.- </w:t>
            </w:r>
            <w:r>
              <w:rPr>
                <w:sz w:val="24"/>
              </w:rPr>
              <w:t>Plantas de generación de energía eléctrica con una capacidad igual o menor a medio MW, utilizadas para respaldo en residencias, oficinas y unidades habitacionales:</w:t>
            </w:r>
          </w:p>
        </w:tc>
      </w:tr>
      <w:tr w:rsidR="00E852BB">
        <w:trPr>
          <w:trHeight w:val="410"/>
        </w:trPr>
        <w:tc>
          <w:tcPr>
            <w:tcW w:w="7327" w:type="dxa"/>
          </w:tcPr>
          <w:p w:rsidR="00E852BB" w:rsidRDefault="00F467C0">
            <w:pPr>
              <w:pStyle w:val="TableParagraph"/>
              <w:spacing w:before="134" w:line="256" w:lineRule="exact"/>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line="256" w:lineRule="exact"/>
              <w:ind w:left="415" w:right="40"/>
              <w:jc w:val="center"/>
              <w:rPr>
                <w:sz w:val="24"/>
              </w:rPr>
            </w:pPr>
            <w:r>
              <w:rPr>
                <w:spacing w:val="-5"/>
                <w:sz w:val="24"/>
              </w:rPr>
              <w:t>127</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8704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755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5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92C0" id="docshape54" o:spid="_x0000_s1026" style="position:absolute;margin-left:63pt;margin-top:49.45pt;width:486.3pt;height:.85pt;z-index:-264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D/dh6o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27"/>
        <w:gridCol w:w="2142"/>
      </w:tblGrid>
      <w:tr w:rsidR="00E852BB">
        <w:trPr>
          <w:trHeight w:val="548"/>
        </w:trPr>
        <w:tc>
          <w:tcPr>
            <w:tcW w:w="7327" w:type="dxa"/>
          </w:tcPr>
          <w:p w:rsidR="00E852BB" w:rsidRDefault="00F467C0">
            <w:pPr>
              <w:pStyle w:val="TableParagraph"/>
              <w:spacing w:line="268" w:lineRule="exact"/>
              <w:ind w:left="3075" w:right="2867"/>
              <w:jc w:val="center"/>
              <w:rPr>
                <w:b/>
                <w:sz w:val="24"/>
              </w:rPr>
            </w:pPr>
            <w:r>
              <w:rPr>
                <w:b/>
                <w:spacing w:val="-2"/>
                <w:sz w:val="24"/>
              </w:rPr>
              <w:t>CONCEPTO</w:t>
            </w:r>
          </w:p>
        </w:tc>
        <w:tc>
          <w:tcPr>
            <w:tcW w:w="2142" w:type="dxa"/>
          </w:tcPr>
          <w:p w:rsidR="00E852BB" w:rsidRDefault="00F467C0">
            <w:pPr>
              <w:pStyle w:val="TableParagraph"/>
              <w:spacing w:line="268" w:lineRule="exact"/>
              <w:ind w:left="412"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415" w:right="41"/>
              <w:jc w:val="center"/>
              <w:rPr>
                <w:b/>
                <w:sz w:val="24"/>
              </w:rPr>
            </w:pPr>
            <w:r>
              <w:rPr>
                <w:b/>
                <w:sz w:val="24"/>
              </w:rPr>
              <w:t>UMA</w:t>
            </w:r>
            <w:r>
              <w:rPr>
                <w:b/>
                <w:spacing w:val="-8"/>
                <w:sz w:val="24"/>
              </w:rPr>
              <w:t xml:space="preserve"> </w:t>
            </w:r>
            <w:r>
              <w:rPr>
                <w:b/>
                <w:spacing w:val="-2"/>
                <w:sz w:val="24"/>
              </w:rPr>
              <w:t>VIGENTE</w:t>
            </w:r>
          </w:p>
        </w:tc>
      </w:tr>
      <w:tr w:rsidR="00E852BB">
        <w:trPr>
          <w:trHeight w:val="414"/>
        </w:trPr>
        <w:tc>
          <w:tcPr>
            <w:tcW w:w="7327" w:type="dxa"/>
          </w:tcPr>
          <w:p w:rsidR="00E852BB" w:rsidRDefault="00F467C0">
            <w:pPr>
              <w:pStyle w:val="TableParagraph"/>
              <w:spacing w:line="272" w:lineRule="exact"/>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line="272" w:lineRule="exact"/>
              <w:ind w:left="412" w:right="41"/>
              <w:jc w:val="center"/>
              <w:rPr>
                <w:sz w:val="24"/>
              </w:rPr>
            </w:pPr>
            <w:r>
              <w:rPr>
                <w:spacing w:val="-2"/>
                <w:sz w:val="24"/>
              </w:rPr>
              <w:t>154.2</w:t>
            </w:r>
          </w:p>
        </w:tc>
      </w:tr>
      <w:tr w:rsidR="00E852BB">
        <w:trPr>
          <w:trHeight w:val="551"/>
        </w:trPr>
        <w:tc>
          <w:tcPr>
            <w:tcW w:w="7327" w:type="dxa"/>
          </w:tcPr>
          <w:p w:rsidR="00E852BB" w:rsidRDefault="00F467C0">
            <w:pPr>
              <w:pStyle w:val="TableParagraph"/>
              <w:spacing w:before="134"/>
              <w:ind w:left="50"/>
              <w:rPr>
                <w:sz w:val="24"/>
              </w:rPr>
            </w:pPr>
            <w:r>
              <w:rPr>
                <w:b/>
                <w:sz w:val="24"/>
              </w:rPr>
              <w:t>XVIII.-</w:t>
            </w:r>
            <w:r>
              <w:rPr>
                <w:b/>
                <w:spacing w:val="-4"/>
                <w:sz w:val="24"/>
              </w:rPr>
              <w:t xml:space="preserve"> </w:t>
            </w:r>
            <w:r>
              <w:rPr>
                <w:sz w:val="24"/>
              </w:rPr>
              <w:t>Construcción</w:t>
            </w:r>
            <w:r>
              <w:rPr>
                <w:spacing w:val="-2"/>
                <w:sz w:val="24"/>
              </w:rPr>
              <w:t xml:space="preserve"> </w:t>
            </w:r>
            <w:r>
              <w:rPr>
                <w:sz w:val="24"/>
              </w:rPr>
              <w:t>de</w:t>
            </w:r>
            <w:r>
              <w:rPr>
                <w:spacing w:val="-1"/>
                <w:sz w:val="24"/>
              </w:rPr>
              <w:t xml:space="preserve"> </w:t>
            </w:r>
            <w:r>
              <w:rPr>
                <w:sz w:val="24"/>
              </w:rPr>
              <w:t>plantas</w:t>
            </w:r>
            <w:r>
              <w:rPr>
                <w:spacing w:val="-4"/>
                <w:sz w:val="24"/>
              </w:rPr>
              <w:t xml:space="preserve"> </w:t>
            </w:r>
            <w:r>
              <w:rPr>
                <w:sz w:val="24"/>
              </w:rPr>
              <w:t>para</w:t>
            </w:r>
            <w:r>
              <w:rPr>
                <w:spacing w:val="-2"/>
                <w:sz w:val="24"/>
              </w:rPr>
              <w:t xml:space="preserve"> </w:t>
            </w:r>
            <w:r>
              <w:rPr>
                <w:sz w:val="24"/>
              </w:rPr>
              <w:t>la</w:t>
            </w:r>
            <w:r>
              <w:rPr>
                <w:spacing w:val="-1"/>
                <w:sz w:val="24"/>
              </w:rPr>
              <w:t xml:space="preserve"> </w:t>
            </w:r>
            <w:r>
              <w:rPr>
                <w:sz w:val="24"/>
              </w:rPr>
              <w:t>producción</w:t>
            </w:r>
            <w:r>
              <w:rPr>
                <w:spacing w:val="-1"/>
                <w:sz w:val="24"/>
              </w:rPr>
              <w:t xml:space="preserve"> </w:t>
            </w:r>
            <w:r>
              <w:rPr>
                <w:sz w:val="24"/>
              </w:rPr>
              <w:t>de</w:t>
            </w:r>
            <w:r>
              <w:rPr>
                <w:spacing w:val="-2"/>
                <w:sz w:val="24"/>
              </w:rPr>
              <w:t xml:space="preserve"> </w:t>
            </w:r>
            <w:r>
              <w:rPr>
                <w:sz w:val="24"/>
              </w:rPr>
              <w:t>cal</w:t>
            </w:r>
            <w:r>
              <w:rPr>
                <w:spacing w:val="-3"/>
                <w:sz w:val="24"/>
              </w:rPr>
              <w:t xml:space="preserve"> </w:t>
            </w:r>
            <w:r>
              <w:rPr>
                <w:spacing w:val="-2"/>
                <w:sz w:val="24"/>
              </w:rPr>
              <w:t>agrícola:</w:t>
            </w:r>
          </w:p>
        </w:tc>
        <w:tc>
          <w:tcPr>
            <w:tcW w:w="2142" w:type="dxa"/>
          </w:tcPr>
          <w:p w:rsidR="00E852BB" w:rsidRDefault="00E852BB">
            <w:pPr>
              <w:pStyle w:val="TableParagraph"/>
              <w:rPr>
                <w:rFonts w:ascii="Times New Roman"/>
                <w:sz w:val="24"/>
              </w:rPr>
            </w:pP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1"/>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828"/>
        </w:trPr>
        <w:tc>
          <w:tcPr>
            <w:tcW w:w="9469" w:type="dxa"/>
            <w:gridSpan w:val="2"/>
          </w:tcPr>
          <w:p w:rsidR="00E852BB" w:rsidRDefault="00F467C0">
            <w:pPr>
              <w:pStyle w:val="TableParagraph"/>
              <w:spacing w:before="134"/>
              <w:ind w:left="50" w:right="1598"/>
              <w:rPr>
                <w:sz w:val="24"/>
              </w:rPr>
            </w:pPr>
            <w:r>
              <w:rPr>
                <w:b/>
                <w:sz w:val="24"/>
              </w:rPr>
              <w:t>XIX.-</w:t>
            </w:r>
            <w:r>
              <w:rPr>
                <w:b/>
                <w:spacing w:val="-3"/>
                <w:sz w:val="24"/>
              </w:rPr>
              <w:t xml:space="preserve"> </w:t>
            </w:r>
            <w:r>
              <w:rPr>
                <w:sz w:val="24"/>
              </w:rPr>
              <w:t>Obras</w:t>
            </w:r>
            <w:r>
              <w:rPr>
                <w:spacing w:val="-5"/>
                <w:sz w:val="24"/>
              </w:rPr>
              <w:t xml:space="preserve"> </w:t>
            </w:r>
            <w:r>
              <w:rPr>
                <w:sz w:val="24"/>
              </w:rPr>
              <w:t>de</w:t>
            </w:r>
            <w:r>
              <w:rPr>
                <w:spacing w:val="-4"/>
                <w:sz w:val="24"/>
              </w:rPr>
              <w:t xml:space="preserve"> </w:t>
            </w:r>
            <w:r>
              <w:rPr>
                <w:sz w:val="24"/>
              </w:rPr>
              <w:t>construcción</w:t>
            </w:r>
            <w:r>
              <w:rPr>
                <w:spacing w:val="-2"/>
                <w:sz w:val="24"/>
              </w:rPr>
              <w:t xml:space="preserve"> </w:t>
            </w:r>
            <w:r>
              <w:rPr>
                <w:sz w:val="24"/>
              </w:rPr>
              <w:t>de</w:t>
            </w:r>
            <w:r>
              <w:rPr>
                <w:spacing w:val="-2"/>
                <w:sz w:val="24"/>
              </w:rPr>
              <w:t xml:space="preserve"> </w:t>
            </w:r>
            <w:r>
              <w:rPr>
                <w:sz w:val="24"/>
              </w:rPr>
              <w:t>colectores</w:t>
            </w:r>
            <w:r>
              <w:rPr>
                <w:spacing w:val="-3"/>
                <w:sz w:val="24"/>
              </w:rPr>
              <w:t xml:space="preserve"> </w:t>
            </w:r>
            <w:r>
              <w:rPr>
                <w:sz w:val="24"/>
              </w:rPr>
              <w:t>pluviales</w:t>
            </w:r>
            <w:r>
              <w:rPr>
                <w:spacing w:val="-3"/>
                <w:sz w:val="24"/>
              </w:rPr>
              <w:t xml:space="preserve"> </w:t>
            </w:r>
            <w:r>
              <w:rPr>
                <w:sz w:val="24"/>
              </w:rPr>
              <w:t>y</w:t>
            </w:r>
            <w:r>
              <w:rPr>
                <w:spacing w:val="-5"/>
                <w:sz w:val="24"/>
              </w:rPr>
              <w:t xml:space="preserve"> </w:t>
            </w:r>
            <w:r>
              <w:rPr>
                <w:sz w:val="24"/>
              </w:rPr>
              <w:t>paso</w:t>
            </w:r>
            <w:r>
              <w:rPr>
                <w:spacing w:val="-4"/>
                <w:sz w:val="24"/>
              </w:rPr>
              <w:t xml:space="preserve"> </w:t>
            </w:r>
            <w:r>
              <w:rPr>
                <w:sz w:val="24"/>
              </w:rPr>
              <w:t>a</w:t>
            </w:r>
            <w:r>
              <w:rPr>
                <w:spacing w:val="-4"/>
                <w:sz w:val="24"/>
              </w:rPr>
              <w:t xml:space="preserve"> </w:t>
            </w:r>
            <w:r>
              <w:rPr>
                <w:sz w:val="24"/>
              </w:rPr>
              <w:t>desnivel dentro de la zona urbana:</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827"/>
        </w:trPr>
        <w:tc>
          <w:tcPr>
            <w:tcW w:w="9469" w:type="dxa"/>
            <w:gridSpan w:val="2"/>
          </w:tcPr>
          <w:p w:rsidR="00E852BB" w:rsidRDefault="00F467C0">
            <w:pPr>
              <w:pStyle w:val="TableParagraph"/>
              <w:spacing w:before="134"/>
              <w:ind w:left="50" w:right="1598"/>
              <w:rPr>
                <w:sz w:val="24"/>
              </w:rPr>
            </w:pPr>
            <w:r>
              <w:rPr>
                <w:b/>
                <w:sz w:val="24"/>
              </w:rPr>
              <w:t>XX.-</w:t>
            </w:r>
            <w:r>
              <w:rPr>
                <w:b/>
                <w:spacing w:val="36"/>
                <w:sz w:val="24"/>
              </w:rPr>
              <w:t xml:space="preserve"> </w:t>
            </w:r>
            <w:r>
              <w:rPr>
                <w:sz w:val="24"/>
              </w:rPr>
              <w:t>Construcción</w:t>
            </w:r>
            <w:r>
              <w:rPr>
                <w:spacing w:val="36"/>
                <w:sz w:val="24"/>
              </w:rPr>
              <w:t xml:space="preserve"> </w:t>
            </w:r>
            <w:r>
              <w:rPr>
                <w:sz w:val="24"/>
              </w:rPr>
              <w:t>de plantas</w:t>
            </w:r>
            <w:r>
              <w:rPr>
                <w:spacing w:val="37"/>
                <w:sz w:val="24"/>
              </w:rPr>
              <w:t xml:space="preserve"> </w:t>
            </w:r>
            <w:r>
              <w:rPr>
                <w:sz w:val="24"/>
              </w:rPr>
              <w:t>para</w:t>
            </w:r>
            <w:r>
              <w:rPr>
                <w:spacing w:val="35"/>
                <w:sz w:val="24"/>
              </w:rPr>
              <w:t xml:space="preserve"> </w:t>
            </w:r>
            <w:r>
              <w:rPr>
                <w:sz w:val="24"/>
              </w:rPr>
              <w:t>producción</w:t>
            </w:r>
            <w:r>
              <w:rPr>
                <w:spacing w:val="35"/>
                <w:sz w:val="24"/>
              </w:rPr>
              <w:t xml:space="preserve"> </w:t>
            </w:r>
            <w:r>
              <w:rPr>
                <w:sz w:val="24"/>
              </w:rPr>
              <w:t>de</w:t>
            </w:r>
            <w:r>
              <w:rPr>
                <w:spacing w:val="35"/>
                <w:sz w:val="24"/>
              </w:rPr>
              <w:t xml:space="preserve"> </w:t>
            </w:r>
            <w:r>
              <w:rPr>
                <w:sz w:val="24"/>
              </w:rPr>
              <w:t>azúcares</w:t>
            </w:r>
            <w:r>
              <w:rPr>
                <w:spacing w:val="37"/>
                <w:sz w:val="24"/>
              </w:rPr>
              <w:t xml:space="preserve"> </w:t>
            </w:r>
            <w:r>
              <w:rPr>
                <w:sz w:val="24"/>
              </w:rPr>
              <w:t>que</w:t>
            </w:r>
            <w:r>
              <w:rPr>
                <w:spacing w:val="35"/>
                <w:sz w:val="24"/>
              </w:rPr>
              <w:t xml:space="preserve"> </w:t>
            </w:r>
            <w:r>
              <w:rPr>
                <w:sz w:val="24"/>
              </w:rPr>
              <w:t>no estén integradas al proceso de producción de materias primas:</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828"/>
        </w:trPr>
        <w:tc>
          <w:tcPr>
            <w:tcW w:w="9469" w:type="dxa"/>
            <w:gridSpan w:val="2"/>
          </w:tcPr>
          <w:p w:rsidR="00E852BB" w:rsidRDefault="00F467C0">
            <w:pPr>
              <w:pStyle w:val="TableParagraph"/>
              <w:spacing w:before="134"/>
              <w:ind w:left="50" w:right="1598"/>
              <w:rPr>
                <w:sz w:val="24"/>
              </w:rPr>
            </w:pPr>
            <w:r>
              <w:rPr>
                <w:b/>
                <w:sz w:val="24"/>
              </w:rPr>
              <w:t>XXI.-</w:t>
            </w:r>
            <w:r>
              <w:rPr>
                <w:b/>
                <w:spacing w:val="-17"/>
                <w:sz w:val="24"/>
              </w:rPr>
              <w:t xml:space="preserve"> </w:t>
            </w:r>
            <w:r>
              <w:rPr>
                <w:sz w:val="24"/>
              </w:rPr>
              <w:t>Fabricación</w:t>
            </w:r>
            <w:r>
              <w:rPr>
                <w:spacing w:val="-17"/>
                <w:sz w:val="24"/>
              </w:rPr>
              <w:t xml:space="preserve"> </w:t>
            </w:r>
            <w:r>
              <w:rPr>
                <w:sz w:val="24"/>
              </w:rPr>
              <w:t>de</w:t>
            </w:r>
            <w:r>
              <w:rPr>
                <w:spacing w:val="-15"/>
                <w:sz w:val="24"/>
              </w:rPr>
              <w:t xml:space="preserve"> </w:t>
            </w:r>
            <w:r>
              <w:rPr>
                <w:sz w:val="24"/>
              </w:rPr>
              <w:t>producto</w:t>
            </w:r>
            <w:r>
              <w:rPr>
                <w:spacing w:val="-16"/>
                <w:sz w:val="24"/>
              </w:rPr>
              <w:t xml:space="preserve"> </w:t>
            </w:r>
            <w:r>
              <w:rPr>
                <w:sz w:val="24"/>
              </w:rPr>
              <w:t>de</w:t>
            </w:r>
            <w:r>
              <w:rPr>
                <w:spacing w:val="-16"/>
                <w:sz w:val="24"/>
              </w:rPr>
              <w:t xml:space="preserve"> </w:t>
            </w:r>
            <w:r>
              <w:rPr>
                <w:sz w:val="24"/>
              </w:rPr>
              <w:t>papel,</w:t>
            </w:r>
            <w:r>
              <w:rPr>
                <w:spacing w:val="-17"/>
                <w:sz w:val="24"/>
              </w:rPr>
              <w:t xml:space="preserve"> </w:t>
            </w:r>
            <w:r>
              <w:rPr>
                <w:sz w:val="24"/>
              </w:rPr>
              <w:t>cartón</w:t>
            </w:r>
            <w:r>
              <w:rPr>
                <w:spacing w:val="-16"/>
                <w:sz w:val="24"/>
              </w:rPr>
              <w:t xml:space="preserve"> </w:t>
            </w:r>
            <w:r>
              <w:rPr>
                <w:sz w:val="24"/>
              </w:rPr>
              <w:t>y</w:t>
            </w:r>
            <w:r>
              <w:rPr>
                <w:spacing w:val="-17"/>
                <w:sz w:val="24"/>
              </w:rPr>
              <w:t xml:space="preserve"> </w:t>
            </w:r>
            <w:r>
              <w:rPr>
                <w:sz w:val="24"/>
              </w:rPr>
              <w:t>sus</w:t>
            </w:r>
            <w:r>
              <w:rPr>
                <w:spacing w:val="-16"/>
                <w:sz w:val="24"/>
              </w:rPr>
              <w:t xml:space="preserve"> </w:t>
            </w:r>
            <w:r>
              <w:rPr>
                <w:sz w:val="24"/>
              </w:rPr>
              <w:t>derivados</w:t>
            </w:r>
            <w:r>
              <w:rPr>
                <w:spacing w:val="-17"/>
                <w:sz w:val="24"/>
              </w:rPr>
              <w:t xml:space="preserve"> </w:t>
            </w:r>
            <w:r>
              <w:rPr>
                <w:sz w:val="24"/>
              </w:rPr>
              <w:t>cuando esta no esté integrada a la producción de materias primas:</w:t>
            </w: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551"/>
        </w:trPr>
        <w:tc>
          <w:tcPr>
            <w:tcW w:w="7327" w:type="dxa"/>
          </w:tcPr>
          <w:p w:rsidR="00E852BB" w:rsidRDefault="00F467C0">
            <w:pPr>
              <w:pStyle w:val="TableParagraph"/>
              <w:spacing w:before="134"/>
              <w:ind w:left="50"/>
              <w:rPr>
                <w:sz w:val="24"/>
              </w:rPr>
            </w:pPr>
            <w:r>
              <w:rPr>
                <w:b/>
                <w:sz w:val="24"/>
              </w:rPr>
              <w:t>XXII.-</w:t>
            </w:r>
            <w:r>
              <w:rPr>
                <w:b/>
                <w:spacing w:val="-4"/>
                <w:sz w:val="24"/>
              </w:rPr>
              <w:t xml:space="preserve"> </w:t>
            </w:r>
            <w:r>
              <w:rPr>
                <w:sz w:val="24"/>
              </w:rPr>
              <w:t>Infraestructura</w:t>
            </w:r>
            <w:r>
              <w:rPr>
                <w:spacing w:val="-5"/>
                <w:sz w:val="24"/>
              </w:rPr>
              <w:t xml:space="preserve"> </w:t>
            </w:r>
            <w:r>
              <w:rPr>
                <w:sz w:val="24"/>
              </w:rPr>
              <w:t>deportiva</w:t>
            </w:r>
            <w:r>
              <w:rPr>
                <w:spacing w:val="-2"/>
                <w:sz w:val="24"/>
              </w:rPr>
              <w:t xml:space="preserve"> </w:t>
            </w:r>
            <w:r>
              <w:rPr>
                <w:sz w:val="24"/>
              </w:rPr>
              <w:t>cualquiera</w:t>
            </w:r>
            <w:r>
              <w:rPr>
                <w:spacing w:val="-5"/>
                <w:sz w:val="24"/>
              </w:rPr>
              <w:t xml:space="preserve"> </w:t>
            </w:r>
            <w:r>
              <w:rPr>
                <w:sz w:val="24"/>
              </w:rPr>
              <w:t>que</w:t>
            </w:r>
            <w:r>
              <w:rPr>
                <w:spacing w:val="-2"/>
                <w:sz w:val="24"/>
              </w:rPr>
              <w:t xml:space="preserve"> </w:t>
            </w:r>
            <w:r>
              <w:rPr>
                <w:sz w:val="24"/>
              </w:rPr>
              <w:t>sea</w:t>
            </w:r>
            <w:r>
              <w:rPr>
                <w:spacing w:val="-4"/>
                <w:sz w:val="24"/>
              </w:rPr>
              <w:t xml:space="preserve"> </w:t>
            </w:r>
            <w:r>
              <w:rPr>
                <w:sz w:val="24"/>
              </w:rPr>
              <w:t>su</w:t>
            </w:r>
            <w:r>
              <w:rPr>
                <w:spacing w:val="-3"/>
                <w:sz w:val="24"/>
              </w:rPr>
              <w:t xml:space="preserve"> </w:t>
            </w:r>
            <w:r>
              <w:rPr>
                <w:spacing w:val="-2"/>
                <w:sz w:val="24"/>
              </w:rPr>
              <w:t>naturaleza:</w:t>
            </w:r>
          </w:p>
        </w:tc>
        <w:tc>
          <w:tcPr>
            <w:tcW w:w="2142" w:type="dxa"/>
          </w:tcPr>
          <w:p w:rsidR="00E852BB" w:rsidRDefault="00E852BB">
            <w:pPr>
              <w:pStyle w:val="TableParagraph"/>
              <w:rPr>
                <w:rFonts w:ascii="Times New Roman"/>
                <w:sz w:val="24"/>
              </w:rPr>
            </w:pPr>
          </w:p>
        </w:tc>
      </w:tr>
      <w:tr w:rsidR="00E852BB">
        <w:trPr>
          <w:trHeight w:val="552"/>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552"/>
        </w:trPr>
        <w:tc>
          <w:tcPr>
            <w:tcW w:w="732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ind w:left="412" w:right="41"/>
              <w:jc w:val="center"/>
              <w:rPr>
                <w:sz w:val="24"/>
              </w:rPr>
            </w:pPr>
            <w:r>
              <w:rPr>
                <w:spacing w:val="-2"/>
                <w:sz w:val="24"/>
              </w:rPr>
              <w:t>154.2</w:t>
            </w:r>
          </w:p>
        </w:tc>
      </w:tr>
      <w:tr w:rsidR="00E852BB">
        <w:trPr>
          <w:trHeight w:val="2484"/>
        </w:trPr>
        <w:tc>
          <w:tcPr>
            <w:tcW w:w="9469" w:type="dxa"/>
            <w:gridSpan w:val="2"/>
          </w:tcPr>
          <w:p w:rsidR="00E852BB" w:rsidRDefault="00F467C0">
            <w:pPr>
              <w:pStyle w:val="TableParagraph"/>
              <w:spacing w:before="134"/>
              <w:ind w:left="50"/>
              <w:jc w:val="both"/>
              <w:rPr>
                <w:sz w:val="24"/>
              </w:rPr>
            </w:pPr>
            <w:r>
              <w:rPr>
                <w:b/>
                <w:sz w:val="24"/>
              </w:rPr>
              <w:t>XXIII.-</w:t>
            </w:r>
            <w:r>
              <w:rPr>
                <w:b/>
                <w:spacing w:val="-7"/>
                <w:sz w:val="24"/>
              </w:rPr>
              <w:t xml:space="preserve"> </w:t>
            </w:r>
            <w:r>
              <w:rPr>
                <w:sz w:val="24"/>
              </w:rPr>
              <w:t>Obras</w:t>
            </w:r>
            <w:r>
              <w:rPr>
                <w:spacing w:val="-4"/>
                <w:sz w:val="24"/>
              </w:rPr>
              <w:t xml:space="preserve"> </w:t>
            </w:r>
            <w:r>
              <w:rPr>
                <w:sz w:val="24"/>
              </w:rPr>
              <w:t>hidráulicas,</w:t>
            </w:r>
            <w:r>
              <w:rPr>
                <w:spacing w:val="-2"/>
                <w:sz w:val="24"/>
              </w:rPr>
              <w:t xml:space="preserve"> </w:t>
            </w:r>
            <w:r>
              <w:rPr>
                <w:sz w:val="24"/>
              </w:rPr>
              <w:t>en</w:t>
            </w:r>
            <w:r>
              <w:rPr>
                <w:spacing w:val="-3"/>
                <w:sz w:val="24"/>
              </w:rPr>
              <w:t xml:space="preserve"> </w:t>
            </w:r>
            <w:r>
              <w:rPr>
                <w:sz w:val="24"/>
              </w:rPr>
              <w:t>los</w:t>
            </w:r>
            <w:r>
              <w:rPr>
                <w:spacing w:val="-2"/>
                <w:sz w:val="24"/>
              </w:rPr>
              <w:t xml:space="preserve"> </w:t>
            </w:r>
            <w:r>
              <w:rPr>
                <w:sz w:val="24"/>
              </w:rPr>
              <w:t>siguientes</w:t>
            </w:r>
            <w:r>
              <w:rPr>
                <w:spacing w:val="-3"/>
                <w:sz w:val="24"/>
              </w:rPr>
              <w:t xml:space="preserve"> </w:t>
            </w:r>
            <w:r>
              <w:rPr>
                <w:spacing w:val="-2"/>
                <w:sz w:val="24"/>
              </w:rPr>
              <w:t>casos:</w:t>
            </w:r>
          </w:p>
          <w:p w:rsidR="00E852BB" w:rsidRDefault="00E852BB">
            <w:pPr>
              <w:pStyle w:val="TableParagraph"/>
              <w:rPr>
                <w:sz w:val="24"/>
              </w:rPr>
            </w:pPr>
          </w:p>
          <w:p w:rsidR="00E852BB" w:rsidRDefault="00F467C0">
            <w:pPr>
              <w:pStyle w:val="TableParagraph"/>
              <w:ind w:left="50" w:right="1986"/>
              <w:jc w:val="both"/>
              <w:rPr>
                <w:sz w:val="24"/>
              </w:rPr>
            </w:pPr>
            <w:r>
              <w:rPr>
                <w:b/>
                <w:sz w:val="24"/>
              </w:rPr>
              <w:t>1.-</w:t>
            </w:r>
            <w:r>
              <w:rPr>
                <w:b/>
                <w:spacing w:val="-14"/>
                <w:sz w:val="24"/>
              </w:rPr>
              <w:t xml:space="preserve"> </w:t>
            </w:r>
            <w:r>
              <w:rPr>
                <w:sz w:val="24"/>
              </w:rPr>
              <w:t>Unidades</w:t>
            </w:r>
            <w:r>
              <w:rPr>
                <w:spacing w:val="-17"/>
                <w:sz w:val="24"/>
              </w:rPr>
              <w:t xml:space="preserve"> </w:t>
            </w:r>
            <w:r>
              <w:rPr>
                <w:sz w:val="24"/>
              </w:rPr>
              <w:t>Hidroagrícolas</w:t>
            </w:r>
            <w:r>
              <w:rPr>
                <w:spacing w:val="-13"/>
                <w:sz w:val="24"/>
              </w:rPr>
              <w:t xml:space="preserve"> </w:t>
            </w:r>
            <w:r>
              <w:rPr>
                <w:sz w:val="24"/>
              </w:rPr>
              <w:t>o</w:t>
            </w:r>
            <w:r>
              <w:rPr>
                <w:spacing w:val="-16"/>
                <w:sz w:val="24"/>
              </w:rPr>
              <w:t xml:space="preserve"> </w:t>
            </w:r>
            <w:r>
              <w:rPr>
                <w:sz w:val="24"/>
              </w:rPr>
              <w:t>de</w:t>
            </w:r>
            <w:r>
              <w:rPr>
                <w:spacing w:val="-16"/>
                <w:sz w:val="24"/>
              </w:rPr>
              <w:t xml:space="preserve"> </w:t>
            </w:r>
            <w:r>
              <w:rPr>
                <w:sz w:val="24"/>
              </w:rPr>
              <w:t>temporal</w:t>
            </w:r>
            <w:r>
              <w:rPr>
                <w:spacing w:val="-15"/>
                <w:sz w:val="24"/>
              </w:rPr>
              <w:t xml:space="preserve"> </w:t>
            </w:r>
            <w:r>
              <w:rPr>
                <w:sz w:val="24"/>
              </w:rPr>
              <w:t>tecnificado</w:t>
            </w:r>
            <w:r>
              <w:rPr>
                <w:spacing w:val="-16"/>
                <w:sz w:val="24"/>
              </w:rPr>
              <w:t xml:space="preserve"> </w:t>
            </w:r>
            <w:r>
              <w:rPr>
                <w:sz w:val="24"/>
              </w:rPr>
              <w:t>menores</w:t>
            </w:r>
            <w:r>
              <w:rPr>
                <w:spacing w:val="-14"/>
                <w:sz w:val="24"/>
              </w:rPr>
              <w:t xml:space="preserve"> </w:t>
            </w:r>
            <w:r>
              <w:rPr>
                <w:sz w:val="24"/>
              </w:rPr>
              <w:t>de</w:t>
            </w:r>
            <w:r>
              <w:rPr>
                <w:spacing w:val="-16"/>
                <w:sz w:val="24"/>
              </w:rPr>
              <w:t xml:space="preserve"> </w:t>
            </w:r>
            <w:r>
              <w:rPr>
                <w:sz w:val="24"/>
              </w:rPr>
              <w:t>100 Hectáreas,</w:t>
            </w:r>
            <w:r>
              <w:rPr>
                <w:spacing w:val="-11"/>
                <w:sz w:val="24"/>
              </w:rPr>
              <w:t xml:space="preserve"> </w:t>
            </w:r>
            <w:r>
              <w:rPr>
                <w:sz w:val="24"/>
              </w:rPr>
              <w:t>bordos</w:t>
            </w:r>
            <w:r>
              <w:rPr>
                <w:spacing w:val="-8"/>
                <w:sz w:val="24"/>
              </w:rPr>
              <w:t xml:space="preserve"> </w:t>
            </w:r>
            <w:r>
              <w:rPr>
                <w:sz w:val="24"/>
              </w:rPr>
              <w:t>de</w:t>
            </w:r>
            <w:r>
              <w:rPr>
                <w:spacing w:val="-8"/>
                <w:sz w:val="24"/>
              </w:rPr>
              <w:t xml:space="preserve"> </w:t>
            </w:r>
            <w:r>
              <w:rPr>
                <w:sz w:val="24"/>
              </w:rPr>
              <w:t>represamiento</w:t>
            </w:r>
            <w:r>
              <w:rPr>
                <w:spacing w:val="-8"/>
                <w:sz w:val="24"/>
              </w:rPr>
              <w:t xml:space="preserve"> </w:t>
            </w:r>
            <w:r>
              <w:rPr>
                <w:sz w:val="24"/>
              </w:rPr>
              <w:t>de</w:t>
            </w:r>
            <w:r>
              <w:rPr>
                <w:spacing w:val="-8"/>
                <w:sz w:val="24"/>
              </w:rPr>
              <w:t xml:space="preserve"> </w:t>
            </w:r>
            <w:r>
              <w:rPr>
                <w:sz w:val="24"/>
              </w:rPr>
              <w:t>agua</w:t>
            </w:r>
            <w:r>
              <w:rPr>
                <w:spacing w:val="-10"/>
                <w:sz w:val="24"/>
              </w:rPr>
              <w:t xml:space="preserve"> </w:t>
            </w:r>
            <w:r>
              <w:rPr>
                <w:sz w:val="24"/>
              </w:rPr>
              <w:t>con</w:t>
            </w:r>
            <w:r>
              <w:rPr>
                <w:spacing w:val="-8"/>
                <w:sz w:val="24"/>
              </w:rPr>
              <w:t xml:space="preserve"> </w:t>
            </w:r>
            <w:r>
              <w:rPr>
                <w:sz w:val="24"/>
              </w:rPr>
              <w:t>fines</w:t>
            </w:r>
            <w:r>
              <w:rPr>
                <w:spacing w:val="-11"/>
                <w:sz w:val="24"/>
              </w:rPr>
              <w:t xml:space="preserve"> </w:t>
            </w:r>
            <w:r>
              <w:rPr>
                <w:sz w:val="24"/>
              </w:rPr>
              <w:t>de</w:t>
            </w:r>
            <w:r>
              <w:rPr>
                <w:spacing w:val="-8"/>
                <w:sz w:val="24"/>
              </w:rPr>
              <w:t xml:space="preserve"> </w:t>
            </w:r>
            <w:r>
              <w:rPr>
                <w:sz w:val="24"/>
              </w:rPr>
              <w:t>abrevadero de</w:t>
            </w:r>
            <w:r>
              <w:rPr>
                <w:spacing w:val="-7"/>
                <w:sz w:val="24"/>
              </w:rPr>
              <w:t xml:space="preserve"> </w:t>
            </w:r>
            <w:r>
              <w:rPr>
                <w:sz w:val="24"/>
              </w:rPr>
              <w:t>ganado,</w:t>
            </w:r>
            <w:r>
              <w:rPr>
                <w:spacing w:val="-4"/>
                <w:sz w:val="24"/>
              </w:rPr>
              <w:t xml:space="preserve"> </w:t>
            </w:r>
            <w:r>
              <w:rPr>
                <w:sz w:val="24"/>
              </w:rPr>
              <w:t>autoconsumo</w:t>
            </w:r>
            <w:r>
              <w:rPr>
                <w:spacing w:val="-4"/>
                <w:sz w:val="24"/>
              </w:rPr>
              <w:t xml:space="preserve"> </w:t>
            </w:r>
            <w:r>
              <w:rPr>
                <w:sz w:val="24"/>
              </w:rPr>
              <w:t>y</w:t>
            </w:r>
            <w:r>
              <w:rPr>
                <w:spacing w:val="-2"/>
                <w:sz w:val="24"/>
              </w:rPr>
              <w:t xml:space="preserve"> </w:t>
            </w:r>
            <w:r>
              <w:rPr>
                <w:sz w:val="24"/>
              </w:rPr>
              <w:t>riego</w:t>
            </w:r>
            <w:r>
              <w:rPr>
                <w:spacing w:val="-5"/>
                <w:sz w:val="24"/>
              </w:rPr>
              <w:t xml:space="preserve"> </w:t>
            </w:r>
            <w:r>
              <w:rPr>
                <w:sz w:val="24"/>
              </w:rPr>
              <w:t>local</w:t>
            </w:r>
            <w:r>
              <w:rPr>
                <w:spacing w:val="-5"/>
                <w:sz w:val="24"/>
              </w:rPr>
              <w:t xml:space="preserve"> </w:t>
            </w:r>
            <w:r>
              <w:rPr>
                <w:sz w:val="24"/>
              </w:rPr>
              <w:t>que</w:t>
            </w:r>
            <w:r>
              <w:rPr>
                <w:spacing w:val="-4"/>
                <w:sz w:val="24"/>
              </w:rPr>
              <w:t xml:space="preserve"> </w:t>
            </w:r>
            <w:r>
              <w:rPr>
                <w:sz w:val="24"/>
              </w:rPr>
              <w:t>no</w:t>
            </w:r>
            <w:r>
              <w:rPr>
                <w:spacing w:val="-2"/>
                <w:sz w:val="24"/>
              </w:rPr>
              <w:t xml:space="preserve"> </w:t>
            </w:r>
            <w:r>
              <w:rPr>
                <w:sz w:val="24"/>
              </w:rPr>
              <w:t>rebasen</w:t>
            </w:r>
            <w:r>
              <w:rPr>
                <w:spacing w:val="-4"/>
                <w:sz w:val="24"/>
              </w:rPr>
              <w:t xml:space="preserve"> </w:t>
            </w:r>
            <w:r>
              <w:rPr>
                <w:sz w:val="24"/>
              </w:rPr>
              <w:t>100</w:t>
            </w:r>
            <w:r>
              <w:rPr>
                <w:spacing w:val="-6"/>
                <w:sz w:val="24"/>
              </w:rPr>
              <w:t xml:space="preserve"> </w:t>
            </w:r>
            <w:r>
              <w:rPr>
                <w:spacing w:val="-2"/>
                <w:sz w:val="24"/>
              </w:rPr>
              <w:t>hectáreas;</w:t>
            </w:r>
          </w:p>
          <w:p w:rsidR="00E852BB" w:rsidRDefault="00F467C0">
            <w:pPr>
              <w:pStyle w:val="TableParagraph"/>
              <w:ind w:left="50" w:right="1989"/>
              <w:jc w:val="both"/>
              <w:rPr>
                <w:sz w:val="24"/>
              </w:rPr>
            </w:pPr>
            <w:r>
              <w:rPr>
                <w:sz w:val="24"/>
              </w:rPr>
              <w:t>b) obras para el abastecimiento de agua potable que no rebasen los 10 kilómetros de longitud que tengan un gasto menor de 15 litros por segundo y cuyo diámetro no exceda de 15 centímetros:</w:t>
            </w:r>
          </w:p>
        </w:tc>
      </w:tr>
      <w:tr w:rsidR="00E852BB">
        <w:trPr>
          <w:trHeight w:val="551"/>
        </w:trPr>
        <w:tc>
          <w:tcPr>
            <w:tcW w:w="7327"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2142" w:type="dxa"/>
          </w:tcPr>
          <w:p w:rsidR="00E852BB" w:rsidRDefault="00F467C0">
            <w:pPr>
              <w:pStyle w:val="TableParagraph"/>
              <w:spacing w:before="134"/>
              <w:ind w:left="415" w:right="40"/>
              <w:jc w:val="center"/>
              <w:rPr>
                <w:sz w:val="24"/>
              </w:rPr>
            </w:pPr>
            <w:r>
              <w:rPr>
                <w:spacing w:val="-5"/>
                <w:sz w:val="24"/>
              </w:rPr>
              <w:t>127</w:t>
            </w:r>
          </w:p>
        </w:tc>
      </w:tr>
      <w:tr w:rsidR="00E852BB">
        <w:trPr>
          <w:trHeight w:val="410"/>
        </w:trPr>
        <w:tc>
          <w:tcPr>
            <w:tcW w:w="7327" w:type="dxa"/>
          </w:tcPr>
          <w:p w:rsidR="00E852BB" w:rsidRDefault="00F467C0">
            <w:pPr>
              <w:pStyle w:val="TableParagraph"/>
              <w:spacing w:before="134" w:line="256" w:lineRule="exact"/>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w:t>
            </w:r>
            <w:r>
              <w:rPr>
                <w:sz w:val="24"/>
              </w:rPr>
              <w:t>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2142" w:type="dxa"/>
          </w:tcPr>
          <w:p w:rsidR="00E852BB" w:rsidRDefault="00F467C0">
            <w:pPr>
              <w:pStyle w:val="TableParagraph"/>
              <w:spacing w:before="134" w:line="256" w:lineRule="exact"/>
              <w:ind w:left="412" w:right="41"/>
              <w:jc w:val="center"/>
              <w:rPr>
                <w:sz w:val="24"/>
              </w:rPr>
            </w:pPr>
            <w:r>
              <w:rPr>
                <w:spacing w:val="-2"/>
                <w:sz w:val="24"/>
              </w:rPr>
              <w:t>154.2</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8806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857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5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A4002" id="docshape55" o:spid="_x0000_s1026" style="position:absolute;margin-left:63pt;margin-top:49.55pt;width:486.3pt;height:.95pt;z-index:-264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fDdgIAAPs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3zO3w3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618"/>
        <w:gridCol w:w="1851"/>
      </w:tblGrid>
      <w:tr w:rsidR="00E852BB">
        <w:trPr>
          <w:trHeight w:val="686"/>
        </w:trPr>
        <w:tc>
          <w:tcPr>
            <w:tcW w:w="7618" w:type="dxa"/>
          </w:tcPr>
          <w:p w:rsidR="00E852BB" w:rsidRDefault="00F467C0">
            <w:pPr>
              <w:pStyle w:val="TableParagraph"/>
              <w:spacing w:line="268" w:lineRule="exact"/>
              <w:ind w:left="3076" w:right="3156"/>
              <w:jc w:val="center"/>
              <w:rPr>
                <w:b/>
                <w:sz w:val="24"/>
              </w:rPr>
            </w:pPr>
            <w:r>
              <w:rPr>
                <w:b/>
                <w:spacing w:val="-2"/>
                <w:sz w:val="24"/>
              </w:rPr>
              <w:t>CONCEPTO</w:t>
            </w:r>
          </w:p>
        </w:tc>
        <w:tc>
          <w:tcPr>
            <w:tcW w:w="1851" w:type="dxa"/>
          </w:tcPr>
          <w:p w:rsidR="00E852BB" w:rsidRDefault="00F467C0">
            <w:pPr>
              <w:pStyle w:val="TableParagraph"/>
              <w:ind w:left="132" w:firstLine="192"/>
              <w:rPr>
                <w:b/>
                <w:sz w:val="24"/>
              </w:rPr>
            </w:pPr>
            <w:r>
              <w:rPr>
                <w:b/>
                <w:sz w:val="24"/>
              </w:rPr>
              <w:t>TARIFA EN UMA</w:t>
            </w:r>
            <w:r>
              <w:rPr>
                <w:b/>
                <w:spacing w:val="-17"/>
                <w:sz w:val="24"/>
              </w:rPr>
              <w:t xml:space="preserve"> </w:t>
            </w:r>
            <w:r>
              <w:rPr>
                <w:b/>
                <w:sz w:val="24"/>
              </w:rPr>
              <w:t>VIGENTE</w:t>
            </w:r>
          </w:p>
        </w:tc>
      </w:tr>
      <w:tr w:rsidR="00E852BB">
        <w:trPr>
          <w:trHeight w:val="1103"/>
        </w:trPr>
        <w:tc>
          <w:tcPr>
            <w:tcW w:w="7618" w:type="dxa"/>
          </w:tcPr>
          <w:p w:rsidR="00E852BB" w:rsidRDefault="00F467C0">
            <w:pPr>
              <w:pStyle w:val="TableParagraph"/>
              <w:spacing w:before="134"/>
              <w:ind w:left="50"/>
              <w:rPr>
                <w:sz w:val="24"/>
              </w:rPr>
            </w:pPr>
            <w:r>
              <w:rPr>
                <w:b/>
                <w:sz w:val="24"/>
              </w:rPr>
              <w:t>XXIV.-</w:t>
            </w:r>
            <w:r>
              <w:rPr>
                <w:b/>
                <w:spacing w:val="-5"/>
                <w:sz w:val="24"/>
              </w:rPr>
              <w:t xml:space="preserve"> </w:t>
            </w:r>
            <w:r>
              <w:rPr>
                <w:sz w:val="24"/>
              </w:rPr>
              <w:t>Conjuntos</w:t>
            </w:r>
            <w:r>
              <w:rPr>
                <w:spacing w:val="-2"/>
                <w:sz w:val="24"/>
              </w:rPr>
              <w:t xml:space="preserve"> </w:t>
            </w:r>
            <w:r>
              <w:rPr>
                <w:sz w:val="24"/>
              </w:rPr>
              <w:t>habitacionales</w:t>
            </w:r>
            <w:r>
              <w:rPr>
                <w:spacing w:val="-4"/>
                <w:sz w:val="24"/>
              </w:rPr>
              <w:t xml:space="preserve"> </w:t>
            </w:r>
            <w:r>
              <w:rPr>
                <w:sz w:val="24"/>
              </w:rPr>
              <w:t>y</w:t>
            </w:r>
            <w:r>
              <w:rPr>
                <w:spacing w:val="-3"/>
                <w:sz w:val="24"/>
              </w:rPr>
              <w:t xml:space="preserve"> </w:t>
            </w:r>
            <w:r>
              <w:rPr>
                <w:sz w:val="24"/>
              </w:rPr>
              <w:t>nuevos</w:t>
            </w:r>
            <w:r>
              <w:rPr>
                <w:spacing w:val="-5"/>
                <w:sz w:val="24"/>
              </w:rPr>
              <w:t xml:space="preserve"> </w:t>
            </w:r>
            <w:r>
              <w:rPr>
                <w:sz w:val="24"/>
              </w:rPr>
              <w:t>centros</w:t>
            </w:r>
            <w:r>
              <w:rPr>
                <w:spacing w:val="-3"/>
                <w:sz w:val="24"/>
              </w:rPr>
              <w:t xml:space="preserve"> </w:t>
            </w:r>
            <w:r>
              <w:rPr>
                <w:sz w:val="24"/>
              </w:rPr>
              <w:t>de</w:t>
            </w:r>
            <w:r>
              <w:rPr>
                <w:spacing w:val="-2"/>
                <w:sz w:val="24"/>
              </w:rPr>
              <w:t xml:space="preserve"> población:</w:t>
            </w:r>
          </w:p>
          <w:p w:rsidR="00E852BB" w:rsidRDefault="00E852BB">
            <w:pPr>
              <w:pStyle w:val="TableParagraph"/>
              <w:rPr>
                <w:sz w:val="24"/>
              </w:rPr>
            </w:pPr>
          </w:p>
          <w:p w:rsidR="00E852BB" w:rsidRDefault="00F467C0">
            <w:pPr>
              <w:pStyle w:val="TableParagraph"/>
              <w:ind w:left="50"/>
              <w:rPr>
                <w:sz w:val="24"/>
              </w:rPr>
            </w:pPr>
            <w:r>
              <w:rPr>
                <w:b/>
                <w:sz w:val="24"/>
              </w:rPr>
              <w:t>1.-</w:t>
            </w:r>
            <w:r>
              <w:rPr>
                <w:b/>
                <w:spacing w:val="-3"/>
                <w:sz w:val="24"/>
              </w:rPr>
              <w:t xml:space="preserve"> </w:t>
            </w:r>
            <w:r>
              <w:rPr>
                <w:sz w:val="24"/>
              </w:rPr>
              <w:t>Fraccionamientos</w:t>
            </w:r>
            <w:r>
              <w:rPr>
                <w:spacing w:val="-3"/>
                <w:sz w:val="24"/>
              </w:rPr>
              <w:t xml:space="preserve"> </w:t>
            </w:r>
            <w:r>
              <w:rPr>
                <w:sz w:val="24"/>
              </w:rPr>
              <w:t>de</w:t>
            </w:r>
            <w:r>
              <w:rPr>
                <w:spacing w:val="-1"/>
                <w:sz w:val="24"/>
              </w:rPr>
              <w:t xml:space="preserve"> </w:t>
            </w:r>
            <w:r>
              <w:rPr>
                <w:sz w:val="24"/>
              </w:rPr>
              <w:t>interés</w:t>
            </w:r>
            <w:r>
              <w:rPr>
                <w:spacing w:val="-5"/>
                <w:sz w:val="24"/>
              </w:rPr>
              <w:t xml:space="preserve"> </w:t>
            </w:r>
            <w:r>
              <w:rPr>
                <w:sz w:val="24"/>
              </w:rPr>
              <w:t>social</w:t>
            </w:r>
            <w:r>
              <w:rPr>
                <w:spacing w:val="-1"/>
                <w:sz w:val="24"/>
              </w:rPr>
              <w:t xml:space="preserve"> </w:t>
            </w:r>
            <w:r>
              <w:rPr>
                <w:sz w:val="24"/>
              </w:rPr>
              <w:t>y</w:t>
            </w:r>
            <w:r>
              <w:rPr>
                <w:spacing w:val="-1"/>
                <w:sz w:val="24"/>
              </w:rPr>
              <w:t xml:space="preserve"> </w:t>
            </w:r>
            <w:r>
              <w:rPr>
                <w:sz w:val="24"/>
              </w:rPr>
              <w:t>social</w:t>
            </w:r>
            <w:r>
              <w:rPr>
                <w:spacing w:val="-2"/>
                <w:sz w:val="24"/>
              </w:rPr>
              <w:t xml:space="preserve"> progresivo:</w:t>
            </w:r>
          </w:p>
        </w:tc>
        <w:tc>
          <w:tcPr>
            <w:tcW w:w="1851" w:type="dxa"/>
          </w:tcPr>
          <w:p w:rsidR="00E852BB" w:rsidRDefault="00E852BB">
            <w:pPr>
              <w:pStyle w:val="TableParagraph"/>
              <w:rPr>
                <w:rFonts w:ascii="Times New Roman"/>
                <w:sz w:val="24"/>
              </w:rPr>
            </w:pPr>
          </w:p>
        </w:tc>
      </w:tr>
      <w:tr w:rsidR="00E852BB">
        <w:trPr>
          <w:trHeight w:val="828"/>
        </w:trPr>
        <w:tc>
          <w:tcPr>
            <w:tcW w:w="7618"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Por la evaluación del informe preventivo. El pago será por el</w:t>
            </w:r>
            <w:r>
              <w:rPr>
                <w:spacing w:val="80"/>
                <w:sz w:val="24"/>
              </w:rPr>
              <w:t xml:space="preserve"> </w:t>
            </w:r>
            <w:r>
              <w:rPr>
                <w:sz w:val="24"/>
              </w:rPr>
              <w:t>número total de lotes y/o viviendas.</w:t>
            </w:r>
          </w:p>
        </w:tc>
        <w:tc>
          <w:tcPr>
            <w:tcW w:w="1851" w:type="dxa"/>
          </w:tcPr>
          <w:p w:rsidR="00E852BB" w:rsidRDefault="00F467C0">
            <w:pPr>
              <w:pStyle w:val="TableParagraph"/>
              <w:spacing w:before="134"/>
              <w:ind w:left="720" w:right="637"/>
              <w:jc w:val="center"/>
              <w:rPr>
                <w:sz w:val="24"/>
              </w:rPr>
            </w:pPr>
            <w:r>
              <w:rPr>
                <w:spacing w:val="-5"/>
                <w:sz w:val="24"/>
              </w:rPr>
              <w:t>0.4</w:t>
            </w:r>
          </w:p>
        </w:tc>
      </w:tr>
      <w:tr w:rsidR="00E852BB">
        <w:trPr>
          <w:trHeight w:val="1104"/>
        </w:trPr>
        <w:tc>
          <w:tcPr>
            <w:tcW w:w="7618" w:type="dxa"/>
          </w:tcPr>
          <w:p w:rsidR="00E852BB" w:rsidRDefault="00F467C0">
            <w:pPr>
              <w:pStyle w:val="TableParagraph"/>
              <w:spacing w:before="134"/>
              <w:ind w:left="769" w:right="133" w:hanging="360"/>
              <w:jc w:val="both"/>
              <w:rPr>
                <w:sz w:val="24"/>
              </w:rPr>
            </w:pPr>
            <w:r>
              <w:rPr>
                <w:b/>
                <w:sz w:val="24"/>
              </w:rPr>
              <w:t xml:space="preserve">B) </w:t>
            </w:r>
            <w:r>
              <w:rPr>
                <w:sz w:val="24"/>
              </w:rPr>
              <w:t>Por evaluación de la manifestación de impacto ambiental, vivienda</w:t>
            </w:r>
            <w:r>
              <w:rPr>
                <w:spacing w:val="-12"/>
                <w:sz w:val="24"/>
              </w:rPr>
              <w:t xml:space="preserve"> </w:t>
            </w:r>
            <w:r>
              <w:rPr>
                <w:sz w:val="24"/>
              </w:rPr>
              <w:t>interés</w:t>
            </w:r>
            <w:r>
              <w:rPr>
                <w:spacing w:val="-10"/>
                <w:sz w:val="24"/>
              </w:rPr>
              <w:t xml:space="preserve"> </w:t>
            </w:r>
            <w:r>
              <w:rPr>
                <w:sz w:val="24"/>
              </w:rPr>
              <w:t>social.</w:t>
            </w:r>
            <w:r>
              <w:rPr>
                <w:spacing w:val="-12"/>
                <w:sz w:val="24"/>
              </w:rPr>
              <w:t xml:space="preserve"> </w:t>
            </w:r>
            <w:r>
              <w:rPr>
                <w:sz w:val="24"/>
              </w:rPr>
              <w:t>El</w:t>
            </w:r>
            <w:r>
              <w:rPr>
                <w:spacing w:val="-13"/>
                <w:sz w:val="24"/>
              </w:rPr>
              <w:t xml:space="preserve"> </w:t>
            </w:r>
            <w:r>
              <w:rPr>
                <w:sz w:val="24"/>
              </w:rPr>
              <w:t>pago</w:t>
            </w:r>
            <w:r>
              <w:rPr>
                <w:spacing w:val="-9"/>
                <w:sz w:val="24"/>
              </w:rPr>
              <w:t xml:space="preserve"> </w:t>
            </w:r>
            <w:r>
              <w:rPr>
                <w:sz w:val="24"/>
              </w:rPr>
              <w:t>será</w:t>
            </w:r>
            <w:r>
              <w:rPr>
                <w:spacing w:val="-12"/>
                <w:sz w:val="24"/>
              </w:rPr>
              <w:t xml:space="preserve"> </w:t>
            </w:r>
            <w:r>
              <w:rPr>
                <w:sz w:val="24"/>
              </w:rPr>
              <w:t>por</w:t>
            </w:r>
            <w:r>
              <w:rPr>
                <w:spacing w:val="-13"/>
                <w:sz w:val="24"/>
              </w:rPr>
              <w:t xml:space="preserve"> </w:t>
            </w:r>
            <w:r>
              <w:rPr>
                <w:sz w:val="24"/>
              </w:rPr>
              <w:t>el</w:t>
            </w:r>
            <w:r>
              <w:rPr>
                <w:spacing w:val="-13"/>
                <w:sz w:val="24"/>
              </w:rPr>
              <w:t xml:space="preserve"> </w:t>
            </w:r>
            <w:r>
              <w:rPr>
                <w:sz w:val="24"/>
              </w:rPr>
              <w:t>número</w:t>
            </w:r>
            <w:r>
              <w:rPr>
                <w:spacing w:val="-12"/>
                <w:sz w:val="24"/>
              </w:rPr>
              <w:t xml:space="preserve"> </w:t>
            </w:r>
            <w:r>
              <w:rPr>
                <w:sz w:val="24"/>
              </w:rPr>
              <w:t>total</w:t>
            </w:r>
            <w:r>
              <w:rPr>
                <w:spacing w:val="-13"/>
                <w:sz w:val="24"/>
              </w:rPr>
              <w:t xml:space="preserve"> </w:t>
            </w:r>
            <w:r>
              <w:rPr>
                <w:sz w:val="24"/>
              </w:rPr>
              <w:t>de</w:t>
            </w:r>
            <w:r>
              <w:rPr>
                <w:spacing w:val="-12"/>
                <w:sz w:val="24"/>
              </w:rPr>
              <w:t xml:space="preserve"> </w:t>
            </w:r>
            <w:r>
              <w:rPr>
                <w:sz w:val="24"/>
              </w:rPr>
              <w:t>lotes y/o viviendas.</w:t>
            </w:r>
          </w:p>
        </w:tc>
        <w:tc>
          <w:tcPr>
            <w:tcW w:w="1851" w:type="dxa"/>
          </w:tcPr>
          <w:p w:rsidR="00E852BB" w:rsidRDefault="00F467C0">
            <w:pPr>
              <w:pStyle w:val="TableParagraph"/>
              <w:spacing w:before="134"/>
              <w:ind w:left="720" w:right="637"/>
              <w:jc w:val="center"/>
              <w:rPr>
                <w:sz w:val="24"/>
              </w:rPr>
            </w:pPr>
            <w:r>
              <w:rPr>
                <w:spacing w:val="-5"/>
                <w:sz w:val="24"/>
              </w:rPr>
              <w:t>0.5</w:t>
            </w:r>
          </w:p>
        </w:tc>
      </w:tr>
      <w:tr w:rsidR="00E852BB">
        <w:trPr>
          <w:trHeight w:val="828"/>
        </w:trPr>
        <w:tc>
          <w:tcPr>
            <w:tcW w:w="7618" w:type="dxa"/>
          </w:tcPr>
          <w:p w:rsidR="00E852BB" w:rsidRDefault="00F467C0">
            <w:pPr>
              <w:pStyle w:val="TableParagraph"/>
              <w:spacing w:before="134"/>
              <w:ind w:left="50"/>
              <w:rPr>
                <w:sz w:val="24"/>
              </w:rPr>
            </w:pPr>
            <w:r>
              <w:rPr>
                <w:b/>
                <w:sz w:val="24"/>
              </w:rPr>
              <w:t>2.-</w:t>
            </w:r>
            <w:r>
              <w:rPr>
                <w:b/>
                <w:spacing w:val="-6"/>
                <w:sz w:val="24"/>
              </w:rPr>
              <w:t xml:space="preserve"> </w:t>
            </w:r>
            <w:r>
              <w:rPr>
                <w:sz w:val="24"/>
              </w:rPr>
              <w:t>Fraccionamientos</w:t>
            </w:r>
            <w:r>
              <w:rPr>
                <w:spacing w:val="-5"/>
                <w:sz w:val="24"/>
              </w:rPr>
              <w:t xml:space="preserve"> </w:t>
            </w:r>
            <w:r>
              <w:rPr>
                <w:sz w:val="24"/>
              </w:rPr>
              <w:t>populares,</w:t>
            </w:r>
            <w:r>
              <w:rPr>
                <w:spacing w:val="-5"/>
                <w:sz w:val="24"/>
              </w:rPr>
              <w:t xml:space="preserve"> </w:t>
            </w:r>
            <w:r>
              <w:rPr>
                <w:sz w:val="24"/>
              </w:rPr>
              <w:t>incluyendo</w:t>
            </w:r>
            <w:r>
              <w:rPr>
                <w:spacing w:val="-7"/>
                <w:sz w:val="24"/>
              </w:rPr>
              <w:t xml:space="preserve"> </w:t>
            </w:r>
            <w:r>
              <w:rPr>
                <w:sz w:val="24"/>
              </w:rPr>
              <w:t>desarrollo</w:t>
            </w:r>
            <w:r>
              <w:rPr>
                <w:spacing w:val="-5"/>
                <w:sz w:val="24"/>
              </w:rPr>
              <w:t xml:space="preserve"> </w:t>
            </w:r>
            <w:r>
              <w:rPr>
                <w:sz w:val="24"/>
              </w:rPr>
              <w:t>menores</w:t>
            </w:r>
            <w:r>
              <w:rPr>
                <w:spacing w:val="-7"/>
                <w:sz w:val="24"/>
              </w:rPr>
              <w:t xml:space="preserve"> </w:t>
            </w:r>
            <w:r>
              <w:rPr>
                <w:sz w:val="24"/>
              </w:rPr>
              <w:t>a</w:t>
            </w:r>
            <w:r>
              <w:rPr>
                <w:spacing w:val="-5"/>
                <w:sz w:val="24"/>
              </w:rPr>
              <w:t xml:space="preserve"> </w:t>
            </w:r>
            <w:r>
              <w:rPr>
                <w:sz w:val="24"/>
              </w:rPr>
              <w:t>una hectárea como privadas y cotos:</w:t>
            </w:r>
          </w:p>
        </w:tc>
        <w:tc>
          <w:tcPr>
            <w:tcW w:w="1851" w:type="dxa"/>
          </w:tcPr>
          <w:p w:rsidR="00E852BB" w:rsidRDefault="00E852BB">
            <w:pPr>
              <w:pStyle w:val="TableParagraph"/>
              <w:rPr>
                <w:rFonts w:ascii="Times New Roman"/>
                <w:sz w:val="24"/>
              </w:rPr>
            </w:pPr>
          </w:p>
        </w:tc>
      </w:tr>
      <w:tr w:rsidR="00E852BB">
        <w:trPr>
          <w:trHeight w:val="827"/>
        </w:trPr>
        <w:tc>
          <w:tcPr>
            <w:tcW w:w="7618"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Por la evaluación del informe preventivo. El pago será por el</w:t>
            </w:r>
            <w:r>
              <w:rPr>
                <w:spacing w:val="80"/>
                <w:sz w:val="24"/>
              </w:rPr>
              <w:t xml:space="preserve"> </w:t>
            </w:r>
            <w:r>
              <w:rPr>
                <w:sz w:val="24"/>
              </w:rPr>
              <w:t>número total de lotes y/o viviendas.</w:t>
            </w:r>
          </w:p>
        </w:tc>
        <w:tc>
          <w:tcPr>
            <w:tcW w:w="1851" w:type="dxa"/>
          </w:tcPr>
          <w:p w:rsidR="00E852BB" w:rsidRDefault="00F467C0">
            <w:pPr>
              <w:pStyle w:val="TableParagraph"/>
              <w:spacing w:before="134"/>
              <w:ind w:left="720" w:right="637"/>
              <w:jc w:val="center"/>
              <w:rPr>
                <w:sz w:val="24"/>
              </w:rPr>
            </w:pPr>
            <w:r>
              <w:rPr>
                <w:spacing w:val="-5"/>
                <w:sz w:val="24"/>
              </w:rPr>
              <w:t>0.5</w:t>
            </w:r>
          </w:p>
        </w:tc>
      </w:tr>
      <w:tr w:rsidR="00E852BB">
        <w:trPr>
          <w:trHeight w:val="552"/>
        </w:trPr>
        <w:tc>
          <w:tcPr>
            <w:tcW w:w="7618" w:type="dxa"/>
          </w:tcPr>
          <w:p w:rsidR="00E852BB" w:rsidRDefault="00F467C0">
            <w:pPr>
              <w:pStyle w:val="TableParagraph"/>
              <w:spacing w:before="134"/>
              <w:ind w:right="712"/>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1" w:type="dxa"/>
          </w:tcPr>
          <w:p w:rsidR="00E852BB" w:rsidRDefault="00E852BB">
            <w:pPr>
              <w:pStyle w:val="TableParagraph"/>
              <w:rPr>
                <w:rFonts w:ascii="Times New Roman"/>
                <w:sz w:val="24"/>
              </w:rPr>
            </w:pPr>
          </w:p>
        </w:tc>
      </w:tr>
      <w:tr w:rsidR="00E852BB">
        <w:trPr>
          <w:trHeight w:val="552"/>
        </w:trPr>
        <w:tc>
          <w:tcPr>
            <w:tcW w:w="7618" w:type="dxa"/>
          </w:tcPr>
          <w:p w:rsidR="00E852BB" w:rsidRDefault="00F467C0">
            <w:pPr>
              <w:pStyle w:val="TableParagraph"/>
              <w:spacing w:before="134"/>
              <w:ind w:left="517"/>
              <w:rPr>
                <w:sz w:val="24"/>
              </w:rPr>
            </w:pPr>
            <w:r>
              <w:rPr>
                <w:b/>
                <w:sz w:val="24"/>
              </w:rPr>
              <w:t>i.</w:t>
            </w:r>
            <w:r>
              <w:rPr>
                <w:b/>
                <w:spacing w:val="44"/>
                <w:sz w:val="24"/>
              </w:rPr>
              <w:t xml:space="preserve"> </w:t>
            </w:r>
            <w:r>
              <w:rPr>
                <w:sz w:val="24"/>
              </w:rPr>
              <w:t>En</w:t>
            </w:r>
            <w:r>
              <w:rPr>
                <w:spacing w:val="-2"/>
                <w:sz w:val="24"/>
              </w:rPr>
              <w:t xml:space="preserve"> </w:t>
            </w:r>
            <w:r>
              <w:rPr>
                <w:sz w:val="24"/>
              </w:rPr>
              <w:t>desarrollos</w:t>
            </w:r>
            <w:r>
              <w:rPr>
                <w:spacing w:val="-2"/>
                <w:sz w:val="24"/>
              </w:rPr>
              <w:t xml:space="preserve"> </w:t>
            </w:r>
            <w:r>
              <w:rPr>
                <w:sz w:val="24"/>
              </w:rPr>
              <w:t>de</w:t>
            </w:r>
            <w:r>
              <w:rPr>
                <w:spacing w:val="-2"/>
                <w:sz w:val="24"/>
              </w:rPr>
              <w:t xml:space="preserve"> </w:t>
            </w:r>
            <w:r>
              <w:rPr>
                <w:sz w:val="24"/>
              </w:rPr>
              <w:t>hasta</w:t>
            </w:r>
            <w:r>
              <w:rPr>
                <w:spacing w:val="-2"/>
                <w:sz w:val="24"/>
              </w:rPr>
              <w:t xml:space="preserve"> </w:t>
            </w:r>
            <w:r>
              <w:rPr>
                <w:sz w:val="24"/>
              </w:rPr>
              <w:t>100</w:t>
            </w:r>
            <w:r>
              <w:rPr>
                <w:spacing w:val="-2"/>
                <w:sz w:val="24"/>
              </w:rPr>
              <w:t xml:space="preserve"> viviendas.</w:t>
            </w:r>
          </w:p>
        </w:tc>
        <w:tc>
          <w:tcPr>
            <w:tcW w:w="1851" w:type="dxa"/>
          </w:tcPr>
          <w:p w:rsidR="00E852BB" w:rsidRDefault="00F467C0">
            <w:pPr>
              <w:pStyle w:val="TableParagraph"/>
              <w:spacing w:before="134"/>
              <w:ind w:left="720" w:right="638"/>
              <w:jc w:val="center"/>
              <w:rPr>
                <w:sz w:val="24"/>
              </w:rPr>
            </w:pPr>
            <w:r>
              <w:rPr>
                <w:spacing w:val="-4"/>
                <w:sz w:val="24"/>
              </w:rPr>
              <w:t>72.6</w:t>
            </w:r>
          </w:p>
        </w:tc>
      </w:tr>
      <w:tr w:rsidR="00E852BB">
        <w:trPr>
          <w:trHeight w:val="1104"/>
        </w:trPr>
        <w:tc>
          <w:tcPr>
            <w:tcW w:w="7618" w:type="dxa"/>
          </w:tcPr>
          <w:p w:rsidR="00E852BB" w:rsidRDefault="00F467C0">
            <w:pPr>
              <w:pStyle w:val="TableParagraph"/>
              <w:spacing w:before="134"/>
              <w:ind w:left="769" w:right="132" w:hanging="320"/>
              <w:jc w:val="both"/>
              <w:rPr>
                <w:sz w:val="24"/>
              </w:rPr>
            </w:pPr>
            <w:r>
              <w:rPr>
                <w:b/>
                <w:sz w:val="24"/>
              </w:rPr>
              <w:t>ii.</w:t>
            </w:r>
            <w:r>
              <w:rPr>
                <w:b/>
                <w:spacing w:val="40"/>
                <w:sz w:val="24"/>
              </w:rPr>
              <w:t xml:space="preserve"> </w:t>
            </w:r>
            <w:r>
              <w:rPr>
                <w:sz w:val="24"/>
              </w:rPr>
              <w:t>En</w:t>
            </w:r>
            <w:r>
              <w:rPr>
                <w:spacing w:val="-8"/>
                <w:sz w:val="24"/>
              </w:rPr>
              <w:t xml:space="preserve"> </w:t>
            </w:r>
            <w:r>
              <w:rPr>
                <w:sz w:val="24"/>
              </w:rPr>
              <w:t>desarrollos</w:t>
            </w:r>
            <w:r>
              <w:rPr>
                <w:spacing w:val="-9"/>
                <w:sz w:val="24"/>
              </w:rPr>
              <w:t xml:space="preserve"> </w:t>
            </w:r>
            <w:r>
              <w:rPr>
                <w:sz w:val="24"/>
              </w:rPr>
              <w:t>de</w:t>
            </w:r>
            <w:r>
              <w:rPr>
                <w:spacing w:val="-8"/>
                <w:sz w:val="24"/>
              </w:rPr>
              <w:t xml:space="preserve"> </w:t>
            </w:r>
            <w:r>
              <w:rPr>
                <w:sz w:val="24"/>
              </w:rPr>
              <w:t>101</w:t>
            </w:r>
            <w:r>
              <w:rPr>
                <w:spacing w:val="-11"/>
                <w:sz w:val="24"/>
              </w:rPr>
              <w:t xml:space="preserve"> </w:t>
            </w:r>
            <w:r>
              <w:rPr>
                <w:sz w:val="24"/>
              </w:rPr>
              <w:t>hasta</w:t>
            </w:r>
            <w:r>
              <w:rPr>
                <w:spacing w:val="-8"/>
                <w:sz w:val="24"/>
              </w:rPr>
              <w:t xml:space="preserve"> </w:t>
            </w:r>
            <w:r>
              <w:rPr>
                <w:sz w:val="24"/>
              </w:rPr>
              <w:t>260</w:t>
            </w:r>
            <w:r>
              <w:rPr>
                <w:spacing w:val="-8"/>
                <w:sz w:val="24"/>
              </w:rPr>
              <w:t xml:space="preserve"> </w:t>
            </w:r>
            <w:r>
              <w:rPr>
                <w:sz w:val="24"/>
              </w:rPr>
              <w:t>viviendas,</w:t>
            </w:r>
            <w:r>
              <w:rPr>
                <w:spacing w:val="-9"/>
                <w:sz w:val="24"/>
              </w:rPr>
              <w:t xml:space="preserve"> </w:t>
            </w:r>
            <w:r>
              <w:rPr>
                <w:sz w:val="24"/>
              </w:rPr>
              <w:t>el</w:t>
            </w:r>
            <w:r>
              <w:rPr>
                <w:spacing w:val="-10"/>
                <w:sz w:val="24"/>
              </w:rPr>
              <w:t xml:space="preserve"> </w:t>
            </w:r>
            <w:r>
              <w:rPr>
                <w:sz w:val="24"/>
              </w:rPr>
              <w:t>pago</w:t>
            </w:r>
            <w:r>
              <w:rPr>
                <w:spacing w:val="-8"/>
                <w:sz w:val="24"/>
              </w:rPr>
              <w:t xml:space="preserve"> </w:t>
            </w:r>
            <w:r>
              <w:rPr>
                <w:sz w:val="24"/>
              </w:rPr>
              <w:t>será</w:t>
            </w:r>
            <w:r>
              <w:rPr>
                <w:spacing w:val="-9"/>
                <w:sz w:val="24"/>
              </w:rPr>
              <w:t xml:space="preserve"> </w:t>
            </w:r>
            <w:r>
              <w:rPr>
                <w:sz w:val="24"/>
              </w:rPr>
              <w:t>de</w:t>
            </w:r>
            <w:r>
              <w:rPr>
                <w:spacing w:val="-8"/>
                <w:sz w:val="24"/>
              </w:rPr>
              <w:t xml:space="preserve"> </w:t>
            </w:r>
            <w:r>
              <w:rPr>
                <w:sz w:val="24"/>
              </w:rPr>
              <w:t>una cuota fija de 72.6 UMA más 0.5 UMA por cada vivienda excedente después de 100 viviendas.</w:t>
            </w:r>
          </w:p>
        </w:tc>
        <w:tc>
          <w:tcPr>
            <w:tcW w:w="1851" w:type="dxa"/>
          </w:tcPr>
          <w:p w:rsidR="00E852BB" w:rsidRDefault="00E852BB">
            <w:pPr>
              <w:pStyle w:val="TableParagraph"/>
              <w:rPr>
                <w:rFonts w:ascii="Times New Roman"/>
                <w:sz w:val="24"/>
              </w:rPr>
            </w:pPr>
          </w:p>
        </w:tc>
      </w:tr>
      <w:tr w:rsidR="00E852BB">
        <w:trPr>
          <w:trHeight w:val="828"/>
        </w:trPr>
        <w:tc>
          <w:tcPr>
            <w:tcW w:w="7618" w:type="dxa"/>
          </w:tcPr>
          <w:p w:rsidR="00E852BB" w:rsidRDefault="00F467C0">
            <w:pPr>
              <w:pStyle w:val="TableParagraph"/>
              <w:spacing w:before="134"/>
              <w:ind w:left="769" w:right="137" w:hanging="387"/>
              <w:rPr>
                <w:sz w:val="24"/>
              </w:rPr>
            </w:pPr>
            <w:r>
              <w:rPr>
                <w:b/>
                <w:sz w:val="24"/>
              </w:rPr>
              <w:t>iii.</w:t>
            </w:r>
            <w:r>
              <w:rPr>
                <w:b/>
                <w:spacing w:val="40"/>
                <w:sz w:val="24"/>
              </w:rPr>
              <w:t xml:space="preserve"> </w:t>
            </w:r>
            <w:r>
              <w:rPr>
                <w:sz w:val="24"/>
              </w:rPr>
              <w:t>En</w:t>
            </w:r>
            <w:r>
              <w:rPr>
                <w:spacing w:val="-5"/>
                <w:sz w:val="24"/>
              </w:rPr>
              <w:t xml:space="preserve"> </w:t>
            </w:r>
            <w:r>
              <w:rPr>
                <w:sz w:val="24"/>
              </w:rPr>
              <w:t>Fraccionamientos</w:t>
            </w:r>
            <w:r>
              <w:rPr>
                <w:spacing w:val="-5"/>
                <w:sz w:val="24"/>
              </w:rPr>
              <w:t xml:space="preserve"> </w:t>
            </w:r>
            <w:r>
              <w:rPr>
                <w:sz w:val="24"/>
              </w:rPr>
              <w:t>de</w:t>
            </w:r>
            <w:r>
              <w:rPr>
                <w:spacing w:val="-5"/>
                <w:sz w:val="24"/>
              </w:rPr>
              <w:t xml:space="preserve"> </w:t>
            </w:r>
            <w:r>
              <w:rPr>
                <w:sz w:val="24"/>
              </w:rPr>
              <w:t>261</w:t>
            </w:r>
            <w:r>
              <w:rPr>
                <w:spacing w:val="-5"/>
                <w:sz w:val="24"/>
              </w:rPr>
              <w:t xml:space="preserve"> </w:t>
            </w:r>
            <w:r>
              <w:rPr>
                <w:sz w:val="24"/>
              </w:rPr>
              <w:t>o</w:t>
            </w:r>
            <w:r>
              <w:rPr>
                <w:spacing w:val="-7"/>
                <w:sz w:val="24"/>
              </w:rPr>
              <w:t xml:space="preserve"> </w:t>
            </w:r>
            <w:r>
              <w:rPr>
                <w:sz w:val="24"/>
              </w:rPr>
              <w:t>más</w:t>
            </w:r>
            <w:r>
              <w:rPr>
                <w:spacing w:val="-8"/>
                <w:sz w:val="24"/>
              </w:rPr>
              <w:t xml:space="preserve"> </w:t>
            </w:r>
            <w:r>
              <w:rPr>
                <w:sz w:val="24"/>
              </w:rPr>
              <w:t>viviendas.</w:t>
            </w:r>
            <w:r>
              <w:rPr>
                <w:spacing w:val="-7"/>
                <w:sz w:val="24"/>
              </w:rPr>
              <w:t xml:space="preserve"> </w:t>
            </w:r>
            <w:r>
              <w:rPr>
                <w:sz w:val="24"/>
              </w:rPr>
              <w:t>El</w:t>
            </w:r>
            <w:r>
              <w:rPr>
                <w:spacing w:val="-1"/>
                <w:sz w:val="24"/>
              </w:rPr>
              <w:t xml:space="preserve"> </w:t>
            </w:r>
            <w:r>
              <w:rPr>
                <w:sz w:val="24"/>
              </w:rPr>
              <w:t>pago</w:t>
            </w:r>
            <w:r>
              <w:rPr>
                <w:spacing w:val="-5"/>
                <w:sz w:val="24"/>
              </w:rPr>
              <w:t xml:space="preserve"> </w:t>
            </w:r>
            <w:r>
              <w:rPr>
                <w:sz w:val="24"/>
              </w:rPr>
              <w:t>será</w:t>
            </w:r>
            <w:r>
              <w:rPr>
                <w:spacing w:val="-5"/>
                <w:sz w:val="24"/>
              </w:rPr>
              <w:t xml:space="preserve"> </w:t>
            </w:r>
            <w:r>
              <w:rPr>
                <w:sz w:val="24"/>
              </w:rPr>
              <w:t>por el número total de lotes y/o viviendas.</w:t>
            </w:r>
          </w:p>
        </w:tc>
        <w:tc>
          <w:tcPr>
            <w:tcW w:w="1851" w:type="dxa"/>
          </w:tcPr>
          <w:p w:rsidR="00E852BB" w:rsidRDefault="00F467C0">
            <w:pPr>
              <w:pStyle w:val="TableParagraph"/>
              <w:spacing w:before="134"/>
              <w:ind w:left="720" w:right="637"/>
              <w:jc w:val="center"/>
              <w:rPr>
                <w:sz w:val="24"/>
              </w:rPr>
            </w:pPr>
            <w:r>
              <w:rPr>
                <w:spacing w:val="-5"/>
                <w:sz w:val="24"/>
              </w:rPr>
              <w:t>0.6</w:t>
            </w:r>
          </w:p>
        </w:tc>
      </w:tr>
      <w:tr w:rsidR="00E852BB">
        <w:trPr>
          <w:trHeight w:val="551"/>
        </w:trPr>
        <w:tc>
          <w:tcPr>
            <w:tcW w:w="7618" w:type="dxa"/>
          </w:tcPr>
          <w:p w:rsidR="00E852BB" w:rsidRDefault="00F467C0">
            <w:pPr>
              <w:pStyle w:val="TableParagraph"/>
              <w:spacing w:before="134"/>
              <w:ind w:left="50"/>
              <w:rPr>
                <w:sz w:val="24"/>
              </w:rPr>
            </w:pPr>
            <w:r>
              <w:rPr>
                <w:b/>
                <w:sz w:val="24"/>
              </w:rPr>
              <w:t>3.-</w:t>
            </w:r>
            <w:r>
              <w:rPr>
                <w:b/>
                <w:spacing w:val="-5"/>
                <w:sz w:val="24"/>
              </w:rPr>
              <w:t xml:space="preserve"> </w:t>
            </w:r>
            <w:r>
              <w:rPr>
                <w:sz w:val="24"/>
              </w:rPr>
              <w:t>Fraccionamientos</w:t>
            </w:r>
            <w:r>
              <w:rPr>
                <w:spacing w:val="-4"/>
                <w:sz w:val="24"/>
              </w:rPr>
              <w:t xml:space="preserve"> </w:t>
            </w:r>
            <w:r>
              <w:rPr>
                <w:sz w:val="24"/>
              </w:rPr>
              <w:t>especiales,</w:t>
            </w:r>
            <w:r>
              <w:rPr>
                <w:spacing w:val="-4"/>
                <w:sz w:val="24"/>
              </w:rPr>
              <w:t xml:space="preserve"> </w:t>
            </w:r>
            <w:r>
              <w:rPr>
                <w:sz w:val="24"/>
              </w:rPr>
              <w:t>medio,</w:t>
            </w:r>
            <w:r>
              <w:rPr>
                <w:spacing w:val="-4"/>
                <w:sz w:val="24"/>
              </w:rPr>
              <w:t xml:space="preserve"> </w:t>
            </w:r>
            <w:r>
              <w:rPr>
                <w:sz w:val="24"/>
              </w:rPr>
              <w:t>mixto</w:t>
            </w:r>
            <w:r>
              <w:rPr>
                <w:spacing w:val="-2"/>
                <w:sz w:val="24"/>
              </w:rPr>
              <w:t xml:space="preserve"> </w:t>
            </w:r>
            <w:r>
              <w:rPr>
                <w:sz w:val="24"/>
              </w:rPr>
              <w:t>y</w:t>
            </w:r>
            <w:r>
              <w:rPr>
                <w:spacing w:val="-1"/>
                <w:sz w:val="24"/>
              </w:rPr>
              <w:t xml:space="preserve"> </w:t>
            </w:r>
            <w:r>
              <w:rPr>
                <w:spacing w:val="-2"/>
                <w:sz w:val="24"/>
              </w:rPr>
              <w:t>turístico:</w:t>
            </w:r>
          </w:p>
        </w:tc>
        <w:tc>
          <w:tcPr>
            <w:tcW w:w="1851" w:type="dxa"/>
          </w:tcPr>
          <w:p w:rsidR="00E852BB" w:rsidRDefault="00E852BB">
            <w:pPr>
              <w:pStyle w:val="TableParagraph"/>
              <w:rPr>
                <w:rFonts w:ascii="Times New Roman"/>
                <w:sz w:val="24"/>
              </w:rPr>
            </w:pPr>
          </w:p>
        </w:tc>
      </w:tr>
      <w:tr w:rsidR="00E852BB">
        <w:trPr>
          <w:trHeight w:val="828"/>
        </w:trPr>
        <w:tc>
          <w:tcPr>
            <w:tcW w:w="7618"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Por</w:t>
            </w:r>
            <w:r>
              <w:rPr>
                <w:spacing w:val="40"/>
                <w:sz w:val="24"/>
              </w:rPr>
              <w:t xml:space="preserve"> </w:t>
            </w:r>
            <w:r>
              <w:rPr>
                <w:sz w:val="24"/>
              </w:rPr>
              <w:t>evaluación</w:t>
            </w:r>
            <w:r>
              <w:rPr>
                <w:spacing w:val="40"/>
                <w:sz w:val="24"/>
              </w:rPr>
              <w:t xml:space="preserve"> </w:t>
            </w:r>
            <w:r>
              <w:rPr>
                <w:sz w:val="24"/>
              </w:rPr>
              <w:t>del</w:t>
            </w:r>
            <w:r>
              <w:rPr>
                <w:spacing w:val="40"/>
                <w:sz w:val="24"/>
              </w:rPr>
              <w:t xml:space="preserve"> </w:t>
            </w:r>
            <w:r>
              <w:rPr>
                <w:sz w:val="24"/>
              </w:rPr>
              <w:t>informe</w:t>
            </w:r>
            <w:r>
              <w:rPr>
                <w:spacing w:val="40"/>
                <w:sz w:val="24"/>
              </w:rPr>
              <w:t xml:space="preserve"> </w:t>
            </w:r>
            <w:r>
              <w:rPr>
                <w:sz w:val="24"/>
              </w:rPr>
              <w:t>preventivo.</w:t>
            </w:r>
            <w:r>
              <w:rPr>
                <w:spacing w:val="40"/>
                <w:sz w:val="24"/>
              </w:rPr>
              <w:t xml:space="preserve"> </w:t>
            </w:r>
            <w:r>
              <w:rPr>
                <w:sz w:val="24"/>
              </w:rPr>
              <w:t>El</w:t>
            </w:r>
            <w:r>
              <w:rPr>
                <w:spacing w:val="40"/>
                <w:sz w:val="24"/>
              </w:rPr>
              <w:t xml:space="preserve"> </w:t>
            </w:r>
            <w:r>
              <w:rPr>
                <w:sz w:val="24"/>
              </w:rPr>
              <w:t>pago</w:t>
            </w:r>
            <w:r>
              <w:rPr>
                <w:spacing w:val="40"/>
                <w:sz w:val="24"/>
              </w:rPr>
              <w:t xml:space="preserve"> </w:t>
            </w:r>
            <w:r>
              <w:rPr>
                <w:sz w:val="24"/>
              </w:rPr>
              <w:t>será</w:t>
            </w:r>
            <w:r>
              <w:rPr>
                <w:spacing w:val="40"/>
                <w:sz w:val="24"/>
              </w:rPr>
              <w:t xml:space="preserve"> </w:t>
            </w:r>
            <w:r>
              <w:rPr>
                <w:sz w:val="24"/>
              </w:rPr>
              <w:t>por</w:t>
            </w:r>
            <w:r>
              <w:rPr>
                <w:spacing w:val="40"/>
                <w:sz w:val="24"/>
              </w:rPr>
              <w:t xml:space="preserve"> </w:t>
            </w:r>
            <w:r>
              <w:rPr>
                <w:sz w:val="24"/>
              </w:rPr>
              <w:t>el número total de lotes y/o viviendas.</w:t>
            </w:r>
          </w:p>
        </w:tc>
        <w:tc>
          <w:tcPr>
            <w:tcW w:w="1851" w:type="dxa"/>
          </w:tcPr>
          <w:p w:rsidR="00E852BB" w:rsidRDefault="00F467C0">
            <w:pPr>
              <w:pStyle w:val="TableParagraph"/>
              <w:spacing w:before="134"/>
              <w:ind w:left="720" w:right="637"/>
              <w:jc w:val="center"/>
              <w:rPr>
                <w:sz w:val="24"/>
              </w:rPr>
            </w:pPr>
            <w:r>
              <w:rPr>
                <w:spacing w:val="-5"/>
                <w:sz w:val="24"/>
              </w:rPr>
              <w:t>0.6</w:t>
            </w:r>
          </w:p>
        </w:tc>
      </w:tr>
      <w:tr w:rsidR="00E852BB">
        <w:trPr>
          <w:trHeight w:val="552"/>
        </w:trPr>
        <w:tc>
          <w:tcPr>
            <w:tcW w:w="7618" w:type="dxa"/>
          </w:tcPr>
          <w:p w:rsidR="00E852BB" w:rsidRDefault="00F467C0">
            <w:pPr>
              <w:pStyle w:val="TableParagraph"/>
              <w:spacing w:before="134"/>
              <w:ind w:right="712"/>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1" w:type="dxa"/>
          </w:tcPr>
          <w:p w:rsidR="00E852BB" w:rsidRDefault="00E852BB">
            <w:pPr>
              <w:pStyle w:val="TableParagraph"/>
              <w:rPr>
                <w:rFonts w:ascii="Times New Roman"/>
                <w:sz w:val="24"/>
              </w:rPr>
            </w:pPr>
          </w:p>
        </w:tc>
      </w:tr>
      <w:tr w:rsidR="00E852BB">
        <w:trPr>
          <w:trHeight w:val="552"/>
        </w:trPr>
        <w:tc>
          <w:tcPr>
            <w:tcW w:w="7618" w:type="dxa"/>
          </w:tcPr>
          <w:p w:rsidR="00E852BB" w:rsidRDefault="00F467C0">
            <w:pPr>
              <w:pStyle w:val="TableParagraph"/>
              <w:tabs>
                <w:tab w:val="left" w:pos="769"/>
              </w:tabs>
              <w:spacing w:before="134"/>
              <w:ind w:left="275"/>
              <w:rPr>
                <w:sz w:val="24"/>
              </w:rPr>
            </w:pPr>
            <w:r>
              <w:rPr>
                <w:b/>
                <w:spacing w:val="-5"/>
                <w:sz w:val="24"/>
              </w:rPr>
              <w:t>i.</w:t>
            </w:r>
            <w:r>
              <w:rPr>
                <w:b/>
                <w:sz w:val="24"/>
              </w:rPr>
              <w:tab/>
            </w:r>
            <w:r>
              <w:rPr>
                <w:sz w:val="24"/>
              </w:rPr>
              <w:t>Fraccionamientos</w:t>
            </w:r>
            <w:r>
              <w:rPr>
                <w:spacing w:val="-5"/>
                <w:sz w:val="24"/>
              </w:rPr>
              <w:t xml:space="preserve"> </w:t>
            </w:r>
            <w:r>
              <w:rPr>
                <w:sz w:val="24"/>
              </w:rPr>
              <w:t>de</w:t>
            </w:r>
            <w:r>
              <w:rPr>
                <w:spacing w:val="-3"/>
                <w:sz w:val="24"/>
              </w:rPr>
              <w:t xml:space="preserve"> </w:t>
            </w:r>
            <w:r>
              <w:rPr>
                <w:sz w:val="24"/>
              </w:rPr>
              <w:t>hasta</w:t>
            </w:r>
            <w:r>
              <w:rPr>
                <w:spacing w:val="-3"/>
                <w:sz w:val="24"/>
              </w:rPr>
              <w:t xml:space="preserve"> </w:t>
            </w:r>
            <w:r>
              <w:rPr>
                <w:sz w:val="24"/>
              </w:rPr>
              <w:t>100</w:t>
            </w:r>
            <w:r>
              <w:rPr>
                <w:spacing w:val="-4"/>
                <w:sz w:val="24"/>
              </w:rPr>
              <w:t xml:space="preserve"> </w:t>
            </w:r>
            <w:r>
              <w:rPr>
                <w:spacing w:val="-2"/>
                <w:sz w:val="24"/>
              </w:rPr>
              <w:t>viviendas.</w:t>
            </w:r>
          </w:p>
        </w:tc>
        <w:tc>
          <w:tcPr>
            <w:tcW w:w="1851" w:type="dxa"/>
          </w:tcPr>
          <w:p w:rsidR="00E852BB" w:rsidRDefault="00F467C0">
            <w:pPr>
              <w:pStyle w:val="TableParagraph"/>
              <w:spacing w:before="134"/>
              <w:ind w:left="720" w:right="638"/>
              <w:jc w:val="center"/>
              <w:rPr>
                <w:sz w:val="24"/>
              </w:rPr>
            </w:pPr>
            <w:r>
              <w:rPr>
                <w:spacing w:val="-4"/>
                <w:sz w:val="24"/>
              </w:rPr>
              <w:t>81.7</w:t>
            </w:r>
          </w:p>
        </w:tc>
      </w:tr>
      <w:tr w:rsidR="00E852BB">
        <w:trPr>
          <w:trHeight w:val="1104"/>
        </w:trPr>
        <w:tc>
          <w:tcPr>
            <w:tcW w:w="7618" w:type="dxa"/>
          </w:tcPr>
          <w:p w:rsidR="00E852BB" w:rsidRDefault="00F467C0">
            <w:pPr>
              <w:pStyle w:val="TableParagraph"/>
              <w:spacing w:before="134"/>
              <w:ind w:left="769" w:right="132" w:hanging="560"/>
              <w:jc w:val="both"/>
              <w:rPr>
                <w:sz w:val="24"/>
              </w:rPr>
            </w:pPr>
            <w:r>
              <w:rPr>
                <w:b/>
                <w:sz w:val="24"/>
              </w:rPr>
              <w:t>ii.</w:t>
            </w:r>
            <w:r>
              <w:rPr>
                <w:b/>
                <w:spacing w:val="40"/>
                <w:sz w:val="24"/>
              </w:rPr>
              <w:t xml:space="preserve">  </w:t>
            </w:r>
            <w:r>
              <w:rPr>
                <w:sz w:val="24"/>
              </w:rPr>
              <w:t>En Fraccionamientos de 101 a 200 viviendas, el pago será de una cuota fija de 81.7 UMA más 0.7 UMA por cada vivienda excedente después de 100 viviendas.</w:t>
            </w:r>
          </w:p>
        </w:tc>
        <w:tc>
          <w:tcPr>
            <w:tcW w:w="1851" w:type="dxa"/>
          </w:tcPr>
          <w:p w:rsidR="00E852BB" w:rsidRDefault="00E852BB">
            <w:pPr>
              <w:pStyle w:val="TableParagraph"/>
              <w:rPr>
                <w:rFonts w:ascii="Times New Roman"/>
                <w:sz w:val="24"/>
              </w:rPr>
            </w:pPr>
          </w:p>
        </w:tc>
      </w:tr>
      <w:tr w:rsidR="00E852BB">
        <w:trPr>
          <w:trHeight w:val="827"/>
        </w:trPr>
        <w:tc>
          <w:tcPr>
            <w:tcW w:w="7618" w:type="dxa"/>
          </w:tcPr>
          <w:p w:rsidR="00E852BB" w:rsidRDefault="00F467C0">
            <w:pPr>
              <w:pStyle w:val="TableParagraph"/>
              <w:tabs>
                <w:tab w:val="left" w:pos="769"/>
              </w:tabs>
              <w:spacing w:before="134"/>
              <w:ind w:left="769" w:right="137" w:hanging="627"/>
              <w:rPr>
                <w:sz w:val="24"/>
              </w:rPr>
            </w:pPr>
            <w:r>
              <w:rPr>
                <w:b/>
                <w:spacing w:val="-4"/>
                <w:sz w:val="24"/>
              </w:rPr>
              <w:t>iii.</w:t>
            </w:r>
            <w:r>
              <w:rPr>
                <w:b/>
                <w:sz w:val="24"/>
              </w:rPr>
              <w:tab/>
            </w:r>
            <w:r>
              <w:rPr>
                <w:sz w:val="24"/>
              </w:rPr>
              <w:t>En</w:t>
            </w:r>
            <w:r>
              <w:rPr>
                <w:spacing w:val="38"/>
                <w:sz w:val="24"/>
              </w:rPr>
              <w:t xml:space="preserve"> </w:t>
            </w:r>
            <w:r>
              <w:rPr>
                <w:sz w:val="24"/>
              </w:rPr>
              <w:t>desarrollos</w:t>
            </w:r>
            <w:r>
              <w:rPr>
                <w:spacing w:val="35"/>
                <w:sz w:val="24"/>
              </w:rPr>
              <w:t xml:space="preserve"> </w:t>
            </w:r>
            <w:r>
              <w:rPr>
                <w:sz w:val="24"/>
              </w:rPr>
              <w:t>de</w:t>
            </w:r>
            <w:r>
              <w:rPr>
                <w:spacing w:val="35"/>
                <w:sz w:val="24"/>
              </w:rPr>
              <w:t xml:space="preserve"> </w:t>
            </w:r>
            <w:r>
              <w:rPr>
                <w:sz w:val="24"/>
              </w:rPr>
              <w:t>201</w:t>
            </w:r>
            <w:r>
              <w:rPr>
                <w:spacing w:val="35"/>
                <w:sz w:val="24"/>
              </w:rPr>
              <w:t xml:space="preserve"> </w:t>
            </w:r>
            <w:r>
              <w:rPr>
                <w:sz w:val="24"/>
              </w:rPr>
              <w:t>o</w:t>
            </w:r>
            <w:r>
              <w:rPr>
                <w:spacing w:val="35"/>
                <w:sz w:val="24"/>
              </w:rPr>
              <w:t xml:space="preserve"> </w:t>
            </w:r>
            <w:r>
              <w:rPr>
                <w:sz w:val="24"/>
              </w:rPr>
              <w:t>más</w:t>
            </w:r>
            <w:r>
              <w:rPr>
                <w:spacing w:val="35"/>
                <w:sz w:val="24"/>
              </w:rPr>
              <w:t xml:space="preserve"> </w:t>
            </w:r>
            <w:r>
              <w:rPr>
                <w:sz w:val="24"/>
              </w:rPr>
              <w:t>viviendas.</w:t>
            </w:r>
            <w:r>
              <w:rPr>
                <w:spacing w:val="35"/>
                <w:sz w:val="24"/>
              </w:rPr>
              <w:t xml:space="preserve"> </w:t>
            </w:r>
            <w:r>
              <w:rPr>
                <w:sz w:val="24"/>
              </w:rPr>
              <w:t>El</w:t>
            </w:r>
            <w:r>
              <w:rPr>
                <w:spacing w:val="35"/>
                <w:sz w:val="24"/>
              </w:rPr>
              <w:t xml:space="preserve"> </w:t>
            </w:r>
            <w:r>
              <w:rPr>
                <w:sz w:val="24"/>
              </w:rPr>
              <w:t>pago</w:t>
            </w:r>
            <w:r>
              <w:rPr>
                <w:spacing w:val="38"/>
                <w:sz w:val="24"/>
              </w:rPr>
              <w:t xml:space="preserve"> </w:t>
            </w:r>
            <w:r>
              <w:rPr>
                <w:sz w:val="24"/>
              </w:rPr>
              <w:t>será</w:t>
            </w:r>
            <w:r>
              <w:rPr>
                <w:spacing w:val="35"/>
                <w:sz w:val="24"/>
              </w:rPr>
              <w:t xml:space="preserve"> </w:t>
            </w:r>
            <w:r>
              <w:rPr>
                <w:sz w:val="24"/>
              </w:rPr>
              <w:t>por</w:t>
            </w:r>
            <w:r>
              <w:rPr>
                <w:spacing w:val="36"/>
                <w:sz w:val="24"/>
              </w:rPr>
              <w:t xml:space="preserve"> </w:t>
            </w:r>
            <w:r>
              <w:rPr>
                <w:sz w:val="24"/>
              </w:rPr>
              <w:t>el número total de lotes y/o viviendas.</w:t>
            </w:r>
          </w:p>
        </w:tc>
        <w:tc>
          <w:tcPr>
            <w:tcW w:w="1851" w:type="dxa"/>
          </w:tcPr>
          <w:p w:rsidR="00E852BB" w:rsidRDefault="00F467C0">
            <w:pPr>
              <w:pStyle w:val="TableParagraph"/>
              <w:spacing w:before="134"/>
              <w:ind w:left="720" w:right="637"/>
              <w:jc w:val="center"/>
              <w:rPr>
                <w:sz w:val="24"/>
              </w:rPr>
            </w:pPr>
            <w:r>
              <w:rPr>
                <w:spacing w:val="-5"/>
                <w:sz w:val="24"/>
              </w:rPr>
              <w:t>0.8</w:t>
            </w:r>
          </w:p>
        </w:tc>
      </w:tr>
      <w:tr w:rsidR="00E852BB">
        <w:trPr>
          <w:trHeight w:val="686"/>
        </w:trPr>
        <w:tc>
          <w:tcPr>
            <w:tcW w:w="7618" w:type="dxa"/>
          </w:tcPr>
          <w:p w:rsidR="00E852BB" w:rsidRDefault="00F467C0">
            <w:pPr>
              <w:pStyle w:val="TableParagraph"/>
              <w:spacing w:before="114" w:line="270" w:lineRule="atLeast"/>
              <w:ind w:left="50" w:right="135"/>
              <w:rPr>
                <w:sz w:val="24"/>
              </w:rPr>
            </w:pPr>
            <w:r>
              <w:rPr>
                <w:b/>
                <w:sz w:val="24"/>
              </w:rPr>
              <w:t>XXV.-</w:t>
            </w:r>
            <w:r>
              <w:rPr>
                <w:b/>
                <w:spacing w:val="80"/>
                <w:sz w:val="24"/>
              </w:rPr>
              <w:t xml:space="preserve"> </w:t>
            </w:r>
            <w:r>
              <w:rPr>
                <w:sz w:val="24"/>
              </w:rPr>
              <w:t>Desarrollos</w:t>
            </w:r>
            <w:r>
              <w:rPr>
                <w:spacing w:val="80"/>
                <w:sz w:val="24"/>
              </w:rPr>
              <w:t xml:space="preserve"> </w:t>
            </w:r>
            <w:r>
              <w:rPr>
                <w:sz w:val="24"/>
              </w:rPr>
              <w:t>Estatales</w:t>
            </w:r>
            <w:r>
              <w:rPr>
                <w:spacing w:val="80"/>
                <w:sz w:val="24"/>
              </w:rPr>
              <w:t xml:space="preserve"> </w:t>
            </w:r>
            <w:r>
              <w:rPr>
                <w:sz w:val="24"/>
              </w:rPr>
              <w:t>y</w:t>
            </w:r>
            <w:r>
              <w:rPr>
                <w:spacing w:val="80"/>
                <w:sz w:val="24"/>
              </w:rPr>
              <w:t xml:space="preserve"> </w:t>
            </w:r>
            <w:r>
              <w:rPr>
                <w:sz w:val="24"/>
              </w:rPr>
              <w:t>Privados</w:t>
            </w:r>
            <w:r>
              <w:rPr>
                <w:spacing w:val="80"/>
                <w:sz w:val="24"/>
              </w:rPr>
              <w:t xml:space="preserve"> </w:t>
            </w:r>
            <w:r>
              <w:rPr>
                <w:sz w:val="24"/>
              </w:rPr>
              <w:t>(Hoteles,</w:t>
            </w:r>
            <w:r>
              <w:rPr>
                <w:spacing w:val="80"/>
                <w:sz w:val="24"/>
              </w:rPr>
              <w:t xml:space="preserve"> </w:t>
            </w:r>
            <w:r>
              <w:rPr>
                <w:sz w:val="24"/>
              </w:rPr>
              <w:t>Condominios, Condo-Hoteles, Cabañas, Villas, Bungalows):</w:t>
            </w:r>
          </w:p>
        </w:tc>
        <w:tc>
          <w:tcPr>
            <w:tcW w:w="1851"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8908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8960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5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6521" id="docshape56" o:spid="_x0000_s1026" style="position:absolute;margin-left:63pt;margin-top:49.45pt;width:486.3pt;height:.85pt;z-index:-264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WIwAd3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616"/>
        <w:gridCol w:w="1853"/>
      </w:tblGrid>
      <w:tr w:rsidR="00E852BB">
        <w:trPr>
          <w:trHeight w:val="686"/>
        </w:trPr>
        <w:tc>
          <w:tcPr>
            <w:tcW w:w="7616" w:type="dxa"/>
          </w:tcPr>
          <w:p w:rsidR="00E852BB" w:rsidRDefault="00F467C0">
            <w:pPr>
              <w:pStyle w:val="TableParagraph"/>
              <w:spacing w:line="268" w:lineRule="exact"/>
              <w:ind w:left="3076" w:right="3154"/>
              <w:jc w:val="center"/>
              <w:rPr>
                <w:b/>
                <w:sz w:val="24"/>
              </w:rPr>
            </w:pPr>
            <w:r>
              <w:rPr>
                <w:b/>
                <w:spacing w:val="-2"/>
                <w:sz w:val="24"/>
              </w:rPr>
              <w:t>CONCEPTO</w:t>
            </w:r>
          </w:p>
        </w:tc>
        <w:tc>
          <w:tcPr>
            <w:tcW w:w="1853" w:type="dxa"/>
          </w:tcPr>
          <w:p w:rsidR="00E852BB" w:rsidRDefault="00F467C0">
            <w:pPr>
              <w:pStyle w:val="TableParagraph"/>
              <w:ind w:left="134" w:firstLine="192"/>
              <w:rPr>
                <w:b/>
                <w:sz w:val="24"/>
              </w:rPr>
            </w:pPr>
            <w:r>
              <w:rPr>
                <w:b/>
                <w:sz w:val="24"/>
              </w:rPr>
              <w:t>TARIFA EN UMA</w:t>
            </w:r>
            <w:r>
              <w:rPr>
                <w:b/>
                <w:spacing w:val="-17"/>
                <w:sz w:val="24"/>
              </w:rPr>
              <w:t xml:space="preserve"> </w:t>
            </w:r>
            <w:r>
              <w:rPr>
                <w:b/>
                <w:sz w:val="24"/>
              </w:rPr>
              <w:t>VIGENTE</w:t>
            </w:r>
          </w:p>
        </w:tc>
      </w:tr>
      <w:tr w:rsidR="00E852BB">
        <w:trPr>
          <w:trHeight w:val="827"/>
        </w:trPr>
        <w:tc>
          <w:tcPr>
            <w:tcW w:w="7616"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Por la evaluación del informe preventivo. El pago será por el</w:t>
            </w:r>
            <w:r>
              <w:rPr>
                <w:spacing w:val="80"/>
                <w:sz w:val="24"/>
              </w:rPr>
              <w:t xml:space="preserve"> </w:t>
            </w:r>
            <w:r>
              <w:rPr>
                <w:sz w:val="24"/>
              </w:rPr>
              <w:t>número total de cuartos o villas.</w:t>
            </w:r>
          </w:p>
        </w:tc>
        <w:tc>
          <w:tcPr>
            <w:tcW w:w="1853" w:type="dxa"/>
          </w:tcPr>
          <w:p w:rsidR="00E852BB" w:rsidRDefault="00F467C0">
            <w:pPr>
              <w:pStyle w:val="TableParagraph"/>
              <w:spacing w:before="134"/>
              <w:ind w:left="651" w:right="566"/>
              <w:jc w:val="center"/>
              <w:rPr>
                <w:sz w:val="24"/>
              </w:rPr>
            </w:pPr>
            <w:r>
              <w:rPr>
                <w:spacing w:val="-5"/>
                <w:sz w:val="24"/>
              </w:rPr>
              <w:t>0.8</w:t>
            </w:r>
          </w:p>
        </w:tc>
      </w:tr>
      <w:tr w:rsidR="00E852BB">
        <w:trPr>
          <w:trHeight w:val="552"/>
        </w:trPr>
        <w:tc>
          <w:tcPr>
            <w:tcW w:w="7616"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3" w:type="dxa"/>
          </w:tcPr>
          <w:p w:rsidR="00E852BB" w:rsidRDefault="00E852BB">
            <w:pPr>
              <w:pStyle w:val="TableParagraph"/>
              <w:rPr>
                <w:rFonts w:ascii="Times New Roman"/>
                <w:sz w:val="24"/>
              </w:rPr>
            </w:pPr>
          </w:p>
        </w:tc>
      </w:tr>
      <w:tr w:rsidR="00E852BB">
        <w:trPr>
          <w:trHeight w:val="551"/>
        </w:trPr>
        <w:tc>
          <w:tcPr>
            <w:tcW w:w="7616" w:type="dxa"/>
          </w:tcPr>
          <w:p w:rsidR="00E852BB" w:rsidRDefault="00F467C0">
            <w:pPr>
              <w:pStyle w:val="TableParagraph"/>
              <w:tabs>
                <w:tab w:val="left" w:pos="769"/>
              </w:tabs>
              <w:spacing w:before="134"/>
              <w:ind w:left="275"/>
              <w:rPr>
                <w:sz w:val="24"/>
              </w:rPr>
            </w:pPr>
            <w:r>
              <w:rPr>
                <w:b/>
                <w:spacing w:val="-5"/>
                <w:sz w:val="24"/>
              </w:rPr>
              <w:t>i.</w:t>
            </w:r>
            <w:r>
              <w:rPr>
                <w:b/>
                <w:sz w:val="24"/>
              </w:rPr>
              <w:tab/>
            </w:r>
            <w:r>
              <w:rPr>
                <w:sz w:val="24"/>
              </w:rPr>
              <w:t>En</w:t>
            </w:r>
            <w:r>
              <w:rPr>
                <w:spacing w:val="-4"/>
                <w:sz w:val="24"/>
              </w:rPr>
              <w:t xml:space="preserve"> </w:t>
            </w:r>
            <w:r>
              <w:rPr>
                <w:sz w:val="24"/>
              </w:rPr>
              <w:t>el</w:t>
            </w:r>
            <w:r>
              <w:rPr>
                <w:spacing w:val="-5"/>
                <w:sz w:val="24"/>
              </w:rPr>
              <w:t xml:space="preserve"> </w:t>
            </w:r>
            <w:r>
              <w:rPr>
                <w:sz w:val="24"/>
              </w:rPr>
              <w:t>desarrollo</w:t>
            </w:r>
            <w:r>
              <w:rPr>
                <w:spacing w:val="-3"/>
                <w:sz w:val="24"/>
              </w:rPr>
              <w:t xml:space="preserve"> </w:t>
            </w:r>
            <w:r>
              <w:rPr>
                <w:sz w:val="24"/>
              </w:rPr>
              <w:t>de</w:t>
            </w:r>
            <w:r>
              <w:rPr>
                <w:spacing w:val="-4"/>
                <w:sz w:val="24"/>
              </w:rPr>
              <w:t xml:space="preserve"> </w:t>
            </w:r>
            <w:r>
              <w:rPr>
                <w:sz w:val="24"/>
              </w:rPr>
              <w:t>hasta</w:t>
            </w:r>
            <w:r>
              <w:rPr>
                <w:spacing w:val="-1"/>
                <w:sz w:val="24"/>
              </w:rPr>
              <w:t xml:space="preserve"> </w:t>
            </w:r>
            <w:r>
              <w:rPr>
                <w:sz w:val="24"/>
              </w:rPr>
              <w:t>200</w:t>
            </w:r>
            <w:r>
              <w:rPr>
                <w:spacing w:val="-1"/>
                <w:sz w:val="24"/>
              </w:rPr>
              <w:t xml:space="preserve"> </w:t>
            </w:r>
            <w:r>
              <w:rPr>
                <w:sz w:val="24"/>
              </w:rPr>
              <w:t>cuartos</w:t>
            </w:r>
            <w:r>
              <w:rPr>
                <w:spacing w:val="-4"/>
                <w:sz w:val="24"/>
              </w:rPr>
              <w:t xml:space="preserve"> </w:t>
            </w:r>
            <w:r>
              <w:rPr>
                <w:sz w:val="24"/>
              </w:rPr>
              <w:t>o</w:t>
            </w:r>
            <w:r>
              <w:rPr>
                <w:spacing w:val="-1"/>
                <w:sz w:val="24"/>
              </w:rPr>
              <w:t xml:space="preserve"> </w:t>
            </w:r>
            <w:r>
              <w:rPr>
                <w:spacing w:val="-2"/>
                <w:sz w:val="24"/>
              </w:rPr>
              <w:t>villas.</w:t>
            </w:r>
          </w:p>
        </w:tc>
        <w:tc>
          <w:tcPr>
            <w:tcW w:w="1853" w:type="dxa"/>
          </w:tcPr>
          <w:p w:rsidR="00E852BB" w:rsidRDefault="00F467C0">
            <w:pPr>
              <w:pStyle w:val="TableParagraph"/>
              <w:spacing w:before="134"/>
              <w:ind w:left="667"/>
              <w:rPr>
                <w:sz w:val="24"/>
              </w:rPr>
            </w:pPr>
            <w:r>
              <w:rPr>
                <w:spacing w:val="-2"/>
                <w:sz w:val="24"/>
              </w:rPr>
              <w:t>181.4</w:t>
            </w:r>
          </w:p>
        </w:tc>
      </w:tr>
      <w:tr w:rsidR="00E852BB">
        <w:trPr>
          <w:trHeight w:val="828"/>
        </w:trPr>
        <w:tc>
          <w:tcPr>
            <w:tcW w:w="7616" w:type="dxa"/>
          </w:tcPr>
          <w:p w:rsidR="00E852BB" w:rsidRDefault="00F467C0">
            <w:pPr>
              <w:pStyle w:val="TableParagraph"/>
              <w:tabs>
                <w:tab w:val="left" w:pos="769"/>
              </w:tabs>
              <w:spacing w:before="134"/>
              <w:ind w:left="769" w:right="134" w:hanging="560"/>
              <w:rPr>
                <w:sz w:val="24"/>
              </w:rPr>
            </w:pPr>
            <w:r>
              <w:rPr>
                <w:b/>
                <w:spacing w:val="-4"/>
                <w:sz w:val="24"/>
              </w:rPr>
              <w:t>ii.</w:t>
            </w:r>
            <w:r>
              <w:rPr>
                <w:b/>
                <w:sz w:val="24"/>
              </w:rPr>
              <w:tab/>
            </w:r>
            <w:r>
              <w:rPr>
                <w:sz w:val="24"/>
              </w:rPr>
              <w:t>Desarrollo de 201 o más cuartos o villas. El pago será por el</w:t>
            </w:r>
            <w:r>
              <w:rPr>
                <w:spacing w:val="80"/>
                <w:sz w:val="24"/>
              </w:rPr>
              <w:t xml:space="preserve"> </w:t>
            </w:r>
            <w:r>
              <w:rPr>
                <w:sz w:val="24"/>
              </w:rPr>
              <w:t>número total de cuartos o villas.</w:t>
            </w:r>
          </w:p>
        </w:tc>
        <w:tc>
          <w:tcPr>
            <w:tcW w:w="1853" w:type="dxa"/>
          </w:tcPr>
          <w:p w:rsidR="00E852BB" w:rsidRDefault="00F467C0">
            <w:pPr>
              <w:pStyle w:val="TableParagraph"/>
              <w:spacing w:before="134"/>
              <w:ind w:left="651" w:right="566"/>
              <w:jc w:val="center"/>
              <w:rPr>
                <w:sz w:val="24"/>
              </w:rPr>
            </w:pPr>
            <w:r>
              <w:rPr>
                <w:spacing w:val="-5"/>
                <w:sz w:val="24"/>
              </w:rPr>
              <w:t>0.9</w:t>
            </w:r>
          </w:p>
        </w:tc>
      </w:tr>
      <w:tr w:rsidR="00E852BB">
        <w:trPr>
          <w:trHeight w:val="828"/>
        </w:trPr>
        <w:tc>
          <w:tcPr>
            <w:tcW w:w="7616" w:type="dxa"/>
          </w:tcPr>
          <w:p w:rsidR="00E852BB" w:rsidRDefault="00F467C0">
            <w:pPr>
              <w:pStyle w:val="TableParagraph"/>
              <w:tabs>
                <w:tab w:val="left" w:pos="961"/>
                <w:tab w:val="left" w:pos="1844"/>
                <w:tab w:val="left" w:pos="2177"/>
                <w:tab w:val="left" w:pos="3261"/>
                <w:tab w:val="left" w:pos="4755"/>
                <w:tab w:val="left" w:pos="5942"/>
                <w:tab w:val="left" w:pos="6424"/>
                <w:tab w:val="left" w:pos="7359"/>
              </w:tabs>
              <w:spacing w:before="134"/>
              <w:ind w:left="50" w:right="134"/>
              <w:rPr>
                <w:sz w:val="24"/>
              </w:rPr>
            </w:pPr>
            <w:r>
              <w:rPr>
                <w:b/>
                <w:spacing w:val="-2"/>
                <w:sz w:val="24"/>
              </w:rPr>
              <w:t>XXVI.-</w:t>
            </w:r>
            <w:r>
              <w:rPr>
                <w:b/>
                <w:sz w:val="24"/>
              </w:rPr>
              <w:tab/>
            </w:r>
            <w:r>
              <w:rPr>
                <w:spacing w:val="-2"/>
                <w:sz w:val="24"/>
              </w:rPr>
              <w:t>Zonas</w:t>
            </w:r>
            <w:r>
              <w:rPr>
                <w:sz w:val="24"/>
              </w:rPr>
              <w:tab/>
            </w:r>
            <w:r>
              <w:rPr>
                <w:spacing w:val="-10"/>
                <w:sz w:val="24"/>
              </w:rPr>
              <w:t>y</w:t>
            </w:r>
            <w:r>
              <w:rPr>
                <w:sz w:val="24"/>
              </w:rPr>
              <w:tab/>
            </w:r>
            <w:r>
              <w:rPr>
                <w:spacing w:val="-2"/>
                <w:sz w:val="24"/>
              </w:rPr>
              <w:t>parques</w:t>
            </w:r>
            <w:r>
              <w:rPr>
                <w:sz w:val="24"/>
              </w:rPr>
              <w:tab/>
            </w:r>
            <w:r>
              <w:rPr>
                <w:spacing w:val="-2"/>
                <w:sz w:val="24"/>
              </w:rPr>
              <w:t>industriales,</w:t>
            </w:r>
            <w:r>
              <w:rPr>
                <w:sz w:val="24"/>
              </w:rPr>
              <w:tab/>
            </w:r>
            <w:r>
              <w:rPr>
                <w:spacing w:val="-2"/>
                <w:sz w:val="24"/>
              </w:rPr>
              <w:t>centrales</w:t>
            </w:r>
            <w:r>
              <w:rPr>
                <w:sz w:val="24"/>
              </w:rPr>
              <w:tab/>
            </w:r>
            <w:r>
              <w:rPr>
                <w:spacing w:val="-6"/>
                <w:sz w:val="24"/>
              </w:rPr>
              <w:t>de</w:t>
            </w:r>
            <w:r>
              <w:rPr>
                <w:sz w:val="24"/>
              </w:rPr>
              <w:tab/>
            </w:r>
            <w:r>
              <w:rPr>
                <w:spacing w:val="-2"/>
                <w:sz w:val="24"/>
              </w:rPr>
              <w:t>abasto</w:t>
            </w:r>
            <w:r>
              <w:rPr>
                <w:sz w:val="24"/>
              </w:rPr>
              <w:tab/>
            </w:r>
            <w:r>
              <w:rPr>
                <w:spacing w:val="-10"/>
                <w:sz w:val="24"/>
              </w:rPr>
              <w:t xml:space="preserve">y </w:t>
            </w:r>
            <w:r>
              <w:rPr>
                <w:spacing w:val="-2"/>
                <w:sz w:val="24"/>
              </w:rPr>
              <w:t>comerciales:</w:t>
            </w:r>
          </w:p>
        </w:tc>
        <w:tc>
          <w:tcPr>
            <w:tcW w:w="1853" w:type="dxa"/>
          </w:tcPr>
          <w:p w:rsidR="00E852BB" w:rsidRDefault="00E852BB">
            <w:pPr>
              <w:pStyle w:val="TableParagraph"/>
              <w:rPr>
                <w:rFonts w:ascii="Times New Roman"/>
                <w:sz w:val="24"/>
              </w:rPr>
            </w:pPr>
          </w:p>
        </w:tc>
      </w:tr>
      <w:tr w:rsidR="00E852BB">
        <w:trPr>
          <w:trHeight w:val="552"/>
        </w:trPr>
        <w:tc>
          <w:tcPr>
            <w:tcW w:w="7616"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1853" w:type="dxa"/>
          </w:tcPr>
          <w:p w:rsidR="00E852BB" w:rsidRDefault="00F467C0">
            <w:pPr>
              <w:pStyle w:val="TableParagraph"/>
              <w:spacing w:before="134"/>
              <w:ind w:left="651" w:right="565"/>
              <w:jc w:val="center"/>
              <w:rPr>
                <w:sz w:val="24"/>
              </w:rPr>
            </w:pPr>
            <w:r>
              <w:rPr>
                <w:spacing w:val="-5"/>
                <w:sz w:val="24"/>
              </w:rPr>
              <w:t>127</w:t>
            </w:r>
          </w:p>
        </w:tc>
      </w:tr>
      <w:tr w:rsidR="00E852BB">
        <w:trPr>
          <w:trHeight w:val="551"/>
        </w:trPr>
        <w:tc>
          <w:tcPr>
            <w:tcW w:w="7616"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3" w:type="dxa"/>
          </w:tcPr>
          <w:p w:rsidR="00E852BB" w:rsidRDefault="00F467C0">
            <w:pPr>
              <w:pStyle w:val="TableParagraph"/>
              <w:spacing w:before="134"/>
              <w:ind w:left="667"/>
              <w:rPr>
                <w:sz w:val="24"/>
              </w:rPr>
            </w:pPr>
            <w:r>
              <w:rPr>
                <w:spacing w:val="-2"/>
                <w:sz w:val="24"/>
              </w:rPr>
              <w:t>154.2</w:t>
            </w:r>
          </w:p>
        </w:tc>
      </w:tr>
      <w:tr w:rsidR="00E852BB">
        <w:trPr>
          <w:trHeight w:val="552"/>
        </w:trPr>
        <w:tc>
          <w:tcPr>
            <w:tcW w:w="7616" w:type="dxa"/>
          </w:tcPr>
          <w:p w:rsidR="00E852BB" w:rsidRDefault="00F467C0">
            <w:pPr>
              <w:pStyle w:val="TableParagraph"/>
              <w:spacing w:before="134"/>
              <w:ind w:left="50"/>
              <w:rPr>
                <w:sz w:val="24"/>
              </w:rPr>
            </w:pPr>
            <w:r>
              <w:rPr>
                <w:b/>
                <w:sz w:val="24"/>
              </w:rPr>
              <w:t>XXVII.-</w:t>
            </w:r>
            <w:r>
              <w:rPr>
                <w:b/>
                <w:spacing w:val="-4"/>
                <w:sz w:val="24"/>
              </w:rPr>
              <w:t xml:space="preserve"> </w:t>
            </w:r>
            <w:r>
              <w:rPr>
                <w:sz w:val="24"/>
              </w:rPr>
              <w:t>Industria</w:t>
            </w:r>
            <w:r>
              <w:rPr>
                <w:spacing w:val="-2"/>
                <w:sz w:val="24"/>
              </w:rPr>
              <w:t xml:space="preserve"> Automotriz:</w:t>
            </w:r>
          </w:p>
        </w:tc>
        <w:tc>
          <w:tcPr>
            <w:tcW w:w="1853" w:type="dxa"/>
          </w:tcPr>
          <w:p w:rsidR="00E852BB" w:rsidRDefault="00E852BB">
            <w:pPr>
              <w:pStyle w:val="TableParagraph"/>
              <w:rPr>
                <w:rFonts w:ascii="Times New Roman"/>
                <w:sz w:val="24"/>
              </w:rPr>
            </w:pPr>
          </w:p>
        </w:tc>
      </w:tr>
      <w:tr w:rsidR="00E852BB">
        <w:trPr>
          <w:trHeight w:val="552"/>
        </w:trPr>
        <w:tc>
          <w:tcPr>
            <w:tcW w:w="7616"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2"/>
                <w:sz w:val="24"/>
              </w:rPr>
              <w:t xml:space="preserve"> </w:t>
            </w:r>
            <w:r>
              <w:rPr>
                <w:sz w:val="24"/>
              </w:rPr>
              <w:t>la</w:t>
            </w:r>
            <w:r>
              <w:rPr>
                <w:spacing w:val="-2"/>
                <w:sz w:val="24"/>
              </w:rPr>
              <w:t xml:space="preserve"> </w:t>
            </w:r>
            <w:r>
              <w:rPr>
                <w:sz w:val="24"/>
              </w:rPr>
              <w:t>evaluación</w:t>
            </w:r>
            <w:r>
              <w:rPr>
                <w:spacing w:val="-3"/>
                <w:sz w:val="24"/>
              </w:rPr>
              <w:t xml:space="preserve"> </w:t>
            </w:r>
            <w:r>
              <w:rPr>
                <w:sz w:val="24"/>
              </w:rPr>
              <w:t>del</w:t>
            </w:r>
            <w:r>
              <w:rPr>
                <w:spacing w:val="-3"/>
                <w:sz w:val="24"/>
              </w:rPr>
              <w:t xml:space="preserve"> </w:t>
            </w:r>
            <w:r>
              <w:rPr>
                <w:sz w:val="24"/>
              </w:rPr>
              <w:t>informe</w:t>
            </w:r>
            <w:r>
              <w:rPr>
                <w:spacing w:val="-2"/>
                <w:sz w:val="24"/>
              </w:rPr>
              <w:t xml:space="preserve"> preventivo.</w:t>
            </w:r>
          </w:p>
        </w:tc>
        <w:tc>
          <w:tcPr>
            <w:tcW w:w="1853" w:type="dxa"/>
          </w:tcPr>
          <w:p w:rsidR="00E852BB" w:rsidRDefault="00F467C0">
            <w:pPr>
              <w:pStyle w:val="TableParagraph"/>
              <w:spacing w:before="134"/>
              <w:ind w:left="651" w:right="565"/>
              <w:jc w:val="center"/>
              <w:rPr>
                <w:sz w:val="24"/>
              </w:rPr>
            </w:pPr>
            <w:r>
              <w:rPr>
                <w:spacing w:val="-5"/>
                <w:sz w:val="24"/>
              </w:rPr>
              <w:t>127</w:t>
            </w:r>
          </w:p>
        </w:tc>
      </w:tr>
      <w:tr w:rsidR="00E852BB">
        <w:trPr>
          <w:trHeight w:val="552"/>
        </w:trPr>
        <w:tc>
          <w:tcPr>
            <w:tcW w:w="7616"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3" w:type="dxa"/>
          </w:tcPr>
          <w:p w:rsidR="00E852BB" w:rsidRDefault="00F467C0">
            <w:pPr>
              <w:pStyle w:val="TableParagraph"/>
              <w:spacing w:before="134"/>
              <w:ind w:left="667"/>
              <w:rPr>
                <w:sz w:val="24"/>
              </w:rPr>
            </w:pPr>
            <w:r>
              <w:rPr>
                <w:spacing w:val="-2"/>
                <w:sz w:val="24"/>
              </w:rPr>
              <w:t>154.2</w:t>
            </w:r>
          </w:p>
        </w:tc>
      </w:tr>
      <w:tr w:rsidR="00E852BB">
        <w:trPr>
          <w:trHeight w:val="828"/>
        </w:trPr>
        <w:tc>
          <w:tcPr>
            <w:tcW w:w="7616" w:type="dxa"/>
          </w:tcPr>
          <w:p w:rsidR="00E852BB" w:rsidRDefault="00F467C0">
            <w:pPr>
              <w:pStyle w:val="TableParagraph"/>
              <w:spacing w:before="134"/>
              <w:ind w:left="50"/>
              <w:rPr>
                <w:sz w:val="24"/>
              </w:rPr>
            </w:pPr>
            <w:r>
              <w:rPr>
                <w:b/>
                <w:sz w:val="24"/>
              </w:rPr>
              <w:t>XXVIII.-</w:t>
            </w:r>
            <w:r>
              <w:rPr>
                <w:b/>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registro</w:t>
            </w:r>
            <w:r>
              <w:rPr>
                <w:spacing w:val="-9"/>
                <w:sz w:val="24"/>
              </w:rPr>
              <w:t xml:space="preserve"> </w:t>
            </w:r>
            <w:r>
              <w:rPr>
                <w:sz w:val="24"/>
              </w:rPr>
              <w:t>como</w:t>
            </w:r>
            <w:r>
              <w:rPr>
                <w:spacing w:val="-8"/>
                <w:sz w:val="24"/>
              </w:rPr>
              <w:t xml:space="preserve"> </w:t>
            </w:r>
            <w:r>
              <w:rPr>
                <w:sz w:val="24"/>
              </w:rPr>
              <w:t>recolector</w:t>
            </w:r>
            <w:r>
              <w:rPr>
                <w:spacing w:val="-9"/>
                <w:sz w:val="24"/>
              </w:rPr>
              <w:t xml:space="preserve"> </w:t>
            </w:r>
            <w:r>
              <w:rPr>
                <w:sz w:val="24"/>
              </w:rPr>
              <w:t>de</w:t>
            </w:r>
            <w:r>
              <w:rPr>
                <w:spacing w:val="-8"/>
                <w:sz w:val="24"/>
              </w:rPr>
              <w:t xml:space="preserve"> </w:t>
            </w:r>
            <w:r>
              <w:rPr>
                <w:sz w:val="24"/>
              </w:rPr>
              <w:t>residuos</w:t>
            </w:r>
            <w:r>
              <w:rPr>
                <w:spacing w:val="-9"/>
                <w:sz w:val="24"/>
              </w:rPr>
              <w:t xml:space="preserve"> </w:t>
            </w:r>
            <w:r>
              <w:rPr>
                <w:sz w:val="24"/>
              </w:rPr>
              <w:t>sólidos</w:t>
            </w:r>
            <w:r>
              <w:rPr>
                <w:spacing w:val="-9"/>
                <w:sz w:val="24"/>
              </w:rPr>
              <w:t xml:space="preserve"> </w:t>
            </w:r>
            <w:r>
              <w:rPr>
                <w:sz w:val="24"/>
              </w:rPr>
              <w:t>de</w:t>
            </w:r>
            <w:r>
              <w:rPr>
                <w:spacing w:val="-8"/>
                <w:sz w:val="24"/>
              </w:rPr>
              <w:t xml:space="preserve"> </w:t>
            </w:r>
            <w:r>
              <w:rPr>
                <w:sz w:val="24"/>
              </w:rPr>
              <w:t xml:space="preserve">manejo </w:t>
            </w:r>
            <w:r>
              <w:rPr>
                <w:spacing w:val="-2"/>
                <w:sz w:val="24"/>
              </w:rPr>
              <w:t>especial:</w:t>
            </w:r>
          </w:p>
        </w:tc>
        <w:tc>
          <w:tcPr>
            <w:tcW w:w="1853" w:type="dxa"/>
          </w:tcPr>
          <w:p w:rsidR="00E852BB" w:rsidRDefault="00E852BB">
            <w:pPr>
              <w:pStyle w:val="TableParagraph"/>
              <w:rPr>
                <w:rFonts w:ascii="Times New Roman"/>
                <w:sz w:val="24"/>
              </w:rPr>
            </w:pPr>
          </w:p>
        </w:tc>
      </w:tr>
      <w:tr w:rsidR="00E852BB">
        <w:trPr>
          <w:trHeight w:val="552"/>
        </w:trPr>
        <w:tc>
          <w:tcPr>
            <w:tcW w:w="7616"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Personas</w:t>
            </w:r>
            <w:r>
              <w:rPr>
                <w:spacing w:val="-2"/>
                <w:sz w:val="24"/>
              </w:rPr>
              <w:t xml:space="preserve"> Físicas.</w:t>
            </w:r>
          </w:p>
        </w:tc>
        <w:tc>
          <w:tcPr>
            <w:tcW w:w="1853" w:type="dxa"/>
          </w:tcPr>
          <w:p w:rsidR="00E852BB" w:rsidRDefault="00F467C0">
            <w:pPr>
              <w:pStyle w:val="TableParagraph"/>
              <w:spacing w:before="134"/>
              <w:ind w:left="734"/>
              <w:rPr>
                <w:sz w:val="24"/>
              </w:rPr>
            </w:pPr>
            <w:r>
              <w:rPr>
                <w:spacing w:val="-4"/>
                <w:sz w:val="24"/>
              </w:rPr>
              <w:t>13.6</w:t>
            </w:r>
          </w:p>
        </w:tc>
      </w:tr>
      <w:tr w:rsidR="00E852BB">
        <w:trPr>
          <w:trHeight w:val="551"/>
        </w:trPr>
        <w:tc>
          <w:tcPr>
            <w:tcW w:w="7616" w:type="dxa"/>
          </w:tcPr>
          <w:p w:rsidR="00E852BB" w:rsidRDefault="00F467C0">
            <w:pPr>
              <w:pStyle w:val="TableParagraph"/>
              <w:spacing w:before="134"/>
              <w:ind w:left="410"/>
              <w:rPr>
                <w:sz w:val="24"/>
              </w:rPr>
            </w:pPr>
            <w:r>
              <w:rPr>
                <w:b/>
                <w:sz w:val="24"/>
              </w:rPr>
              <w:t>B)</w:t>
            </w:r>
            <w:r>
              <w:rPr>
                <w:b/>
                <w:spacing w:val="35"/>
                <w:sz w:val="24"/>
              </w:rPr>
              <w:t xml:space="preserve"> </w:t>
            </w:r>
            <w:r>
              <w:rPr>
                <w:sz w:val="24"/>
              </w:rPr>
              <w:t>Personas</w:t>
            </w:r>
            <w:r>
              <w:rPr>
                <w:spacing w:val="-2"/>
                <w:sz w:val="24"/>
              </w:rPr>
              <w:t xml:space="preserve"> Morales.</w:t>
            </w:r>
          </w:p>
        </w:tc>
        <w:tc>
          <w:tcPr>
            <w:tcW w:w="1853" w:type="dxa"/>
          </w:tcPr>
          <w:p w:rsidR="00E852BB" w:rsidRDefault="00F467C0">
            <w:pPr>
              <w:pStyle w:val="TableParagraph"/>
              <w:spacing w:before="134"/>
              <w:ind w:left="734"/>
              <w:rPr>
                <w:sz w:val="24"/>
              </w:rPr>
            </w:pPr>
            <w:r>
              <w:rPr>
                <w:spacing w:val="-4"/>
                <w:sz w:val="24"/>
              </w:rPr>
              <w:t>27.3</w:t>
            </w:r>
          </w:p>
        </w:tc>
      </w:tr>
      <w:tr w:rsidR="00E852BB">
        <w:trPr>
          <w:trHeight w:val="828"/>
        </w:trPr>
        <w:tc>
          <w:tcPr>
            <w:tcW w:w="7616" w:type="dxa"/>
          </w:tcPr>
          <w:p w:rsidR="00E852BB" w:rsidRDefault="00F467C0">
            <w:pPr>
              <w:pStyle w:val="TableParagraph"/>
              <w:spacing w:before="134"/>
              <w:ind w:left="50"/>
              <w:rPr>
                <w:sz w:val="24"/>
              </w:rPr>
            </w:pPr>
            <w:r>
              <w:rPr>
                <w:b/>
                <w:sz w:val="24"/>
              </w:rPr>
              <w:t xml:space="preserve">XXIX.- </w:t>
            </w:r>
            <w:r>
              <w:rPr>
                <w:sz w:val="24"/>
              </w:rPr>
              <w:t>Por el registro como generador de residuos sólidos</w:t>
            </w:r>
            <w:r>
              <w:rPr>
                <w:spacing w:val="-1"/>
                <w:sz w:val="24"/>
              </w:rPr>
              <w:t xml:space="preserve"> </w:t>
            </w:r>
            <w:r>
              <w:rPr>
                <w:sz w:val="24"/>
              </w:rPr>
              <w:t xml:space="preserve">de manejo </w:t>
            </w:r>
            <w:r>
              <w:rPr>
                <w:spacing w:val="-2"/>
                <w:sz w:val="24"/>
              </w:rPr>
              <w:t>especial:</w:t>
            </w:r>
          </w:p>
        </w:tc>
        <w:tc>
          <w:tcPr>
            <w:tcW w:w="1853" w:type="dxa"/>
          </w:tcPr>
          <w:p w:rsidR="00E852BB" w:rsidRDefault="00E852BB">
            <w:pPr>
              <w:pStyle w:val="TableParagraph"/>
              <w:rPr>
                <w:rFonts w:ascii="Times New Roman"/>
                <w:sz w:val="24"/>
              </w:rPr>
            </w:pPr>
          </w:p>
        </w:tc>
      </w:tr>
      <w:tr w:rsidR="00E852BB">
        <w:trPr>
          <w:trHeight w:val="552"/>
        </w:trPr>
        <w:tc>
          <w:tcPr>
            <w:tcW w:w="7616"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Personas</w:t>
            </w:r>
            <w:r>
              <w:rPr>
                <w:spacing w:val="-2"/>
                <w:sz w:val="24"/>
              </w:rPr>
              <w:t xml:space="preserve"> Morales.</w:t>
            </w:r>
          </w:p>
        </w:tc>
        <w:tc>
          <w:tcPr>
            <w:tcW w:w="1853" w:type="dxa"/>
          </w:tcPr>
          <w:p w:rsidR="00E852BB" w:rsidRDefault="00F467C0">
            <w:pPr>
              <w:pStyle w:val="TableParagraph"/>
              <w:spacing w:before="134"/>
              <w:ind w:left="734"/>
              <w:rPr>
                <w:sz w:val="24"/>
              </w:rPr>
            </w:pPr>
            <w:r>
              <w:rPr>
                <w:spacing w:val="-4"/>
                <w:sz w:val="24"/>
              </w:rPr>
              <w:t>13.6</w:t>
            </w:r>
          </w:p>
        </w:tc>
      </w:tr>
      <w:tr w:rsidR="00E852BB">
        <w:trPr>
          <w:trHeight w:val="552"/>
        </w:trPr>
        <w:tc>
          <w:tcPr>
            <w:tcW w:w="7616" w:type="dxa"/>
          </w:tcPr>
          <w:p w:rsidR="00E852BB" w:rsidRDefault="00F467C0">
            <w:pPr>
              <w:pStyle w:val="TableParagraph"/>
              <w:spacing w:before="134"/>
              <w:ind w:left="50"/>
              <w:rPr>
                <w:sz w:val="24"/>
              </w:rPr>
            </w:pPr>
            <w:r>
              <w:rPr>
                <w:b/>
                <w:sz w:val="24"/>
              </w:rPr>
              <w:t>XXX.-</w:t>
            </w:r>
            <w:r>
              <w:rPr>
                <w:b/>
                <w:spacing w:val="-13"/>
                <w:sz w:val="24"/>
              </w:rPr>
              <w:t xml:space="preserve"> </w:t>
            </w:r>
            <w:r>
              <w:rPr>
                <w:sz w:val="24"/>
              </w:rPr>
              <w:t>Actividades</w:t>
            </w:r>
            <w:r>
              <w:rPr>
                <w:spacing w:val="-12"/>
                <w:sz w:val="24"/>
              </w:rPr>
              <w:t xml:space="preserve"> </w:t>
            </w:r>
            <w:r>
              <w:rPr>
                <w:sz w:val="24"/>
              </w:rPr>
              <w:t>consideradas</w:t>
            </w:r>
            <w:r>
              <w:rPr>
                <w:spacing w:val="-15"/>
                <w:sz w:val="24"/>
              </w:rPr>
              <w:t xml:space="preserve"> </w:t>
            </w:r>
            <w:r>
              <w:rPr>
                <w:spacing w:val="-2"/>
                <w:sz w:val="24"/>
              </w:rPr>
              <w:t>riesgosas:</w:t>
            </w:r>
          </w:p>
        </w:tc>
        <w:tc>
          <w:tcPr>
            <w:tcW w:w="1853" w:type="dxa"/>
          </w:tcPr>
          <w:p w:rsidR="00E852BB" w:rsidRDefault="00E852BB">
            <w:pPr>
              <w:pStyle w:val="TableParagraph"/>
              <w:rPr>
                <w:rFonts w:ascii="Times New Roman"/>
                <w:sz w:val="24"/>
              </w:rPr>
            </w:pPr>
          </w:p>
        </w:tc>
      </w:tr>
      <w:tr w:rsidR="00E852BB">
        <w:trPr>
          <w:trHeight w:val="1379"/>
        </w:trPr>
        <w:tc>
          <w:tcPr>
            <w:tcW w:w="7616" w:type="dxa"/>
          </w:tcPr>
          <w:p w:rsidR="00E852BB" w:rsidRDefault="00F467C0">
            <w:pPr>
              <w:pStyle w:val="TableParagraph"/>
              <w:spacing w:before="134"/>
              <w:ind w:left="50"/>
              <w:rPr>
                <w:sz w:val="24"/>
              </w:rPr>
            </w:pPr>
            <w:r>
              <w:rPr>
                <w:b/>
                <w:sz w:val="24"/>
              </w:rPr>
              <w:t>1.-</w:t>
            </w:r>
            <w:r>
              <w:rPr>
                <w:b/>
                <w:spacing w:val="-1"/>
                <w:sz w:val="24"/>
              </w:rPr>
              <w:t xml:space="preserve"> </w:t>
            </w:r>
            <w:r>
              <w:rPr>
                <w:spacing w:val="-2"/>
                <w:sz w:val="24"/>
              </w:rPr>
              <w:t>GASERAS:</w:t>
            </w:r>
          </w:p>
          <w:p w:rsidR="00E852BB" w:rsidRDefault="00E852BB">
            <w:pPr>
              <w:pStyle w:val="TableParagraph"/>
              <w:rPr>
                <w:sz w:val="24"/>
              </w:rPr>
            </w:pPr>
          </w:p>
          <w:p w:rsidR="00E852BB" w:rsidRDefault="00F467C0">
            <w:pPr>
              <w:pStyle w:val="TableParagraph"/>
              <w:ind w:left="769" w:hanging="360"/>
              <w:rPr>
                <w:sz w:val="24"/>
              </w:rPr>
            </w:pPr>
            <w:r>
              <w:rPr>
                <w:b/>
                <w:sz w:val="24"/>
              </w:rPr>
              <w:t>A)</w:t>
            </w:r>
            <w:r>
              <w:rPr>
                <w:b/>
                <w:spacing w:val="33"/>
                <w:sz w:val="24"/>
              </w:rPr>
              <w:t xml:space="preserve"> </w:t>
            </w:r>
            <w:r>
              <w:rPr>
                <w:sz w:val="24"/>
              </w:rPr>
              <w:t>Por construcción de centros de almacenamiento o distribución de hidrocarburos que prevean actividades riesgosas:</w:t>
            </w:r>
          </w:p>
        </w:tc>
        <w:tc>
          <w:tcPr>
            <w:tcW w:w="1853" w:type="dxa"/>
          </w:tcPr>
          <w:p w:rsidR="00E852BB" w:rsidRDefault="00E852BB">
            <w:pPr>
              <w:pStyle w:val="TableParagraph"/>
              <w:rPr>
                <w:rFonts w:ascii="Times New Roman"/>
                <w:sz w:val="24"/>
              </w:rPr>
            </w:pPr>
          </w:p>
        </w:tc>
      </w:tr>
      <w:tr w:rsidR="00E852BB">
        <w:trPr>
          <w:trHeight w:val="551"/>
        </w:trPr>
        <w:tc>
          <w:tcPr>
            <w:tcW w:w="7616" w:type="dxa"/>
          </w:tcPr>
          <w:p w:rsidR="00E852BB" w:rsidRDefault="00F467C0">
            <w:pPr>
              <w:pStyle w:val="TableParagraph"/>
              <w:tabs>
                <w:tab w:val="left" w:pos="769"/>
              </w:tabs>
              <w:spacing w:before="134"/>
              <w:ind w:left="275"/>
              <w:rPr>
                <w:sz w:val="24"/>
              </w:rPr>
            </w:pPr>
            <w:r>
              <w:rPr>
                <w:b/>
                <w:spacing w:val="-5"/>
                <w:sz w:val="24"/>
              </w:rPr>
              <w:t>i.</w:t>
            </w:r>
            <w:r>
              <w:rPr>
                <w:b/>
                <w:sz w:val="24"/>
              </w:rPr>
              <w:tab/>
            </w:r>
            <w:r>
              <w:rPr>
                <w:sz w:val="24"/>
              </w:rPr>
              <w:t>Por</w:t>
            </w:r>
            <w:r>
              <w:rPr>
                <w:spacing w:val="-4"/>
                <w:sz w:val="24"/>
              </w:rPr>
              <w:t xml:space="preserve"> </w:t>
            </w:r>
            <w:r>
              <w:rPr>
                <w:sz w:val="24"/>
              </w:rPr>
              <w:t>la</w:t>
            </w:r>
            <w:r>
              <w:rPr>
                <w:spacing w:val="-2"/>
                <w:sz w:val="24"/>
              </w:rPr>
              <w:t xml:space="preserve"> </w:t>
            </w:r>
            <w:r>
              <w:rPr>
                <w:sz w:val="24"/>
              </w:rPr>
              <w:t>evaluación</w:t>
            </w:r>
            <w:r>
              <w:rPr>
                <w:spacing w:val="-2"/>
                <w:sz w:val="24"/>
              </w:rPr>
              <w:t xml:space="preserve"> </w:t>
            </w:r>
            <w:r>
              <w:rPr>
                <w:sz w:val="24"/>
              </w:rPr>
              <w:t>del</w:t>
            </w:r>
            <w:r>
              <w:rPr>
                <w:spacing w:val="-2"/>
                <w:sz w:val="24"/>
              </w:rPr>
              <w:t xml:space="preserve"> </w:t>
            </w:r>
            <w:r>
              <w:rPr>
                <w:sz w:val="24"/>
              </w:rPr>
              <w:t>informe</w:t>
            </w:r>
            <w:r>
              <w:rPr>
                <w:spacing w:val="-2"/>
                <w:sz w:val="24"/>
              </w:rPr>
              <w:t xml:space="preserve"> </w:t>
            </w:r>
            <w:r>
              <w:rPr>
                <w:sz w:val="24"/>
              </w:rPr>
              <w:t>preventivo</w:t>
            </w:r>
            <w:r>
              <w:rPr>
                <w:spacing w:val="-2"/>
                <w:sz w:val="24"/>
              </w:rPr>
              <w:t xml:space="preserve"> </w:t>
            </w:r>
            <w:r>
              <w:rPr>
                <w:sz w:val="24"/>
              </w:rPr>
              <w:t>y</w:t>
            </w:r>
            <w:r>
              <w:rPr>
                <w:spacing w:val="-1"/>
                <w:sz w:val="24"/>
              </w:rPr>
              <w:t xml:space="preserve"> </w:t>
            </w:r>
            <w:r>
              <w:rPr>
                <w:sz w:val="24"/>
              </w:rPr>
              <w:t>el</w:t>
            </w:r>
            <w:r>
              <w:rPr>
                <w:spacing w:val="-5"/>
                <w:sz w:val="24"/>
              </w:rPr>
              <w:t xml:space="preserve"> </w:t>
            </w:r>
            <w:r>
              <w:rPr>
                <w:sz w:val="24"/>
              </w:rPr>
              <w:t>estudio</w:t>
            </w:r>
            <w:r>
              <w:rPr>
                <w:spacing w:val="-2"/>
                <w:sz w:val="24"/>
              </w:rPr>
              <w:t xml:space="preserve"> </w:t>
            </w:r>
            <w:r>
              <w:rPr>
                <w:sz w:val="24"/>
              </w:rPr>
              <w:t>de</w:t>
            </w:r>
            <w:r>
              <w:rPr>
                <w:spacing w:val="-3"/>
                <w:sz w:val="24"/>
              </w:rPr>
              <w:t xml:space="preserve"> </w:t>
            </w:r>
            <w:r>
              <w:rPr>
                <w:spacing w:val="-2"/>
                <w:sz w:val="24"/>
              </w:rPr>
              <w:t>riesgo.</w:t>
            </w:r>
          </w:p>
        </w:tc>
        <w:tc>
          <w:tcPr>
            <w:tcW w:w="1853" w:type="dxa"/>
          </w:tcPr>
          <w:p w:rsidR="00E852BB" w:rsidRDefault="00F467C0">
            <w:pPr>
              <w:pStyle w:val="TableParagraph"/>
              <w:spacing w:before="134"/>
              <w:ind w:left="667"/>
              <w:rPr>
                <w:sz w:val="24"/>
              </w:rPr>
            </w:pPr>
            <w:r>
              <w:rPr>
                <w:spacing w:val="-2"/>
                <w:sz w:val="24"/>
              </w:rPr>
              <w:t>249.4</w:t>
            </w:r>
          </w:p>
        </w:tc>
      </w:tr>
      <w:tr w:rsidR="00E852BB">
        <w:trPr>
          <w:trHeight w:val="686"/>
        </w:trPr>
        <w:tc>
          <w:tcPr>
            <w:tcW w:w="7616" w:type="dxa"/>
          </w:tcPr>
          <w:p w:rsidR="00E852BB" w:rsidRDefault="00F467C0">
            <w:pPr>
              <w:pStyle w:val="TableParagraph"/>
              <w:tabs>
                <w:tab w:val="left" w:pos="769"/>
              </w:tabs>
              <w:spacing w:before="114" w:line="270" w:lineRule="atLeast"/>
              <w:ind w:left="769" w:right="135" w:hanging="560"/>
              <w:rPr>
                <w:sz w:val="24"/>
              </w:rPr>
            </w:pPr>
            <w:r>
              <w:rPr>
                <w:b/>
                <w:spacing w:val="-4"/>
                <w:sz w:val="24"/>
              </w:rPr>
              <w:t>ii.</w:t>
            </w:r>
            <w:r>
              <w:rPr>
                <w:b/>
                <w:sz w:val="24"/>
              </w:rPr>
              <w:tab/>
            </w:r>
            <w:r>
              <w:rPr>
                <w:sz w:val="24"/>
              </w:rPr>
              <w:t>Por evaluación de la manifestación de impacto ambiental y el estudio de riesgo.</w:t>
            </w:r>
          </w:p>
        </w:tc>
        <w:tc>
          <w:tcPr>
            <w:tcW w:w="1853" w:type="dxa"/>
          </w:tcPr>
          <w:p w:rsidR="00E852BB" w:rsidRDefault="00F467C0">
            <w:pPr>
              <w:pStyle w:val="TableParagraph"/>
              <w:spacing w:before="134"/>
              <w:ind w:left="667"/>
              <w:rPr>
                <w:sz w:val="24"/>
              </w:rPr>
            </w:pPr>
            <w:r>
              <w:rPr>
                <w:spacing w:val="-2"/>
                <w:sz w:val="24"/>
              </w:rPr>
              <w:t>312.9</w:t>
            </w:r>
          </w:p>
        </w:tc>
      </w:tr>
    </w:tbl>
    <w:p w:rsidR="00E852BB" w:rsidRDefault="00E852BB">
      <w:pP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011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062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5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C9877" id="docshape57" o:spid="_x0000_s1026" style="position:absolute;margin-left:63pt;margin-top:49.55pt;width:486.3pt;height:.95pt;z-index:-264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zEXS83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614"/>
        <w:gridCol w:w="1855"/>
      </w:tblGrid>
      <w:tr w:rsidR="00E852BB">
        <w:trPr>
          <w:trHeight w:val="686"/>
        </w:trPr>
        <w:tc>
          <w:tcPr>
            <w:tcW w:w="7614" w:type="dxa"/>
          </w:tcPr>
          <w:p w:rsidR="00E852BB" w:rsidRDefault="00F467C0">
            <w:pPr>
              <w:pStyle w:val="TableParagraph"/>
              <w:spacing w:line="268" w:lineRule="exact"/>
              <w:ind w:left="3076" w:right="3152"/>
              <w:jc w:val="center"/>
              <w:rPr>
                <w:b/>
                <w:sz w:val="24"/>
              </w:rPr>
            </w:pPr>
            <w:r>
              <w:rPr>
                <w:b/>
                <w:spacing w:val="-2"/>
                <w:sz w:val="24"/>
              </w:rPr>
              <w:t>CONCEPTO</w:t>
            </w:r>
          </w:p>
        </w:tc>
        <w:tc>
          <w:tcPr>
            <w:tcW w:w="1855" w:type="dxa"/>
          </w:tcPr>
          <w:p w:rsidR="00E852BB" w:rsidRDefault="00F467C0">
            <w:pPr>
              <w:pStyle w:val="TableParagraph"/>
              <w:ind w:left="136" w:firstLine="192"/>
              <w:rPr>
                <w:b/>
                <w:sz w:val="24"/>
              </w:rPr>
            </w:pPr>
            <w:r>
              <w:rPr>
                <w:b/>
                <w:sz w:val="24"/>
              </w:rPr>
              <w:t>TARIFA EN UMA</w:t>
            </w:r>
            <w:r>
              <w:rPr>
                <w:b/>
                <w:spacing w:val="-17"/>
                <w:sz w:val="24"/>
              </w:rPr>
              <w:t xml:space="preserve"> </w:t>
            </w:r>
            <w:r>
              <w:rPr>
                <w:b/>
                <w:sz w:val="24"/>
              </w:rPr>
              <w:t>VIGENTE</w:t>
            </w:r>
          </w:p>
        </w:tc>
      </w:tr>
      <w:tr w:rsidR="00E852BB">
        <w:trPr>
          <w:trHeight w:val="551"/>
        </w:trPr>
        <w:tc>
          <w:tcPr>
            <w:tcW w:w="7614" w:type="dxa"/>
          </w:tcPr>
          <w:p w:rsidR="00E852BB" w:rsidRDefault="00F467C0">
            <w:pPr>
              <w:pStyle w:val="TableParagraph"/>
              <w:tabs>
                <w:tab w:val="left" w:pos="769"/>
              </w:tabs>
              <w:spacing w:before="134"/>
              <w:ind w:left="143"/>
              <w:rPr>
                <w:sz w:val="24"/>
              </w:rPr>
            </w:pPr>
            <w:r>
              <w:rPr>
                <w:b/>
                <w:spacing w:val="-4"/>
                <w:sz w:val="24"/>
              </w:rPr>
              <w:t>iii.</w:t>
            </w:r>
            <w:r>
              <w:rPr>
                <w:b/>
                <w:sz w:val="24"/>
              </w:rPr>
              <w:tab/>
            </w:r>
            <w:r>
              <w:rPr>
                <w:sz w:val="24"/>
              </w:rPr>
              <w:t>Por</w:t>
            </w:r>
            <w:r>
              <w:rPr>
                <w:spacing w:val="-2"/>
                <w:sz w:val="24"/>
              </w:rPr>
              <w:t xml:space="preserve"> </w:t>
            </w:r>
            <w:r>
              <w:rPr>
                <w:sz w:val="24"/>
              </w:rPr>
              <w:t>evaluación</w:t>
            </w:r>
            <w:r>
              <w:rPr>
                <w:spacing w:val="-2"/>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1"/>
                <w:sz w:val="24"/>
              </w:rPr>
              <w:t xml:space="preserve"> </w:t>
            </w:r>
            <w:r>
              <w:rPr>
                <w:spacing w:val="-2"/>
                <w:sz w:val="24"/>
              </w:rPr>
              <w:t>ambiental.</w:t>
            </w:r>
          </w:p>
        </w:tc>
        <w:tc>
          <w:tcPr>
            <w:tcW w:w="1855" w:type="dxa"/>
          </w:tcPr>
          <w:p w:rsidR="00E852BB" w:rsidRDefault="00F467C0">
            <w:pPr>
              <w:pStyle w:val="TableParagraph"/>
              <w:spacing w:before="134"/>
              <w:ind w:left="125" w:right="41"/>
              <w:jc w:val="center"/>
              <w:rPr>
                <w:sz w:val="24"/>
              </w:rPr>
            </w:pPr>
            <w:r>
              <w:rPr>
                <w:spacing w:val="-2"/>
                <w:sz w:val="24"/>
              </w:rPr>
              <w:t>154.2</w:t>
            </w:r>
          </w:p>
        </w:tc>
      </w:tr>
      <w:tr w:rsidR="00E852BB">
        <w:trPr>
          <w:trHeight w:val="551"/>
        </w:trPr>
        <w:tc>
          <w:tcPr>
            <w:tcW w:w="7614" w:type="dxa"/>
          </w:tcPr>
          <w:p w:rsidR="00E852BB" w:rsidRDefault="00F467C0">
            <w:pPr>
              <w:pStyle w:val="TableParagraph"/>
              <w:spacing w:before="134"/>
              <w:ind w:left="410"/>
              <w:rPr>
                <w:sz w:val="24"/>
              </w:rPr>
            </w:pPr>
            <w:r>
              <w:rPr>
                <w:b/>
                <w:sz w:val="24"/>
              </w:rPr>
              <w:t>B)</w:t>
            </w:r>
            <w:r>
              <w:rPr>
                <w:b/>
                <w:spacing w:val="36"/>
                <w:sz w:val="24"/>
              </w:rPr>
              <w:t xml:space="preserve"> </w:t>
            </w:r>
            <w:r>
              <w:rPr>
                <w:sz w:val="24"/>
              </w:rPr>
              <w:t>Por</w:t>
            </w:r>
            <w:r>
              <w:rPr>
                <w:spacing w:val="-2"/>
                <w:sz w:val="24"/>
              </w:rPr>
              <w:t xml:space="preserve"> </w:t>
            </w:r>
            <w:r>
              <w:rPr>
                <w:sz w:val="24"/>
              </w:rPr>
              <w:t>llenado</w:t>
            </w:r>
            <w:r>
              <w:rPr>
                <w:spacing w:val="-1"/>
                <w:sz w:val="24"/>
              </w:rPr>
              <w:t xml:space="preserve"> </w:t>
            </w:r>
            <w:r>
              <w:rPr>
                <w:sz w:val="24"/>
              </w:rPr>
              <w:t>y</w:t>
            </w:r>
            <w:r>
              <w:rPr>
                <w:spacing w:val="-4"/>
                <w:sz w:val="24"/>
              </w:rPr>
              <w:t xml:space="preserve"> </w:t>
            </w:r>
            <w:r>
              <w:rPr>
                <w:spacing w:val="-2"/>
                <w:sz w:val="24"/>
              </w:rPr>
              <w:t>distribución:</w:t>
            </w:r>
          </w:p>
        </w:tc>
        <w:tc>
          <w:tcPr>
            <w:tcW w:w="1855" w:type="dxa"/>
          </w:tcPr>
          <w:p w:rsidR="00E852BB" w:rsidRDefault="00E852BB">
            <w:pPr>
              <w:pStyle w:val="TableParagraph"/>
              <w:rPr>
                <w:rFonts w:ascii="Times New Roman"/>
                <w:sz w:val="24"/>
              </w:rPr>
            </w:pPr>
          </w:p>
        </w:tc>
      </w:tr>
      <w:tr w:rsidR="00E852BB">
        <w:trPr>
          <w:trHeight w:val="552"/>
        </w:trPr>
        <w:tc>
          <w:tcPr>
            <w:tcW w:w="7614" w:type="dxa"/>
          </w:tcPr>
          <w:p w:rsidR="00E852BB" w:rsidRDefault="00F467C0">
            <w:pPr>
              <w:pStyle w:val="TableParagraph"/>
              <w:tabs>
                <w:tab w:val="left" w:pos="494"/>
              </w:tabs>
              <w:spacing w:before="134"/>
              <w:ind w:right="176"/>
              <w:jc w:val="right"/>
              <w:rPr>
                <w:sz w:val="24"/>
              </w:rPr>
            </w:pPr>
            <w:r>
              <w:rPr>
                <w:b/>
                <w:spacing w:val="-5"/>
                <w:sz w:val="24"/>
              </w:rPr>
              <w:t>i.</w:t>
            </w:r>
            <w:r>
              <w:rPr>
                <w:b/>
                <w:sz w:val="24"/>
              </w:rPr>
              <w:tab/>
            </w:r>
            <w:r>
              <w:rPr>
                <w:sz w:val="24"/>
              </w:rPr>
              <w:t>Por</w:t>
            </w:r>
            <w:r>
              <w:rPr>
                <w:spacing w:val="-4"/>
                <w:sz w:val="24"/>
              </w:rPr>
              <w:t xml:space="preserve"> </w:t>
            </w:r>
            <w:r>
              <w:rPr>
                <w:sz w:val="24"/>
              </w:rPr>
              <w:t>la</w:t>
            </w:r>
            <w:r>
              <w:rPr>
                <w:spacing w:val="-2"/>
                <w:sz w:val="24"/>
              </w:rPr>
              <w:t xml:space="preserve"> </w:t>
            </w:r>
            <w:r>
              <w:rPr>
                <w:sz w:val="24"/>
              </w:rPr>
              <w:t>evaluación</w:t>
            </w:r>
            <w:r>
              <w:rPr>
                <w:spacing w:val="-2"/>
                <w:sz w:val="24"/>
              </w:rPr>
              <w:t xml:space="preserve"> </w:t>
            </w:r>
            <w:r>
              <w:rPr>
                <w:sz w:val="24"/>
              </w:rPr>
              <w:t>del</w:t>
            </w:r>
            <w:r>
              <w:rPr>
                <w:spacing w:val="-2"/>
                <w:sz w:val="24"/>
              </w:rPr>
              <w:t xml:space="preserve"> </w:t>
            </w:r>
            <w:r>
              <w:rPr>
                <w:sz w:val="24"/>
              </w:rPr>
              <w:t>informe</w:t>
            </w:r>
            <w:r>
              <w:rPr>
                <w:spacing w:val="-2"/>
                <w:sz w:val="24"/>
              </w:rPr>
              <w:t xml:space="preserve"> </w:t>
            </w:r>
            <w:r>
              <w:rPr>
                <w:sz w:val="24"/>
              </w:rPr>
              <w:t>preventivo</w:t>
            </w:r>
            <w:r>
              <w:rPr>
                <w:spacing w:val="-2"/>
                <w:sz w:val="24"/>
              </w:rPr>
              <w:t xml:space="preserve"> </w:t>
            </w:r>
            <w:r>
              <w:rPr>
                <w:sz w:val="24"/>
              </w:rPr>
              <w:t>y</w:t>
            </w:r>
            <w:r>
              <w:rPr>
                <w:spacing w:val="-1"/>
                <w:sz w:val="24"/>
              </w:rPr>
              <w:t xml:space="preserve"> </w:t>
            </w:r>
            <w:r>
              <w:rPr>
                <w:sz w:val="24"/>
              </w:rPr>
              <w:t>el</w:t>
            </w:r>
            <w:r>
              <w:rPr>
                <w:spacing w:val="-5"/>
                <w:sz w:val="24"/>
              </w:rPr>
              <w:t xml:space="preserve"> </w:t>
            </w:r>
            <w:r>
              <w:rPr>
                <w:sz w:val="24"/>
              </w:rPr>
              <w:t>estudio</w:t>
            </w:r>
            <w:r>
              <w:rPr>
                <w:spacing w:val="-2"/>
                <w:sz w:val="24"/>
              </w:rPr>
              <w:t xml:space="preserve"> </w:t>
            </w:r>
            <w:r>
              <w:rPr>
                <w:sz w:val="24"/>
              </w:rPr>
              <w:t>de</w:t>
            </w:r>
            <w:r>
              <w:rPr>
                <w:spacing w:val="-3"/>
                <w:sz w:val="24"/>
              </w:rPr>
              <w:t xml:space="preserve"> </w:t>
            </w:r>
            <w:r>
              <w:rPr>
                <w:spacing w:val="-2"/>
                <w:sz w:val="24"/>
              </w:rPr>
              <w:t>riesgo.</w:t>
            </w:r>
          </w:p>
        </w:tc>
        <w:tc>
          <w:tcPr>
            <w:tcW w:w="1855" w:type="dxa"/>
          </w:tcPr>
          <w:p w:rsidR="00E852BB" w:rsidRDefault="00F467C0">
            <w:pPr>
              <w:pStyle w:val="TableParagraph"/>
              <w:spacing w:before="134"/>
              <w:ind w:left="125" w:right="41"/>
              <w:jc w:val="center"/>
              <w:rPr>
                <w:sz w:val="24"/>
              </w:rPr>
            </w:pPr>
            <w:r>
              <w:rPr>
                <w:spacing w:val="-2"/>
                <w:sz w:val="24"/>
              </w:rPr>
              <w:t>249.4</w:t>
            </w:r>
          </w:p>
        </w:tc>
      </w:tr>
      <w:tr w:rsidR="00E852BB">
        <w:trPr>
          <w:trHeight w:val="827"/>
        </w:trPr>
        <w:tc>
          <w:tcPr>
            <w:tcW w:w="7614" w:type="dxa"/>
          </w:tcPr>
          <w:p w:rsidR="00E852BB" w:rsidRDefault="00F467C0">
            <w:pPr>
              <w:pStyle w:val="TableParagraph"/>
              <w:tabs>
                <w:tab w:val="left" w:pos="769"/>
              </w:tabs>
              <w:spacing w:before="134"/>
              <w:ind w:left="769" w:right="133" w:hanging="560"/>
              <w:rPr>
                <w:sz w:val="24"/>
              </w:rPr>
            </w:pPr>
            <w:r>
              <w:rPr>
                <w:b/>
                <w:spacing w:val="-4"/>
                <w:sz w:val="24"/>
              </w:rPr>
              <w:t>ii.</w:t>
            </w:r>
            <w:r>
              <w:rPr>
                <w:b/>
                <w:sz w:val="24"/>
              </w:rPr>
              <w:tab/>
            </w:r>
            <w:r>
              <w:rPr>
                <w:sz w:val="24"/>
              </w:rPr>
              <w:t>Por evaluación de la manifestación de impacto ambiental y el estudio de riesgo.</w:t>
            </w:r>
          </w:p>
        </w:tc>
        <w:tc>
          <w:tcPr>
            <w:tcW w:w="1855" w:type="dxa"/>
          </w:tcPr>
          <w:p w:rsidR="00E852BB" w:rsidRDefault="00F467C0">
            <w:pPr>
              <w:pStyle w:val="TableParagraph"/>
              <w:spacing w:before="134"/>
              <w:ind w:left="125" w:right="41"/>
              <w:jc w:val="center"/>
              <w:rPr>
                <w:sz w:val="24"/>
              </w:rPr>
            </w:pPr>
            <w:r>
              <w:rPr>
                <w:spacing w:val="-2"/>
                <w:sz w:val="24"/>
              </w:rPr>
              <w:t>312.9</w:t>
            </w:r>
          </w:p>
        </w:tc>
      </w:tr>
      <w:tr w:rsidR="00E852BB">
        <w:trPr>
          <w:trHeight w:val="552"/>
        </w:trPr>
        <w:tc>
          <w:tcPr>
            <w:tcW w:w="7614" w:type="dxa"/>
          </w:tcPr>
          <w:p w:rsidR="00E852BB" w:rsidRDefault="00F467C0">
            <w:pPr>
              <w:pStyle w:val="TableParagraph"/>
              <w:tabs>
                <w:tab w:val="left" w:pos="769"/>
              </w:tabs>
              <w:spacing w:before="134"/>
              <w:ind w:left="143"/>
              <w:rPr>
                <w:sz w:val="24"/>
              </w:rPr>
            </w:pPr>
            <w:r>
              <w:rPr>
                <w:b/>
                <w:spacing w:val="-4"/>
                <w:sz w:val="24"/>
              </w:rPr>
              <w:t>iii.</w:t>
            </w:r>
            <w:r>
              <w:rPr>
                <w:b/>
                <w:sz w:val="24"/>
              </w:rPr>
              <w:tab/>
            </w:r>
            <w:r>
              <w:rPr>
                <w:sz w:val="24"/>
              </w:rPr>
              <w:t>Por</w:t>
            </w:r>
            <w:r>
              <w:rPr>
                <w:spacing w:val="-2"/>
                <w:sz w:val="24"/>
              </w:rPr>
              <w:t xml:space="preserve"> </w:t>
            </w:r>
            <w:r>
              <w:rPr>
                <w:sz w:val="24"/>
              </w:rPr>
              <w:t>evaluación</w:t>
            </w:r>
            <w:r>
              <w:rPr>
                <w:spacing w:val="-2"/>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1"/>
                <w:sz w:val="24"/>
              </w:rPr>
              <w:t xml:space="preserve"> </w:t>
            </w:r>
            <w:r>
              <w:rPr>
                <w:spacing w:val="-2"/>
                <w:sz w:val="24"/>
              </w:rPr>
              <w:t>ambiental.</w:t>
            </w:r>
          </w:p>
        </w:tc>
        <w:tc>
          <w:tcPr>
            <w:tcW w:w="1855" w:type="dxa"/>
          </w:tcPr>
          <w:p w:rsidR="00E852BB" w:rsidRDefault="00F467C0">
            <w:pPr>
              <w:pStyle w:val="TableParagraph"/>
              <w:spacing w:before="134"/>
              <w:ind w:left="125" w:right="41"/>
              <w:jc w:val="center"/>
              <w:rPr>
                <w:sz w:val="24"/>
              </w:rPr>
            </w:pPr>
            <w:r>
              <w:rPr>
                <w:spacing w:val="-2"/>
                <w:sz w:val="24"/>
              </w:rPr>
              <w:t>154.2</w:t>
            </w:r>
          </w:p>
        </w:tc>
      </w:tr>
      <w:tr w:rsidR="00E852BB">
        <w:trPr>
          <w:trHeight w:val="552"/>
        </w:trPr>
        <w:tc>
          <w:tcPr>
            <w:tcW w:w="7614" w:type="dxa"/>
          </w:tcPr>
          <w:p w:rsidR="00E852BB" w:rsidRDefault="00F467C0">
            <w:pPr>
              <w:pStyle w:val="TableParagraph"/>
              <w:spacing w:before="134"/>
              <w:ind w:left="410"/>
              <w:rPr>
                <w:sz w:val="24"/>
              </w:rPr>
            </w:pPr>
            <w:r>
              <w:rPr>
                <w:b/>
                <w:sz w:val="24"/>
              </w:rPr>
              <w:t>C)</w:t>
            </w:r>
            <w:r>
              <w:rPr>
                <w:b/>
                <w:spacing w:val="36"/>
                <w:sz w:val="24"/>
              </w:rPr>
              <w:t xml:space="preserve"> </w:t>
            </w:r>
            <w:r>
              <w:rPr>
                <w:sz w:val="24"/>
              </w:rPr>
              <w:t>Por</w:t>
            </w:r>
            <w:r>
              <w:rPr>
                <w:spacing w:val="-2"/>
                <w:sz w:val="24"/>
              </w:rPr>
              <w:t xml:space="preserve"> </w:t>
            </w:r>
            <w:r>
              <w:rPr>
                <w:sz w:val="24"/>
              </w:rPr>
              <w:t>bodega</w:t>
            </w:r>
            <w:r>
              <w:rPr>
                <w:spacing w:val="-2"/>
                <w:sz w:val="24"/>
              </w:rPr>
              <w:t xml:space="preserve"> </w:t>
            </w:r>
            <w:r>
              <w:rPr>
                <w:sz w:val="24"/>
              </w:rPr>
              <w:t>de</w:t>
            </w:r>
            <w:r>
              <w:rPr>
                <w:spacing w:val="-2"/>
                <w:sz w:val="24"/>
              </w:rPr>
              <w:t xml:space="preserve"> distribución:</w:t>
            </w:r>
          </w:p>
        </w:tc>
        <w:tc>
          <w:tcPr>
            <w:tcW w:w="1855" w:type="dxa"/>
          </w:tcPr>
          <w:p w:rsidR="00E852BB" w:rsidRDefault="00E852BB">
            <w:pPr>
              <w:pStyle w:val="TableParagraph"/>
              <w:rPr>
                <w:rFonts w:ascii="Times New Roman"/>
                <w:sz w:val="24"/>
              </w:rPr>
            </w:pPr>
          </w:p>
        </w:tc>
      </w:tr>
      <w:tr w:rsidR="00E852BB">
        <w:trPr>
          <w:trHeight w:val="552"/>
        </w:trPr>
        <w:tc>
          <w:tcPr>
            <w:tcW w:w="7614" w:type="dxa"/>
          </w:tcPr>
          <w:p w:rsidR="00E852BB" w:rsidRDefault="00F467C0">
            <w:pPr>
              <w:pStyle w:val="TableParagraph"/>
              <w:tabs>
                <w:tab w:val="left" w:pos="494"/>
              </w:tabs>
              <w:spacing w:before="134"/>
              <w:ind w:right="176"/>
              <w:jc w:val="right"/>
              <w:rPr>
                <w:sz w:val="24"/>
              </w:rPr>
            </w:pPr>
            <w:r>
              <w:rPr>
                <w:b/>
                <w:spacing w:val="-5"/>
                <w:sz w:val="24"/>
              </w:rPr>
              <w:t>i.</w:t>
            </w:r>
            <w:r>
              <w:rPr>
                <w:b/>
                <w:sz w:val="24"/>
              </w:rPr>
              <w:tab/>
            </w:r>
            <w:r>
              <w:rPr>
                <w:sz w:val="24"/>
              </w:rPr>
              <w:t>Por</w:t>
            </w:r>
            <w:r>
              <w:rPr>
                <w:spacing w:val="-4"/>
                <w:sz w:val="24"/>
              </w:rPr>
              <w:t xml:space="preserve"> </w:t>
            </w:r>
            <w:r>
              <w:rPr>
                <w:sz w:val="24"/>
              </w:rPr>
              <w:t>la</w:t>
            </w:r>
            <w:r>
              <w:rPr>
                <w:spacing w:val="-2"/>
                <w:sz w:val="24"/>
              </w:rPr>
              <w:t xml:space="preserve"> </w:t>
            </w:r>
            <w:r>
              <w:rPr>
                <w:sz w:val="24"/>
              </w:rPr>
              <w:t>evaluación</w:t>
            </w:r>
            <w:r>
              <w:rPr>
                <w:spacing w:val="-2"/>
                <w:sz w:val="24"/>
              </w:rPr>
              <w:t xml:space="preserve"> </w:t>
            </w:r>
            <w:r>
              <w:rPr>
                <w:sz w:val="24"/>
              </w:rPr>
              <w:t>del</w:t>
            </w:r>
            <w:r>
              <w:rPr>
                <w:spacing w:val="-2"/>
                <w:sz w:val="24"/>
              </w:rPr>
              <w:t xml:space="preserve"> </w:t>
            </w:r>
            <w:r>
              <w:rPr>
                <w:sz w:val="24"/>
              </w:rPr>
              <w:t>informe</w:t>
            </w:r>
            <w:r>
              <w:rPr>
                <w:spacing w:val="-2"/>
                <w:sz w:val="24"/>
              </w:rPr>
              <w:t xml:space="preserve"> </w:t>
            </w:r>
            <w:r>
              <w:rPr>
                <w:sz w:val="24"/>
              </w:rPr>
              <w:t>preventivo</w:t>
            </w:r>
            <w:r>
              <w:rPr>
                <w:spacing w:val="-2"/>
                <w:sz w:val="24"/>
              </w:rPr>
              <w:t xml:space="preserve"> </w:t>
            </w:r>
            <w:r>
              <w:rPr>
                <w:sz w:val="24"/>
              </w:rPr>
              <w:t>y</w:t>
            </w:r>
            <w:r>
              <w:rPr>
                <w:spacing w:val="-1"/>
                <w:sz w:val="24"/>
              </w:rPr>
              <w:t xml:space="preserve"> </w:t>
            </w:r>
            <w:r>
              <w:rPr>
                <w:sz w:val="24"/>
              </w:rPr>
              <w:t>el</w:t>
            </w:r>
            <w:r>
              <w:rPr>
                <w:spacing w:val="-5"/>
                <w:sz w:val="24"/>
              </w:rPr>
              <w:t xml:space="preserve"> </w:t>
            </w:r>
            <w:r>
              <w:rPr>
                <w:sz w:val="24"/>
              </w:rPr>
              <w:t>estudio</w:t>
            </w:r>
            <w:r>
              <w:rPr>
                <w:spacing w:val="-2"/>
                <w:sz w:val="24"/>
              </w:rPr>
              <w:t xml:space="preserve"> </w:t>
            </w:r>
            <w:r>
              <w:rPr>
                <w:sz w:val="24"/>
              </w:rPr>
              <w:t>de</w:t>
            </w:r>
            <w:r>
              <w:rPr>
                <w:spacing w:val="-3"/>
                <w:sz w:val="24"/>
              </w:rPr>
              <w:t xml:space="preserve"> </w:t>
            </w:r>
            <w:r>
              <w:rPr>
                <w:spacing w:val="-2"/>
                <w:sz w:val="24"/>
              </w:rPr>
              <w:t>riesgo.</w:t>
            </w:r>
          </w:p>
        </w:tc>
        <w:tc>
          <w:tcPr>
            <w:tcW w:w="1855" w:type="dxa"/>
          </w:tcPr>
          <w:p w:rsidR="00E852BB" w:rsidRDefault="00F467C0">
            <w:pPr>
              <w:pStyle w:val="TableParagraph"/>
              <w:spacing w:before="134"/>
              <w:ind w:left="125" w:right="41"/>
              <w:jc w:val="center"/>
              <w:rPr>
                <w:sz w:val="24"/>
              </w:rPr>
            </w:pPr>
            <w:r>
              <w:rPr>
                <w:spacing w:val="-2"/>
                <w:sz w:val="24"/>
              </w:rPr>
              <w:t>249.4</w:t>
            </w:r>
          </w:p>
        </w:tc>
      </w:tr>
      <w:tr w:rsidR="00E852BB">
        <w:trPr>
          <w:trHeight w:val="827"/>
        </w:trPr>
        <w:tc>
          <w:tcPr>
            <w:tcW w:w="7614" w:type="dxa"/>
          </w:tcPr>
          <w:p w:rsidR="00E852BB" w:rsidRDefault="00F467C0">
            <w:pPr>
              <w:pStyle w:val="TableParagraph"/>
              <w:tabs>
                <w:tab w:val="left" w:pos="769"/>
              </w:tabs>
              <w:spacing w:before="134"/>
              <w:ind w:left="769" w:right="133" w:hanging="560"/>
              <w:rPr>
                <w:sz w:val="24"/>
              </w:rPr>
            </w:pPr>
            <w:r>
              <w:rPr>
                <w:b/>
                <w:spacing w:val="-4"/>
                <w:sz w:val="24"/>
              </w:rPr>
              <w:t>ii.</w:t>
            </w:r>
            <w:r>
              <w:rPr>
                <w:b/>
                <w:sz w:val="24"/>
              </w:rPr>
              <w:tab/>
            </w:r>
            <w:r>
              <w:rPr>
                <w:sz w:val="24"/>
              </w:rPr>
              <w:t>Por evaluación de la manifestación de impacto ambiental y el estudio de riesgo.</w:t>
            </w:r>
          </w:p>
        </w:tc>
        <w:tc>
          <w:tcPr>
            <w:tcW w:w="1855" w:type="dxa"/>
          </w:tcPr>
          <w:p w:rsidR="00E852BB" w:rsidRDefault="00F467C0">
            <w:pPr>
              <w:pStyle w:val="TableParagraph"/>
              <w:spacing w:before="134"/>
              <w:ind w:left="125" w:right="41"/>
              <w:jc w:val="center"/>
              <w:rPr>
                <w:sz w:val="24"/>
              </w:rPr>
            </w:pPr>
            <w:r>
              <w:rPr>
                <w:spacing w:val="-2"/>
                <w:sz w:val="24"/>
              </w:rPr>
              <w:t>312.9</w:t>
            </w:r>
          </w:p>
        </w:tc>
      </w:tr>
      <w:tr w:rsidR="00E852BB">
        <w:trPr>
          <w:trHeight w:val="552"/>
        </w:trPr>
        <w:tc>
          <w:tcPr>
            <w:tcW w:w="7614" w:type="dxa"/>
          </w:tcPr>
          <w:p w:rsidR="00E852BB" w:rsidRDefault="00F467C0">
            <w:pPr>
              <w:pStyle w:val="TableParagraph"/>
              <w:tabs>
                <w:tab w:val="left" w:pos="769"/>
              </w:tabs>
              <w:spacing w:before="134"/>
              <w:ind w:left="143"/>
              <w:rPr>
                <w:sz w:val="24"/>
              </w:rPr>
            </w:pPr>
            <w:r>
              <w:rPr>
                <w:b/>
                <w:spacing w:val="-4"/>
                <w:sz w:val="24"/>
              </w:rPr>
              <w:t>iii.</w:t>
            </w:r>
            <w:r>
              <w:rPr>
                <w:b/>
                <w:sz w:val="24"/>
              </w:rPr>
              <w:tab/>
            </w:r>
            <w:r>
              <w:rPr>
                <w:sz w:val="24"/>
              </w:rPr>
              <w:t>Por</w:t>
            </w:r>
            <w:r>
              <w:rPr>
                <w:spacing w:val="-2"/>
                <w:sz w:val="24"/>
              </w:rPr>
              <w:t xml:space="preserve"> </w:t>
            </w:r>
            <w:r>
              <w:rPr>
                <w:sz w:val="24"/>
              </w:rPr>
              <w:t>evaluación</w:t>
            </w:r>
            <w:r>
              <w:rPr>
                <w:spacing w:val="-2"/>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1"/>
                <w:sz w:val="24"/>
              </w:rPr>
              <w:t xml:space="preserve"> </w:t>
            </w:r>
            <w:r>
              <w:rPr>
                <w:spacing w:val="-2"/>
                <w:sz w:val="24"/>
              </w:rPr>
              <w:t>ambiental.</w:t>
            </w:r>
          </w:p>
        </w:tc>
        <w:tc>
          <w:tcPr>
            <w:tcW w:w="1855" w:type="dxa"/>
          </w:tcPr>
          <w:p w:rsidR="00E852BB" w:rsidRDefault="00F467C0">
            <w:pPr>
              <w:pStyle w:val="TableParagraph"/>
              <w:spacing w:before="134"/>
              <w:ind w:left="125" w:right="41"/>
              <w:jc w:val="center"/>
              <w:rPr>
                <w:sz w:val="24"/>
              </w:rPr>
            </w:pPr>
            <w:r>
              <w:rPr>
                <w:spacing w:val="-2"/>
                <w:sz w:val="24"/>
              </w:rPr>
              <w:t>154.2</w:t>
            </w:r>
          </w:p>
        </w:tc>
      </w:tr>
      <w:tr w:rsidR="00E852BB">
        <w:trPr>
          <w:trHeight w:val="552"/>
        </w:trPr>
        <w:tc>
          <w:tcPr>
            <w:tcW w:w="7614" w:type="dxa"/>
          </w:tcPr>
          <w:p w:rsidR="00E852BB" w:rsidRDefault="00F467C0">
            <w:pPr>
              <w:pStyle w:val="TableParagraph"/>
              <w:spacing w:before="134"/>
              <w:ind w:left="410"/>
              <w:rPr>
                <w:sz w:val="24"/>
              </w:rPr>
            </w:pPr>
            <w:r>
              <w:rPr>
                <w:b/>
                <w:sz w:val="24"/>
              </w:rPr>
              <w:t>D)</w:t>
            </w:r>
            <w:r>
              <w:rPr>
                <w:b/>
                <w:spacing w:val="37"/>
                <w:sz w:val="24"/>
              </w:rPr>
              <w:t xml:space="preserve"> </w:t>
            </w:r>
            <w:r>
              <w:rPr>
                <w:sz w:val="24"/>
              </w:rPr>
              <w:t>Estaciones</w:t>
            </w:r>
            <w:r>
              <w:rPr>
                <w:spacing w:val="-2"/>
                <w:sz w:val="24"/>
              </w:rPr>
              <w:t xml:space="preserve"> </w:t>
            </w:r>
            <w:r>
              <w:rPr>
                <w:sz w:val="24"/>
              </w:rPr>
              <w:t>de</w:t>
            </w:r>
            <w:r>
              <w:rPr>
                <w:spacing w:val="-1"/>
                <w:sz w:val="24"/>
              </w:rPr>
              <w:t xml:space="preserve"> </w:t>
            </w:r>
            <w:r>
              <w:rPr>
                <w:spacing w:val="-2"/>
                <w:sz w:val="24"/>
              </w:rPr>
              <w:t>carburación:</w:t>
            </w:r>
          </w:p>
        </w:tc>
        <w:tc>
          <w:tcPr>
            <w:tcW w:w="1855" w:type="dxa"/>
          </w:tcPr>
          <w:p w:rsidR="00E852BB" w:rsidRDefault="00E852BB">
            <w:pPr>
              <w:pStyle w:val="TableParagraph"/>
              <w:rPr>
                <w:rFonts w:ascii="Times New Roman"/>
                <w:sz w:val="24"/>
              </w:rPr>
            </w:pPr>
          </w:p>
        </w:tc>
      </w:tr>
      <w:tr w:rsidR="00E852BB">
        <w:trPr>
          <w:trHeight w:val="552"/>
        </w:trPr>
        <w:tc>
          <w:tcPr>
            <w:tcW w:w="7614" w:type="dxa"/>
          </w:tcPr>
          <w:p w:rsidR="00E852BB" w:rsidRDefault="00F467C0">
            <w:pPr>
              <w:pStyle w:val="TableParagraph"/>
              <w:tabs>
                <w:tab w:val="left" w:pos="494"/>
              </w:tabs>
              <w:spacing w:before="134"/>
              <w:ind w:right="176"/>
              <w:jc w:val="right"/>
              <w:rPr>
                <w:sz w:val="24"/>
              </w:rPr>
            </w:pPr>
            <w:r>
              <w:rPr>
                <w:b/>
                <w:spacing w:val="-5"/>
                <w:sz w:val="24"/>
              </w:rPr>
              <w:t>i.</w:t>
            </w:r>
            <w:r>
              <w:rPr>
                <w:b/>
                <w:sz w:val="24"/>
              </w:rPr>
              <w:tab/>
            </w:r>
            <w:r>
              <w:rPr>
                <w:sz w:val="24"/>
              </w:rPr>
              <w:t>Por</w:t>
            </w:r>
            <w:r>
              <w:rPr>
                <w:spacing w:val="-4"/>
                <w:sz w:val="24"/>
              </w:rPr>
              <w:t xml:space="preserve"> </w:t>
            </w:r>
            <w:r>
              <w:rPr>
                <w:sz w:val="24"/>
              </w:rPr>
              <w:t>la</w:t>
            </w:r>
            <w:r>
              <w:rPr>
                <w:spacing w:val="-2"/>
                <w:sz w:val="24"/>
              </w:rPr>
              <w:t xml:space="preserve"> </w:t>
            </w:r>
            <w:r>
              <w:rPr>
                <w:sz w:val="24"/>
              </w:rPr>
              <w:t>evaluación</w:t>
            </w:r>
            <w:r>
              <w:rPr>
                <w:spacing w:val="-2"/>
                <w:sz w:val="24"/>
              </w:rPr>
              <w:t xml:space="preserve"> </w:t>
            </w:r>
            <w:r>
              <w:rPr>
                <w:sz w:val="24"/>
              </w:rPr>
              <w:t>del</w:t>
            </w:r>
            <w:r>
              <w:rPr>
                <w:spacing w:val="-2"/>
                <w:sz w:val="24"/>
              </w:rPr>
              <w:t xml:space="preserve"> </w:t>
            </w:r>
            <w:r>
              <w:rPr>
                <w:sz w:val="24"/>
              </w:rPr>
              <w:t>informe</w:t>
            </w:r>
            <w:r>
              <w:rPr>
                <w:spacing w:val="-2"/>
                <w:sz w:val="24"/>
              </w:rPr>
              <w:t xml:space="preserve"> </w:t>
            </w:r>
            <w:r>
              <w:rPr>
                <w:sz w:val="24"/>
              </w:rPr>
              <w:t>preventivo</w:t>
            </w:r>
            <w:r>
              <w:rPr>
                <w:spacing w:val="-2"/>
                <w:sz w:val="24"/>
              </w:rPr>
              <w:t xml:space="preserve"> </w:t>
            </w:r>
            <w:r>
              <w:rPr>
                <w:sz w:val="24"/>
              </w:rPr>
              <w:t>y</w:t>
            </w:r>
            <w:r>
              <w:rPr>
                <w:spacing w:val="-1"/>
                <w:sz w:val="24"/>
              </w:rPr>
              <w:t xml:space="preserve"> </w:t>
            </w:r>
            <w:r>
              <w:rPr>
                <w:sz w:val="24"/>
              </w:rPr>
              <w:t>el</w:t>
            </w:r>
            <w:r>
              <w:rPr>
                <w:spacing w:val="-5"/>
                <w:sz w:val="24"/>
              </w:rPr>
              <w:t xml:space="preserve"> </w:t>
            </w:r>
            <w:r>
              <w:rPr>
                <w:sz w:val="24"/>
              </w:rPr>
              <w:t>estudio</w:t>
            </w:r>
            <w:r>
              <w:rPr>
                <w:spacing w:val="-2"/>
                <w:sz w:val="24"/>
              </w:rPr>
              <w:t xml:space="preserve"> </w:t>
            </w:r>
            <w:r>
              <w:rPr>
                <w:sz w:val="24"/>
              </w:rPr>
              <w:t>de</w:t>
            </w:r>
            <w:r>
              <w:rPr>
                <w:spacing w:val="-3"/>
                <w:sz w:val="24"/>
              </w:rPr>
              <w:t xml:space="preserve"> </w:t>
            </w:r>
            <w:r>
              <w:rPr>
                <w:spacing w:val="-2"/>
                <w:sz w:val="24"/>
              </w:rPr>
              <w:t>riesgo.</w:t>
            </w:r>
          </w:p>
        </w:tc>
        <w:tc>
          <w:tcPr>
            <w:tcW w:w="1855" w:type="dxa"/>
          </w:tcPr>
          <w:p w:rsidR="00E852BB" w:rsidRDefault="00F467C0">
            <w:pPr>
              <w:pStyle w:val="TableParagraph"/>
              <w:spacing w:before="134"/>
              <w:ind w:left="125" w:right="41"/>
              <w:jc w:val="center"/>
              <w:rPr>
                <w:sz w:val="24"/>
              </w:rPr>
            </w:pPr>
            <w:r>
              <w:rPr>
                <w:spacing w:val="-2"/>
                <w:sz w:val="24"/>
              </w:rPr>
              <w:t>181.4</w:t>
            </w:r>
          </w:p>
        </w:tc>
      </w:tr>
      <w:tr w:rsidR="00E852BB">
        <w:trPr>
          <w:trHeight w:val="828"/>
        </w:trPr>
        <w:tc>
          <w:tcPr>
            <w:tcW w:w="7614" w:type="dxa"/>
          </w:tcPr>
          <w:p w:rsidR="00E852BB" w:rsidRDefault="00F467C0">
            <w:pPr>
              <w:pStyle w:val="TableParagraph"/>
              <w:tabs>
                <w:tab w:val="left" w:pos="769"/>
              </w:tabs>
              <w:spacing w:before="134"/>
              <w:ind w:left="769" w:right="133" w:hanging="560"/>
              <w:rPr>
                <w:sz w:val="24"/>
              </w:rPr>
            </w:pPr>
            <w:r>
              <w:rPr>
                <w:b/>
                <w:spacing w:val="-4"/>
                <w:sz w:val="24"/>
              </w:rPr>
              <w:t>ii.</w:t>
            </w:r>
            <w:r>
              <w:rPr>
                <w:b/>
                <w:sz w:val="24"/>
              </w:rPr>
              <w:tab/>
            </w:r>
            <w:r>
              <w:rPr>
                <w:sz w:val="24"/>
              </w:rPr>
              <w:t>Por evaluación de la manifestación de impacto ambiental y el estudio de riesgo. Número de dispensarios:</w:t>
            </w:r>
          </w:p>
        </w:tc>
        <w:tc>
          <w:tcPr>
            <w:tcW w:w="1855" w:type="dxa"/>
          </w:tcPr>
          <w:p w:rsidR="00E852BB" w:rsidRDefault="00E852BB">
            <w:pPr>
              <w:pStyle w:val="TableParagraph"/>
              <w:rPr>
                <w:rFonts w:ascii="Times New Roman"/>
                <w:sz w:val="24"/>
              </w:rPr>
            </w:pPr>
          </w:p>
        </w:tc>
      </w:tr>
      <w:tr w:rsidR="00E852BB">
        <w:trPr>
          <w:trHeight w:val="473"/>
        </w:trPr>
        <w:tc>
          <w:tcPr>
            <w:tcW w:w="7614" w:type="dxa"/>
          </w:tcPr>
          <w:p w:rsidR="00E852BB" w:rsidRDefault="00F467C0">
            <w:pPr>
              <w:pStyle w:val="TableParagraph"/>
              <w:spacing w:before="134"/>
              <w:ind w:left="1129"/>
              <w:rPr>
                <w:sz w:val="24"/>
              </w:rPr>
            </w:pPr>
            <w:r>
              <w:rPr>
                <w:b/>
                <w:sz w:val="24"/>
              </w:rPr>
              <w:t>a)</w:t>
            </w:r>
            <w:r>
              <w:rPr>
                <w:b/>
                <w:spacing w:val="75"/>
                <w:sz w:val="24"/>
              </w:rPr>
              <w:t xml:space="preserve"> </w:t>
            </w:r>
            <w:r>
              <w:rPr>
                <w:spacing w:val="-10"/>
                <w:sz w:val="24"/>
              </w:rPr>
              <w:t>1</w:t>
            </w:r>
          </w:p>
        </w:tc>
        <w:tc>
          <w:tcPr>
            <w:tcW w:w="1855" w:type="dxa"/>
          </w:tcPr>
          <w:p w:rsidR="00E852BB" w:rsidRDefault="00F467C0">
            <w:pPr>
              <w:pStyle w:val="TableParagraph"/>
              <w:spacing w:before="134"/>
              <w:ind w:left="125" w:right="41"/>
              <w:jc w:val="center"/>
              <w:rPr>
                <w:sz w:val="24"/>
              </w:rPr>
            </w:pPr>
            <w:r>
              <w:rPr>
                <w:spacing w:val="-2"/>
                <w:sz w:val="24"/>
              </w:rPr>
              <w:t>113.4</w:t>
            </w:r>
          </w:p>
        </w:tc>
      </w:tr>
      <w:tr w:rsidR="00E852BB">
        <w:trPr>
          <w:trHeight w:val="395"/>
        </w:trPr>
        <w:tc>
          <w:tcPr>
            <w:tcW w:w="7614" w:type="dxa"/>
          </w:tcPr>
          <w:p w:rsidR="00E852BB" w:rsidRDefault="00F467C0">
            <w:pPr>
              <w:pStyle w:val="TableParagraph"/>
              <w:spacing w:before="56"/>
              <w:ind w:left="1129"/>
              <w:rPr>
                <w:sz w:val="24"/>
              </w:rPr>
            </w:pPr>
            <w:r>
              <w:rPr>
                <w:b/>
                <w:sz w:val="24"/>
              </w:rPr>
              <w:t>b)</w:t>
            </w:r>
            <w:r>
              <w:rPr>
                <w:b/>
                <w:spacing w:val="62"/>
                <w:sz w:val="24"/>
              </w:rPr>
              <w:t xml:space="preserve"> </w:t>
            </w:r>
            <w:r>
              <w:rPr>
                <w:spacing w:val="-10"/>
                <w:sz w:val="24"/>
              </w:rPr>
              <w:t>2</w:t>
            </w:r>
          </w:p>
        </w:tc>
        <w:tc>
          <w:tcPr>
            <w:tcW w:w="1855" w:type="dxa"/>
          </w:tcPr>
          <w:p w:rsidR="00E852BB" w:rsidRDefault="00F467C0">
            <w:pPr>
              <w:pStyle w:val="TableParagraph"/>
              <w:spacing w:before="56"/>
              <w:ind w:left="125" w:right="41"/>
              <w:jc w:val="center"/>
              <w:rPr>
                <w:sz w:val="24"/>
              </w:rPr>
            </w:pPr>
            <w:r>
              <w:rPr>
                <w:spacing w:val="-2"/>
                <w:sz w:val="24"/>
              </w:rPr>
              <w:t>226.8</w:t>
            </w:r>
          </w:p>
        </w:tc>
      </w:tr>
      <w:tr w:rsidR="00E852BB">
        <w:trPr>
          <w:trHeight w:val="396"/>
        </w:trPr>
        <w:tc>
          <w:tcPr>
            <w:tcW w:w="7614" w:type="dxa"/>
          </w:tcPr>
          <w:p w:rsidR="00E852BB" w:rsidRDefault="00F467C0">
            <w:pPr>
              <w:pStyle w:val="TableParagraph"/>
              <w:spacing w:before="56"/>
              <w:ind w:left="1129"/>
              <w:rPr>
                <w:sz w:val="24"/>
              </w:rPr>
            </w:pPr>
            <w:r>
              <w:rPr>
                <w:b/>
                <w:sz w:val="24"/>
              </w:rPr>
              <w:t>c)</w:t>
            </w:r>
            <w:r>
              <w:rPr>
                <w:b/>
                <w:spacing w:val="75"/>
                <w:sz w:val="24"/>
              </w:rPr>
              <w:t xml:space="preserve"> </w:t>
            </w:r>
            <w:r>
              <w:rPr>
                <w:spacing w:val="-10"/>
                <w:sz w:val="24"/>
              </w:rPr>
              <w:t>3</w:t>
            </w:r>
          </w:p>
        </w:tc>
        <w:tc>
          <w:tcPr>
            <w:tcW w:w="1855" w:type="dxa"/>
          </w:tcPr>
          <w:p w:rsidR="00E852BB" w:rsidRDefault="00F467C0">
            <w:pPr>
              <w:pStyle w:val="TableParagraph"/>
              <w:spacing w:before="56"/>
              <w:ind w:left="125" w:right="41"/>
              <w:jc w:val="center"/>
              <w:rPr>
                <w:sz w:val="24"/>
              </w:rPr>
            </w:pPr>
            <w:r>
              <w:rPr>
                <w:spacing w:val="-2"/>
                <w:sz w:val="24"/>
              </w:rPr>
              <w:t>249.4</w:t>
            </w:r>
          </w:p>
        </w:tc>
      </w:tr>
      <w:tr w:rsidR="00E852BB">
        <w:trPr>
          <w:trHeight w:val="395"/>
        </w:trPr>
        <w:tc>
          <w:tcPr>
            <w:tcW w:w="7614" w:type="dxa"/>
          </w:tcPr>
          <w:p w:rsidR="00E852BB" w:rsidRDefault="00F467C0">
            <w:pPr>
              <w:pStyle w:val="TableParagraph"/>
              <w:spacing w:before="56"/>
              <w:ind w:left="1129"/>
              <w:rPr>
                <w:sz w:val="24"/>
              </w:rPr>
            </w:pPr>
            <w:r>
              <w:rPr>
                <w:b/>
                <w:sz w:val="24"/>
              </w:rPr>
              <w:t>d)</w:t>
            </w:r>
            <w:r>
              <w:rPr>
                <w:b/>
                <w:spacing w:val="62"/>
                <w:sz w:val="24"/>
              </w:rPr>
              <w:t xml:space="preserve"> </w:t>
            </w:r>
            <w:r>
              <w:rPr>
                <w:spacing w:val="-10"/>
                <w:sz w:val="24"/>
              </w:rPr>
              <w:t>4</w:t>
            </w:r>
          </w:p>
        </w:tc>
        <w:tc>
          <w:tcPr>
            <w:tcW w:w="1855" w:type="dxa"/>
          </w:tcPr>
          <w:p w:rsidR="00E852BB" w:rsidRDefault="00F467C0">
            <w:pPr>
              <w:pStyle w:val="TableParagraph"/>
              <w:spacing w:before="56"/>
              <w:ind w:left="125" w:right="41"/>
              <w:jc w:val="center"/>
              <w:rPr>
                <w:sz w:val="24"/>
              </w:rPr>
            </w:pPr>
            <w:r>
              <w:rPr>
                <w:spacing w:val="-2"/>
                <w:sz w:val="24"/>
              </w:rPr>
              <w:t>272.1</w:t>
            </w:r>
          </w:p>
        </w:tc>
      </w:tr>
      <w:tr w:rsidR="00E852BB">
        <w:trPr>
          <w:trHeight w:val="396"/>
        </w:trPr>
        <w:tc>
          <w:tcPr>
            <w:tcW w:w="7614" w:type="dxa"/>
          </w:tcPr>
          <w:p w:rsidR="00E852BB" w:rsidRDefault="00F467C0">
            <w:pPr>
              <w:pStyle w:val="TableParagraph"/>
              <w:spacing w:before="56"/>
              <w:ind w:left="1129"/>
              <w:rPr>
                <w:sz w:val="24"/>
              </w:rPr>
            </w:pPr>
            <w:r>
              <w:rPr>
                <w:b/>
                <w:sz w:val="24"/>
              </w:rPr>
              <w:t>e)</w:t>
            </w:r>
            <w:r>
              <w:rPr>
                <w:b/>
                <w:spacing w:val="75"/>
                <w:sz w:val="24"/>
              </w:rPr>
              <w:t xml:space="preserve"> </w:t>
            </w:r>
            <w:r>
              <w:rPr>
                <w:spacing w:val="-10"/>
                <w:sz w:val="24"/>
              </w:rPr>
              <w:t>5</w:t>
            </w:r>
          </w:p>
        </w:tc>
        <w:tc>
          <w:tcPr>
            <w:tcW w:w="1855" w:type="dxa"/>
          </w:tcPr>
          <w:p w:rsidR="00E852BB" w:rsidRDefault="00F467C0">
            <w:pPr>
              <w:pStyle w:val="TableParagraph"/>
              <w:spacing w:before="56"/>
              <w:ind w:left="125" w:right="41"/>
              <w:jc w:val="center"/>
              <w:rPr>
                <w:sz w:val="24"/>
              </w:rPr>
            </w:pPr>
            <w:r>
              <w:rPr>
                <w:spacing w:val="-2"/>
                <w:sz w:val="24"/>
              </w:rPr>
              <w:t>294.7</w:t>
            </w:r>
          </w:p>
        </w:tc>
      </w:tr>
      <w:tr w:rsidR="00E852BB">
        <w:trPr>
          <w:trHeight w:val="396"/>
        </w:trPr>
        <w:tc>
          <w:tcPr>
            <w:tcW w:w="7614" w:type="dxa"/>
          </w:tcPr>
          <w:p w:rsidR="00E852BB" w:rsidRDefault="00F467C0">
            <w:pPr>
              <w:pStyle w:val="TableParagraph"/>
              <w:tabs>
                <w:tab w:val="left" w:pos="1489"/>
              </w:tabs>
              <w:spacing w:before="56"/>
              <w:ind w:left="1129"/>
              <w:rPr>
                <w:sz w:val="24"/>
              </w:rPr>
            </w:pPr>
            <w:r>
              <w:rPr>
                <w:b/>
                <w:spacing w:val="-5"/>
                <w:sz w:val="24"/>
              </w:rPr>
              <w:t>f)</w:t>
            </w:r>
            <w:r>
              <w:rPr>
                <w:b/>
                <w:sz w:val="24"/>
              </w:rPr>
              <w:tab/>
            </w:r>
            <w:r>
              <w:rPr>
                <w:spacing w:val="-10"/>
                <w:sz w:val="24"/>
              </w:rPr>
              <w:t>6</w:t>
            </w:r>
          </w:p>
        </w:tc>
        <w:tc>
          <w:tcPr>
            <w:tcW w:w="1855" w:type="dxa"/>
          </w:tcPr>
          <w:p w:rsidR="00E852BB" w:rsidRDefault="00F467C0">
            <w:pPr>
              <w:pStyle w:val="TableParagraph"/>
              <w:spacing w:before="56"/>
              <w:ind w:left="125" w:right="41"/>
              <w:jc w:val="center"/>
              <w:rPr>
                <w:sz w:val="24"/>
              </w:rPr>
            </w:pPr>
            <w:r>
              <w:rPr>
                <w:spacing w:val="-2"/>
                <w:sz w:val="24"/>
              </w:rPr>
              <w:t>317.4</w:t>
            </w:r>
          </w:p>
        </w:tc>
      </w:tr>
      <w:tr w:rsidR="00E852BB">
        <w:trPr>
          <w:trHeight w:val="395"/>
        </w:trPr>
        <w:tc>
          <w:tcPr>
            <w:tcW w:w="7614" w:type="dxa"/>
          </w:tcPr>
          <w:p w:rsidR="00E852BB" w:rsidRDefault="00F467C0">
            <w:pPr>
              <w:pStyle w:val="TableParagraph"/>
              <w:spacing w:before="56"/>
              <w:ind w:left="1129"/>
              <w:rPr>
                <w:sz w:val="24"/>
              </w:rPr>
            </w:pPr>
            <w:r>
              <w:rPr>
                <w:b/>
                <w:sz w:val="24"/>
              </w:rPr>
              <w:t>g)</w:t>
            </w:r>
            <w:r>
              <w:rPr>
                <w:b/>
                <w:spacing w:val="62"/>
                <w:sz w:val="24"/>
              </w:rPr>
              <w:t xml:space="preserve"> </w:t>
            </w:r>
            <w:r>
              <w:rPr>
                <w:spacing w:val="-10"/>
                <w:sz w:val="24"/>
              </w:rPr>
              <w:t>7</w:t>
            </w:r>
          </w:p>
        </w:tc>
        <w:tc>
          <w:tcPr>
            <w:tcW w:w="1855" w:type="dxa"/>
          </w:tcPr>
          <w:p w:rsidR="00E852BB" w:rsidRDefault="00F467C0">
            <w:pPr>
              <w:pStyle w:val="TableParagraph"/>
              <w:spacing w:before="56"/>
              <w:ind w:left="125" w:right="41"/>
              <w:jc w:val="center"/>
              <w:rPr>
                <w:sz w:val="24"/>
              </w:rPr>
            </w:pPr>
            <w:r>
              <w:rPr>
                <w:spacing w:val="-2"/>
                <w:sz w:val="24"/>
              </w:rPr>
              <w:t>340.1</w:t>
            </w:r>
          </w:p>
        </w:tc>
      </w:tr>
      <w:tr w:rsidR="00E852BB">
        <w:trPr>
          <w:trHeight w:val="474"/>
        </w:trPr>
        <w:tc>
          <w:tcPr>
            <w:tcW w:w="7614" w:type="dxa"/>
          </w:tcPr>
          <w:p w:rsidR="00E852BB" w:rsidRDefault="00F467C0">
            <w:pPr>
              <w:pStyle w:val="TableParagraph"/>
              <w:spacing w:before="56"/>
              <w:ind w:left="1129"/>
              <w:rPr>
                <w:sz w:val="24"/>
              </w:rPr>
            </w:pPr>
            <w:r>
              <w:rPr>
                <w:b/>
                <w:sz w:val="24"/>
              </w:rPr>
              <w:t>h)</w:t>
            </w:r>
            <w:r>
              <w:rPr>
                <w:b/>
                <w:spacing w:val="63"/>
                <w:sz w:val="24"/>
              </w:rPr>
              <w:t xml:space="preserve"> </w:t>
            </w:r>
            <w:r>
              <w:rPr>
                <w:sz w:val="24"/>
              </w:rPr>
              <w:t>8</w:t>
            </w:r>
            <w:r>
              <w:rPr>
                <w:spacing w:val="-2"/>
                <w:sz w:val="24"/>
              </w:rPr>
              <w:t xml:space="preserve"> </w:t>
            </w:r>
            <w:r>
              <w:rPr>
                <w:sz w:val="24"/>
              </w:rPr>
              <w:t>En</w:t>
            </w:r>
            <w:r>
              <w:rPr>
                <w:spacing w:val="-3"/>
                <w:sz w:val="24"/>
              </w:rPr>
              <w:t xml:space="preserve"> </w:t>
            </w:r>
            <w:r>
              <w:rPr>
                <w:spacing w:val="-2"/>
                <w:sz w:val="24"/>
              </w:rPr>
              <w:t>adelante</w:t>
            </w:r>
          </w:p>
        </w:tc>
        <w:tc>
          <w:tcPr>
            <w:tcW w:w="1855" w:type="dxa"/>
          </w:tcPr>
          <w:p w:rsidR="00E852BB" w:rsidRDefault="00F467C0">
            <w:pPr>
              <w:pStyle w:val="TableParagraph"/>
              <w:spacing w:before="56"/>
              <w:ind w:left="125" w:right="41"/>
              <w:jc w:val="center"/>
              <w:rPr>
                <w:sz w:val="24"/>
              </w:rPr>
            </w:pPr>
            <w:r>
              <w:rPr>
                <w:spacing w:val="-2"/>
                <w:sz w:val="24"/>
              </w:rPr>
              <w:t>362.7</w:t>
            </w:r>
          </w:p>
        </w:tc>
      </w:tr>
      <w:tr w:rsidR="00E852BB">
        <w:trPr>
          <w:trHeight w:val="1379"/>
        </w:trPr>
        <w:tc>
          <w:tcPr>
            <w:tcW w:w="7614" w:type="dxa"/>
          </w:tcPr>
          <w:p w:rsidR="00E852BB" w:rsidRDefault="00F467C0">
            <w:pPr>
              <w:pStyle w:val="TableParagraph"/>
              <w:spacing w:before="134"/>
              <w:ind w:left="50" w:right="131"/>
              <w:jc w:val="both"/>
              <w:rPr>
                <w:sz w:val="24"/>
              </w:rPr>
            </w:pPr>
            <w:r>
              <w:rPr>
                <w:b/>
                <w:sz w:val="24"/>
              </w:rPr>
              <w:t xml:space="preserve">XXXI.- </w:t>
            </w:r>
            <w:r>
              <w:rPr>
                <w:sz w:val="24"/>
              </w:rPr>
              <w:t>Aquellas en las cuales el Estado justifique su participación de conformidad</w:t>
            </w:r>
            <w:r>
              <w:rPr>
                <w:spacing w:val="-8"/>
                <w:sz w:val="24"/>
              </w:rPr>
              <w:t xml:space="preserve"> </w:t>
            </w:r>
            <w:r>
              <w:rPr>
                <w:sz w:val="24"/>
              </w:rPr>
              <w:t>con</w:t>
            </w:r>
            <w:r>
              <w:rPr>
                <w:spacing w:val="-8"/>
                <w:sz w:val="24"/>
              </w:rPr>
              <w:t xml:space="preserve"> </w:t>
            </w:r>
            <w:r>
              <w:rPr>
                <w:sz w:val="24"/>
              </w:rPr>
              <w:t>la</w:t>
            </w:r>
            <w:r>
              <w:rPr>
                <w:spacing w:val="-8"/>
                <w:sz w:val="24"/>
              </w:rPr>
              <w:t xml:space="preserve"> </w:t>
            </w:r>
            <w:r>
              <w:rPr>
                <w:sz w:val="24"/>
              </w:rPr>
              <w:t>Ley</w:t>
            </w:r>
            <w:r>
              <w:rPr>
                <w:spacing w:val="-8"/>
                <w:sz w:val="24"/>
              </w:rPr>
              <w:t xml:space="preserve"> </w:t>
            </w:r>
            <w:r>
              <w:rPr>
                <w:sz w:val="24"/>
              </w:rPr>
              <w:t>Estatal</w:t>
            </w:r>
            <w:r>
              <w:rPr>
                <w:spacing w:val="-8"/>
                <w:sz w:val="24"/>
              </w:rPr>
              <w:t xml:space="preserve"> </w:t>
            </w:r>
            <w:r>
              <w:rPr>
                <w:sz w:val="24"/>
              </w:rPr>
              <w:t>del</w:t>
            </w:r>
            <w:r>
              <w:rPr>
                <w:spacing w:val="-8"/>
                <w:sz w:val="24"/>
              </w:rPr>
              <w:t xml:space="preserve"> </w:t>
            </w:r>
            <w:r>
              <w:rPr>
                <w:sz w:val="24"/>
              </w:rPr>
              <w:t>Equilibrio</w:t>
            </w:r>
            <w:r>
              <w:rPr>
                <w:spacing w:val="-8"/>
                <w:sz w:val="24"/>
              </w:rPr>
              <w:t xml:space="preserve"> </w:t>
            </w:r>
            <w:r>
              <w:rPr>
                <w:sz w:val="24"/>
              </w:rPr>
              <w:t>Ecológico</w:t>
            </w:r>
            <w:r>
              <w:rPr>
                <w:spacing w:val="-8"/>
                <w:sz w:val="24"/>
              </w:rPr>
              <w:t xml:space="preserve"> </w:t>
            </w:r>
            <w:r>
              <w:rPr>
                <w:sz w:val="24"/>
              </w:rPr>
              <w:t>y</w:t>
            </w:r>
            <w:r>
              <w:rPr>
                <w:spacing w:val="-8"/>
                <w:sz w:val="24"/>
              </w:rPr>
              <w:t xml:space="preserve"> </w:t>
            </w:r>
            <w:r>
              <w:rPr>
                <w:sz w:val="24"/>
              </w:rPr>
              <w:t>Protección</w:t>
            </w:r>
            <w:r>
              <w:rPr>
                <w:spacing w:val="-9"/>
                <w:sz w:val="24"/>
              </w:rPr>
              <w:t xml:space="preserve"> </w:t>
            </w:r>
            <w:r>
              <w:rPr>
                <w:sz w:val="24"/>
              </w:rPr>
              <w:t>al Ambiente del Estado de Nayarit, y su Reglamento en Materia de Evaluación de Impacto y Riesgo Ambiental:</w:t>
            </w:r>
          </w:p>
        </w:tc>
        <w:tc>
          <w:tcPr>
            <w:tcW w:w="1855" w:type="dxa"/>
          </w:tcPr>
          <w:p w:rsidR="00E852BB" w:rsidRDefault="00E852BB">
            <w:pPr>
              <w:pStyle w:val="TableParagraph"/>
              <w:rPr>
                <w:rFonts w:ascii="Times New Roman"/>
                <w:sz w:val="24"/>
              </w:rPr>
            </w:pPr>
          </w:p>
        </w:tc>
      </w:tr>
      <w:tr w:rsidR="00E852BB">
        <w:trPr>
          <w:trHeight w:val="410"/>
        </w:trPr>
        <w:tc>
          <w:tcPr>
            <w:tcW w:w="7614" w:type="dxa"/>
          </w:tcPr>
          <w:p w:rsidR="00E852BB" w:rsidRDefault="00F467C0">
            <w:pPr>
              <w:pStyle w:val="TableParagraph"/>
              <w:spacing w:before="134" w:line="256" w:lineRule="exact"/>
              <w:ind w:left="410"/>
              <w:rPr>
                <w:sz w:val="24"/>
              </w:rPr>
            </w:pPr>
            <w:r>
              <w:rPr>
                <w:b/>
                <w:sz w:val="24"/>
              </w:rPr>
              <w:t>A)</w:t>
            </w:r>
            <w:r>
              <w:rPr>
                <w:b/>
                <w:spacing w:val="36"/>
                <w:sz w:val="24"/>
              </w:rPr>
              <w:t xml:space="preserve"> </w:t>
            </w:r>
            <w:r>
              <w:rPr>
                <w:sz w:val="24"/>
              </w:rPr>
              <w:t>Por</w:t>
            </w:r>
            <w:r>
              <w:rPr>
                <w:spacing w:val="-2"/>
                <w:sz w:val="24"/>
              </w:rPr>
              <w:t xml:space="preserve"> </w:t>
            </w:r>
            <w:r>
              <w:rPr>
                <w:sz w:val="24"/>
              </w:rPr>
              <w:t>evaluación</w:t>
            </w:r>
            <w:r>
              <w:rPr>
                <w:spacing w:val="-4"/>
                <w:sz w:val="24"/>
              </w:rPr>
              <w:t xml:space="preserve"> </w:t>
            </w:r>
            <w:r>
              <w:rPr>
                <w:sz w:val="24"/>
              </w:rPr>
              <w:t>del</w:t>
            </w:r>
            <w:r>
              <w:rPr>
                <w:spacing w:val="-2"/>
                <w:sz w:val="24"/>
              </w:rPr>
              <w:t xml:space="preserve"> </w:t>
            </w:r>
            <w:r>
              <w:rPr>
                <w:sz w:val="24"/>
              </w:rPr>
              <w:t>informe</w:t>
            </w:r>
            <w:r>
              <w:rPr>
                <w:spacing w:val="-2"/>
                <w:sz w:val="24"/>
              </w:rPr>
              <w:t xml:space="preserve"> preventivo.</w:t>
            </w:r>
          </w:p>
        </w:tc>
        <w:tc>
          <w:tcPr>
            <w:tcW w:w="1855" w:type="dxa"/>
          </w:tcPr>
          <w:p w:rsidR="00E852BB" w:rsidRDefault="00F467C0">
            <w:pPr>
              <w:pStyle w:val="TableParagraph"/>
              <w:spacing w:before="134" w:line="256" w:lineRule="exact"/>
              <w:ind w:left="128" w:right="40"/>
              <w:jc w:val="center"/>
              <w:rPr>
                <w:sz w:val="24"/>
              </w:rPr>
            </w:pPr>
            <w:r>
              <w:rPr>
                <w:spacing w:val="-5"/>
                <w:sz w:val="24"/>
              </w:rPr>
              <w:t>127</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113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164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5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9E092" id="docshape58" o:spid="_x0000_s1026" style="position:absolute;margin-left:63pt;margin-top:49.45pt;width:486.3pt;height:.85pt;z-index:-26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vF3HDH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614"/>
        <w:gridCol w:w="1855"/>
      </w:tblGrid>
      <w:tr w:rsidR="00E852BB">
        <w:trPr>
          <w:trHeight w:val="548"/>
        </w:trPr>
        <w:tc>
          <w:tcPr>
            <w:tcW w:w="7614" w:type="dxa"/>
          </w:tcPr>
          <w:p w:rsidR="00E852BB" w:rsidRDefault="00F467C0">
            <w:pPr>
              <w:pStyle w:val="TableParagraph"/>
              <w:spacing w:line="268" w:lineRule="exact"/>
              <w:ind w:left="3076" w:right="3152"/>
              <w:jc w:val="center"/>
              <w:rPr>
                <w:b/>
                <w:sz w:val="24"/>
              </w:rPr>
            </w:pPr>
            <w:r>
              <w:rPr>
                <w:b/>
                <w:spacing w:val="-2"/>
                <w:sz w:val="24"/>
              </w:rPr>
              <w:t>CONCEPTO</w:t>
            </w:r>
          </w:p>
        </w:tc>
        <w:tc>
          <w:tcPr>
            <w:tcW w:w="1855" w:type="dxa"/>
          </w:tcPr>
          <w:p w:rsidR="00E852BB" w:rsidRDefault="00F467C0">
            <w:pPr>
              <w:pStyle w:val="TableParagraph"/>
              <w:spacing w:line="268" w:lineRule="exact"/>
              <w:ind w:left="125" w:right="41"/>
              <w:jc w:val="center"/>
              <w:rPr>
                <w:b/>
                <w:sz w:val="24"/>
              </w:rPr>
            </w:pPr>
            <w:r>
              <w:rPr>
                <w:b/>
                <w:sz w:val="24"/>
              </w:rPr>
              <w:t>TARIFA</w:t>
            </w:r>
            <w:r>
              <w:rPr>
                <w:b/>
                <w:spacing w:val="-4"/>
                <w:sz w:val="24"/>
              </w:rPr>
              <w:t xml:space="preserve"> </w:t>
            </w:r>
            <w:r>
              <w:rPr>
                <w:b/>
                <w:spacing w:val="-5"/>
                <w:sz w:val="24"/>
              </w:rPr>
              <w:t>EN</w:t>
            </w:r>
          </w:p>
          <w:p w:rsidR="00E852BB" w:rsidRDefault="00F467C0">
            <w:pPr>
              <w:pStyle w:val="TableParagraph"/>
              <w:spacing w:line="260" w:lineRule="exact"/>
              <w:ind w:left="128" w:right="41"/>
              <w:jc w:val="center"/>
              <w:rPr>
                <w:b/>
                <w:sz w:val="24"/>
              </w:rPr>
            </w:pPr>
            <w:r>
              <w:rPr>
                <w:b/>
                <w:sz w:val="24"/>
              </w:rPr>
              <w:t>UMA</w:t>
            </w:r>
            <w:r>
              <w:rPr>
                <w:b/>
                <w:spacing w:val="-8"/>
                <w:sz w:val="24"/>
              </w:rPr>
              <w:t xml:space="preserve"> </w:t>
            </w:r>
            <w:r>
              <w:rPr>
                <w:b/>
                <w:spacing w:val="-2"/>
                <w:sz w:val="24"/>
              </w:rPr>
              <w:t>VIGENTE</w:t>
            </w:r>
          </w:p>
        </w:tc>
      </w:tr>
      <w:tr w:rsidR="00E852BB">
        <w:trPr>
          <w:trHeight w:val="414"/>
        </w:trPr>
        <w:tc>
          <w:tcPr>
            <w:tcW w:w="7614" w:type="dxa"/>
          </w:tcPr>
          <w:p w:rsidR="00E852BB" w:rsidRDefault="00F467C0">
            <w:pPr>
              <w:pStyle w:val="TableParagraph"/>
              <w:spacing w:line="272" w:lineRule="exact"/>
              <w:ind w:right="708"/>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5" w:type="dxa"/>
          </w:tcPr>
          <w:p w:rsidR="00E852BB" w:rsidRDefault="00F467C0">
            <w:pPr>
              <w:pStyle w:val="TableParagraph"/>
              <w:spacing w:line="272" w:lineRule="exact"/>
              <w:ind w:left="669"/>
              <w:rPr>
                <w:sz w:val="24"/>
              </w:rPr>
            </w:pPr>
            <w:r>
              <w:rPr>
                <w:spacing w:val="-2"/>
                <w:sz w:val="24"/>
              </w:rPr>
              <w:t>154.2</w:t>
            </w:r>
          </w:p>
        </w:tc>
      </w:tr>
      <w:tr w:rsidR="00E852BB">
        <w:trPr>
          <w:trHeight w:val="551"/>
        </w:trPr>
        <w:tc>
          <w:tcPr>
            <w:tcW w:w="7614" w:type="dxa"/>
          </w:tcPr>
          <w:p w:rsidR="00E852BB" w:rsidRDefault="00F467C0">
            <w:pPr>
              <w:pStyle w:val="TableParagraph"/>
              <w:spacing w:before="134"/>
              <w:ind w:left="410"/>
              <w:rPr>
                <w:sz w:val="24"/>
              </w:rPr>
            </w:pPr>
            <w:r>
              <w:rPr>
                <w:b/>
                <w:sz w:val="24"/>
              </w:rPr>
              <w:t>C)</w:t>
            </w:r>
            <w:r>
              <w:rPr>
                <w:b/>
                <w:spacing w:val="36"/>
                <w:sz w:val="24"/>
              </w:rPr>
              <w:t xml:space="preserve"> </w:t>
            </w:r>
            <w:r>
              <w:rPr>
                <w:sz w:val="24"/>
              </w:rPr>
              <w:t>Por</w:t>
            </w:r>
            <w:r>
              <w:rPr>
                <w:spacing w:val="-1"/>
                <w:sz w:val="24"/>
              </w:rPr>
              <w:t xml:space="preserve"> </w:t>
            </w:r>
            <w:r>
              <w:rPr>
                <w:sz w:val="24"/>
              </w:rPr>
              <w:t>evaluación</w:t>
            </w:r>
            <w:r>
              <w:rPr>
                <w:spacing w:val="-3"/>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2"/>
                <w:sz w:val="24"/>
              </w:rPr>
              <w:t xml:space="preserve"> ambiental.</w:t>
            </w:r>
          </w:p>
        </w:tc>
        <w:tc>
          <w:tcPr>
            <w:tcW w:w="1855" w:type="dxa"/>
          </w:tcPr>
          <w:p w:rsidR="00E852BB" w:rsidRDefault="00F467C0">
            <w:pPr>
              <w:pStyle w:val="TableParagraph"/>
              <w:spacing w:before="134"/>
              <w:ind w:left="669"/>
              <w:rPr>
                <w:sz w:val="24"/>
              </w:rPr>
            </w:pPr>
            <w:r>
              <w:rPr>
                <w:spacing w:val="-2"/>
                <w:sz w:val="24"/>
              </w:rPr>
              <w:t>154.2</w:t>
            </w:r>
          </w:p>
        </w:tc>
      </w:tr>
      <w:tr w:rsidR="00E852BB">
        <w:trPr>
          <w:trHeight w:val="828"/>
        </w:trPr>
        <w:tc>
          <w:tcPr>
            <w:tcW w:w="7614" w:type="dxa"/>
          </w:tcPr>
          <w:p w:rsidR="00E852BB" w:rsidRDefault="00F467C0">
            <w:pPr>
              <w:pStyle w:val="TableParagraph"/>
              <w:spacing w:before="134"/>
              <w:ind w:left="769" w:hanging="360"/>
              <w:rPr>
                <w:sz w:val="24"/>
              </w:rPr>
            </w:pPr>
            <w:r>
              <w:rPr>
                <w:b/>
                <w:sz w:val="24"/>
              </w:rPr>
              <w:t>D)</w:t>
            </w:r>
            <w:r>
              <w:rPr>
                <w:b/>
                <w:spacing w:val="35"/>
                <w:sz w:val="24"/>
              </w:rPr>
              <w:t xml:space="preserve"> </w:t>
            </w:r>
            <w:r>
              <w:rPr>
                <w:sz w:val="24"/>
              </w:rPr>
              <w:t>Por evaluación del informe preventivo y el Estudio de Riesgo cuando existan actividades riesgosas.</w:t>
            </w:r>
          </w:p>
        </w:tc>
        <w:tc>
          <w:tcPr>
            <w:tcW w:w="1855" w:type="dxa"/>
          </w:tcPr>
          <w:p w:rsidR="00E852BB" w:rsidRDefault="00F467C0">
            <w:pPr>
              <w:pStyle w:val="TableParagraph"/>
              <w:spacing w:before="134"/>
              <w:ind w:left="669"/>
              <w:rPr>
                <w:sz w:val="24"/>
              </w:rPr>
            </w:pPr>
            <w:r>
              <w:rPr>
                <w:spacing w:val="-2"/>
                <w:sz w:val="24"/>
              </w:rPr>
              <w:t>226.8</w:t>
            </w:r>
          </w:p>
        </w:tc>
      </w:tr>
      <w:tr w:rsidR="00E852BB">
        <w:trPr>
          <w:trHeight w:val="827"/>
        </w:trPr>
        <w:tc>
          <w:tcPr>
            <w:tcW w:w="7614" w:type="dxa"/>
          </w:tcPr>
          <w:p w:rsidR="00E852BB" w:rsidRDefault="00F467C0">
            <w:pPr>
              <w:pStyle w:val="TableParagraph"/>
              <w:spacing w:before="134"/>
              <w:ind w:left="769" w:hanging="360"/>
              <w:rPr>
                <w:sz w:val="24"/>
              </w:rPr>
            </w:pPr>
            <w:r>
              <w:rPr>
                <w:b/>
                <w:sz w:val="24"/>
              </w:rPr>
              <w:t>E)</w:t>
            </w:r>
            <w:r>
              <w:rPr>
                <w:b/>
                <w:spacing w:val="40"/>
                <w:sz w:val="24"/>
              </w:rPr>
              <w:t xml:space="preserve"> </w:t>
            </w:r>
            <w:r>
              <w:rPr>
                <w:sz w:val="24"/>
              </w:rPr>
              <w:t>Por evaluación de la manifestación de impacto ambiental y el estudio de riesgo cuando incluya actividades riesgosas.</w:t>
            </w:r>
          </w:p>
        </w:tc>
        <w:tc>
          <w:tcPr>
            <w:tcW w:w="1855" w:type="dxa"/>
          </w:tcPr>
          <w:p w:rsidR="00E852BB" w:rsidRDefault="00F467C0">
            <w:pPr>
              <w:pStyle w:val="TableParagraph"/>
              <w:spacing w:before="134"/>
              <w:ind w:left="669"/>
              <w:rPr>
                <w:sz w:val="24"/>
              </w:rPr>
            </w:pPr>
            <w:r>
              <w:rPr>
                <w:spacing w:val="-2"/>
                <w:sz w:val="24"/>
              </w:rPr>
              <w:t>317.4</w:t>
            </w:r>
          </w:p>
        </w:tc>
      </w:tr>
      <w:tr w:rsidR="00E852BB">
        <w:trPr>
          <w:trHeight w:val="1656"/>
        </w:trPr>
        <w:tc>
          <w:tcPr>
            <w:tcW w:w="7614" w:type="dxa"/>
          </w:tcPr>
          <w:p w:rsidR="00E852BB" w:rsidRDefault="00F467C0">
            <w:pPr>
              <w:pStyle w:val="TableParagraph"/>
              <w:spacing w:before="134"/>
              <w:ind w:left="50" w:right="127"/>
              <w:jc w:val="both"/>
              <w:rPr>
                <w:sz w:val="24"/>
              </w:rPr>
            </w:pPr>
            <w:r>
              <w:rPr>
                <w:b/>
                <w:sz w:val="24"/>
              </w:rPr>
              <w:t>XXXII.-</w:t>
            </w:r>
            <w:r>
              <w:rPr>
                <w:b/>
                <w:spacing w:val="-17"/>
                <w:sz w:val="24"/>
              </w:rPr>
              <w:t xml:space="preserve"> </w:t>
            </w:r>
            <w:r>
              <w:rPr>
                <w:sz w:val="24"/>
              </w:rPr>
              <w:t>Por</w:t>
            </w:r>
            <w:r>
              <w:rPr>
                <w:spacing w:val="-17"/>
                <w:sz w:val="24"/>
              </w:rPr>
              <w:t xml:space="preserve"> </w:t>
            </w:r>
            <w:r>
              <w:rPr>
                <w:sz w:val="24"/>
              </w:rPr>
              <w:t>autorización</w:t>
            </w:r>
            <w:r>
              <w:rPr>
                <w:spacing w:val="-16"/>
                <w:sz w:val="24"/>
              </w:rPr>
              <w:t xml:space="preserve"> </w:t>
            </w:r>
            <w:r>
              <w:rPr>
                <w:sz w:val="24"/>
              </w:rPr>
              <w:t>en</w:t>
            </w:r>
            <w:r>
              <w:rPr>
                <w:spacing w:val="-17"/>
                <w:sz w:val="24"/>
              </w:rPr>
              <w:t xml:space="preserve"> </w:t>
            </w:r>
            <w:r>
              <w:rPr>
                <w:sz w:val="24"/>
              </w:rPr>
              <w:t>materia</w:t>
            </w:r>
            <w:r>
              <w:rPr>
                <w:spacing w:val="-17"/>
                <w:sz w:val="24"/>
              </w:rPr>
              <w:t xml:space="preserve"> </w:t>
            </w:r>
            <w:r>
              <w:rPr>
                <w:sz w:val="24"/>
              </w:rPr>
              <w:t>de</w:t>
            </w:r>
            <w:r>
              <w:rPr>
                <w:spacing w:val="-17"/>
                <w:sz w:val="24"/>
              </w:rPr>
              <w:t xml:space="preserve"> </w:t>
            </w:r>
            <w:r>
              <w:rPr>
                <w:sz w:val="24"/>
              </w:rPr>
              <w:t>impacto</w:t>
            </w:r>
            <w:r>
              <w:rPr>
                <w:spacing w:val="-16"/>
                <w:sz w:val="24"/>
              </w:rPr>
              <w:t xml:space="preserve"> </w:t>
            </w:r>
            <w:r>
              <w:rPr>
                <w:sz w:val="24"/>
              </w:rPr>
              <w:t>y</w:t>
            </w:r>
            <w:r>
              <w:rPr>
                <w:spacing w:val="-17"/>
                <w:sz w:val="24"/>
              </w:rPr>
              <w:t xml:space="preserve"> </w:t>
            </w:r>
            <w:r>
              <w:rPr>
                <w:sz w:val="24"/>
              </w:rPr>
              <w:t>riesgo</w:t>
            </w:r>
            <w:r>
              <w:rPr>
                <w:spacing w:val="-17"/>
                <w:sz w:val="24"/>
              </w:rPr>
              <w:t xml:space="preserve"> </w:t>
            </w:r>
            <w:r>
              <w:rPr>
                <w:sz w:val="24"/>
              </w:rPr>
              <w:t>ambiental</w:t>
            </w:r>
            <w:r>
              <w:rPr>
                <w:spacing w:val="-16"/>
                <w:sz w:val="24"/>
              </w:rPr>
              <w:t xml:space="preserve"> </w:t>
            </w:r>
            <w:r>
              <w:rPr>
                <w:sz w:val="24"/>
              </w:rPr>
              <w:t>para la modificación parcial o total a obras y actividades señaladas en el artículo 39 de la Ley Estatal del Equilibrio Ecológico y Protección al Ambiente del Estado de Nayarit; 5 del Reglamento de la referida Ley en Materia de Evaluación de Impacto y Ries</w:t>
            </w:r>
            <w:r>
              <w:rPr>
                <w:sz w:val="24"/>
              </w:rPr>
              <w:t>go Ambiental:</w:t>
            </w:r>
          </w:p>
        </w:tc>
        <w:tc>
          <w:tcPr>
            <w:tcW w:w="1855" w:type="dxa"/>
          </w:tcPr>
          <w:p w:rsidR="00E852BB" w:rsidRDefault="00E852BB">
            <w:pPr>
              <w:pStyle w:val="TableParagraph"/>
              <w:rPr>
                <w:rFonts w:ascii="Times New Roman"/>
                <w:sz w:val="24"/>
              </w:rPr>
            </w:pPr>
          </w:p>
        </w:tc>
      </w:tr>
      <w:tr w:rsidR="00E852BB">
        <w:trPr>
          <w:trHeight w:val="551"/>
        </w:trPr>
        <w:tc>
          <w:tcPr>
            <w:tcW w:w="7614" w:type="dxa"/>
          </w:tcPr>
          <w:p w:rsidR="00E852BB" w:rsidRDefault="00F467C0">
            <w:pPr>
              <w:pStyle w:val="TableParagraph"/>
              <w:spacing w:before="134"/>
              <w:ind w:left="50"/>
              <w:rPr>
                <w:sz w:val="24"/>
              </w:rPr>
            </w:pPr>
            <w:r>
              <w:rPr>
                <w:b/>
                <w:sz w:val="24"/>
              </w:rPr>
              <w:t>1.-</w:t>
            </w:r>
            <w:r>
              <w:rPr>
                <w:b/>
                <w:spacing w:val="-3"/>
                <w:sz w:val="24"/>
              </w:rPr>
              <w:t xml:space="preserve"> </w:t>
            </w:r>
            <w:r>
              <w:rPr>
                <w:sz w:val="24"/>
              </w:rPr>
              <w:t>Por</w:t>
            </w:r>
            <w:r>
              <w:rPr>
                <w:spacing w:val="-5"/>
                <w:sz w:val="24"/>
              </w:rPr>
              <w:t xml:space="preserve"> </w:t>
            </w:r>
            <w:r>
              <w:rPr>
                <w:sz w:val="24"/>
              </w:rPr>
              <w:t>modificación</w:t>
            </w:r>
            <w:r>
              <w:rPr>
                <w:spacing w:val="-3"/>
                <w:sz w:val="24"/>
              </w:rPr>
              <w:t xml:space="preserve"> </w:t>
            </w:r>
            <w:r>
              <w:rPr>
                <w:sz w:val="24"/>
              </w:rPr>
              <w:t>parcial</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obra</w:t>
            </w:r>
            <w:r>
              <w:rPr>
                <w:spacing w:val="-4"/>
                <w:sz w:val="24"/>
              </w:rPr>
              <w:t xml:space="preserve"> </w:t>
            </w:r>
            <w:r>
              <w:rPr>
                <w:sz w:val="24"/>
              </w:rPr>
              <w:t>o</w:t>
            </w:r>
            <w:r>
              <w:rPr>
                <w:spacing w:val="-1"/>
                <w:sz w:val="24"/>
              </w:rPr>
              <w:t xml:space="preserve"> </w:t>
            </w:r>
            <w:r>
              <w:rPr>
                <w:spacing w:val="-2"/>
                <w:sz w:val="24"/>
              </w:rPr>
              <w:t>actividad:</w:t>
            </w:r>
          </w:p>
        </w:tc>
        <w:tc>
          <w:tcPr>
            <w:tcW w:w="1855" w:type="dxa"/>
          </w:tcPr>
          <w:p w:rsidR="00E852BB" w:rsidRDefault="00E852BB">
            <w:pPr>
              <w:pStyle w:val="TableParagraph"/>
              <w:rPr>
                <w:rFonts w:ascii="Times New Roman"/>
                <w:sz w:val="24"/>
              </w:rPr>
            </w:pPr>
          </w:p>
        </w:tc>
      </w:tr>
      <w:tr w:rsidR="00E852BB">
        <w:trPr>
          <w:trHeight w:val="552"/>
        </w:trPr>
        <w:tc>
          <w:tcPr>
            <w:tcW w:w="7614"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Por</w:t>
            </w:r>
            <w:r>
              <w:rPr>
                <w:spacing w:val="-2"/>
                <w:sz w:val="24"/>
              </w:rPr>
              <w:t xml:space="preserve"> </w:t>
            </w:r>
            <w:r>
              <w:rPr>
                <w:sz w:val="24"/>
              </w:rPr>
              <w:t>evaluación</w:t>
            </w:r>
            <w:r>
              <w:rPr>
                <w:spacing w:val="-3"/>
                <w:sz w:val="24"/>
              </w:rPr>
              <w:t xml:space="preserve"> </w:t>
            </w:r>
            <w:r>
              <w:rPr>
                <w:sz w:val="24"/>
              </w:rPr>
              <w:t>del</w:t>
            </w:r>
            <w:r>
              <w:rPr>
                <w:spacing w:val="-2"/>
                <w:sz w:val="24"/>
              </w:rPr>
              <w:t xml:space="preserve"> </w:t>
            </w:r>
            <w:r>
              <w:rPr>
                <w:sz w:val="24"/>
              </w:rPr>
              <w:t>informe</w:t>
            </w:r>
            <w:r>
              <w:rPr>
                <w:spacing w:val="-2"/>
                <w:sz w:val="24"/>
              </w:rPr>
              <w:t xml:space="preserve"> preventivo.</w:t>
            </w:r>
          </w:p>
        </w:tc>
        <w:tc>
          <w:tcPr>
            <w:tcW w:w="1855" w:type="dxa"/>
          </w:tcPr>
          <w:p w:rsidR="00E852BB" w:rsidRDefault="00F467C0">
            <w:pPr>
              <w:pStyle w:val="TableParagraph"/>
              <w:spacing w:before="134"/>
              <w:ind w:left="736"/>
              <w:rPr>
                <w:sz w:val="24"/>
              </w:rPr>
            </w:pPr>
            <w:r>
              <w:rPr>
                <w:spacing w:val="-4"/>
                <w:sz w:val="24"/>
              </w:rPr>
              <w:t>31.8</w:t>
            </w:r>
          </w:p>
        </w:tc>
      </w:tr>
      <w:tr w:rsidR="00E852BB">
        <w:trPr>
          <w:trHeight w:val="552"/>
        </w:trPr>
        <w:tc>
          <w:tcPr>
            <w:tcW w:w="7614" w:type="dxa"/>
          </w:tcPr>
          <w:p w:rsidR="00E852BB" w:rsidRDefault="00F467C0">
            <w:pPr>
              <w:pStyle w:val="TableParagraph"/>
              <w:spacing w:before="134"/>
              <w:ind w:right="708"/>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5" w:type="dxa"/>
          </w:tcPr>
          <w:p w:rsidR="00E852BB" w:rsidRDefault="00F467C0">
            <w:pPr>
              <w:pStyle w:val="TableParagraph"/>
              <w:spacing w:before="134"/>
              <w:ind w:left="736"/>
              <w:rPr>
                <w:sz w:val="24"/>
              </w:rPr>
            </w:pPr>
            <w:r>
              <w:rPr>
                <w:spacing w:val="-4"/>
                <w:sz w:val="24"/>
              </w:rPr>
              <w:t>72.6</w:t>
            </w:r>
          </w:p>
        </w:tc>
      </w:tr>
      <w:tr w:rsidR="00E852BB">
        <w:trPr>
          <w:trHeight w:val="552"/>
        </w:trPr>
        <w:tc>
          <w:tcPr>
            <w:tcW w:w="7614" w:type="dxa"/>
          </w:tcPr>
          <w:p w:rsidR="00E852BB" w:rsidRDefault="00F467C0">
            <w:pPr>
              <w:pStyle w:val="TableParagraph"/>
              <w:spacing w:before="134"/>
              <w:ind w:left="410"/>
              <w:rPr>
                <w:sz w:val="24"/>
              </w:rPr>
            </w:pPr>
            <w:r>
              <w:rPr>
                <w:b/>
                <w:sz w:val="24"/>
              </w:rPr>
              <w:t>C)</w:t>
            </w:r>
            <w:r>
              <w:rPr>
                <w:b/>
                <w:spacing w:val="36"/>
                <w:sz w:val="24"/>
              </w:rPr>
              <w:t xml:space="preserve"> </w:t>
            </w:r>
            <w:r>
              <w:rPr>
                <w:sz w:val="24"/>
              </w:rPr>
              <w:t>Por</w:t>
            </w:r>
            <w:r>
              <w:rPr>
                <w:spacing w:val="-1"/>
                <w:sz w:val="24"/>
              </w:rPr>
              <w:t xml:space="preserve"> </w:t>
            </w:r>
            <w:r>
              <w:rPr>
                <w:sz w:val="24"/>
              </w:rPr>
              <w:t>evaluación</w:t>
            </w:r>
            <w:r>
              <w:rPr>
                <w:spacing w:val="-3"/>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2"/>
                <w:sz w:val="24"/>
              </w:rPr>
              <w:t xml:space="preserve"> ambiental.</w:t>
            </w:r>
          </w:p>
        </w:tc>
        <w:tc>
          <w:tcPr>
            <w:tcW w:w="1855" w:type="dxa"/>
          </w:tcPr>
          <w:p w:rsidR="00E852BB" w:rsidRDefault="00F467C0">
            <w:pPr>
              <w:pStyle w:val="TableParagraph"/>
              <w:spacing w:before="134"/>
              <w:ind w:left="736"/>
              <w:rPr>
                <w:sz w:val="24"/>
              </w:rPr>
            </w:pPr>
            <w:r>
              <w:rPr>
                <w:spacing w:val="-4"/>
                <w:sz w:val="24"/>
              </w:rPr>
              <w:t>72.6</w:t>
            </w:r>
          </w:p>
        </w:tc>
      </w:tr>
      <w:tr w:rsidR="00E852BB">
        <w:trPr>
          <w:trHeight w:val="552"/>
        </w:trPr>
        <w:tc>
          <w:tcPr>
            <w:tcW w:w="7614" w:type="dxa"/>
          </w:tcPr>
          <w:p w:rsidR="00E852BB" w:rsidRDefault="00F467C0">
            <w:pPr>
              <w:pStyle w:val="TableParagraph"/>
              <w:spacing w:before="134"/>
              <w:ind w:left="50"/>
              <w:rPr>
                <w:sz w:val="24"/>
              </w:rPr>
            </w:pPr>
            <w:r>
              <w:rPr>
                <w:b/>
                <w:sz w:val="24"/>
              </w:rPr>
              <w:t>2.-</w:t>
            </w:r>
            <w:r>
              <w:rPr>
                <w:b/>
                <w:spacing w:val="-3"/>
                <w:sz w:val="24"/>
              </w:rPr>
              <w:t xml:space="preserve"> </w:t>
            </w:r>
            <w:r>
              <w:rPr>
                <w:sz w:val="24"/>
              </w:rPr>
              <w:t>Por</w:t>
            </w:r>
            <w:r>
              <w:rPr>
                <w:spacing w:val="-5"/>
                <w:sz w:val="24"/>
              </w:rPr>
              <w:t xml:space="preserve"> </w:t>
            </w:r>
            <w:r>
              <w:rPr>
                <w:sz w:val="24"/>
              </w:rPr>
              <w:t>modificación</w:t>
            </w:r>
            <w:r>
              <w:rPr>
                <w:spacing w:val="-4"/>
                <w:sz w:val="24"/>
              </w:rPr>
              <w:t xml:space="preserve"> </w:t>
            </w:r>
            <w:r>
              <w:rPr>
                <w:sz w:val="24"/>
              </w:rPr>
              <w:t>total</w:t>
            </w:r>
            <w:r>
              <w:rPr>
                <w:spacing w:val="-3"/>
                <w:sz w:val="24"/>
              </w:rPr>
              <w:t xml:space="preserve"> </w:t>
            </w:r>
            <w:r>
              <w:rPr>
                <w:sz w:val="24"/>
              </w:rPr>
              <w:t>de</w:t>
            </w:r>
            <w:r>
              <w:rPr>
                <w:spacing w:val="-2"/>
                <w:sz w:val="24"/>
              </w:rPr>
              <w:t xml:space="preserve"> </w:t>
            </w:r>
            <w:r>
              <w:rPr>
                <w:sz w:val="24"/>
              </w:rPr>
              <w:t>la</w:t>
            </w:r>
            <w:r>
              <w:rPr>
                <w:spacing w:val="-2"/>
                <w:sz w:val="24"/>
              </w:rPr>
              <w:t xml:space="preserve"> </w:t>
            </w:r>
            <w:r>
              <w:rPr>
                <w:sz w:val="24"/>
              </w:rPr>
              <w:t>obra</w:t>
            </w:r>
            <w:r>
              <w:rPr>
                <w:spacing w:val="-2"/>
                <w:sz w:val="24"/>
              </w:rPr>
              <w:t xml:space="preserve"> </w:t>
            </w:r>
            <w:r>
              <w:rPr>
                <w:sz w:val="24"/>
              </w:rPr>
              <w:t>o</w:t>
            </w:r>
            <w:r>
              <w:rPr>
                <w:spacing w:val="-2"/>
                <w:sz w:val="24"/>
              </w:rPr>
              <w:t xml:space="preserve"> actividad:</w:t>
            </w:r>
          </w:p>
        </w:tc>
        <w:tc>
          <w:tcPr>
            <w:tcW w:w="1855" w:type="dxa"/>
          </w:tcPr>
          <w:p w:rsidR="00E852BB" w:rsidRDefault="00E852BB">
            <w:pPr>
              <w:pStyle w:val="TableParagraph"/>
              <w:rPr>
                <w:rFonts w:ascii="Times New Roman"/>
                <w:sz w:val="24"/>
              </w:rPr>
            </w:pPr>
          </w:p>
        </w:tc>
      </w:tr>
      <w:tr w:rsidR="00E852BB">
        <w:trPr>
          <w:trHeight w:val="552"/>
        </w:trPr>
        <w:tc>
          <w:tcPr>
            <w:tcW w:w="7614"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Por</w:t>
            </w:r>
            <w:r>
              <w:rPr>
                <w:spacing w:val="-2"/>
                <w:sz w:val="24"/>
              </w:rPr>
              <w:t xml:space="preserve"> </w:t>
            </w:r>
            <w:r>
              <w:rPr>
                <w:sz w:val="24"/>
              </w:rPr>
              <w:t>evaluación</w:t>
            </w:r>
            <w:r>
              <w:rPr>
                <w:spacing w:val="-3"/>
                <w:sz w:val="24"/>
              </w:rPr>
              <w:t xml:space="preserve"> </w:t>
            </w:r>
            <w:r>
              <w:rPr>
                <w:sz w:val="24"/>
              </w:rPr>
              <w:t>del</w:t>
            </w:r>
            <w:r>
              <w:rPr>
                <w:spacing w:val="-2"/>
                <w:sz w:val="24"/>
              </w:rPr>
              <w:t xml:space="preserve"> </w:t>
            </w:r>
            <w:r>
              <w:rPr>
                <w:sz w:val="24"/>
              </w:rPr>
              <w:t>informe</w:t>
            </w:r>
            <w:r>
              <w:rPr>
                <w:spacing w:val="-2"/>
                <w:sz w:val="24"/>
              </w:rPr>
              <w:t xml:space="preserve"> preventivo.</w:t>
            </w:r>
          </w:p>
        </w:tc>
        <w:tc>
          <w:tcPr>
            <w:tcW w:w="1855" w:type="dxa"/>
          </w:tcPr>
          <w:p w:rsidR="00E852BB" w:rsidRDefault="00F467C0">
            <w:pPr>
              <w:pStyle w:val="TableParagraph"/>
              <w:spacing w:before="134"/>
              <w:ind w:left="128" w:right="40"/>
              <w:jc w:val="center"/>
              <w:rPr>
                <w:sz w:val="24"/>
              </w:rPr>
            </w:pPr>
            <w:r>
              <w:rPr>
                <w:spacing w:val="-5"/>
                <w:sz w:val="24"/>
              </w:rPr>
              <w:t>127</w:t>
            </w:r>
          </w:p>
        </w:tc>
      </w:tr>
      <w:tr w:rsidR="00E852BB">
        <w:trPr>
          <w:trHeight w:val="551"/>
        </w:trPr>
        <w:tc>
          <w:tcPr>
            <w:tcW w:w="7614" w:type="dxa"/>
          </w:tcPr>
          <w:p w:rsidR="00E852BB" w:rsidRDefault="00F467C0">
            <w:pPr>
              <w:pStyle w:val="TableParagraph"/>
              <w:spacing w:before="134"/>
              <w:ind w:right="708"/>
              <w:jc w:val="right"/>
              <w:rPr>
                <w:sz w:val="24"/>
              </w:rPr>
            </w:pPr>
            <w:r>
              <w:rPr>
                <w:b/>
                <w:sz w:val="24"/>
              </w:rPr>
              <w:t>B)</w:t>
            </w:r>
            <w:r>
              <w:rPr>
                <w:b/>
                <w:spacing w:val="35"/>
                <w:sz w:val="24"/>
              </w:rPr>
              <w:t xml:space="preserve"> </w:t>
            </w:r>
            <w:r>
              <w:rPr>
                <w:sz w:val="24"/>
              </w:rPr>
              <w:t>Por</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manifestación</w:t>
            </w:r>
            <w:r>
              <w:rPr>
                <w:spacing w:val="-3"/>
                <w:sz w:val="24"/>
              </w:rPr>
              <w:t xml:space="preserve"> </w:t>
            </w:r>
            <w:r>
              <w:rPr>
                <w:sz w:val="24"/>
              </w:rPr>
              <w:t>de</w:t>
            </w:r>
            <w:r>
              <w:rPr>
                <w:spacing w:val="-2"/>
                <w:sz w:val="24"/>
              </w:rPr>
              <w:t xml:space="preserve"> </w:t>
            </w:r>
            <w:r>
              <w:rPr>
                <w:sz w:val="24"/>
              </w:rPr>
              <w:t>impacto</w:t>
            </w:r>
            <w:r>
              <w:rPr>
                <w:spacing w:val="-2"/>
                <w:sz w:val="24"/>
              </w:rPr>
              <w:t xml:space="preserve"> ambiental.</w:t>
            </w:r>
          </w:p>
        </w:tc>
        <w:tc>
          <w:tcPr>
            <w:tcW w:w="1855" w:type="dxa"/>
          </w:tcPr>
          <w:p w:rsidR="00E852BB" w:rsidRDefault="00F467C0">
            <w:pPr>
              <w:pStyle w:val="TableParagraph"/>
              <w:spacing w:before="134"/>
              <w:ind w:left="669"/>
              <w:rPr>
                <w:sz w:val="24"/>
              </w:rPr>
            </w:pPr>
            <w:r>
              <w:rPr>
                <w:spacing w:val="-2"/>
                <w:sz w:val="24"/>
              </w:rPr>
              <w:t>154.2</w:t>
            </w:r>
          </w:p>
        </w:tc>
      </w:tr>
      <w:tr w:rsidR="00E852BB">
        <w:trPr>
          <w:trHeight w:val="552"/>
        </w:trPr>
        <w:tc>
          <w:tcPr>
            <w:tcW w:w="7614" w:type="dxa"/>
          </w:tcPr>
          <w:p w:rsidR="00E852BB" w:rsidRDefault="00F467C0">
            <w:pPr>
              <w:pStyle w:val="TableParagraph"/>
              <w:spacing w:before="134"/>
              <w:ind w:left="410"/>
              <w:rPr>
                <w:sz w:val="24"/>
              </w:rPr>
            </w:pPr>
            <w:r>
              <w:rPr>
                <w:b/>
                <w:sz w:val="24"/>
              </w:rPr>
              <w:t>C)</w:t>
            </w:r>
            <w:r>
              <w:rPr>
                <w:b/>
                <w:spacing w:val="36"/>
                <w:sz w:val="24"/>
              </w:rPr>
              <w:t xml:space="preserve"> </w:t>
            </w:r>
            <w:r>
              <w:rPr>
                <w:sz w:val="24"/>
              </w:rPr>
              <w:t>Por</w:t>
            </w:r>
            <w:r>
              <w:rPr>
                <w:spacing w:val="-1"/>
                <w:sz w:val="24"/>
              </w:rPr>
              <w:t xml:space="preserve"> </w:t>
            </w:r>
            <w:r>
              <w:rPr>
                <w:sz w:val="24"/>
              </w:rPr>
              <w:t>evaluación</w:t>
            </w:r>
            <w:r>
              <w:rPr>
                <w:spacing w:val="-3"/>
                <w:sz w:val="24"/>
              </w:rPr>
              <w:t xml:space="preserve"> </w:t>
            </w:r>
            <w:r>
              <w:rPr>
                <w:sz w:val="24"/>
              </w:rPr>
              <w:t>del</w:t>
            </w:r>
            <w:r>
              <w:rPr>
                <w:spacing w:val="-4"/>
                <w:sz w:val="24"/>
              </w:rPr>
              <w:t xml:space="preserve"> </w:t>
            </w:r>
            <w:r>
              <w:rPr>
                <w:sz w:val="24"/>
              </w:rPr>
              <w:t>estudio</w:t>
            </w:r>
            <w:r>
              <w:rPr>
                <w:spacing w:val="-4"/>
                <w:sz w:val="24"/>
              </w:rPr>
              <w:t xml:space="preserve"> </w:t>
            </w:r>
            <w:r>
              <w:rPr>
                <w:sz w:val="24"/>
              </w:rPr>
              <w:t>de</w:t>
            </w:r>
            <w:r>
              <w:rPr>
                <w:spacing w:val="-1"/>
                <w:sz w:val="24"/>
              </w:rPr>
              <w:t xml:space="preserve"> </w:t>
            </w:r>
            <w:r>
              <w:rPr>
                <w:sz w:val="24"/>
              </w:rPr>
              <w:t>riesgo</w:t>
            </w:r>
            <w:r>
              <w:rPr>
                <w:spacing w:val="-2"/>
                <w:sz w:val="24"/>
              </w:rPr>
              <w:t xml:space="preserve"> ambiental.</w:t>
            </w:r>
          </w:p>
        </w:tc>
        <w:tc>
          <w:tcPr>
            <w:tcW w:w="1855" w:type="dxa"/>
          </w:tcPr>
          <w:p w:rsidR="00E852BB" w:rsidRDefault="00F467C0">
            <w:pPr>
              <w:pStyle w:val="TableParagraph"/>
              <w:spacing w:before="134"/>
              <w:ind w:left="669"/>
              <w:rPr>
                <w:sz w:val="24"/>
              </w:rPr>
            </w:pPr>
            <w:r>
              <w:rPr>
                <w:spacing w:val="-2"/>
                <w:sz w:val="24"/>
              </w:rPr>
              <w:t>154.2</w:t>
            </w:r>
          </w:p>
        </w:tc>
      </w:tr>
      <w:tr w:rsidR="00E852BB">
        <w:trPr>
          <w:trHeight w:val="1104"/>
        </w:trPr>
        <w:tc>
          <w:tcPr>
            <w:tcW w:w="7614" w:type="dxa"/>
          </w:tcPr>
          <w:p w:rsidR="00E852BB" w:rsidRDefault="00F467C0">
            <w:pPr>
              <w:pStyle w:val="TableParagraph"/>
              <w:spacing w:before="134"/>
              <w:ind w:left="50" w:right="133"/>
              <w:jc w:val="both"/>
              <w:rPr>
                <w:sz w:val="24"/>
              </w:rPr>
            </w:pPr>
            <w:r>
              <w:rPr>
                <w:b/>
                <w:sz w:val="24"/>
              </w:rPr>
              <w:t xml:space="preserve">XXXIII.- </w:t>
            </w:r>
            <w:r>
              <w:rPr>
                <w:sz w:val="24"/>
              </w:rPr>
              <w:t>Por evaluación de la solicitud</w:t>
            </w:r>
            <w:r>
              <w:rPr>
                <w:sz w:val="24"/>
              </w:rPr>
              <w:t xml:space="preserve"> de licencia ambiental de funcionamiento para fuentes generadoras de emisiones a la atmósfera, de acuerdo con lo siguiente:</w:t>
            </w:r>
          </w:p>
        </w:tc>
        <w:tc>
          <w:tcPr>
            <w:tcW w:w="1855" w:type="dxa"/>
          </w:tcPr>
          <w:p w:rsidR="00E852BB" w:rsidRDefault="00E852BB">
            <w:pPr>
              <w:pStyle w:val="TableParagraph"/>
              <w:rPr>
                <w:rFonts w:ascii="Times New Roman"/>
                <w:sz w:val="24"/>
              </w:rPr>
            </w:pPr>
          </w:p>
        </w:tc>
      </w:tr>
      <w:tr w:rsidR="00E852BB">
        <w:trPr>
          <w:trHeight w:val="828"/>
        </w:trPr>
        <w:tc>
          <w:tcPr>
            <w:tcW w:w="7614"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Para</w:t>
            </w:r>
            <w:r>
              <w:rPr>
                <w:spacing w:val="35"/>
                <w:sz w:val="24"/>
              </w:rPr>
              <w:t xml:space="preserve"> </w:t>
            </w:r>
            <w:r>
              <w:rPr>
                <w:sz w:val="24"/>
              </w:rPr>
              <w:t>plantas</w:t>
            </w:r>
            <w:r>
              <w:rPr>
                <w:spacing w:val="32"/>
                <w:sz w:val="24"/>
              </w:rPr>
              <w:t xml:space="preserve"> </w:t>
            </w:r>
            <w:r>
              <w:rPr>
                <w:sz w:val="24"/>
              </w:rPr>
              <w:t>elaboradoras</w:t>
            </w:r>
            <w:r>
              <w:rPr>
                <w:spacing w:val="35"/>
                <w:sz w:val="24"/>
              </w:rPr>
              <w:t xml:space="preserve"> </w:t>
            </w:r>
            <w:r>
              <w:rPr>
                <w:sz w:val="24"/>
              </w:rPr>
              <w:t>de</w:t>
            </w:r>
            <w:r>
              <w:rPr>
                <w:spacing w:val="35"/>
                <w:sz w:val="24"/>
              </w:rPr>
              <w:t xml:space="preserve"> </w:t>
            </w:r>
            <w:r>
              <w:rPr>
                <w:sz w:val="24"/>
              </w:rPr>
              <w:t>concreto</w:t>
            </w:r>
            <w:r>
              <w:rPr>
                <w:spacing w:val="35"/>
                <w:sz w:val="24"/>
              </w:rPr>
              <w:t xml:space="preserve"> </w:t>
            </w:r>
            <w:r>
              <w:rPr>
                <w:sz w:val="24"/>
              </w:rPr>
              <w:t>y</w:t>
            </w:r>
            <w:r>
              <w:rPr>
                <w:spacing w:val="35"/>
                <w:sz w:val="24"/>
              </w:rPr>
              <w:t xml:space="preserve"> </w:t>
            </w:r>
            <w:r>
              <w:rPr>
                <w:sz w:val="24"/>
              </w:rPr>
              <w:t>en</w:t>
            </w:r>
            <w:r>
              <w:rPr>
                <w:spacing w:val="35"/>
                <w:sz w:val="24"/>
              </w:rPr>
              <w:t xml:space="preserve"> </w:t>
            </w:r>
            <w:r>
              <w:rPr>
                <w:sz w:val="24"/>
              </w:rPr>
              <w:t>general</w:t>
            </w:r>
            <w:r>
              <w:rPr>
                <w:spacing w:val="34"/>
                <w:sz w:val="24"/>
              </w:rPr>
              <w:t xml:space="preserve"> </w:t>
            </w:r>
            <w:r>
              <w:rPr>
                <w:sz w:val="24"/>
              </w:rPr>
              <w:t>las</w:t>
            </w:r>
            <w:r>
              <w:rPr>
                <w:spacing w:val="35"/>
                <w:sz w:val="24"/>
              </w:rPr>
              <w:t xml:space="preserve"> </w:t>
            </w:r>
            <w:r>
              <w:rPr>
                <w:sz w:val="24"/>
              </w:rPr>
              <w:t>que elaboran materiales para la construcción.</w:t>
            </w:r>
          </w:p>
        </w:tc>
        <w:tc>
          <w:tcPr>
            <w:tcW w:w="1855" w:type="dxa"/>
          </w:tcPr>
          <w:p w:rsidR="00E852BB" w:rsidRDefault="00F467C0">
            <w:pPr>
              <w:pStyle w:val="TableParagraph"/>
              <w:spacing w:before="134"/>
              <w:ind w:left="669"/>
              <w:rPr>
                <w:sz w:val="24"/>
              </w:rPr>
            </w:pPr>
            <w:r>
              <w:rPr>
                <w:spacing w:val="-2"/>
                <w:sz w:val="24"/>
              </w:rPr>
              <w:t>117.9</w:t>
            </w:r>
          </w:p>
        </w:tc>
      </w:tr>
      <w:tr w:rsidR="00E852BB">
        <w:trPr>
          <w:trHeight w:val="552"/>
        </w:trPr>
        <w:tc>
          <w:tcPr>
            <w:tcW w:w="7614" w:type="dxa"/>
          </w:tcPr>
          <w:p w:rsidR="00E852BB" w:rsidRDefault="00F467C0">
            <w:pPr>
              <w:pStyle w:val="TableParagraph"/>
              <w:spacing w:before="134"/>
              <w:ind w:left="410"/>
              <w:rPr>
                <w:sz w:val="24"/>
              </w:rPr>
            </w:pPr>
            <w:r>
              <w:rPr>
                <w:b/>
                <w:sz w:val="24"/>
              </w:rPr>
              <w:t>B)</w:t>
            </w:r>
            <w:r>
              <w:rPr>
                <w:b/>
                <w:spacing w:val="36"/>
                <w:sz w:val="24"/>
              </w:rPr>
              <w:t xml:space="preserve"> </w:t>
            </w:r>
            <w:r>
              <w:rPr>
                <w:sz w:val="24"/>
              </w:rPr>
              <w:t>Para</w:t>
            </w:r>
            <w:r>
              <w:rPr>
                <w:spacing w:val="-1"/>
                <w:sz w:val="24"/>
              </w:rPr>
              <w:t xml:space="preserve"> </w:t>
            </w:r>
            <w:r>
              <w:rPr>
                <w:sz w:val="24"/>
              </w:rPr>
              <w:t>plantas</w:t>
            </w:r>
            <w:r>
              <w:rPr>
                <w:spacing w:val="-5"/>
                <w:sz w:val="24"/>
              </w:rPr>
              <w:t xml:space="preserve"> </w:t>
            </w:r>
            <w:r>
              <w:rPr>
                <w:sz w:val="24"/>
              </w:rPr>
              <w:t>elaboradoras</w:t>
            </w:r>
            <w:r>
              <w:rPr>
                <w:spacing w:val="-2"/>
                <w:sz w:val="24"/>
              </w:rPr>
              <w:t xml:space="preserve"> </w:t>
            </w:r>
            <w:r>
              <w:rPr>
                <w:sz w:val="24"/>
              </w:rPr>
              <w:t>de</w:t>
            </w:r>
            <w:r>
              <w:rPr>
                <w:spacing w:val="-3"/>
                <w:sz w:val="24"/>
              </w:rPr>
              <w:t xml:space="preserve"> </w:t>
            </w:r>
            <w:r>
              <w:rPr>
                <w:spacing w:val="-2"/>
                <w:sz w:val="24"/>
              </w:rPr>
              <w:t>asfalto.</w:t>
            </w:r>
          </w:p>
        </w:tc>
        <w:tc>
          <w:tcPr>
            <w:tcW w:w="1855" w:type="dxa"/>
          </w:tcPr>
          <w:p w:rsidR="00E852BB" w:rsidRDefault="00F467C0">
            <w:pPr>
              <w:pStyle w:val="TableParagraph"/>
              <w:spacing w:before="134"/>
              <w:ind w:left="669"/>
              <w:rPr>
                <w:sz w:val="24"/>
              </w:rPr>
            </w:pPr>
            <w:r>
              <w:rPr>
                <w:spacing w:val="-2"/>
                <w:sz w:val="24"/>
              </w:rPr>
              <w:t>154.2</w:t>
            </w:r>
          </w:p>
        </w:tc>
      </w:tr>
      <w:tr w:rsidR="00E852BB">
        <w:trPr>
          <w:trHeight w:val="961"/>
        </w:trPr>
        <w:tc>
          <w:tcPr>
            <w:tcW w:w="7614" w:type="dxa"/>
          </w:tcPr>
          <w:p w:rsidR="00E852BB" w:rsidRDefault="00F467C0">
            <w:pPr>
              <w:pStyle w:val="TableParagraph"/>
              <w:spacing w:before="114" w:line="270" w:lineRule="atLeast"/>
              <w:ind w:left="769" w:right="134" w:hanging="360"/>
              <w:jc w:val="both"/>
              <w:rPr>
                <w:sz w:val="24"/>
              </w:rPr>
            </w:pPr>
            <w:r>
              <w:rPr>
                <w:b/>
                <w:sz w:val="24"/>
              </w:rPr>
              <w:t>C)</w:t>
            </w:r>
            <w:r>
              <w:rPr>
                <w:b/>
                <w:spacing w:val="34"/>
                <w:sz w:val="24"/>
              </w:rPr>
              <w:t xml:space="preserve"> </w:t>
            </w:r>
            <w:r>
              <w:rPr>
                <w:sz w:val="24"/>
              </w:rPr>
              <w:t>Para</w:t>
            </w:r>
            <w:r>
              <w:rPr>
                <w:spacing w:val="-3"/>
                <w:sz w:val="24"/>
              </w:rPr>
              <w:t xml:space="preserve"> </w:t>
            </w:r>
            <w:r>
              <w:rPr>
                <w:sz w:val="24"/>
              </w:rPr>
              <w:t>equipos</w:t>
            </w:r>
            <w:r>
              <w:rPr>
                <w:spacing w:val="-3"/>
                <w:sz w:val="24"/>
              </w:rPr>
              <w:t xml:space="preserve"> </w:t>
            </w:r>
            <w:r>
              <w:rPr>
                <w:sz w:val="24"/>
              </w:rPr>
              <w:t>de</w:t>
            </w:r>
            <w:r>
              <w:rPr>
                <w:spacing w:val="-3"/>
                <w:sz w:val="24"/>
              </w:rPr>
              <w:t xml:space="preserve"> </w:t>
            </w:r>
            <w:r>
              <w:rPr>
                <w:sz w:val="24"/>
              </w:rPr>
              <w:t>combustión</w:t>
            </w:r>
            <w:r>
              <w:rPr>
                <w:spacing w:val="-3"/>
                <w:sz w:val="24"/>
              </w:rPr>
              <w:t xml:space="preserve"> </w:t>
            </w:r>
            <w:r>
              <w:rPr>
                <w:sz w:val="24"/>
              </w:rPr>
              <w:t>de</w:t>
            </w:r>
            <w:r>
              <w:rPr>
                <w:spacing w:val="-3"/>
                <w:sz w:val="24"/>
              </w:rPr>
              <w:t xml:space="preserve"> </w:t>
            </w:r>
            <w:r>
              <w:rPr>
                <w:sz w:val="24"/>
              </w:rPr>
              <w:t>acuerdo</w:t>
            </w:r>
            <w:r>
              <w:rPr>
                <w:spacing w:val="-3"/>
                <w:sz w:val="24"/>
              </w:rPr>
              <w:t xml:space="preserve"> </w:t>
            </w:r>
            <w:r>
              <w:rPr>
                <w:sz w:val="24"/>
              </w:rPr>
              <w:t>al</w:t>
            </w:r>
            <w:r>
              <w:rPr>
                <w:spacing w:val="-4"/>
                <w:sz w:val="24"/>
              </w:rPr>
              <w:t xml:space="preserve"> </w:t>
            </w:r>
            <w:r>
              <w:rPr>
                <w:sz w:val="24"/>
              </w:rPr>
              <w:t>tipo</w:t>
            </w:r>
            <w:r>
              <w:rPr>
                <w:spacing w:val="-3"/>
                <w:sz w:val="24"/>
              </w:rPr>
              <w:t xml:space="preserve"> </w:t>
            </w:r>
            <w:r>
              <w:rPr>
                <w:sz w:val="24"/>
              </w:rPr>
              <w:t>de</w:t>
            </w:r>
            <w:r>
              <w:rPr>
                <w:spacing w:val="-1"/>
                <w:sz w:val="24"/>
              </w:rPr>
              <w:t xml:space="preserve"> </w:t>
            </w:r>
            <w:r>
              <w:rPr>
                <w:sz w:val="24"/>
              </w:rPr>
              <w:t xml:space="preserve">combustible empleado y al número de equipos emisores, de la forma </w:t>
            </w:r>
            <w:r>
              <w:rPr>
                <w:spacing w:val="-2"/>
                <w:sz w:val="24"/>
              </w:rPr>
              <w:t>siguiente:</w:t>
            </w:r>
          </w:p>
        </w:tc>
        <w:tc>
          <w:tcPr>
            <w:tcW w:w="1855"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216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267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4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D28DE" id="docshape59" o:spid="_x0000_s1026" style="position:absolute;margin-left:63pt;margin-top:49.55pt;width:486.3pt;height:.95pt;z-index:-264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q/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7wo&#10;KdGsxyYJ4C5cPS1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DNz8q/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441" w:type="dxa"/>
        <w:tblLayout w:type="fixed"/>
        <w:tblLook w:val="01E0" w:firstRow="1" w:lastRow="1" w:firstColumn="1" w:lastColumn="1" w:noHBand="0" w:noVBand="0"/>
      </w:tblPr>
      <w:tblGrid>
        <w:gridCol w:w="1980"/>
        <w:gridCol w:w="1813"/>
        <w:gridCol w:w="3201"/>
        <w:gridCol w:w="1750"/>
      </w:tblGrid>
      <w:tr w:rsidR="00E852BB">
        <w:trPr>
          <w:trHeight w:val="686"/>
        </w:trPr>
        <w:tc>
          <w:tcPr>
            <w:tcW w:w="1980" w:type="dxa"/>
          </w:tcPr>
          <w:p w:rsidR="00E852BB" w:rsidRDefault="00F467C0">
            <w:pPr>
              <w:pStyle w:val="TableParagraph"/>
              <w:spacing w:line="268" w:lineRule="exact"/>
              <w:ind w:left="39" w:right="274"/>
              <w:jc w:val="center"/>
              <w:rPr>
                <w:sz w:val="24"/>
              </w:rPr>
            </w:pPr>
            <w:r>
              <w:rPr>
                <w:sz w:val="24"/>
              </w:rPr>
              <w:t>No. de</w:t>
            </w:r>
            <w:r>
              <w:rPr>
                <w:spacing w:val="-1"/>
                <w:sz w:val="24"/>
              </w:rPr>
              <w:t xml:space="preserve"> </w:t>
            </w:r>
            <w:r>
              <w:rPr>
                <w:spacing w:val="-2"/>
                <w:sz w:val="24"/>
              </w:rPr>
              <w:t>Equipos</w:t>
            </w:r>
          </w:p>
        </w:tc>
        <w:tc>
          <w:tcPr>
            <w:tcW w:w="1813" w:type="dxa"/>
          </w:tcPr>
          <w:p w:rsidR="00E852BB" w:rsidRDefault="00F467C0">
            <w:pPr>
              <w:pStyle w:val="TableParagraph"/>
              <w:ind w:left="408" w:right="438" w:firstLine="79"/>
              <w:rPr>
                <w:sz w:val="24"/>
              </w:rPr>
            </w:pPr>
            <w:r>
              <w:rPr>
                <w:sz w:val="24"/>
              </w:rPr>
              <w:t xml:space="preserve">Tipo de </w:t>
            </w:r>
            <w:r>
              <w:rPr>
                <w:spacing w:val="-2"/>
                <w:sz w:val="24"/>
              </w:rPr>
              <w:t>Gaseoso</w:t>
            </w:r>
          </w:p>
        </w:tc>
        <w:tc>
          <w:tcPr>
            <w:tcW w:w="3201" w:type="dxa"/>
          </w:tcPr>
          <w:p w:rsidR="00E852BB" w:rsidRDefault="00F467C0">
            <w:pPr>
              <w:pStyle w:val="TableParagraph"/>
              <w:ind w:left="1180" w:hanging="855"/>
              <w:rPr>
                <w:sz w:val="24"/>
              </w:rPr>
            </w:pPr>
            <w:r>
              <w:rPr>
                <w:sz w:val="24"/>
              </w:rPr>
              <w:t>Combustible</w:t>
            </w:r>
            <w:r>
              <w:rPr>
                <w:spacing w:val="-17"/>
                <w:sz w:val="24"/>
              </w:rPr>
              <w:t xml:space="preserve"> </w:t>
            </w:r>
            <w:r>
              <w:rPr>
                <w:sz w:val="24"/>
              </w:rPr>
              <w:t>Líquido</w:t>
            </w:r>
            <w:r>
              <w:rPr>
                <w:spacing w:val="-17"/>
                <w:sz w:val="24"/>
              </w:rPr>
              <w:t xml:space="preserve"> </w:t>
            </w:r>
            <w:r>
              <w:rPr>
                <w:sz w:val="24"/>
              </w:rPr>
              <w:t xml:space="preserve">y </w:t>
            </w:r>
            <w:r>
              <w:rPr>
                <w:spacing w:val="-2"/>
                <w:sz w:val="24"/>
              </w:rPr>
              <w:t>Sólido</w:t>
            </w:r>
          </w:p>
        </w:tc>
        <w:tc>
          <w:tcPr>
            <w:tcW w:w="1750" w:type="dxa"/>
          </w:tcPr>
          <w:p w:rsidR="00E852BB" w:rsidRDefault="00F467C0">
            <w:pPr>
              <w:pStyle w:val="TableParagraph"/>
              <w:spacing w:line="268" w:lineRule="exact"/>
              <w:ind w:left="797" w:right="346"/>
              <w:jc w:val="center"/>
              <w:rPr>
                <w:sz w:val="24"/>
              </w:rPr>
            </w:pPr>
            <w:r>
              <w:rPr>
                <w:spacing w:val="-4"/>
                <w:sz w:val="24"/>
              </w:rPr>
              <w:t>Otros</w:t>
            </w:r>
          </w:p>
        </w:tc>
      </w:tr>
      <w:tr w:rsidR="00E852BB">
        <w:trPr>
          <w:trHeight w:val="413"/>
        </w:trPr>
        <w:tc>
          <w:tcPr>
            <w:tcW w:w="1980" w:type="dxa"/>
          </w:tcPr>
          <w:p w:rsidR="00E852BB" w:rsidRDefault="00F467C0">
            <w:pPr>
              <w:pStyle w:val="TableParagraph"/>
              <w:spacing w:before="134" w:line="260" w:lineRule="exact"/>
              <w:ind w:left="35" w:right="274"/>
              <w:jc w:val="center"/>
              <w:rPr>
                <w:b/>
                <w:sz w:val="24"/>
              </w:rPr>
            </w:pPr>
            <w:r>
              <w:rPr>
                <w:b/>
                <w:spacing w:val="-2"/>
                <w:sz w:val="24"/>
              </w:rPr>
              <w:t>1-</w:t>
            </w:r>
            <w:r>
              <w:rPr>
                <w:b/>
                <w:spacing w:val="-10"/>
                <w:sz w:val="24"/>
              </w:rPr>
              <w:t>2</w:t>
            </w:r>
          </w:p>
        </w:tc>
        <w:tc>
          <w:tcPr>
            <w:tcW w:w="1813" w:type="dxa"/>
          </w:tcPr>
          <w:p w:rsidR="00E852BB" w:rsidRDefault="00F467C0">
            <w:pPr>
              <w:pStyle w:val="TableParagraph"/>
              <w:spacing w:before="134" w:line="260" w:lineRule="exact"/>
              <w:ind w:left="287"/>
              <w:rPr>
                <w:sz w:val="24"/>
              </w:rPr>
            </w:pPr>
            <w:r>
              <w:rPr>
                <w:sz w:val="24"/>
              </w:rPr>
              <w:t>128.3</w:t>
            </w:r>
            <w:r>
              <w:rPr>
                <w:spacing w:val="-8"/>
                <w:sz w:val="24"/>
              </w:rPr>
              <w:t xml:space="preserve"> </w:t>
            </w:r>
            <w:r>
              <w:rPr>
                <w:spacing w:val="-5"/>
                <w:sz w:val="24"/>
              </w:rPr>
              <w:t>UMA</w:t>
            </w:r>
          </w:p>
        </w:tc>
        <w:tc>
          <w:tcPr>
            <w:tcW w:w="3201" w:type="dxa"/>
          </w:tcPr>
          <w:p w:rsidR="00E852BB" w:rsidRDefault="00F467C0">
            <w:pPr>
              <w:pStyle w:val="TableParagraph"/>
              <w:spacing w:before="134" w:line="260" w:lineRule="exact"/>
              <w:ind w:left="1004" w:right="1176"/>
              <w:jc w:val="center"/>
              <w:rPr>
                <w:sz w:val="24"/>
              </w:rPr>
            </w:pPr>
            <w:r>
              <w:rPr>
                <w:sz w:val="24"/>
              </w:rPr>
              <w:t>171</w:t>
            </w:r>
            <w:r>
              <w:rPr>
                <w:spacing w:val="-6"/>
                <w:sz w:val="24"/>
              </w:rPr>
              <w:t xml:space="preserve"> </w:t>
            </w:r>
            <w:r>
              <w:rPr>
                <w:spacing w:val="-5"/>
                <w:sz w:val="24"/>
              </w:rPr>
              <w:t>UMA</w:t>
            </w:r>
          </w:p>
        </w:tc>
        <w:tc>
          <w:tcPr>
            <w:tcW w:w="1750" w:type="dxa"/>
          </w:tcPr>
          <w:p w:rsidR="00E852BB" w:rsidRDefault="00F467C0">
            <w:pPr>
              <w:pStyle w:val="TableParagraph"/>
              <w:spacing w:before="134" w:line="260" w:lineRule="exact"/>
              <w:ind w:left="499"/>
              <w:rPr>
                <w:sz w:val="24"/>
              </w:rPr>
            </w:pPr>
            <w:r>
              <w:rPr>
                <w:sz w:val="24"/>
              </w:rPr>
              <w:t>128.3</w:t>
            </w:r>
            <w:r>
              <w:rPr>
                <w:spacing w:val="-8"/>
                <w:sz w:val="24"/>
              </w:rPr>
              <w:t xml:space="preserve"> </w:t>
            </w:r>
            <w:r>
              <w:rPr>
                <w:spacing w:val="-5"/>
                <w:sz w:val="24"/>
              </w:rPr>
              <w:t>UMA</w:t>
            </w:r>
          </w:p>
        </w:tc>
      </w:tr>
      <w:tr w:rsidR="00E852BB">
        <w:trPr>
          <w:trHeight w:val="275"/>
        </w:trPr>
        <w:tc>
          <w:tcPr>
            <w:tcW w:w="1980" w:type="dxa"/>
          </w:tcPr>
          <w:p w:rsidR="00E852BB" w:rsidRDefault="00F467C0">
            <w:pPr>
              <w:pStyle w:val="TableParagraph"/>
              <w:spacing w:line="256" w:lineRule="exact"/>
              <w:ind w:left="35" w:right="274"/>
              <w:jc w:val="center"/>
              <w:rPr>
                <w:b/>
                <w:sz w:val="24"/>
              </w:rPr>
            </w:pPr>
            <w:r>
              <w:rPr>
                <w:b/>
                <w:spacing w:val="-2"/>
                <w:sz w:val="24"/>
              </w:rPr>
              <w:t>3-</w:t>
            </w:r>
            <w:r>
              <w:rPr>
                <w:b/>
                <w:spacing w:val="-10"/>
                <w:sz w:val="24"/>
              </w:rPr>
              <w:t>4</w:t>
            </w:r>
          </w:p>
        </w:tc>
        <w:tc>
          <w:tcPr>
            <w:tcW w:w="1813" w:type="dxa"/>
          </w:tcPr>
          <w:p w:rsidR="00E852BB" w:rsidRDefault="00F467C0">
            <w:pPr>
              <w:pStyle w:val="TableParagraph"/>
              <w:spacing w:line="256" w:lineRule="exact"/>
              <w:ind w:left="287"/>
              <w:rPr>
                <w:sz w:val="24"/>
              </w:rPr>
            </w:pPr>
            <w:r>
              <w:rPr>
                <w:sz w:val="24"/>
              </w:rPr>
              <w:t>192.4</w:t>
            </w:r>
            <w:r>
              <w:rPr>
                <w:spacing w:val="-8"/>
                <w:sz w:val="24"/>
              </w:rPr>
              <w:t xml:space="preserve"> </w:t>
            </w:r>
            <w:r>
              <w:rPr>
                <w:spacing w:val="-5"/>
                <w:sz w:val="24"/>
              </w:rPr>
              <w:t>UMA</w:t>
            </w:r>
          </w:p>
        </w:tc>
        <w:tc>
          <w:tcPr>
            <w:tcW w:w="3201" w:type="dxa"/>
          </w:tcPr>
          <w:p w:rsidR="00E852BB" w:rsidRDefault="00F467C0">
            <w:pPr>
              <w:pStyle w:val="TableParagraph"/>
              <w:spacing w:line="256" w:lineRule="exact"/>
              <w:ind w:left="913"/>
              <w:rPr>
                <w:sz w:val="24"/>
              </w:rPr>
            </w:pPr>
            <w:r>
              <w:rPr>
                <w:sz w:val="24"/>
              </w:rPr>
              <w:t>256.5</w:t>
            </w:r>
            <w:r>
              <w:rPr>
                <w:spacing w:val="-8"/>
                <w:sz w:val="24"/>
              </w:rPr>
              <w:t xml:space="preserve"> </w:t>
            </w:r>
            <w:r>
              <w:rPr>
                <w:spacing w:val="-5"/>
                <w:sz w:val="24"/>
              </w:rPr>
              <w:t>UMA</w:t>
            </w:r>
          </w:p>
        </w:tc>
        <w:tc>
          <w:tcPr>
            <w:tcW w:w="1750" w:type="dxa"/>
          </w:tcPr>
          <w:p w:rsidR="00E852BB" w:rsidRDefault="00F467C0">
            <w:pPr>
              <w:pStyle w:val="TableParagraph"/>
              <w:spacing w:line="256" w:lineRule="exact"/>
              <w:ind w:left="499"/>
              <w:rPr>
                <w:sz w:val="24"/>
              </w:rPr>
            </w:pPr>
            <w:r>
              <w:rPr>
                <w:sz w:val="24"/>
              </w:rPr>
              <w:t>192.4</w:t>
            </w:r>
            <w:r>
              <w:rPr>
                <w:spacing w:val="-8"/>
                <w:sz w:val="24"/>
              </w:rPr>
              <w:t xml:space="preserve"> </w:t>
            </w:r>
            <w:r>
              <w:rPr>
                <w:spacing w:val="-5"/>
                <w:sz w:val="24"/>
              </w:rPr>
              <w:t>UMA</w:t>
            </w:r>
          </w:p>
        </w:tc>
      </w:tr>
      <w:tr w:rsidR="00E852BB">
        <w:trPr>
          <w:trHeight w:val="276"/>
        </w:trPr>
        <w:tc>
          <w:tcPr>
            <w:tcW w:w="1980" w:type="dxa"/>
          </w:tcPr>
          <w:p w:rsidR="00E852BB" w:rsidRDefault="00F467C0">
            <w:pPr>
              <w:pStyle w:val="TableParagraph"/>
              <w:spacing w:line="256" w:lineRule="exact"/>
              <w:ind w:left="35" w:right="274"/>
              <w:jc w:val="center"/>
              <w:rPr>
                <w:b/>
                <w:sz w:val="24"/>
              </w:rPr>
            </w:pPr>
            <w:r>
              <w:rPr>
                <w:b/>
                <w:spacing w:val="-2"/>
                <w:sz w:val="24"/>
              </w:rPr>
              <w:t>5-</w:t>
            </w:r>
            <w:r>
              <w:rPr>
                <w:b/>
                <w:spacing w:val="-10"/>
                <w:sz w:val="24"/>
              </w:rPr>
              <w:t>6</w:t>
            </w:r>
          </w:p>
        </w:tc>
        <w:tc>
          <w:tcPr>
            <w:tcW w:w="1813" w:type="dxa"/>
          </w:tcPr>
          <w:p w:rsidR="00E852BB" w:rsidRDefault="00F467C0">
            <w:pPr>
              <w:pStyle w:val="TableParagraph"/>
              <w:spacing w:line="256" w:lineRule="exact"/>
              <w:ind w:left="287"/>
              <w:rPr>
                <w:sz w:val="24"/>
              </w:rPr>
            </w:pPr>
            <w:r>
              <w:rPr>
                <w:sz w:val="24"/>
              </w:rPr>
              <w:t>256.5</w:t>
            </w:r>
            <w:r>
              <w:rPr>
                <w:spacing w:val="-8"/>
                <w:sz w:val="24"/>
              </w:rPr>
              <w:t xml:space="preserve"> </w:t>
            </w:r>
            <w:r>
              <w:rPr>
                <w:spacing w:val="-5"/>
                <w:sz w:val="24"/>
              </w:rPr>
              <w:t>UMA</w:t>
            </w:r>
          </w:p>
        </w:tc>
        <w:tc>
          <w:tcPr>
            <w:tcW w:w="3201" w:type="dxa"/>
          </w:tcPr>
          <w:p w:rsidR="00E852BB" w:rsidRDefault="00F467C0">
            <w:pPr>
              <w:pStyle w:val="TableParagraph"/>
              <w:spacing w:line="256" w:lineRule="exact"/>
              <w:ind w:left="913"/>
              <w:rPr>
                <w:sz w:val="24"/>
              </w:rPr>
            </w:pPr>
            <w:r>
              <w:rPr>
                <w:sz w:val="24"/>
              </w:rPr>
              <w:t>316.3</w:t>
            </w:r>
            <w:r>
              <w:rPr>
                <w:spacing w:val="-8"/>
                <w:sz w:val="24"/>
              </w:rPr>
              <w:t xml:space="preserve"> </w:t>
            </w:r>
            <w:r>
              <w:rPr>
                <w:spacing w:val="-5"/>
                <w:sz w:val="24"/>
              </w:rPr>
              <w:t>UMA</w:t>
            </w:r>
          </w:p>
        </w:tc>
        <w:tc>
          <w:tcPr>
            <w:tcW w:w="1750" w:type="dxa"/>
          </w:tcPr>
          <w:p w:rsidR="00E852BB" w:rsidRDefault="00F467C0">
            <w:pPr>
              <w:pStyle w:val="TableParagraph"/>
              <w:spacing w:line="256" w:lineRule="exact"/>
              <w:ind w:left="499"/>
              <w:rPr>
                <w:sz w:val="24"/>
              </w:rPr>
            </w:pPr>
            <w:r>
              <w:rPr>
                <w:sz w:val="24"/>
              </w:rPr>
              <w:t>256.5</w:t>
            </w:r>
            <w:r>
              <w:rPr>
                <w:spacing w:val="-8"/>
                <w:sz w:val="24"/>
              </w:rPr>
              <w:t xml:space="preserve"> </w:t>
            </w:r>
            <w:r>
              <w:rPr>
                <w:spacing w:val="-5"/>
                <w:sz w:val="24"/>
              </w:rPr>
              <w:t>UMA</w:t>
            </w:r>
          </w:p>
        </w:tc>
      </w:tr>
      <w:tr w:rsidR="00E852BB">
        <w:trPr>
          <w:trHeight w:val="272"/>
        </w:trPr>
        <w:tc>
          <w:tcPr>
            <w:tcW w:w="1980" w:type="dxa"/>
          </w:tcPr>
          <w:p w:rsidR="00E852BB" w:rsidRDefault="00F467C0">
            <w:pPr>
              <w:pStyle w:val="TableParagraph"/>
              <w:spacing w:line="252" w:lineRule="exact"/>
              <w:ind w:left="39" w:right="274"/>
              <w:jc w:val="center"/>
              <w:rPr>
                <w:b/>
                <w:sz w:val="24"/>
              </w:rPr>
            </w:pPr>
            <w:r>
              <w:rPr>
                <w:b/>
                <w:sz w:val="24"/>
              </w:rPr>
              <w:t>Más</w:t>
            </w:r>
            <w:r>
              <w:rPr>
                <w:b/>
                <w:spacing w:val="-5"/>
                <w:sz w:val="24"/>
              </w:rPr>
              <w:t xml:space="preserve"> </w:t>
            </w:r>
            <w:r>
              <w:rPr>
                <w:b/>
                <w:sz w:val="24"/>
              </w:rPr>
              <w:t>de</w:t>
            </w:r>
            <w:r>
              <w:rPr>
                <w:b/>
                <w:spacing w:val="-6"/>
                <w:sz w:val="24"/>
              </w:rPr>
              <w:t xml:space="preserve"> </w:t>
            </w:r>
            <w:r>
              <w:rPr>
                <w:b/>
                <w:spacing w:val="-10"/>
                <w:sz w:val="24"/>
              </w:rPr>
              <w:t>6</w:t>
            </w:r>
          </w:p>
        </w:tc>
        <w:tc>
          <w:tcPr>
            <w:tcW w:w="1813" w:type="dxa"/>
          </w:tcPr>
          <w:p w:rsidR="00E852BB" w:rsidRDefault="00F467C0">
            <w:pPr>
              <w:pStyle w:val="TableParagraph"/>
              <w:spacing w:line="252" w:lineRule="exact"/>
              <w:ind w:left="287"/>
              <w:rPr>
                <w:sz w:val="24"/>
              </w:rPr>
            </w:pPr>
            <w:r>
              <w:rPr>
                <w:sz w:val="24"/>
              </w:rPr>
              <w:t>299.2</w:t>
            </w:r>
            <w:r>
              <w:rPr>
                <w:spacing w:val="-8"/>
                <w:sz w:val="24"/>
              </w:rPr>
              <w:t xml:space="preserve"> </w:t>
            </w:r>
            <w:r>
              <w:rPr>
                <w:spacing w:val="-5"/>
                <w:sz w:val="24"/>
              </w:rPr>
              <w:t>UMA</w:t>
            </w:r>
          </w:p>
        </w:tc>
        <w:tc>
          <w:tcPr>
            <w:tcW w:w="3201" w:type="dxa"/>
          </w:tcPr>
          <w:p w:rsidR="00E852BB" w:rsidRDefault="00F467C0">
            <w:pPr>
              <w:pStyle w:val="TableParagraph"/>
              <w:spacing w:line="252" w:lineRule="exact"/>
              <w:ind w:left="913"/>
              <w:rPr>
                <w:sz w:val="24"/>
              </w:rPr>
            </w:pPr>
            <w:r>
              <w:rPr>
                <w:sz w:val="24"/>
              </w:rPr>
              <w:t>362.4</w:t>
            </w:r>
            <w:r>
              <w:rPr>
                <w:spacing w:val="-8"/>
                <w:sz w:val="24"/>
              </w:rPr>
              <w:t xml:space="preserve"> </w:t>
            </w:r>
            <w:r>
              <w:rPr>
                <w:spacing w:val="-5"/>
                <w:sz w:val="24"/>
              </w:rPr>
              <w:t>UMA</w:t>
            </w:r>
          </w:p>
        </w:tc>
        <w:tc>
          <w:tcPr>
            <w:tcW w:w="1750" w:type="dxa"/>
          </w:tcPr>
          <w:p w:rsidR="00E852BB" w:rsidRDefault="00F467C0">
            <w:pPr>
              <w:pStyle w:val="TableParagraph"/>
              <w:spacing w:line="252" w:lineRule="exact"/>
              <w:ind w:left="499"/>
              <w:rPr>
                <w:sz w:val="24"/>
              </w:rPr>
            </w:pPr>
            <w:r>
              <w:rPr>
                <w:sz w:val="24"/>
              </w:rPr>
              <w:t>299.2</w:t>
            </w:r>
            <w:r>
              <w:rPr>
                <w:spacing w:val="-8"/>
                <w:sz w:val="24"/>
              </w:rPr>
              <w:t xml:space="preserve"> </w:t>
            </w:r>
            <w:r>
              <w:rPr>
                <w:spacing w:val="-5"/>
                <w:sz w:val="24"/>
              </w:rPr>
              <w:t>UMA</w:t>
            </w:r>
          </w:p>
        </w:tc>
      </w:tr>
    </w:tbl>
    <w:p w:rsidR="00E852BB" w:rsidRDefault="00E852BB">
      <w:pPr>
        <w:pStyle w:val="Textoindependiente"/>
        <w:spacing w:before="10"/>
      </w:pPr>
    </w:p>
    <w:tbl>
      <w:tblPr>
        <w:tblStyle w:val="TableNormal"/>
        <w:tblW w:w="0" w:type="auto"/>
        <w:tblInd w:w="385" w:type="dxa"/>
        <w:tblLayout w:type="fixed"/>
        <w:tblLook w:val="01E0" w:firstRow="1" w:lastRow="1" w:firstColumn="1" w:lastColumn="1" w:noHBand="0" w:noVBand="0"/>
      </w:tblPr>
      <w:tblGrid>
        <w:gridCol w:w="6899"/>
        <w:gridCol w:w="2724"/>
      </w:tblGrid>
      <w:tr w:rsidR="00E852BB">
        <w:trPr>
          <w:trHeight w:val="962"/>
        </w:trPr>
        <w:tc>
          <w:tcPr>
            <w:tcW w:w="6899" w:type="dxa"/>
          </w:tcPr>
          <w:p w:rsidR="00E852BB" w:rsidRDefault="00F467C0">
            <w:pPr>
              <w:pStyle w:val="TableParagraph"/>
              <w:ind w:left="50" w:right="126"/>
              <w:jc w:val="both"/>
              <w:rPr>
                <w:sz w:val="24"/>
              </w:rPr>
            </w:pPr>
            <w:r>
              <w:rPr>
                <w:b/>
                <w:sz w:val="24"/>
              </w:rPr>
              <w:t xml:space="preserve">XXXIV.- </w:t>
            </w:r>
            <w:r>
              <w:rPr>
                <w:sz w:val="24"/>
              </w:rPr>
              <w:t>Por la evaluación de la Cédula de Operación Anual (COA) del año en curso para las empresas generadoras</w:t>
            </w:r>
            <w:r>
              <w:rPr>
                <w:sz w:val="24"/>
              </w:rPr>
              <w:t xml:space="preserve"> de contaminantes a la atmósfera por fuentes fijas.</w:t>
            </w:r>
          </w:p>
        </w:tc>
        <w:tc>
          <w:tcPr>
            <w:tcW w:w="2724" w:type="dxa"/>
          </w:tcPr>
          <w:p w:rsidR="00E852BB" w:rsidRDefault="00F467C0">
            <w:pPr>
              <w:pStyle w:val="TableParagraph"/>
              <w:spacing w:line="268" w:lineRule="exact"/>
              <w:ind w:right="1086"/>
              <w:jc w:val="right"/>
              <w:rPr>
                <w:sz w:val="24"/>
              </w:rPr>
            </w:pPr>
            <w:r>
              <w:rPr>
                <w:spacing w:val="-4"/>
                <w:sz w:val="24"/>
              </w:rPr>
              <w:t>13.7</w:t>
            </w:r>
          </w:p>
        </w:tc>
      </w:tr>
      <w:tr w:rsidR="00E852BB">
        <w:trPr>
          <w:trHeight w:val="1104"/>
        </w:trPr>
        <w:tc>
          <w:tcPr>
            <w:tcW w:w="6899" w:type="dxa"/>
          </w:tcPr>
          <w:p w:rsidR="00E852BB" w:rsidRDefault="00F467C0">
            <w:pPr>
              <w:pStyle w:val="TableParagraph"/>
              <w:spacing w:before="134"/>
              <w:ind w:left="50" w:right="124"/>
              <w:jc w:val="both"/>
              <w:rPr>
                <w:sz w:val="24"/>
              </w:rPr>
            </w:pPr>
            <w:r>
              <w:rPr>
                <w:b/>
                <w:sz w:val="24"/>
              </w:rPr>
              <w:t>XXXV.-</w:t>
            </w:r>
            <w:r>
              <w:rPr>
                <w:b/>
                <w:spacing w:val="-9"/>
                <w:sz w:val="24"/>
              </w:rPr>
              <w:t xml:space="preserve"> </w:t>
            </w:r>
            <w:r>
              <w:rPr>
                <w:sz w:val="24"/>
              </w:rPr>
              <w:t>Por</w:t>
            </w:r>
            <w:r>
              <w:rPr>
                <w:spacing w:val="-7"/>
                <w:sz w:val="24"/>
              </w:rPr>
              <w:t xml:space="preserve"> </w:t>
            </w:r>
            <w:r>
              <w:rPr>
                <w:sz w:val="24"/>
              </w:rPr>
              <w:t>la</w:t>
            </w:r>
            <w:r>
              <w:rPr>
                <w:spacing w:val="-8"/>
                <w:sz w:val="24"/>
              </w:rPr>
              <w:t xml:space="preserve"> </w:t>
            </w:r>
            <w:r>
              <w:rPr>
                <w:sz w:val="24"/>
              </w:rPr>
              <w:t>evaluación</w:t>
            </w:r>
            <w:r>
              <w:rPr>
                <w:spacing w:val="-8"/>
                <w:sz w:val="24"/>
              </w:rPr>
              <w:t xml:space="preserve"> </w:t>
            </w:r>
            <w:r>
              <w:rPr>
                <w:sz w:val="24"/>
              </w:rPr>
              <w:t>del</w:t>
            </w:r>
            <w:r>
              <w:rPr>
                <w:spacing w:val="-7"/>
                <w:sz w:val="24"/>
              </w:rPr>
              <w:t xml:space="preserve"> </w:t>
            </w:r>
            <w:r>
              <w:rPr>
                <w:sz w:val="24"/>
              </w:rPr>
              <w:t>informe</w:t>
            </w:r>
            <w:r>
              <w:rPr>
                <w:spacing w:val="-6"/>
                <w:sz w:val="24"/>
              </w:rPr>
              <w:t xml:space="preserve"> </w:t>
            </w:r>
            <w:r>
              <w:rPr>
                <w:sz w:val="24"/>
              </w:rPr>
              <w:t>anual</w:t>
            </w:r>
            <w:r>
              <w:rPr>
                <w:spacing w:val="-7"/>
                <w:sz w:val="24"/>
              </w:rPr>
              <w:t xml:space="preserve"> </w:t>
            </w:r>
            <w:r>
              <w:rPr>
                <w:sz w:val="24"/>
              </w:rPr>
              <w:t>de</w:t>
            </w:r>
            <w:r>
              <w:rPr>
                <w:spacing w:val="-6"/>
                <w:sz w:val="24"/>
              </w:rPr>
              <w:t xml:space="preserve"> </w:t>
            </w:r>
            <w:r>
              <w:rPr>
                <w:sz w:val="24"/>
              </w:rPr>
              <w:t>actividades</w:t>
            </w:r>
            <w:r>
              <w:rPr>
                <w:spacing w:val="-9"/>
                <w:sz w:val="24"/>
              </w:rPr>
              <w:t xml:space="preserve"> </w:t>
            </w:r>
            <w:r>
              <w:rPr>
                <w:sz w:val="24"/>
              </w:rPr>
              <w:t>para mitigación de emisiones de partículas a la atmosfera de las empresas productoras de mezcla de concreto y sus derivados.</w:t>
            </w:r>
          </w:p>
        </w:tc>
        <w:tc>
          <w:tcPr>
            <w:tcW w:w="2724" w:type="dxa"/>
          </w:tcPr>
          <w:p w:rsidR="00E852BB" w:rsidRDefault="00F467C0">
            <w:pPr>
              <w:pStyle w:val="TableParagraph"/>
              <w:spacing w:before="134"/>
              <w:ind w:right="1086"/>
              <w:jc w:val="right"/>
              <w:rPr>
                <w:sz w:val="24"/>
              </w:rPr>
            </w:pPr>
            <w:r>
              <w:rPr>
                <w:spacing w:val="-4"/>
                <w:sz w:val="24"/>
              </w:rPr>
              <w:t>13.7</w:t>
            </w:r>
          </w:p>
        </w:tc>
      </w:tr>
      <w:tr w:rsidR="00E852BB">
        <w:trPr>
          <w:trHeight w:val="828"/>
        </w:trPr>
        <w:tc>
          <w:tcPr>
            <w:tcW w:w="6899" w:type="dxa"/>
          </w:tcPr>
          <w:p w:rsidR="00E852BB" w:rsidRDefault="00F467C0">
            <w:pPr>
              <w:pStyle w:val="TableParagraph"/>
              <w:spacing w:before="134"/>
              <w:ind w:left="50" w:right="125"/>
              <w:rPr>
                <w:sz w:val="24"/>
              </w:rPr>
            </w:pPr>
            <w:r>
              <w:rPr>
                <w:b/>
                <w:sz w:val="24"/>
              </w:rPr>
              <w:t>XXXVI.-</w:t>
            </w:r>
            <w:r>
              <w:rPr>
                <w:b/>
                <w:spacing w:val="74"/>
                <w:sz w:val="24"/>
              </w:rPr>
              <w:t xml:space="preserve"> </w:t>
            </w:r>
            <w:r>
              <w:rPr>
                <w:sz w:val="24"/>
              </w:rPr>
              <w:t>Por</w:t>
            </w:r>
            <w:r>
              <w:rPr>
                <w:spacing w:val="74"/>
                <w:sz w:val="24"/>
              </w:rPr>
              <w:t xml:space="preserve"> </w:t>
            </w:r>
            <w:r>
              <w:rPr>
                <w:sz w:val="24"/>
              </w:rPr>
              <w:t>la</w:t>
            </w:r>
            <w:r>
              <w:rPr>
                <w:spacing w:val="75"/>
                <w:sz w:val="24"/>
              </w:rPr>
              <w:t xml:space="preserve"> </w:t>
            </w:r>
            <w:r>
              <w:rPr>
                <w:sz w:val="24"/>
              </w:rPr>
              <w:t>prórroga</w:t>
            </w:r>
            <w:r>
              <w:rPr>
                <w:spacing w:val="75"/>
                <w:sz w:val="24"/>
              </w:rPr>
              <w:t xml:space="preserve"> </w:t>
            </w:r>
            <w:r>
              <w:rPr>
                <w:sz w:val="24"/>
              </w:rPr>
              <w:t>de</w:t>
            </w:r>
            <w:r>
              <w:rPr>
                <w:spacing w:val="75"/>
                <w:sz w:val="24"/>
              </w:rPr>
              <w:t xml:space="preserve"> </w:t>
            </w:r>
            <w:r>
              <w:rPr>
                <w:sz w:val="24"/>
              </w:rPr>
              <w:t>la</w:t>
            </w:r>
            <w:r>
              <w:rPr>
                <w:spacing w:val="75"/>
                <w:sz w:val="24"/>
              </w:rPr>
              <w:t xml:space="preserve"> </w:t>
            </w:r>
            <w:r>
              <w:rPr>
                <w:sz w:val="24"/>
              </w:rPr>
              <w:t>autorización</w:t>
            </w:r>
            <w:r>
              <w:rPr>
                <w:spacing w:val="75"/>
                <w:sz w:val="24"/>
              </w:rPr>
              <w:t xml:space="preserve"> </w:t>
            </w:r>
            <w:r>
              <w:rPr>
                <w:sz w:val="24"/>
              </w:rPr>
              <w:t>en</w:t>
            </w:r>
            <w:r>
              <w:rPr>
                <w:spacing w:val="75"/>
                <w:sz w:val="24"/>
              </w:rPr>
              <w:t xml:space="preserve"> </w:t>
            </w:r>
            <w:r>
              <w:rPr>
                <w:sz w:val="24"/>
              </w:rPr>
              <w:t>materia</w:t>
            </w:r>
            <w:r>
              <w:rPr>
                <w:spacing w:val="75"/>
                <w:sz w:val="24"/>
              </w:rPr>
              <w:t xml:space="preserve"> </w:t>
            </w:r>
            <w:r>
              <w:rPr>
                <w:sz w:val="24"/>
              </w:rPr>
              <w:t>de evaluación de impacto ambiental y/o riesgo ambiental.</w:t>
            </w:r>
          </w:p>
        </w:tc>
        <w:tc>
          <w:tcPr>
            <w:tcW w:w="2724" w:type="dxa"/>
          </w:tcPr>
          <w:p w:rsidR="00E852BB" w:rsidRDefault="00F467C0">
            <w:pPr>
              <w:pStyle w:val="TableParagraph"/>
              <w:spacing w:before="134"/>
              <w:ind w:left="662" w:hanging="267"/>
              <w:rPr>
                <w:sz w:val="24"/>
              </w:rPr>
            </w:pPr>
            <w:r>
              <w:rPr>
                <w:sz w:val="24"/>
              </w:rPr>
              <w:t>El</w:t>
            </w:r>
            <w:r>
              <w:rPr>
                <w:spacing w:val="-11"/>
                <w:sz w:val="24"/>
              </w:rPr>
              <w:t xml:space="preserve"> </w:t>
            </w:r>
            <w:r>
              <w:rPr>
                <w:sz w:val="24"/>
              </w:rPr>
              <w:t>costo</w:t>
            </w:r>
            <w:r>
              <w:rPr>
                <w:spacing w:val="-9"/>
                <w:sz w:val="24"/>
              </w:rPr>
              <w:t xml:space="preserve"> </w:t>
            </w:r>
            <w:r>
              <w:rPr>
                <w:sz w:val="24"/>
              </w:rPr>
              <w:t>será</w:t>
            </w:r>
            <w:r>
              <w:rPr>
                <w:spacing w:val="-10"/>
                <w:sz w:val="24"/>
              </w:rPr>
              <w:t xml:space="preserve"> </w:t>
            </w:r>
            <w:r>
              <w:rPr>
                <w:sz w:val="24"/>
              </w:rPr>
              <w:t>igual</w:t>
            </w:r>
            <w:r>
              <w:rPr>
                <w:spacing w:val="-11"/>
                <w:sz w:val="24"/>
              </w:rPr>
              <w:t xml:space="preserve"> </w:t>
            </w:r>
            <w:r>
              <w:rPr>
                <w:sz w:val="24"/>
              </w:rPr>
              <w:t>al de evaluación</w:t>
            </w:r>
          </w:p>
        </w:tc>
      </w:tr>
      <w:tr w:rsidR="00E852BB">
        <w:trPr>
          <w:trHeight w:val="2491"/>
        </w:trPr>
        <w:tc>
          <w:tcPr>
            <w:tcW w:w="6899" w:type="dxa"/>
          </w:tcPr>
          <w:p w:rsidR="00E852BB" w:rsidRDefault="00F467C0">
            <w:pPr>
              <w:pStyle w:val="TableParagraph"/>
              <w:spacing w:before="134"/>
              <w:ind w:left="50" w:right="120"/>
              <w:jc w:val="both"/>
              <w:rPr>
                <w:sz w:val="24"/>
              </w:rPr>
            </w:pPr>
            <w:r>
              <w:rPr>
                <w:b/>
                <w:sz w:val="24"/>
              </w:rPr>
              <w:t xml:space="preserve">XXXVII.- </w:t>
            </w:r>
            <w:r>
              <w:rPr>
                <w:sz w:val="24"/>
              </w:rPr>
              <w:t>En los casos en que la Secretaría de</w:t>
            </w:r>
            <w:r>
              <w:rPr>
                <w:sz w:val="24"/>
              </w:rPr>
              <w:t xml:space="preserve"> Desarrollo Sustentable, mediante la resolución administrativa niegue o declare la nulidad de trámite de una manifestación de impacto ambiental, un informe preventivo y/o un estudio de riesgo ambiental o una solicitud de licencia ambiental de funcionamient</w:t>
            </w:r>
            <w:r>
              <w:rPr>
                <w:sz w:val="24"/>
              </w:rPr>
              <w:t>o el particular deberá reingresar dicho estudio o solicitud y cubrir de nueva cuenta los derechos que por evaluación correspondiese.</w:t>
            </w:r>
          </w:p>
        </w:tc>
        <w:tc>
          <w:tcPr>
            <w:tcW w:w="2724" w:type="dxa"/>
          </w:tcPr>
          <w:p w:rsidR="00E852BB" w:rsidRDefault="00E852BB">
            <w:pPr>
              <w:pStyle w:val="TableParagraph"/>
              <w:rPr>
                <w:rFonts w:ascii="Times New Roman"/>
                <w:sz w:val="24"/>
              </w:rPr>
            </w:pPr>
          </w:p>
        </w:tc>
      </w:tr>
      <w:tr w:rsidR="00E852BB">
        <w:trPr>
          <w:trHeight w:val="1111"/>
        </w:trPr>
        <w:tc>
          <w:tcPr>
            <w:tcW w:w="6899" w:type="dxa"/>
          </w:tcPr>
          <w:p w:rsidR="00E852BB" w:rsidRDefault="00F467C0">
            <w:pPr>
              <w:pStyle w:val="TableParagraph"/>
              <w:spacing w:before="141"/>
              <w:ind w:left="50" w:right="126"/>
              <w:jc w:val="both"/>
              <w:rPr>
                <w:sz w:val="24"/>
              </w:rPr>
            </w:pPr>
            <w:r>
              <w:rPr>
                <w:b/>
                <w:sz w:val="24"/>
              </w:rPr>
              <w:t xml:space="preserve">XXXVIII.- </w:t>
            </w:r>
            <w:r>
              <w:rPr>
                <w:sz w:val="24"/>
              </w:rPr>
              <w:t xml:space="preserve">Por el registro de peritos ambientales y/o inscripción en el Padrón de Prestadores de Servicios Ambientales </w:t>
            </w:r>
            <w:r>
              <w:rPr>
                <w:spacing w:val="-2"/>
                <w:sz w:val="24"/>
              </w:rPr>
              <w:t>(PAPSAN).</w:t>
            </w:r>
          </w:p>
        </w:tc>
        <w:tc>
          <w:tcPr>
            <w:tcW w:w="2724" w:type="dxa"/>
          </w:tcPr>
          <w:p w:rsidR="00E852BB" w:rsidRDefault="00F467C0">
            <w:pPr>
              <w:pStyle w:val="TableParagraph"/>
              <w:spacing w:before="141"/>
              <w:ind w:left="1223" w:right="1142"/>
              <w:jc w:val="center"/>
              <w:rPr>
                <w:sz w:val="24"/>
              </w:rPr>
            </w:pPr>
            <w:r>
              <w:rPr>
                <w:spacing w:val="-5"/>
                <w:sz w:val="24"/>
              </w:rPr>
              <w:t>9.1</w:t>
            </w:r>
          </w:p>
        </w:tc>
      </w:tr>
      <w:tr w:rsidR="00E852BB">
        <w:trPr>
          <w:trHeight w:val="828"/>
        </w:trPr>
        <w:tc>
          <w:tcPr>
            <w:tcW w:w="6899" w:type="dxa"/>
          </w:tcPr>
          <w:p w:rsidR="00E852BB" w:rsidRDefault="00F467C0">
            <w:pPr>
              <w:pStyle w:val="TableParagraph"/>
              <w:tabs>
                <w:tab w:val="left" w:pos="1113"/>
                <w:tab w:val="left" w:pos="1695"/>
                <w:tab w:val="left" w:pos="2091"/>
                <w:tab w:val="left" w:pos="3432"/>
                <w:tab w:val="left" w:pos="3906"/>
                <w:tab w:val="left" w:pos="4302"/>
                <w:tab w:val="left" w:pos="5309"/>
                <w:tab w:val="left" w:pos="5784"/>
              </w:tabs>
              <w:spacing w:before="134"/>
              <w:ind w:left="50" w:right="125"/>
              <w:rPr>
                <w:sz w:val="24"/>
              </w:rPr>
            </w:pPr>
            <w:r>
              <w:rPr>
                <w:b/>
                <w:spacing w:val="-2"/>
                <w:sz w:val="24"/>
              </w:rPr>
              <w:t>XXXIX.-</w:t>
            </w:r>
            <w:r>
              <w:rPr>
                <w:b/>
                <w:sz w:val="24"/>
              </w:rPr>
              <w:tab/>
            </w:r>
            <w:r>
              <w:rPr>
                <w:spacing w:val="-4"/>
                <w:sz w:val="24"/>
              </w:rPr>
              <w:t>Por</w:t>
            </w:r>
            <w:r>
              <w:rPr>
                <w:sz w:val="24"/>
              </w:rPr>
              <w:tab/>
            </w:r>
            <w:r>
              <w:rPr>
                <w:spacing w:val="-6"/>
                <w:sz w:val="24"/>
              </w:rPr>
              <w:t>la</w:t>
            </w:r>
            <w:r>
              <w:rPr>
                <w:sz w:val="24"/>
              </w:rPr>
              <w:tab/>
            </w:r>
            <w:r>
              <w:rPr>
                <w:spacing w:val="-2"/>
                <w:sz w:val="24"/>
              </w:rPr>
              <w:t>inscripción</w:t>
            </w:r>
            <w:r>
              <w:rPr>
                <w:sz w:val="24"/>
              </w:rPr>
              <w:tab/>
            </w:r>
            <w:r>
              <w:rPr>
                <w:spacing w:val="-6"/>
                <w:sz w:val="24"/>
              </w:rPr>
              <w:t>en</w:t>
            </w:r>
            <w:r>
              <w:rPr>
                <w:sz w:val="24"/>
              </w:rPr>
              <w:tab/>
            </w:r>
            <w:r>
              <w:rPr>
                <w:spacing w:val="-6"/>
                <w:sz w:val="24"/>
              </w:rPr>
              <w:t>el</w:t>
            </w:r>
            <w:r>
              <w:rPr>
                <w:sz w:val="24"/>
              </w:rPr>
              <w:tab/>
            </w:r>
            <w:r>
              <w:rPr>
                <w:spacing w:val="-2"/>
                <w:sz w:val="24"/>
              </w:rPr>
              <w:t>registro</w:t>
            </w:r>
            <w:r>
              <w:rPr>
                <w:sz w:val="24"/>
              </w:rPr>
              <w:tab/>
            </w:r>
            <w:r>
              <w:rPr>
                <w:spacing w:val="-6"/>
                <w:sz w:val="24"/>
              </w:rPr>
              <w:t>de</w:t>
            </w:r>
            <w:r>
              <w:rPr>
                <w:sz w:val="24"/>
              </w:rPr>
              <w:tab/>
            </w:r>
            <w:r>
              <w:rPr>
                <w:spacing w:val="-2"/>
                <w:sz w:val="24"/>
              </w:rPr>
              <w:t>auditores ambientales.</w:t>
            </w:r>
          </w:p>
        </w:tc>
        <w:tc>
          <w:tcPr>
            <w:tcW w:w="2724" w:type="dxa"/>
          </w:tcPr>
          <w:p w:rsidR="00E852BB" w:rsidRDefault="00F467C0">
            <w:pPr>
              <w:pStyle w:val="TableParagraph"/>
              <w:spacing w:before="134"/>
              <w:ind w:left="1223" w:right="1142"/>
              <w:jc w:val="center"/>
              <w:rPr>
                <w:sz w:val="24"/>
              </w:rPr>
            </w:pPr>
            <w:r>
              <w:rPr>
                <w:spacing w:val="-5"/>
                <w:sz w:val="24"/>
              </w:rPr>
              <w:t>9.1</w:t>
            </w:r>
          </w:p>
        </w:tc>
      </w:tr>
      <w:tr w:rsidR="00E852BB">
        <w:trPr>
          <w:trHeight w:val="552"/>
        </w:trPr>
        <w:tc>
          <w:tcPr>
            <w:tcW w:w="6899" w:type="dxa"/>
          </w:tcPr>
          <w:p w:rsidR="00E852BB" w:rsidRDefault="00F467C0">
            <w:pPr>
              <w:pStyle w:val="TableParagraph"/>
              <w:spacing w:before="134"/>
              <w:ind w:left="50"/>
              <w:rPr>
                <w:sz w:val="24"/>
              </w:rPr>
            </w:pPr>
            <w:r>
              <w:rPr>
                <w:b/>
                <w:sz w:val="24"/>
              </w:rPr>
              <w:t>XL.-</w:t>
            </w:r>
            <w:r>
              <w:rPr>
                <w:b/>
                <w:spacing w:val="-11"/>
                <w:sz w:val="24"/>
              </w:rPr>
              <w:t xml:space="preserve"> </w:t>
            </w:r>
            <w:r>
              <w:rPr>
                <w:sz w:val="24"/>
              </w:rPr>
              <w:t>Por</w:t>
            </w:r>
            <w:r>
              <w:rPr>
                <w:spacing w:val="-9"/>
                <w:sz w:val="24"/>
              </w:rPr>
              <w:t xml:space="preserve"> </w:t>
            </w:r>
            <w:r>
              <w:rPr>
                <w:sz w:val="24"/>
              </w:rPr>
              <w:t>asesorías</w:t>
            </w:r>
            <w:r>
              <w:rPr>
                <w:spacing w:val="-12"/>
                <w:sz w:val="24"/>
              </w:rPr>
              <w:t xml:space="preserve"> </w:t>
            </w:r>
            <w:r>
              <w:rPr>
                <w:sz w:val="24"/>
              </w:rPr>
              <w:t>para</w:t>
            </w:r>
            <w:r>
              <w:rPr>
                <w:spacing w:val="-9"/>
                <w:sz w:val="24"/>
              </w:rPr>
              <w:t xml:space="preserve"> </w:t>
            </w:r>
            <w:r>
              <w:rPr>
                <w:sz w:val="24"/>
              </w:rPr>
              <w:t>solicitudes</w:t>
            </w:r>
            <w:r>
              <w:rPr>
                <w:spacing w:val="-10"/>
                <w:sz w:val="24"/>
              </w:rPr>
              <w:t xml:space="preserve"> </w:t>
            </w:r>
            <w:r>
              <w:rPr>
                <w:sz w:val="24"/>
              </w:rPr>
              <w:t>de</w:t>
            </w:r>
            <w:r>
              <w:rPr>
                <w:spacing w:val="-9"/>
                <w:sz w:val="24"/>
              </w:rPr>
              <w:t xml:space="preserve"> </w:t>
            </w:r>
            <w:r>
              <w:rPr>
                <w:sz w:val="24"/>
              </w:rPr>
              <w:t>auditorías</w:t>
            </w:r>
            <w:r>
              <w:rPr>
                <w:spacing w:val="-9"/>
                <w:sz w:val="24"/>
              </w:rPr>
              <w:t xml:space="preserve"> </w:t>
            </w:r>
            <w:r>
              <w:rPr>
                <w:spacing w:val="-2"/>
                <w:sz w:val="24"/>
              </w:rPr>
              <w:t>ambientales.</w:t>
            </w:r>
          </w:p>
        </w:tc>
        <w:tc>
          <w:tcPr>
            <w:tcW w:w="2724" w:type="dxa"/>
          </w:tcPr>
          <w:p w:rsidR="00E852BB" w:rsidRDefault="00F467C0">
            <w:pPr>
              <w:pStyle w:val="TableParagraph"/>
              <w:spacing w:before="134"/>
              <w:ind w:left="1223" w:right="1140"/>
              <w:jc w:val="center"/>
              <w:rPr>
                <w:sz w:val="24"/>
              </w:rPr>
            </w:pPr>
            <w:r>
              <w:rPr>
                <w:spacing w:val="-5"/>
                <w:sz w:val="24"/>
              </w:rPr>
              <w:t>20</w:t>
            </w:r>
          </w:p>
        </w:tc>
      </w:tr>
      <w:tr w:rsidR="00E852BB">
        <w:trPr>
          <w:trHeight w:val="828"/>
        </w:trPr>
        <w:tc>
          <w:tcPr>
            <w:tcW w:w="6899" w:type="dxa"/>
          </w:tcPr>
          <w:p w:rsidR="00E852BB" w:rsidRDefault="00F467C0">
            <w:pPr>
              <w:pStyle w:val="TableParagraph"/>
              <w:spacing w:before="134"/>
              <w:ind w:left="50" w:right="125"/>
              <w:rPr>
                <w:sz w:val="24"/>
              </w:rPr>
            </w:pPr>
            <w:r>
              <w:rPr>
                <w:b/>
                <w:sz w:val="24"/>
              </w:rPr>
              <w:t>XLI.-</w:t>
            </w:r>
            <w:r>
              <w:rPr>
                <w:b/>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revisión</w:t>
            </w:r>
            <w:r>
              <w:rPr>
                <w:spacing w:val="40"/>
                <w:sz w:val="24"/>
              </w:rPr>
              <w:t xml:space="preserve"> </w:t>
            </w:r>
            <w:r>
              <w:rPr>
                <w:sz w:val="24"/>
              </w:rPr>
              <w:t>y/o</w:t>
            </w:r>
            <w:r>
              <w:rPr>
                <w:spacing w:val="40"/>
                <w:sz w:val="24"/>
              </w:rPr>
              <w:t xml:space="preserve"> </w:t>
            </w:r>
            <w:r>
              <w:rPr>
                <w:sz w:val="24"/>
              </w:rPr>
              <w:t>supervisión</w:t>
            </w:r>
            <w:r>
              <w:rPr>
                <w:spacing w:val="40"/>
                <w:sz w:val="24"/>
              </w:rPr>
              <w:t xml:space="preserve"> </w:t>
            </w:r>
            <w:r>
              <w:rPr>
                <w:sz w:val="24"/>
              </w:rPr>
              <w:t>de</w:t>
            </w:r>
            <w:r>
              <w:rPr>
                <w:spacing w:val="40"/>
                <w:sz w:val="24"/>
              </w:rPr>
              <w:t xml:space="preserve"> </w:t>
            </w:r>
            <w:r>
              <w:rPr>
                <w:sz w:val="24"/>
              </w:rPr>
              <w:t>cualquier</w:t>
            </w:r>
            <w:r>
              <w:rPr>
                <w:spacing w:val="40"/>
                <w:sz w:val="24"/>
              </w:rPr>
              <w:t xml:space="preserve"> </w:t>
            </w:r>
            <w:r>
              <w:rPr>
                <w:sz w:val="24"/>
              </w:rPr>
              <w:t>obra</w:t>
            </w:r>
            <w:r>
              <w:rPr>
                <w:spacing w:val="40"/>
                <w:sz w:val="24"/>
              </w:rPr>
              <w:t xml:space="preserve"> </w:t>
            </w:r>
            <w:r>
              <w:rPr>
                <w:sz w:val="24"/>
              </w:rPr>
              <w:t>y/o</w:t>
            </w:r>
            <w:r>
              <w:rPr>
                <w:spacing w:val="40"/>
                <w:sz w:val="24"/>
              </w:rPr>
              <w:t xml:space="preserve"> </w:t>
            </w:r>
            <w:r>
              <w:rPr>
                <w:sz w:val="24"/>
              </w:rPr>
              <w:t>actividad, que requiera la emisión de una opinión técnica.</w:t>
            </w:r>
          </w:p>
        </w:tc>
        <w:tc>
          <w:tcPr>
            <w:tcW w:w="2724" w:type="dxa"/>
          </w:tcPr>
          <w:p w:rsidR="00E852BB" w:rsidRDefault="00F467C0">
            <w:pPr>
              <w:pStyle w:val="TableParagraph"/>
              <w:spacing w:before="134"/>
              <w:ind w:right="1086"/>
              <w:jc w:val="right"/>
              <w:rPr>
                <w:sz w:val="24"/>
              </w:rPr>
            </w:pPr>
            <w:r>
              <w:rPr>
                <w:spacing w:val="-4"/>
                <w:sz w:val="24"/>
              </w:rPr>
              <w:t>13.7</w:t>
            </w:r>
          </w:p>
        </w:tc>
      </w:tr>
      <w:tr w:rsidR="00E852BB">
        <w:trPr>
          <w:trHeight w:val="1103"/>
        </w:trPr>
        <w:tc>
          <w:tcPr>
            <w:tcW w:w="6899" w:type="dxa"/>
          </w:tcPr>
          <w:p w:rsidR="00E852BB" w:rsidRDefault="00F467C0">
            <w:pPr>
              <w:pStyle w:val="TableParagraph"/>
              <w:spacing w:before="134"/>
              <w:ind w:left="50" w:right="126"/>
              <w:jc w:val="both"/>
              <w:rPr>
                <w:sz w:val="24"/>
              </w:rPr>
            </w:pPr>
            <w:r>
              <w:rPr>
                <w:b/>
                <w:sz w:val="24"/>
              </w:rPr>
              <w:t xml:space="preserve">XLII.- </w:t>
            </w:r>
            <w:r>
              <w:rPr>
                <w:sz w:val="24"/>
              </w:rPr>
              <w:t>En caso de que las obras y/o actividades señaladas en este artículo, requieran la presentación y evaluación de un estudio de riesgo ambiental.</w:t>
            </w:r>
          </w:p>
        </w:tc>
        <w:tc>
          <w:tcPr>
            <w:tcW w:w="2724" w:type="dxa"/>
          </w:tcPr>
          <w:p w:rsidR="00E852BB" w:rsidRDefault="00F467C0">
            <w:pPr>
              <w:pStyle w:val="TableParagraph"/>
              <w:spacing w:before="134"/>
              <w:ind w:right="1019"/>
              <w:jc w:val="right"/>
              <w:rPr>
                <w:sz w:val="24"/>
              </w:rPr>
            </w:pPr>
            <w:r>
              <w:rPr>
                <w:spacing w:val="-2"/>
                <w:sz w:val="24"/>
              </w:rPr>
              <w:t>312.9</w:t>
            </w:r>
          </w:p>
        </w:tc>
      </w:tr>
      <w:tr w:rsidR="00E852BB">
        <w:trPr>
          <w:trHeight w:val="1237"/>
        </w:trPr>
        <w:tc>
          <w:tcPr>
            <w:tcW w:w="6899" w:type="dxa"/>
          </w:tcPr>
          <w:p w:rsidR="00E852BB" w:rsidRDefault="00F467C0">
            <w:pPr>
              <w:pStyle w:val="TableParagraph"/>
              <w:spacing w:before="114" w:line="270" w:lineRule="atLeast"/>
              <w:ind w:left="50" w:right="126"/>
              <w:jc w:val="both"/>
              <w:rPr>
                <w:sz w:val="24"/>
              </w:rPr>
            </w:pPr>
            <w:r>
              <w:rPr>
                <w:b/>
                <w:sz w:val="24"/>
              </w:rPr>
              <w:t xml:space="preserve">XLIII.- </w:t>
            </w:r>
            <w:r>
              <w:rPr>
                <w:sz w:val="24"/>
              </w:rPr>
              <w:t>En caso de los proyectos</w:t>
            </w:r>
            <w:r>
              <w:rPr>
                <w:sz w:val="24"/>
              </w:rPr>
              <w:t xml:space="preserve"> que no se solicite la revalidación o prórroga en tiempo y forma, o tengan un procedimiento administrativo en curso, el pago adicional por cada año o fracción del mismo deberá ser pagado.</w:t>
            </w:r>
          </w:p>
        </w:tc>
        <w:tc>
          <w:tcPr>
            <w:tcW w:w="2724" w:type="dxa"/>
          </w:tcPr>
          <w:p w:rsidR="00E852BB" w:rsidRDefault="00F467C0">
            <w:pPr>
              <w:pStyle w:val="TableParagraph"/>
              <w:spacing w:before="134"/>
              <w:ind w:left="794" w:hanging="668"/>
              <w:rPr>
                <w:sz w:val="24"/>
              </w:rPr>
            </w:pPr>
            <w:r>
              <w:rPr>
                <w:sz w:val="24"/>
              </w:rPr>
              <w:t>El</w:t>
            </w:r>
            <w:r>
              <w:rPr>
                <w:spacing w:val="-8"/>
                <w:sz w:val="24"/>
              </w:rPr>
              <w:t xml:space="preserve"> </w:t>
            </w:r>
            <w:r>
              <w:rPr>
                <w:sz w:val="24"/>
              </w:rPr>
              <w:t>costo</w:t>
            </w:r>
            <w:r>
              <w:rPr>
                <w:spacing w:val="-7"/>
                <w:sz w:val="24"/>
              </w:rPr>
              <w:t xml:space="preserve"> </w:t>
            </w:r>
            <w:r>
              <w:rPr>
                <w:sz w:val="24"/>
              </w:rPr>
              <w:t>será</w:t>
            </w:r>
            <w:r>
              <w:rPr>
                <w:spacing w:val="-7"/>
                <w:sz w:val="24"/>
              </w:rPr>
              <w:t xml:space="preserve"> </w:t>
            </w:r>
            <w:r>
              <w:rPr>
                <w:sz w:val="24"/>
              </w:rPr>
              <w:t>igual</w:t>
            </w:r>
            <w:r>
              <w:rPr>
                <w:spacing w:val="-8"/>
                <w:sz w:val="24"/>
              </w:rPr>
              <w:t xml:space="preserve"> </w:t>
            </w:r>
            <w:r>
              <w:rPr>
                <w:sz w:val="24"/>
              </w:rPr>
              <w:t>al</w:t>
            </w:r>
            <w:r>
              <w:rPr>
                <w:spacing w:val="-10"/>
                <w:sz w:val="24"/>
              </w:rPr>
              <w:t xml:space="preserve"> </w:t>
            </w:r>
            <w:r>
              <w:rPr>
                <w:sz w:val="24"/>
              </w:rPr>
              <w:t xml:space="preserve">de </w:t>
            </w:r>
            <w:r>
              <w:rPr>
                <w:spacing w:val="-2"/>
                <w:sz w:val="24"/>
              </w:rPr>
              <w:t>evaluación.</w:t>
            </w:r>
          </w:p>
        </w:tc>
      </w:tr>
    </w:tbl>
    <w:p w:rsidR="00E852BB" w:rsidRDefault="00E852BB">
      <w:pP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318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369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4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80B54" id="docshape60" o:spid="_x0000_s1026" style="position:absolute;margin-left:63pt;margin-top:49.45pt;width:486.3pt;height:.85pt;z-index:-26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KAcwIAAPs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ILZSgHMCAAD7BAAADgAAAAAA&#10;AAAAAAAAAAAuAgAAZHJzL2Uyb0RvYy54bWxQSwECLQAUAAYACAAAACEAQ5krw98AAAALAQAADwAA&#10;AAAAAAAAAAAAAADNBAAAZHJzL2Rvd25yZXYueG1sUEsFBgAAAAAEAAQA8wAAANk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900"/>
        <w:gridCol w:w="2755"/>
      </w:tblGrid>
      <w:tr w:rsidR="00E852BB">
        <w:trPr>
          <w:trHeight w:val="2894"/>
        </w:trPr>
        <w:tc>
          <w:tcPr>
            <w:tcW w:w="6900" w:type="dxa"/>
          </w:tcPr>
          <w:p w:rsidR="00E852BB" w:rsidRDefault="00F467C0">
            <w:pPr>
              <w:pStyle w:val="TableParagraph"/>
              <w:ind w:left="50" w:right="122"/>
              <w:jc w:val="both"/>
              <w:rPr>
                <w:sz w:val="24"/>
              </w:rPr>
            </w:pPr>
            <w:r>
              <w:rPr>
                <w:b/>
                <w:sz w:val="24"/>
              </w:rPr>
              <w:t xml:space="preserve">XLIV.- </w:t>
            </w:r>
            <w:r>
              <w:rPr>
                <w:sz w:val="24"/>
              </w:rPr>
              <w:t>Las autorizaciones y prórrogas en materia de impacto ambiental tendrán una vigencia de un año. Sin embargo, el promovente</w:t>
            </w:r>
            <w:r>
              <w:rPr>
                <w:spacing w:val="-3"/>
                <w:sz w:val="24"/>
              </w:rPr>
              <w:t xml:space="preserve"> </w:t>
            </w:r>
            <w:r>
              <w:rPr>
                <w:sz w:val="24"/>
              </w:rPr>
              <w:t>podrá</w:t>
            </w:r>
            <w:r>
              <w:rPr>
                <w:spacing w:val="-4"/>
                <w:sz w:val="24"/>
              </w:rPr>
              <w:t xml:space="preserve"> </w:t>
            </w:r>
            <w:r>
              <w:rPr>
                <w:sz w:val="24"/>
              </w:rPr>
              <w:t>solicitar</w:t>
            </w:r>
            <w:r>
              <w:rPr>
                <w:spacing w:val="-5"/>
                <w:sz w:val="24"/>
              </w:rPr>
              <w:t xml:space="preserve"> </w:t>
            </w:r>
            <w:r>
              <w:rPr>
                <w:sz w:val="24"/>
              </w:rPr>
              <w:t>autorizaciones</w:t>
            </w:r>
            <w:r>
              <w:rPr>
                <w:spacing w:val="-6"/>
                <w:sz w:val="24"/>
              </w:rPr>
              <w:t xml:space="preserve"> </w:t>
            </w:r>
            <w:r>
              <w:rPr>
                <w:sz w:val="24"/>
              </w:rPr>
              <w:t>con</w:t>
            </w:r>
            <w:r>
              <w:rPr>
                <w:spacing w:val="-3"/>
                <w:sz w:val="24"/>
              </w:rPr>
              <w:t xml:space="preserve"> </w:t>
            </w:r>
            <w:r>
              <w:rPr>
                <w:sz w:val="24"/>
              </w:rPr>
              <w:t>plazos</w:t>
            </w:r>
            <w:r>
              <w:rPr>
                <w:spacing w:val="-6"/>
                <w:sz w:val="24"/>
              </w:rPr>
              <w:t xml:space="preserve"> </w:t>
            </w:r>
            <w:r>
              <w:rPr>
                <w:sz w:val="24"/>
              </w:rPr>
              <w:t>mayores, sujeto a solicitud por escrito y pago respectivo.</w:t>
            </w:r>
          </w:p>
          <w:p w:rsidR="00E852BB" w:rsidRDefault="00E852BB">
            <w:pPr>
              <w:pStyle w:val="TableParagraph"/>
              <w:spacing w:before="4"/>
              <w:rPr>
                <w:sz w:val="23"/>
              </w:rPr>
            </w:pPr>
          </w:p>
          <w:p w:rsidR="00E852BB" w:rsidRDefault="00F467C0">
            <w:pPr>
              <w:pStyle w:val="TableParagraph"/>
              <w:ind w:left="50" w:right="125"/>
              <w:jc w:val="both"/>
              <w:rPr>
                <w:sz w:val="24"/>
              </w:rPr>
            </w:pPr>
            <w:r>
              <w:rPr>
                <w:b/>
                <w:sz w:val="24"/>
              </w:rPr>
              <w:t>XLV.-</w:t>
            </w:r>
            <w:r>
              <w:rPr>
                <w:b/>
                <w:spacing w:val="-3"/>
                <w:sz w:val="24"/>
              </w:rPr>
              <w:t xml:space="preserve"> </w:t>
            </w:r>
            <w:r>
              <w:rPr>
                <w:sz w:val="24"/>
              </w:rPr>
              <w:t>Cuando</w:t>
            </w:r>
            <w:r>
              <w:rPr>
                <w:spacing w:val="-2"/>
                <w:sz w:val="24"/>
              </w:rPr>
              <w:t xml:space="preserve"> </w:t>
            </w:r>
            <w:r>
              <w:rPr>
                <w:sz w:val="24"/>
              </w:rPr>
              <w:t>la</w:t>
            </w:r>
            <w:r>
              <w:rPr>
                <w:spacing w:val="-2"/>
                <w:sz w:val="24"/>
              </w:rPr>
              <w:t xml:space="preserve"> </w:t>
            </w:r>
            <w:r>
              <w:rPr>
                <w:sz w:val="24"/>
              </w:rPr>
              <w:t>empresa</w:t>
            </w:r>
            <w:r>
              <w:rPr>
                <w:spacing w:val="-2"/>
                <w:sz w:val="24"/>
              </w:rPr>
              <w:t xml:space="preserve"> </w:t>
            </w:r>
            <w:r>
              <w:rPr>
                <w:sz w:val="24"/>
              </w:rPr>
              <w:t>no</w:t>
            </w:r>
            <w:r>
              <w:rPr>
                <w:spacing w:val="-4"/>
                <w:sz w:val="24"/>
              </w:rPr>
              <w:t xml:space="preserve"> </w:t>
            </w:r>
            <w:r>
              <w:rPr>
                <w:sz w:val="24"/>
              </w:rPr>
              <w:t>presente</w:t>
            </w:r>
            <w:r>
              <w:rPr>
                <w:spacing w:val="-2"/>
                <w:sz w:val="24"/>
              </w:rPr>
              <w:t xml:space="preserve"> </w:t>
            </w:r>
            <w:r>
              <w:rPr>
                <w:sz w:val="24"/>
              </w:rPr>
              <w:t>la</w:t>
            </w:r>
            <w:r>
              <w:rPr>
                <w:spacing w:val="-2"/>
                <w:sz w:val="24"/>
              </w:rPr>
              <w:t xml:space="preserve"> </w:t>
            </w:r>
            <w:r>
              <w:rPr>
                <w:sz w:val="24"/>
              </w:rPr>
              <w:t>Cédula</w:t>
            </w:r>
            <w:r>
              <w:rPr>
                <w:spacing w:val="-1"/>
                <w:sz w:val="24"/>
              </w:rPr>
              <w:t xml:space="preserve"> </w:t>
            </w:r>
            <w:r>
              <w:rPr>
                <w:sz w:val="24"/>
              </w:rPr>
              <w:t>de</w:t>
            </w:r>
            <w:r>
              <w:rPr>
                <w:spacing w:val="-1"/>
                <w:sz w:val="24"/>
              </w:rPr>
              <w:t xml:space="preserve"> </w:t>
            </w:r>
            <w:r>
              <w:rPr>
                <w:sz w:val="24"/>
              </w:rPr>
              <w:t>Operación Anual (COA) en el tiempo establecido o tengan un procedimiento administrativo en curso; el pago adicional por cada</w:t>
            </w:r>
            <w:r>
              <w:rPr>
                <w:spacing w:val="-7"/>
                <w:sz w:val="24"/>
              </w:rPr>
              <w:t xml:space="preserve"> </w:t>
            </w:r>
            <w:r>
              <w:rPr>
                <w:sz w:val="24"/>
              </w:rPr>
              <w:t>año</w:t>
            </w:r>
            <w:r>
              <w:rPr>
                <w:spacing w:val="-7"/>
                <w:sz w:val="24"/>
              </w:rPr>
              <w:t xml:space="preserve"> </w:t>
            </w:r>
            <w:r>
              <w:rPr>
                <w:sz w:val="24"/>
              </w:rPr>
              <w:t>o</w:t>
            </w:r>
            <w:r>
              <w:rPr>
                <w:spacing w:val="-5"/>
                <w:sz w:val="24"/>
              </w:rPr>
              <w:t xml:space="preserve"> </w:t>
            </w:r>
            <w:r>
              <w:rPr>
                <w:sz w:val="24"/>
              </w:rPr>
              <w:t>fracción</w:t>
            </w:r>
            <w:r>
              <w:rPr>
                <w:spacing w:val="-5"/>
                <w:sz w:val="24"/>
              </w:rPr>
              <w:t xml:space="preserve"> </w:t>
            </w:r>
            <w:r>
              <w:rPr>
                <w:sz w:val="24"/>
              </w:rPr>
              <w:t>del</w:t>
            </w:r>
            <w:r>
              <w:rPr>
                <w:spacing w:val="-6"/>
                <w:sz w:val="24"/>
              </w:rPr>
              <w:t xml:space="preserve"> </w:t>
            </w:r>
            <w:r>
              <w:rPr>
                <w:sz w:val="24"/>
              </w:rPr>
              <w:t>mismo</w:t>
            </w:r>
            <w:r>
              <w:rPr>
                <w:spacing w:val="-7"/>
                <w:sz w:val="24"/>
              </w:rPr>
              <w:t xml:space="preserve"> </w:t>
            </w:r>
            <w:r>
              <w:rPr>
                <w:sz w:val="24"/>
              </w:rPr>
              <w:t>será</w:t>
            </w:r>
            <w:r>
              <w:rPr>
                <w:spacing w:val="-5"/>
                <w:sz w:val="24"/>
              </w:rPr>
              <w:t xml:space="preserve"> </w:t>
            </w:r>
            <w:r>
              <w:rPr>
                <w:sz w:val="24"/>
              </w:rPr>
              <w:t>igual</w:t>
            </w:r>
            <w:r>
              <w:rPr>
                <w:spacing w:val="-6"/>
                <w:sz w:val="24"/>
              </w:rPr>
              <w:t xml:space="preserve"> </w:t>
            </w:r>
            <w:r>
              <w:rPr>
                <w:sz w:val="24"/>
              </w:rPr>
              <w:t>al</w:t>
            </w:r>
            <w:r>
              <w:rPr>
                <w:spacing w:val="-8"/>
                <w:sz w:val="24"/>
              </w:rPr>
              <w:t xml:space="preserve"> </w:t>
            </w:r>
            <w:r>
              <w:rPr>
                <w:sz w:val="24"/>
              </w:rPr>
              <w:t>de</w:t>
            </w:r>
            <w:r>
              <w:rPr>
                <w:spacing w:val="-5"/>
                <w:sz w:val="24"/>
              </w:rPr>
              <w:t xml:space="preserve"> </w:t>
            </w:r>
            <w:r>
              <w:rPr>
                <w:sz w:val="24"/>
              </w:rPr>
              <w:t>la</w:t>
            </w:r>
            <w:r>
              <w:rPr>
                <w:spacing w:val="-5"/>
                <w:sz w:val="24"/>
              </w:rPr>
              <w:t xml:space="preserve"> </w:t>
            </w:r>
            <w:r>
              <w:rPr>
                <w:sz w:val="24"/>
              </w:rPr>
              <w:t>evaluación</w:t>
            </w:r>
            <w:r>
              <w:rPr>
                <w:spacing w:val="-5"/>
                <w:sz w:val="24"/>
              </w:rPr>
              <w:t xml:space="preserve"> </w:t>
            </w:r>
            <w:r>
              <w:rPr>
                <w:sz w:val="24"/>
              </w:rPr>
              <w:t>de Cédula de Operación Anual.</w:t>
            </w:r>
          </w:p>
        </w:tc>
        <w:tc>
          <w:tcPr>
            <w:tcW w:w="2755" w:type="dxa"/>
          </w:tcPr>
          <w:p w:rsidR="00E852BB" w:rsidRDefault="00F467C0">
            <w:pPr>
              <w:pStyle w:val="TableParagraph"/>
              <w:ind w:left="793" w:hanging="668"/>
              <w:rPr>
                <w:sz w:val="24"/>
              </w:rPr>
            </w:pPr>
            <w:r>
              <w:rPr>
                <w:sz w:val="24"/>
              </w:rPr>
              <w:t>El</w:t>
            </w:r>
            <w:r>
              <w:rPr>
                <w:spacing w:val="-9"/>
                <w:sz w:val="24"/>
              </w:rPr>
              <w:t xml:space="preserve"> </w:t>
            </w:r>
            <w:r>
              <w:rPr>
                <w:sz w:val="24"/>
              </w:rPr>
              <w:t>costo</w:t>
            </w:r>
            <w:r>
              <w:rPr>
                <w:spacing w:val="-7"/>
                <w:sz w:val="24"/>
              </w:rPr>
              <w:t xml:space="preserve"> </w:t>
            </w:r>
            <w:r>
              <w:rPr>
                <w:sz w:val="24"/>
              </w:rPr>
              <w:t>será</w:t>
            </w:r>
            <w:r>
              <w:rPr>
                <w:spacing w:val="-8"/>
                <w:sz w:val="24"/>
              </w:rPr>
              <w:t xml:space="preserve"> </w:t>
            </w:r>
            <w:r>
              <w:rPr>
                <w:sz w:val="24"/>
              </w:rPr>
              <w:t>igual</w:t>
            </w:r>
            <w:r>
              <w:rPr>
                <w:spacing w:val="-9"/>
                <w:sz w:val="24"/>
              </w:rPr>
              <w:t xml:space="preserve"> </w:t>
            </w:r>
            <w:r>
              <w:rPr>
                <w:sz w:val="24"/>
              </w:rPr>
              <w:t>al</w:t>
            </w:r>
            <w:r>
              <w:rPr>
                <w:spacing w:val="-10"/>
                <w:sz w:val="24"/>
              </w:rPr>
              <w:t xml:space="preserve"> </w:t>
            </w:r>
            <w:r>
              <w:rPr>
                <w:sz w:val="24"/>
              </w:rPr>
              <w:t xml:space="preserve">de </w:t>
            </w:r>
            <w:r>
              <w:rPr>
                <w:spacing w:val="-2"/>
                <w:sz w:val="24"/>
              </w:rPr>
              <w:t>evaluación.</w:t>
            </w:r>
          </w:p>
        </w:tc>
      </w:tr>
      <w:tr w:rsidR="00E852BB">
        <w:trPr>
          <w:trHeight w:val="1656"/>
        </w:trPr>
        <w:tc>
          <w:tcPr>
            <w:tcW w:w="9655" w:type="dxa"/>
            <w:gridSpan w:val="2"/>
          </w:tcPr>
          <w:p w:rsidR="00E852BB" w:rsidRDefault="00F467C0">
            <w:pPr>
              <w:pStyle w:val="TableParagraph"/>
              <w:spacing w:before="134"/>
              <w:ind w:left="50" w:right="47"/>
              <w:jc w:val="both"/>
              <w:rPr>
                <w:sz w:val="24"/>
              </w:rPr>
            </w:pPr>
            <w:r>
              <w:rPr>
                <w:sz w:val="24"/>
              </w:rPr>
              <w:t>Por</w:t>
            </w:r>
            <w:r>
              <w:rPr>
                <w:spacing w:val="-17"/>
                <w:sz w:val="24"/>
              </w:rPr>
              <w:t xml:space="preserve"> </w:t>
            </w:r>
            <w:r>
              <w:rPr>
                <w:sz w:val="24"/>
              </w:rPr>
              <w:t>la</w:t>
            </w:r>
            <w:r>
              <w:rPr>
                <w:spacing w:val="-15"/>
                <w:sz w:val="24"/>
              </w:rPr>
              <w:t xml:space="preserve"> </w:t>
            </w:r>
            <w:r>
              <w:rPr>
                <w:sz w:val="24"/>
              </w:rPr>
              <w:t>verificación</w:t>
            </w:r>
            <w:r>
              <w:rPr>
                <w:spacing w:val="-15"/>
                <w:sz w:val="24"/>
              </w:rPr>
              <w:t xml:space="preserve"> </w:t>
            </w:r>
            <w:r>
              <w:rPr>
                <w:sz w:val="24"/>
              </w:rPr>
              <w:t>vehicular</w:t>
            </w:r>
            <w:r>
              <w:rPr>
                <w:spacing w:val="-15"/>
                <w:sz w:val="24"/>
              </w:rPr>
              <w:t xml:space="preserve"> </w:t>
            </w:r>
            <w:r>
              <w:rPr>
                <w:sz w:val="24"/>
              </w:rPr>
              <w:t>que</w:t>
            </w:r>
            <w:r>
              <w:rPr>
                <w:spacing w:val="-17"/>
                <w:sz w:val="24"/>
              </w:rPr>
              <w:t xml:space="preserve"> </w:t>
            </w:r>
            <w:r>
              <w:rPr>
                <w:sz w:val="24"/>
              </w:rPr>
              <w:t>efectúe</w:t>
            </w:r>
            <w:r>
              <w:rPr>
                <w:spacing w:val="-14"/>
                <w:sz w:val="24"/>
              </w:rPr>
              <w:t xml:space="preserve"> </w:t>
            </w:r>
            <w:r>
              <w:rPr>
                <w:sz w:val="24"/>
              </w:rPr>
              <w:t>la</w:t>
            </w:r>
            <w:r>
              <w:rPr>
                <w:spacing w:val="-15"/>
                <w:sz w:val="24"/>
              </w:rPr>
              <w:t xml:space="preserve"> </w:t>
            </w:r>
            <w:r>
              <w:rPr>
                <w:sz w:val="24"/>
              </w:rPr>
              <w:t>Secretaría</w:t>
            </w:r>
            <w:r>
              <w:rPr>
                <w:spacing w:val="-15"/>
                <w:sz w:val="24"/>
              </w:rPr>
              <w:t xml:space="preserve"> </w:t>
            </w:r>
            <w:r>
              <w:rPr>
                <w:sz w:val="24"/>
              </w:rPr>
              <w:t>de</w:t>
            </w:r>
            <w:r>
              <w:rPr>
                <w:spacing w:val="-15"/>
                <w:sz w:val="24"/>
              </w:rPr>
              <w:t xml:space="preserve"> </w:t>
            </w:r>
            <w:r>
              <w:rPr>
                <w:sz w:val="24"/>
              </w:rPr>
              <w:t>Desarrollo</w:t>
            </w:r>
            <w:r>
              <w:rPr>
                <w:spacing w:val="-17"/>
                <w:sz w:val="24"/>
              </w:rPr>
              <w:t xml:space="preserve"> </w:t>
            </w:r>
            <w:r>
              <w:rPr>
                <w:sz w:val="24"/>
              </w:rPr>
              <w:t>Sustentable</w:t>
            </w:r>
            <w:r>
              <w:rPr>
                <w:spacing w:val="-15"/>
                <w:sz w:val="24"/>
              </w:rPr>
              <w:t xml:space="preserve"> </w:t>
            </w:r>
            <w:r>
              <w:rPr>
                <w:sz w:val="24"/>
              </w:rPr>
              <w:t>del</w:t>
            </w:r>
            <w:r>
              <w:rPr>
                <w:spacing w:val="-16"/>
                <w:sz w:val="24"/>
              </w:rPr>
              <w:t xml:space="preserve"> </w:t>
            </w:r>
            <w:r>
              <w:rPr>
                <w:sz w:val="24"/>
              </w:rPr>
              <w:t>Estado de Nayarit, en los términos de los ordenamientos jurídicos aplicables, se pagarán las siguientes cuotas:</w:t>
            </w:r>
          </w:p>
          <w:p w:rsidR="00E852BB" w:rsidRDefault="00E852BB">
            <w:pPr>
              <w:pStyle w:val="TableParagraph"/>
              <w:rPr>
                <w:sz w:val="24"/>
              </w:rPr>
            </w:pPr>
          </w:p>
          <w:p w:rsidR="00E852BB" w:rsidRDefault="00F467C0">
            <w:pPr>
              <w:pStyle w:val="TableParagraph"/>
              <w:ind w:left="50"/>
              <w:jc w:val="both"/>
              <w:rPr>
                <w:sz w:val="24"/>
              </w:rPr>
            </w:pPr>
            <w:r>
              <w:rPr>
                <w:b/>
                <w:sz w:val="24"/>
              </w:rPr>
              <w:t>I.-</w:t>
            </w:r>
            <w:r>
              <w:rPr>
                <w:b/>
                <w:spacing w:val="-9"/>
                <w:sz w:val="24"/>
              </w:rPr>
              <w:t xml:space="preserve"> </w:t>
            </w:r>
            <w:r>
              <w:rPr>
                <w:sz w:val="24"/>
              </w:rPr>
              <w:t>HOLOGRAMAS</w:t>
            </w:r>
            <w:r>
              <w:rPr>
                <w:spacing w:val="-10"/>
                <w:sz w:val="24"/>
              </w:rPr>
              <w:t xml:space="preserve"> </w:t>
            </w:r>
            <w:r>
              <w:rPr>
                <w:sz w:val="24"/>
              </w:rPr>
              <w:t>Y</w:t>
            </w:r>
            <w:r>
              <w:rPr>
                <w:spacing w:val="-9"/>
                <w:sz w:val="24"/>
              </w:rPr>
              <w:t xml:space="preserve"> </w:t>
            </w:r>
            <w:r>
              <w:rPr>
                <w:sz w:val="24"/>
              </w:rPr>
              <w:t>CERTIFICADO</w:t>
            </w:r>
            <w:r>
              <w:rPr>
                <w:spacing w:val="-7"/>
                <w:sz w:val="24"/>
              </w:rPr>
              <w:t xml:space="preserve"> </w:t>
            </w:r>
            <w:r>
              <w:rPr>
                <w:sz w:val="24"/>
              </w:rPr>
              <w:t>DE</w:t>
            </w:r>
            <w:r>
              <w:rPr>
                <w:spacing w:val="-8"/>
                <w:sz w:val="24"/>
              </w:rPr>
              <w:t xml:space="preserve"> </w:t>
            </w:r>
            <w:r>
              <w:rPr>
                <w:spacing w:val="-2"/>
                <w:sz w:val="24"/>
              </w:rPr>
              <w:t>APROBACIÓ</w:t>
            </w:r>
            <w:r>
              <w:rPr>
                <w:spacing w:val="-2"/>
                <w:sz w:val="24"/>
              </w:rPr>
              <w:t>N:</w:t>
            </w:r>
          </w:p>
        </w:tc>
      </w:tr>
      <w:tr w:rsidR="00E852BB">
        <w:trPr>
          <w:trHeight w:val="827"/>
        </w:trPr>
        <w:tc>
          <w:tcPr>
            <w:tcW w:w="6900" w:type="dxa"/>
          </w:tcPr>
          <w:p w:rsidR="00E852BB" w:rsidRDefault="00F467C0">
            <w:pPr>
              <w:pStyle w:val="TableParagraph"/>
              <w:spacing w:before="134"/>
              <w:ind w:left="50" w:right="1529"/>
              <w:rPr>
                <w:sz w:val="24"/>
              </w:rPr>
            </w:pPr>
            <w:r>
              <w:rPr>
                <w:b/>
                <w:sz w:val="24"/>
              </w:rPr>
              <w:t>A)</w:t>
            </w:r>
            <w:r>
              <w:rPr>
                <w:b/>
                <w:spacing w:val="-9"/>
                <w:sz w:val="24"/>
              </w:rPr>
              <w:t xml:space="preserve"> </w:t>
            </w:r>
            <w:r>
              <w:rPr>
                <w:sz w:val="24"/>
              </w:rPr>
              <w:t>Certificado</w:t>
            </w:r>
            <w:r>
              <w:rPr>
                <w:spacing w:val="-8"/>
                <w:sz w:val="24"/>
              </w:rPr>
              <w:t xml:space="preserve"> </w:t>
            </w:r>
            <w:r>
              <w:rPr>
                <w:sz w:val="24"/>
              </w:rPr>
              <w:t>de</w:t>
            </w:r>
            <w:r>
              <w:rPr>
                <w:spacing w:val="-8"/>
                <w:sz w:val="24"/>
              </w:rPr>
              <w:t xml:space="preserve"> </w:t>
            </w:r>
            <w:r>
              <w:rPr>
                <w:sz w:val="24"/>
              </w:rPr>
              <w:t>aprobación</w:t>
            </w:r>
            <w:r>
              <w:rPr>
                <w:spacing w:val="-9"/>
                <w:sz w:val="24"/>
              </w:rPr>
              <w:t xml:space="preserve"> </w:t>
            </w:r>
            <w:r>
              <w:rPr>
                <w:sz w:val="24"/>
              </w:rPr>
              <w:t>y</w:t>
            </w:r>
            <w:r>
              <w:rPr>
                <w:spacing w:val="-8"/>
                <w:sz w:val="24"/>
              </w:rPr>
              <w:t xml:space="preserve"> </w:t>
            </w:r>
            <w:r>
              <w:rPr>
                <w:sz w:val="24"/>
              </w:rPr>
              <w:t xml:space="preserve">holograma </w:t>
            </w:r>
            <w:r>
              <w:rPr>
                <w:spacing w:val="-2"/>
                <w:sz w:val="24"/>
              </w:rPr>
              <w:t>“Estatal”:</w:t>
            </w:r>
          </w:p>
        </w:tc>
        <w:tc>
          <w:tcPr>
            <w:tcW w:w="2755" w:type="dxa"/>
          </w:tcPr>
          <w:p w:rsidR="00E852BB" w:rsidRDefault="00E852BB">
            <w:pPr>
              <w:pStyle w:val="TableParagraph"/>
              <w:rPr>
                <w:rFonts w:ascii="Times New Roman"/>
                <w:sz w:val="24"/>
              </w:rPr>
            </w:pPr>
          </w:p>
        </w:tc>
      </w:tr>
      <w:tr w:rsidR="00E852BB">
        <w:trPr>
          <w:trHeight w:val="552"/>
        </w:trPr>
        <w:tc>
          <w:tcPr>
            <w:tcW w:w="6900" w:type="dxa"/>
          </w:tcPr>
          <w:p w:rsidR="00E852BB" w:rsidRDefault="00F467C0">
            <w:pPr>
              <w:pStyle w:val="TableParagraph"/>
              <w:spacing w:before="134"/>
              <w:ind w:left="50"/>
              <w:rPr>
                <w:sz w:val="24"/>
              </w:rPr>
            </w:pPr>
            <w:r>
              <w:rPr>
                <w:b/>
                <w:sz w:val="24"/>
              </w:rPr>
              <w:t>1.-</w:t>
            </w:r>
            <w:r>
              <w:rPr>
                <w:b/>
                <w:spacing w:val="-3"/>
                <w:sz w:val="24"/>
              </w:rPr>
              <w:t xml:space="preserve"> </w:t>
            </w:r>
            <w:r>
              <w:rPr>
                <w:sz w:val="24"/>
              </w:rPr>
              <w:t>Vehículos</w:t>
            </w:r>
            <w:r>
              <w:rPr>
                <w:spacing w:val="-3"/>
                <w:sz w:val="24"/>
              </w:rPr>
              <w:t xml:space="preserve"> </w:t>
            </w:r>
            <w:r>
              <w:rPr>
                <w:sz w:val="24"/>
              </w:rPr>
              <w:t>a</w:t>
            </w:r>
            <w:r>
              <w:rPr>
                <w:spacing w:val="-2"/>
                <w:sz w:val="24"/>
              </w:rPr>
              <w:t xml:space="preserve"> </w:t>
            </w:r>
            <w:r>
              <w:rPr>
                <w:sz w:val="24"/>
              </w:rPr>
              <w:t>gasolina,</w:t>
            </w:r>
            <w:r>
              <w:rPr>
                <w:spacing w:val="-1"/>
                <w:sz w:val="24"/>
              </w:rPr>
              <w:t xml:space="preserve"> </w:t>
            </w:r>
            <w:r>
              <w:rPr>
                <w:sz w:val="24"/>
              </w:rPr>
              <w:t>gas</w:t>
            </w:r>
            <w:r>
              <w:rPr>
                <w:spacing w:val="-1"/>
                <w:sz w:val="24"/>
              </w:rPr>
              <w:t xml:space="preserve"> </w:t>
            </w:r>
            <w:r>
              <w:rPr>
                <w:sz w:val="24"/>
              </w:rPr>
              <w:t>natural</w:t>
            </w:r>
            <w:r>
              <w:rPr>
                <w:spacing w:val="-1"/>
                <w:sz w:val="24"/>
              </w:rPr>
              <w:t xml:space="preserve"> </w:t>
            </w:r>
            <w:r>
              <w:rPr>
                <w:sz w:val="24"/>
              </w:rPr>
              <w:t>y</w:t>
            </w:r>
            <w:r>
              <w:rPr>
                <w:spacing w:val="-3"/>
                <w:sz w:val="24"/>
              </w:rPr>
              <w:t xml:space="preserve"> </w:t>
            </w:r>
            <w:r>
              <w:rPr>
                <w:sz w:val="24"/>
              </w:rPr>
              <w:t>gas</w:t>
            </w:r>
            <w:r>
              <w:rPr>
                <w:spacing w:val="-3"/>
                <w:sz w:val="24"/>
              </w:rPr>
              <w:t xml:space="preserve"> </w:t>
            </w:r>
            <w:r>
              <w:rPr>
                <w:spacing w:val="-5"/>
                <w:sz w:val="24"/>
              </w:rPr>
              <w:t>LP.</w:t>
            </w:r>
          </w:p>
        </w:tc>
        <w:tc>
          <w:tcPr>
            <w:tcW w:w="2755" w:type="dxa"/>
          </w:tcPr>
          <w:p w:rsidR="00E852BB" w:rsidRDefault="00F467C0">
            <w:pPr>
              <w:pStyle w:val="TableParagraph"/>
              <w:spacing w:before="134"/>
              <w:ind w:left="986" w:right="938"/>
              <w:jc w:val="center"/>
              <w:rPr>
                <w:sz w:val="24"/>
              </w:rPr>
            </w:pPr>
            <w:r>
              <w:rPr>
                <w:spacing w:val="-5"/>
                <w:sz w:val="24"/>
              </w:rPr>
              <w:t>0.9</w:t>
            </w:r>
          </w:p>
        </w:tc>
      </w:tr>
      <w:tr w:rsidR="00E852BB">
        <w:trPr>
          <w:trHeight w:val="552"/>
        </w:trPr>
        <w:tc>
          <w:tcPr>
            <w:tcW w:w="6900" w:type="dxa"/>
          </w:tcPr>
          <w:p w:rsidR="00E852BB" w:rsidRDefault="00F467C0">
            <w:pPr>
              <w:pStyle w:val="TableParagraph"/>
              <w:spacing w:before="134"/>
              <w:ind w:left="50"/>
              <w:rPr>
                <w:sz w:val="24"/>
              </w:rPr>
            </w:pPr>
            <w:r>
              <w:rPr>
                <w:b/>
                <w:sz w:val="24"/>
              </w:rPr>
              <w:t>2-</w:t>
            </w:r>
            <w:r>
              <w:rPr>
                <w:b/>
                <w:spacing w:val="-10"/>
                <w:sz w:val="24"/>
              </w:rPr>
              <w:t xml:space="preserve"> </w:t>
            </w:r>
            <w:r>
              <w:rPr>
                <w:sz w:val="24"/>
              </w:rPr>
              <w:t>Vehículos</w:t>
            </w:r>
            <w:r>
              <w:rPr>
                <w:spacing w:val="-8"/>
                <w:sz w:val="24"/>
              </w:rPr>
              <w:t xml:space="preserve"> </w:t>
            </w:r>
            <w:r>
              <w:rPr>
                <w:sz w:val="24"/>
              </w:rPr>
              <w:t>a</w:t>
            </w:r>
            <w:r>
              <w:rPr>
                <w:spacing w:val="-6"/>
                <w:sz w:val="24"/>
              </w:rPr>
              <w:t xml:space="preserve"> </w:t>
            </w:r>
            <w:r>
              <w:rPr>
                <w:spacing w:val="-2"/>
                <w:sz w:val="24"/>
              </w:rPr>
              <w:t>Diesel.</w:t>
            </w:r>
          </w:p>
        </w:tc>
        <w:tc>
          <w:tcPr>
            <w:tcW w:w="2755" w:type="dxa"/>
          </w:tcPr>
          <w:p w:rsidR="00E852BB" w:rsidRDefault="00F467C0">
            <w:pPr>
              <w:pStyle w:val="TableParagraph"/>
              <w:spacing w:before="134"/>
              <w:ind w:left="986" w:right="938"/>
              <w:jc w:val="center"/>
              <w:rPr>
                <w:sz w:val="24"/>
              </w:rPr>
            </w:pPr>
            <w:r>
              <w:rPr>
                <w:spacing w:val="-5"/>
                <w:sz w:val="24"/>
              </w:rPr>
              <w:t>0.9</w:t>
            </w:r>
          </w:p>
        </w:tc>
      </w:tr>
      <w:tr w:rsidR="00E852BB">
        <w:trPr>
          <w:trHeight w:val="828"/>
        </w:trPr>
        <w:tc>
          <w:tcPr>
            <w:tcW w:w="6900" w:type="dxa"/>
          </w:tcPr>
          <w:p w:rsidR="00E852BB" w:rsidRDefault="00F467C0">
            <w:pPr>
              <w:pStyle w:val="TableParagraph"/>
              <w:spacing w:before="134"/>
              <w:ind w:left="50" w:right="1529"/>
              <w:rPr>
                <w:sz w:val="24"/>
              </w:rPr>
            </w:pPr>
            <w:r>
              <w:rPr>
                <w:b/>
                <w:sz w:val="24"/>
              </w:rPr>
              <w:t>B)</w:t>
            </w:r>
            <w:r>
              <w:rPr>
                <w:b/>
                <w:spacing w:val="-9"/>
                <w:sz w:val="24"/>
              </w:rPr>
              <w:t xml:space="preserve"> </w:t>
            </w:r>
            <w:r>
              <w:rPr>
                <w:sz w:val="24"/>
              </w:rPr>
              <w:t>Certificado</w:t>
            </w:r>
            <w:r>
              <w:rPr>
                <w:spacing w:val="-8"/>
                <w:sz w:val="24"/>
              </w:rPr>
              <w:t xml:space="preserve"> </w:t>
            </w:r>
            <w:r>
              <w:rPr>
                <w:sz w:val="24"/>
              </w:rPr>
              <w:t>de</w:t>
            </w:r>
            <w:r>
              <w:rPr>
                <w:spacing w:val="-8"/>
                <w:sz w:val="24"/>
              </w:rPr>
              <w:t xml:space="preserve"> </w:t>
            </w:r>
            <w:r>
              <w:rPr>
                <w:sz w:val="24"/>
              </w:rPr>
              <w:t>aprobación</w:t>
            </w:r>
            <w:r>
              <w:rPr>
                <w:spacing w:val="-9"/>
                <w:sz w:val="24"/>
              </w:rPr>
              <w:t xml:space="preserve"> </w:t>
            </w:r>
            <w:r>
              <w:rPr>
                <w:sz w:val="24"/>
              </w:rPr>
              <w:t>y</w:t>
            </w:r>
            <w:r>
              <w:rPr>
                <w:spacing w:val="-8"/>
                <w:sz w:val="24"/>
              </w:rPr>
              <w:t xml:space="preserve"> </w:t>
            </w:r>
            <w:r>
              <w:rPr>
                <w:sz w:val="24"/>
              </w:rPr>
              <w:t>holograma “especial 1”:</w:t>
            </w:r>
          </w:p>
        </w:tc>
        <w:tc>
          <w:tcPr>
            <w:tcW w:w="2755" w:type="dxa"/>
          </w:tcPr>
          <w:p w:rsidR="00E852BB" w:rsidRDefault="00E852BB">
            <w:pPr>
              <w:pStyle w:val="TableParagraph"/>
              <w:rPr>
                <w:rFonts w:ascii="Times New Roman"/>
                <w:sz w:val="24"/>
              </w:rPr>
            </w:pPr>
          </w:p>
        </w:tc>
      </w:tr>
      <w:tr w:rsidR="00E852BB">
        <w:trPr>
          <w:trHeight w:val="492"/>
        </w:trPr>
        <w:tc>
          <w:tcPr>
            <w:tcW w:w="6900" w:type="dxa"/>
          </w:tcPr>
          <w:p w:rsidR="00E852BB" w:rsidRDefault="00F467C0">
            <w:pPr>
              <w:pStyle w:val="TableParagraph"/>
              <w:spacing w:before="134"/>
              <w:ind w:left="50"/>
              <w:rPr>
                <w:sz w:val="24"/>
              </w:rPr>
            </w:pPr>
            <w:r>
              <w:rPr>
                <w:b/>
                <w:sz w:val="24"/>
              </w:rPr>
              <w:t>1-</w:t>
            </w:r>
            <w:r>
              <w:rPr>
                <w:b/>
                <w:spacing w:val="-6"/>
                <w:sz w:val="24"/>
              </w:rPr>
              <w:t xml:space="preserve"> </w:t>
            </w:r>
            <w:r>
              <w:rPr>
                <w:sz w:val="24"/>
              </w:rPr>
              <w:t>Vehículos</w:t>
            </w:r>
            <w:r>
              <w:rPr>
                <w:spacing w:val="-7"/>
                <w:sz w:val="24"/>
              </w:rPr>
              <w:t xml:space="preserve"> </w:t>
            </w:r>
            <w:r>
              <w:rPr>
                <w:sz w:val="24"/>
              </w:rPr>
              <w:t>a</w:t>
            </w:r>
            <w:r>
              <w:rPr>
                <w:spacing w:val="-5"/>
                <w:sz w:val="24"/>
              </w:rPr>
              <w:t xml:space="preserve"> </w:t>
            </w:r>
            <w:r>
              <w:rPr>
                <w:sz w:val="24"/>
              </w:rPr>
              <w:t>gasolina,</w:t>
            </w:r>
            <w:r>
              <w:rPr>
                <w:spacing w:val="-4"/>
                <w:sz w:val="24"/>
              </w:rPr>
              <w:t xml:space="preserve"> </w:t>
            </w:r>
            <w:r>
              <w:rPr>
                <w:sz w:val="24"/>
              </w:rPr>
              <w:t>gas</w:t>
            </w:r>
            <w:r>
              <w:rPr>
                <w:spacing w:val="-4"/>
                <w:sz w:val="24"/>
              </w:rPr>
              <w:t xml:space="preserve"> </w:t>
            </w:r>
            <w:r>
              <w:rPr>
                <w:sz w:val="24"/>
              </w:rPr>
              <w:t>natural</w:t>
            </w:r>
            <w:r>
              <w:rPr>
                <w:spacing w:val="-4"/>
                <w:sz w:val="24"/>
              </w:rPr>
              <w:t xml:space="preserve"> </w:t>
            </w:r>
            <w:r>
              <w:rPr>
                <w:sz w:val="24"/>
              </w:rPr>
              <w:t>y</w:t>
            </w:r>
            <w:r>
              <w:rPr>
                <w:spacing w:val="-6"/>
                <w:sz w:val="24"/>
              </w:rPr>
              <w:t xml:space="preserve"> </w:t>
            </w:r>
            <w:r>
              <w:rPr>
                <w:sz w:val="24"/>
              </w:rPr>
              <w:t>gas</w:t>
            </w:r>
            <w:r>
              <w:rPr>
                <w:spacing w:val="-6"/>
                <w:sz w:val="24"/>
              </w:rPr>
              <w:t xml:space="preserve"> </w:t>
            </w:r>
            <w:r>
              <w:rPr>
                <w:spacing w:val="-5"/>
                <w:sz w:val="24"/>
              </w:rPr>
              <w:t>LP.</w:t>
            </w:r>
          </w:p>
        </w:tc>
        <w:tc>
          <w:tcPr>
            <w:tcW w:w="2755" w:type="dxa"/>
          </w:tcPr>
          <w:p w:rsidR="00E852BB" w:rsidRDefault="00F467C0">
            <w:pPr>
              <w:pStyle w:val="TableParagraph"/>
              <w:spacing w:before="134"/>
              <w:ind w:left="986" w:right="938"/>
              <w:jc w:val="center"/>
              <w:rPr>
                <w:sz w:val="24"/>
              </w:rPr>
            </w:pPr>
            <w:r>
              <w:rPr>
                <w:spacing w:val="-5"/>
                <w:sz w:val="24"/>
              </w:rPr>
              <w:t>1.9</w:t>
            </w:r>
          </w:p>
        </w:tc>
      </w:tr>
      <w:tr w:rsidR="00E852BB">
        <w:trPr>
          <w:trHeight w:val="492"/>
        </w:trPr>
        <w:tc>
          <w:tcPr>
            <w:tcW w:w="6900" w:type="dxa"/>
          </w:tcPr>
          <w:p w:rsidR="00E852BB" w:rsidRDefault="00F467C0">
            <w:pPr>
              <w:pStyle w:val="TableParagraph"/>
              <w:spacing w:before="74"/>
              <w:ind w:left="50"/>
              <w:rPr>
                <w:sz w:val="24"/>
              </w:rPr>
            </w:pPr>
            <w:r>
              <w:rPr>
                <w:b/>
                <w:sz w:val="24"/>
              </w:rPr>
              <w:t>2.-</w:t>
            </w:r>
            <w:r>
              <w:rPr>
                <w:b/>
                <w:spacing w:val="-2"/>
                <w:sz w:val="24"/>
              </w:rPr>
              <w:t xml:space="preserve"> </w:t>
            </w:r>
            <w:r>
              <w:rPr>
                <w:sz w:val="24"/>
              </w:rPr>
              <w:t>Vehículos</w:t>
            </w:r>
            <w:r>
              <w:rPr>
                <w:spacing w:val="-3"/>
                <w:sz w:val="24"/>
              </w:rPr>
              <w:t xml:space="preserve"> </w:t>
            </w:r>
            <w:r>
              <w:rPr>
                <w:sz w:val="24"/>
              </w:rPr>
              <w:t xml:space="preserve">a </w:t>
            </w:r>
            <w:r>
              <w:rPr>
                <w:spacing w:val="-2"/>
                <w:sz w:val="24"/>
              </w:rPr>
              <w:t>Diesel.</w:t>
            </w:r>
          </w:p>
        </w:tc>
        <w:tc>
          <w:tcPr>
            <w:tcW w:w="2755" w:type="dxa"/>
          </w:tcPr>
          <w:p w:rsidR="00E852BB" w:rsidRDefault="00F467C0">
            <w:pPr>
              <w:pStyle w:val="TableParagraph"/>
              <w:spacing w:before="74"/>
              <w:ind w:left="986" w:right="938"/>
              <w:jc w:val="center"/>
              <w:rPr>
                <w:sz w:val="24"/>
              </w:rPr>
            </w:pPr>
            <w:r>
              <w:rPr>
                <w:spacing w:val="-5"/>
                <w:sz w:val="24"/>
              </w:rPr>
              <w:t>1.9</w:t>
            </w:r>
          </w:p>
        </w:tc>
      </w:tr>
      <w:tr w:rsidR="00E852BB">
        <w:trPr>
          <w:trHeight w:val="1103"/>
        </w:trPr>
        <w:tc>
          <w:tcPr>
            <w:tcW w:w="6900" w:type="dxa"/>
          </w:tcPr>
          <w:p w:rsidR="00E852BB" w:rsidRDefault="00F467C0">
            <w:pPr>
              <w:pStyle w:val="TableParagraph"/>
              <w:spacing w:before="134"/>
              <w:ind w:left="50"/>
              <w:rPr>
                <w:sz w:val="24"/>
              </w:rPr>
            </w:pPr>
            <w:r>
              <w:rPr>
                <w:b/>
                <w:sz w:val="24"/>
              </w:rPr>
              <w:t>C)</w:t>
            </w:r>
            <w:r>
              <w:rPr>
                <w:b/>
                <w:spacing w:val="-3"/>
                <w:sz w:val="24"/>
              </w:rPr>
              <w:t xml:space="preserve"> </w:t>
            </w:r>
            <w:r>
              <w:rPr>
                <w:sz w:val="24"/>
              </w:rPr>
              <w:t>Certificado</w:t>
            </w:r>
            <w:r>
              <w:rPr>
                <w:spacing w:val="-1"/>
                <w:sz w:val="24"/>
              </w:rPr>
              <w:t xml:space="preserve"> </w:t>
            </w:r>
            <w:r>
              <w:rPr>
                <w:sz w:val="24"/>
              </w:rPr>
              <w:t>de</w:t>
            </w:r>
            <w:r>
              <w:rPr>
                <w:spacing w:val="-2"/>
                <w:sz w:val="24"/>
              </w:rPr>
              <w:t xml:space="preserve"> </w:t>
            </w:r>
            <w:r>
              <w:rPr>
                <w:sz w:val="24"/>
              </w:rPr>
              <w:t>aprobación</w:t>
            </w:r>
            <w:r>
              <w:rPr>
                <w:spacing w:val="-3"/>
                <w:sz w:val="24"/>
              </w:rPr>
              <w:t xml:space="preserve"> </w:t>
            </w:r>
            <w:r>
              <w:rPr>
                <w:sz w:val="24"/>
              </w:rPr>
              <w:t>y</w:t>
            </w:r>
            <w:r>
              <w:rPr>
                <w:spacing w:val="-1"/>
                <w:sz w:val="24"/>
              </w:rPr>
              <w:t xml:space="preserve"> </w:t>
            </w:r>
            <w:r>
              <w:rPr>
                <w:spacing w:val="-2"/>
                <w:sz w:val="24"/>
              </w:rPr>
              <w:t>holograma</w:t>
            </w:r>
          </w:p>
          <w:p w:rsidR="00E852BB" w:rsidRDefault="00E852BB">
            <w:pPr>
              <w:pStyle w:val="TableParagraph"/>
              <w:rPr>
                <w:sz w:val="24"/>
              </w:rPr>
            </w:pPr>
          </w:p>
          <w:p w:rsidR="00E852BB" w:rsidRDefault="00F467C0">
            <w:pPr>
              <w:pStyle w:val="TableParagraph"/>
              <w:ind w:left="50"/>
              <w:rPr>
                <w:sz w:val="24"/>
              </w:rPr>
            </w:pPr>
            <w:r>
              <w:rPr>
                <w:sz w:val="24"/>
              </w:rPr>
              <w:t xml:space="preserve">“especial </w:t>
            </w:r>
            <w:r>
              <w:rPr>
                <w:spacing w:val="-5"/>
                <w:sz w:val="24"/>
              </w:rPr>
              <w:t>2“:</w:t>
            </w:r>
          </w:p>
        </w:tc>
        <w:tc>
          <w:tcPr>
            <w:tcW w:w="2755" w:type="dxa"/>
          </w:tcPr>
          <w:p w:rsidR="00E852BB" w:rsidRDefault="00E852BB">
            <w:pPr>
              <w:pStyle w:val="TableParagraph"/>
              <w:rPr>
                <w:rFonts w:ascii="Times New Roman"/>
                <w:sz w:val="24"/>
              </w:rPr>
            </w:pPr>
          </w:p>
        </w:tc>
      </w:tr>
      <w:tr w:rsidR="00E852BB">
        <w:trPr>
          <w:trHeight w:val="552"/>
        </w:trPr>
        <w:tc>
          <w:tcPr>
            <w:tcW w:w="6900" w:type="dxa"/>
          </w:tcPr>
          <w:p w:rsidR="00E852BB" w:rsidRDefault="00F467C0">
            <w:pPr>
              <w:pStyle w:val="TableParagraph"/>
              <w:spacing w:before="134"/>
              <w:ind w:left="50"/>
              <w:rPr>
                <w:sz w:val="24"/>
              </w:rPr>
            </w:pPr>
            <w:r>
              <w:rPr>
                <w:b/>
                <w:sz w:val="24"/>
              </w:rPr>
              <w:t>1.-</w:t>
            </w:r>
            <w:r>
              <w:rPr>
                <w:b/>
                <w:spacing w:val="-3"/>
                <w:sz w:val="24"/>
              </w:rPr>
              <w:t xml:space="preserve"> </w:t>
            </w:r>
            <w:r>
              <w:rPr>
                <w:sz w:val="24"/>
              </w:rPr>
              <w:t>Vehículos</w:t>
            </w:r>
            <w:r>
              <w:rPr>
                <w:spacing w:val="-3"/>
                <w:sz w:val="24"/>
              </w:rPr>
              <w:t xml:space="preserve"> </w:t>
            </w:r>
            <w:r>
              <w:rPr>
                <w:sz w:val="24"/>
              </w:rPr>
              <w:t>a</w:t>
            </w:r>
            <w:r>
              <w:rPr>
                <w:spacing w:val="-2"/>
                <w:sz w:val="24"/>
              </w:rPr>
              <w:t xml:space="preserve"> </w:t>
            </w:r>
            <w:r>
              <w:rPr>
                <w:sz w:val="24"/>
              </w:rPr>
              <w:t>gasolina,</w:t>
            </w:r>
            <w:r>
              <w:rPr>
                <w:spacing w:val="-1"/>
                <w:sz w:val="24"/>
              </w:rPr>
              <w:t xml:space="preserve"> </w:t>
            </w:r>
            <w:r>
              <w:rPr>
                <w:sz w:val="24"/>
              </w:rPr>
              <w:t>gas</w:t>
            </w:r>
            <w:r>
              <w:rPr>
                <w:spacing w:val="-1"/>
                <w:sz w:val="24"/>
              </w:rPr>
              <w:t xml:space="preserve"> </w:t>
            </w:r>
            <w:r>
              <w:rPr>
                <w:sz w:val="24"/>
              </w:rPr>
              <w:t>natural</w:t>
            </w:r>
            <w:r>
              <w:rPr>
                <w:spacing w:val="-1"/>
                <w:sz w:val="24"/>
              </w:rPr>
              <w:t xml:space="preserve"> </w:t>
            </w:r>
            <w:r>
              <w:rPr>
                <w:sz w:val="24"/>
              </w:rPr>
              <w:t>y</w:t>
            </w:r>
            <w:r>
              <w:rPr>
                <w:spacing w:val="-3"/>
                <w:sz w:val="24"/>
              </w:rPr>
              <w:t xml:space="preserve"> </w:t>
            </w:r>
            <w:r>
              <w:rPr>
                <w:sz w:val="24"/>
              </w:rPr>
              <w:t>gas</w:t>
            </w:r>
            <w:r>
              <w:rPr>
                <w:spacing w:val="-3"/>
                <w:sz w:val="24"/>
              </w:rPr>
              <w:t xml:space="preserve"> </w:t>
            </w:r>
            <w:r>
              <w:rPr>
                <w:spacing w:val="-5"/>
                <w:sz w:val="24"/>
              </w:rPr>
              <w:t>LP.</w:t>
            </w:r>
          </w:p>
        </w:tc>
        <w:tc>
          <w:tcPr>
            <w:tcW w:w="2755" w:type="dxa"/>
          </w:tcPr>
          <w:p w:rsidR="00E852BB" w:rsidRDefault="00F467C0">
            <w:pPr>
              <w:pStyle w:val="TableParagraph"/>
              <w:spacing w:before="134"/>
              <w:ind w:left="986" w:right="938"/>
              <w:jc w:val="center"/>
              <w:rPr>
                <w:sz w:val="24"/>
              </w:rPr>
            </w:pPr>
            <w:r>
              <w:rPr>
                <w:spacing w:val="-5"/>
                <w:sz w:val="24"/>
              </w:rPr>
              <w:t>4.6</w:t>
            </w:r>
          </w:p>
        </w:tc>
      </w:tr>
      <w:tr w:rsidR="00E852BB">
        <w:trPr>
          <w:trHeight w:val="552"/>
        </w:trPr>
        <w:tc>
          <w:tcPr>
            <w:tcW w:w="6900" w:type="dxa"/>
          </w:tcPr>
          <w:p w:rsidR="00E852BB" w:rsidRDefault="00F467C0">
            <w:pPr>
              <w:pStyle w:val="TableParagraph"/>
              <w:spacing w:before="134"/>
              <w:ind w:left="50"/>
              <w:rPr>
                <w:sz w:val="24"/>
              </w:rPr>
            </w:pPr>
            <w:r>
              <w:rPr>
                <w:b/>
                <w:sz w:val="24"/>
              </w:rPr>
              <w:t>2.-</w:t>
            </w:r>
            <w:r>
              <w:rPr>
                <w:b/>
                <w:spacing w:val="-2"/>
                <w:sz w:val="24"/>
              </w:rPr>
              <w:t xml:space="preserve"> </w:t>
            </w:r>
            <w:r>
              <w:rPr>
                <w:sz w:val="24"/>
              </w:rPr>
              <w:t>Vehículos</w:t>
            </w:r>
            <w:r>
              <w:rPr>
                <w:spacing w:val="-3"/>
                <w:sz w:val="24"/>
              </w:rPr>
              <w:t xml:space="preserve"> </w:t>
            </w:r>
            <w:r>
              <w:rPr>
                <w:sz w:val="24"/>
              </w:rPr>
              <w:t>a</w:t>
            </w:r>
            <w:r>
              <w:rPr>
                <w:spacing w:val="-2"/>
                <w:sz w:val="24"/>
              </w:rPr>
              <w:t xml:space="preserve"> diesel.</w:t>
            </w:r>
          </w:p>
        </w:tc>
        <w:tc>
          <w:tcPr>
            <w:tcW w:w="2755" w:type="dxa"/>
          </w:tcPr>
          <w:p w:rsidR="00E852BB" w:rsidRDefault="00F467C0">
            <w:pPr>
              <w:pStyle w:val="TableParagraph"/>
              <w:spacing w:before="134"/>
              <w:ind w:left="986" w:right="938"/>
              <w:jc w:val="center"/>
              <w:rPr>
                <w:sz w:val="24"/>
              </w:rPr>
            </w:pPr>
            <w:r>
              <w:rPr>
                <w:spacing w:val="-5"/>
                <w:sz w:val="24"/>
              </w:rPr>
              <w:t>4.6</w:t>
            </w:r>
          </w:p>
        </w:tc>
      </w:tr>
      <w:tr w:rsidR="00E852BB">
        <w:trPr>
          <w:trHeight w:val="551"/>
        </w:trPr>
        <w:tc>
          <w:tcPr>
            <w:tcW w:w="6900" w:type="dxa"/>
          </w:tcPr>
          <w:p w:rsidR="00E852BB" w:rsidRDefault="00F467C0">
            <w:pPr>
              <w:pStyle w:val="TableParagraph"/>
              <w:spacing w:before="134"/>
              <w:ind w:left="50"/>
              <w:rPr>
                <w:sz w:val="24"/>
              </w:rPr>
            </w:pPr>
            <w:r>
              <w:rPr>
                <w:b/>
                <w:sz w:val="24"/>
              </w:rPr>
              <w:t>II.-</w:t>
            </w:r>
            <w:r>
              <w:rPr>
                <w:b/>
                <w:spacing w:val="-8"/>
                <w:sz w:val="24"/>
              </w:rPr>
              <w:t xml:space="preserve"> </w:t>
            </w:r>
            <w:r>
              <w:rPr>
                <w:sz w:val="24"/>
              </w:rPr>
              <w:t>DERECHOS</w:t>
            </w:r>
            <w:r>
              <w:rPr>
                <w:spacing w:val="-7"/>
                <w:sz w:val="24"/>
              </w:rPr>
              <w:t xml:space="preserve"> </w:t>
            </w:r>
            <w:r>
              <w:rPr>
                <w:sz w:val="24"/>
              </w:rPr>
              <w:t>DE</w:t>
            </w:r>
            <w:r>
              <w:rPr>
                <w:spacing w:val="-6"/>
                <w:sz w:val="24"/>
              </w:rPr>
              <w:t xml:space="preserve"> </w:t>
            </w:r>
            <w:r>
              <w:rPr>
                <w:spacing w:val="-2"/>
                <w:sz w:val="24"/>
              </w:rPr>
              <w:t>CONCESIÓN:</w:t>
            </w:r>
          </w:p>
        </w:tc>
        <w:tc>
          <w:tcPr>
            <w:tcW w:w="2755" w:type="dxa"/>
          </w:tcPr>
          <w:p w:rsidR="00E852BB" w:rsidRDefault="00E852BB">
            <w:pPr>
              <w:pStyle w:val="TableParagraph"/>
              <w:rPr>
                <w:rFonts w:ascii="Times New Roman"/>
                <w:sz w:val="24"/>
              </w:rPr>
            </w:pPr>
          </w:p>
        </w:tc>
      </w:tr>
      <w:tr w:rsidR="00E852BB">
        <w:trPr>
          <w:trHeight w:val="552"/>
        </w:trPr>
        <w:tc>
          <w:tcPr>
            <w:tcW w:w="6900" w:type="dxa"/>
          </w:tcPr>
          <w:p w:rsidR="00E852BB" w:rsidRDefault="00F467C0">
            <w:pPr>
              <w:pStyle w:val="TableParagraph"/>
              <w:spacing w:before="134"/>
              <w:ind w:left="50"/>
              <w:rPr>
                <w:sz w:val="24"/>
              </w:rPr>
            </w:pPr>
            <w:r>
              <w:rPr>
                <w:b/>
                <w:sz w:val="24"/>
              </w:rPr>
              <w:t>A)</w:t>
            </w:r>
            <w:r>
              <w:rPr>
                <w:b/>
                <w:spacing w:val="-3"/>
                <w:sz w:val="24"/>
              </w:rPr>
              <w:t xml:space="preserve"> </w:t>
            </w:r>
            <w:r>
              <w:rPr>
                <w:sz w:val="24"/>
              </w:rPr>
              <w:t>Centro</w:t>
            </w:r>
            <w:r>
              <w:rPr>
                <w:spacing w:val="-2"/>
                <w:sz w:val="24"/>
              </w:rPr>
              <w:t xml:space="preserve"> </w:t>
            </w:r>
            <w:r>
              <w:rPr>
                <w:sz w:val="24"/>
              </w:rPr>
              <w:t>de</w:t>
            </w:r>
            <w:r>
              <w:rPr>
                <w:spacing w:val="-4"/>
                <w:sz w:val="24"/>
              </w:rPr>
              <w:t xml:space="preserve"> </w:t>
            </w:r>
            <w:r>
              <w:rPr>
                <w:sz w:val="24"/>
              </w:rPr>
              <w:t>verificación</w:t>
            </w:r>
            <w:r>
              <w:rPr>
                <w:spacing w:val="-1"/>
                <w:sz w:val="24"/>
              </w:rPr>
              <w:t xml:space="preserve"> </w:t>
            </w:r>
            <w:r>
              <w:rPr>
                <w:sz w:val="24"/>
              </w:rPr>
              <w:t>“Tipo</w:t>
            </w:r>
            <w:r>
              <w:rPr>
                <w:spacing w:val="-4"/>
                <w:sz w:val="24"/>
              </w:rPr>
              <w:t xml:space="preserve"> </w:t>
            </w:r>
            <w:r>
              <w:rPr>
                <w:spacing w:val="-5"/>
                <w:sz w:val="24"/>
              </w:rPr>
              <w:t>a”:</w:t>
            </w:r>
          </w:p>
        </w:tc>
        <w:tc>
          <w:tcPr>
            <w:tcW w:w="2755" w:type="dxa"/>
          </w:tcPr>
          <w:p w:rsidR="00E852BB" w:rsidRDefault="00E852BB">
            <w:pPr>
              <w:pStyle w:val="TableParagraph"/>
              <w:rPr>
                <w:rFonts w:ascii="Times New Roman"/>
                <w:sz w:val="24"/>
              </w:rPr>
            </w:pPr>
          </w:p>
        </w:tc>
      </w:tr>
      <w:tr w:rsidR="00E852BB">
        <w:trPr>
          <w:trHeight w:val="827"/>
        </w:trPr>
        <w:tc>
          <w:tcPr>
            <w:tcW w:w="6900" w:type="dxa"/>
          </w:tcPr>
          <w:p w:rsidR="00E852BB" w:rsidRDefault="00F467C0">
            <w:pPr>
              <w:pStyle w:val="TableParagraph"/>
              <w:spacing w:before="134"/>
              <w:ind w:left="50"/>
              <w:rPr>
                <w:sz w:val="24"/>
              </w:rPr>
            </w:pPr>
            <w:r>
              <w:rPr>
                <w:b/>
                <w:sz w:val="24"/>
              </w:rPr>
              <w:t>1.-</w:t>
            </w:r>
            <w:r>
              <w:rPr>
                <w:b/>
                <w:spacing w:val="40"/>
                <w:sz w:val="24"/>
              </w:rPr>
              <w:t xml:space="preserve"> </w:t>
            </w:r>
            <w:r>
              <w:rPr>
                <w:sz w:val="24"/>
              </w:rPr>
              <w:t>Hasta</w:t>
            </w:r>
            <w:r>
              <w:rPr>
                <w:spacing w:val="40"/>
                <w:sz w:val="24"/>
              </w:rPr>
              <w:t xml:space="preserve"> </w:t>
            </w:r>
            <w:r>
              <w:rPr>
                <w:sz w:val="24"/>
              </w:rPr>
              <w:t>2</w:t>
            </w:r>
            <w:r>
              <w:rPr>
                <w:spacing w:val="40"/>
                <w:sz w:val="24"/>
              </w:rPr>
              <w:t xml:space="preserve"> </w:t>
            </w:r>
            <w:r>
              <w:rPr>
                <w:sz w:val="24"/>
              </w:rPr>
              <w:t>líneas</w:t>
            </w:r>
            <w:r>
              <w:rPr>
                <w:spacing w:val="40"/>
                <w:sz w:val="24"/>
              </w:rPr>
              <w:t xml:space="preserve"> </w:t>
            </w:r>
            <w:r>
              <w:rPr>
                <w:sz w:val="24"/>
              </w:rPr>
              <w:t>de</w:t>
            </w:r>
            <w:r>
              <w:rPr>
                <w:spacing w:val="40"/>
                <w:sz w:val="24"/>
              </w:rPr>
              <w:t xml:space="preserve"> </w:t>
            </w:r>
            <w:r>
              <w:rPr>
                <w:sz w:val="24"/>
              </w:rPr>
              <w:t>verificación</w:t>
            </w:r>
            <w:r>
              <w:rPr>
                <w:spacing w:val="40"/>
                <w:sz w:val="24"/>
              </w:rPr>
              <w:t xml:space="preserve"> </w:t>
            </w:r>
            <w:r>
              <w:rPr>
                <w:sz w:val="24"/>
              </w:rPr>
              <w:t>gasolina</w:t>
            </w:r>
            <w:r>
              <w:rPr>
                <w:spacing w:val="40"/>
                <w:sz w:val="24"/>
              </w:rPr>
              <w:t xml:space="preserve"> </w:t>
            </w:r>
            <w:r>
              <w:rPr>
                <w:sz w:val="24"/>
              </w:rPr>
              <w:t>y</w:t>
            </w:r>
            <w:r>
              <w:rPr>
                <w:spacing w:val="40"/>
                <w:sz w:val="24"/>
              </w:rPr>
              <w:t xml:space="preserve"> </w:t>
            </w:r>
            <w:r>
              <w:rPr>
                <w:sz w:val="24"/>
              </w:rPr>
              <w:t>gas</w:t>
            </w:r>
            <w:r>
              <w:rPr>
                <w:spacing w:val="40"/>
                <w:sz w:val="24"/>
              </w:rPr>
              <w:t xml:space="preserve"> </w:t>
            </w:r>
            <w:r>
              <w:rPr>
                <w:sz w:val="24"/>
              </w:rPr>
              <w:t>LP</w:t>
            </w:r>
            <w:r>
              <w:rPr>
                <w:spacing w:val="40"/>
                <w:sz w:val="24"/>
              </w:rPr>
              <w:t xml:space="preserve"> </w:t>
            </w:r>
            <w:r>
              <w:rPr>
                <w:sz w:val="24"/>
              </w:rPr>
              <w:t>o</w:t>
            </w:r>
            <w:r>
              <w:rPr>
                <w:spacing w:val="40"/>
                <w:sz w:val="24"/>
              </w:rPr>
              <w:t xml:space="preserve"> </w:t>
            </w:r>
            <w:r>
              <w:rPr>
                <w:sz w:val="24"/>
              </w:rPr>
              <w:t xml:space="preserve">gas </w:t>
            </w:r>
            <w:r>
              <w:rPr>
                <w:spacing w:val="-2"/>
                <w:sz w:val="24"/>
              </w:rPr>
              <w:t>natural.</w:t>
            </w:r>
          </w:p>
        </w:tc>
        <w:tc>
          <w:tcPr>
            <w:tcW w:w="2755" w:type="dxa"/>
          </w:tcPr>
          <w:p w:rsidR="00E852BB" w:rsidRDefault="00F467C0">
            <w:pPr>
              <w:pStyle w:val="TableParagraph"/>
              <w:spacing w:before="134"/>
              <w:ind w:left="986" w:right="941"/>
              <w:jc w:val="center"/>
              <w:rPr>
                <w:sz w:val="24"/>
              </w:rPr>
            </w:pPr>
            <w:r>
              <w:rPr>
                <w:spacing w:val="-2"/>
                <w:sz w:val="24"/>
              </w:rPr>
              <w:t>5,984.8</w:t>
            </w:r>
          </w:p>
        </w:tc>
      </w:tr>
      <w:tr w:rsidR="00E852BB">
        <w:trPr>
          <w:trHeight w:val="551"/>
        </w:trPr>
        <w:tc>
          <w:tcPr>
            <w:tcW w:w="6900" w:type="dxa"/>
          </w:tcPr>
          <w:p w:rsidR="00E852BB" w:rsidRDefault="00F467C0">
            <w:pPr>
              <w:pStyle w:val="TableParagraph"/>
              <w:spacing w:before="134"/>
              <w:ind w:left="50"/>
              <w:rPr>
                <w:sz w:val="24"/>
              </w:rPr>
            </w:pPr>
            <w:r>
              <w:rPr>
                <w:b/>
                <w:sz w:val="24"/>
              </w:rPr>
              <w:t>2.-</w:t>
            </w:r>
            <w:r>
              <w:rPr>
                <w:b/>
                <w:spacing w:val="-4"/>
                <w:sz w:val="24"/>
              </w:rPr>
              <w:t xml:space="preserve"> </w:t>
            </w:r>
            <w:r>
              <w:rPr>
                <w:sz w:val="24"/>
              </w:rPr>
              <w:t>Hasta</w:t>
            </w:r>
            <w:r>
              <w:rPr>
                <w:spacing w:val="-5"/>
                <w:sz w:val="24"/>
              </w:rPr>
              <w:t xml:space="preserve"> </w:t>
            </w:r>
            <w:r>
              <w:rPr>
                <w:sz w:val="24"/>
              </w:rPr>
              <w:t>1</w:t>
            </w:r>
            <w:r>
              <w:rPr>
                <w:spacing w:val="-3"/>
                <w:sz w:val="24"/>
              </w:rPr>
              <w:t xml:space="preserve"> </w:t>
            </w:r>
            <w:r>
              <w:rPr>
                <w:sz w:val="24"/>
              </w:rPr>
              <w:t>línea</w:t>
            </w:r>
            <w:r>
              <w:rPr>
                <w:spacing w:val="-5"/>
                <w:sz w:val="24"/>
              </w:rPr>
              <w:t xml:space="preserve"> </w:t>
            </w:r>
            <w:r>
              <w:rPr>
                <w:sz w:val="24"/>
              </w:rPr>
              <w:t>de</w:t>
            </w:r>
            <w:r>
              <w:rPr>
                <w:spacing w:val="-2"/>
                <w:sz w:val="24"/>
              </w:rPr>
              <w:t xml:space="preserve"> </w:t>
            </w:r>
            <w:r>
              <w:rPr>
                <w:sz w:val="24"/>
              </w:rPr>
              <w:t>verificación</w:t>
            </w:r>
            <w:r>
              <w:rPr>
                <w:spacing w:val="-2"/>
                <w:sz w:val="24"/>
              </w:rPr>
              <w:t xml:space="preserve"> </w:t>
            </w:r>
            <w:r>
              <w:rPr>
                <w:sz w:val="24"/>
              </w:rPr>
              <w:t>tipo</w:t>
            </w:r>
            <w:r>
              <w:rPr>
                <w:spacing w:val="-4"/>
                <w:sz w:val="24"/>
              </w:rPr>
              <w:t xml:space="preserve"> </w:t>
            </w:r>
            <w:r>
              <w:rPr>
                <w:spacing w:val="-2"/>
                <w:sz w:val="24"/>
              </w:rPr>
              <w:t>diesel.</w:t>
            </w:r>
          </w:p>
        </w:tc>
        <w:tc>
          <w:tcPr>
            <w:tcW w:w="2755" w:type="dxa"/>
          </w:tcPr>
          <w:p w:rsidR="00E852BB" w:rsidRDefault="00F467C0">
            <w:pPr>
              <w:pStyle w:val="TableParagraph"/>
              <w:spacing w:before="134"/>
              <w:ind w:left="986" w:right="941"/>
              <w:jc w:val="center"/>
              <w:rPr>
                <w:sz w:val="24"/>
              </w:rPr>
            </w:pPr>
            <w:r>
              <w:rPr>
                <w:spacing w:val="-2"/>
                <w:sz w:val="24"/>
              </w:rPr>
              <w:t>8,977.1</w:t>
            </w:r>
          </w:p>
        </w:tc>
      </w:tr>
      <w:tr w:rsidR="00E852BB">
        <w:trPr>
          <w:trHeight w:val="410"/>
        </w:trPr>
        <w:tc>
          <w:tcPr>
            <w:tcW w:w="6900" w:type="dxa"/>
          </w:tcPr>
          <w:p w:rsidR="00E852BB" w:rsidRDefault="00F467C0">
            <w:pPr>
              <w:pStyle w:val="TableParagraph"/>
              <w:spacing w:before="134" w:line="256" w:lineRule="exact"/>
              <w:ind w:left="50"/>
              <w:rPr>
                <w:sz w:val="24"/>
              </w:rPr>
            </w:pPr>
            <w:r>
              <w:rPr>
                <w:b/>
                <w:sz w:val="24"/>
              </w:rPr>
              <w:t>B)</w:t>
            </w:r>
            <w:r>
              <w:rPr>
                <w:b/>
                <w:spacing w:val="-3"/>
                <w:sz w:val="24"/>
              </w:rPr>
              <w:t xml:space="preserve"> </w:t>
            </w:r>
            <w:r>
              <w:rPr>
                <w:sz w:val="24"/>
              </w:rPr>
              <w:t>Centro</w:t>
            </w:r>
            <w:r>
              <w:rPr>
                <w:spacing w:val="-2"/>
                <w:sz w:val="24"/>
              </w:rPr>
              <w:t xml:space="preserve"> </w:t>
            </w:r>
            <w:r>
              <w:rPr>
                <w:sz w:val="24"/>
              </w:rPr>
              <w:t>de</w:t>
            </w:r>
            <w:r>
              <w:rPr>
                <w:spacing w:val="-4"/>
                <w:sz w:val="24"/>
              </w:rPr>
              <w:t xml:space="preserve"> </w:t>
            </w:r>
            <w:r>
              <w:rPr>
                <w:sz w:val="24"/>
              </w:rPr>
              <w:t>verificación</w:t>
            </w:r>
            <w:r>
              <w:rPr>
                <w:spacing w:val="-1"/>
                <w:sz w:val="24"/>
              </w:rPr>
              <w:t xml:space="preserve"> </w:t>
            </w:r>
            <w:r>
              <w:rPr>
                <w:sz w:val="24"/>
              </w:rPr>
              <w:t>“Tipo</w:t>
            </w:r>
            <w:r>
              <w:rPr>
                <w:spacing w:val="-4"/>
                <w:sz w:val="24"/>
              </w:rPr>
              <w:t xml:space="preserve"> </w:t>
            </w:r>
            <w:r>
              <w:rPr>
                <w:spacing w:val="-5"/>
                <w:sz w:val="24"/>
              </w:rPr>
              <w:t>b”:</w:t>
            </w:r>
          </w:p>
        </w:tc>
        <w:tc>
          <w:tcPr>
            <w:tcW w:w="2755"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420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472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4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84FD" id="docshape61" o:spid="_x0000_s1026" style="position:absolute;margin-left:63pt;margin-top:49.55pt;width:486.3pt;height:.95pt;z-index:-264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Ap7H3u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37"/>
        <w:gridCol w:w="1414"/>
      </w:tblGrid>
      <w:tr w:rsidR="00E852BB">
        <w:trPr>
          <w:trHeight w:val="686"/>
        </w:trPr>
        <w:tc>
          <w:tcPr>
            <w:tcW w:w="7337" w:type="dxa"/>
          </w:tcPr>
          <w:p w:rsidR="00E852BB" w:rsidRDefault="00F467C0">
            <w:pPr>
              <w:pStyle w:val="TableParagraph"/>
              <w:ind w:left="50"/>
              <w:rPr>
                <w:sz w:val="24"/>
              </w:rPr>
            </w:pPr>
            <w:r>
              <w:rPr>
                <w:b/>
                <w:sz w:val="24"/>
              </w:rPr>
              <w:t>1.-</w:t>
            </w:r>
            <w:r>
              <w:rPr>
                <w:b/>
                <w:spacing w:val="40"/>
                <w:sz w:val="24"/>
              </w:rPr>
              <w:t xml:space="preserve"> </w:t>
            </w:r>
            <w:r>
              <w:rPr>
                <w:sz w:val="24"/>
              </w:rPr>
              <w:t>Hasta</w:t>
            </w:r>
            <w:r>
              <w:rPr>
                <w:spacing w:val="40"/>
                <w:sz w:val="24"/>
              </w:rPr>
              <w:t xml:space="preserve"> </w:t>
            </w:r>
            <w:r>
              <w:rPr>
                <w:sz w:val="24"/>
              </w:rPr>
              <w:t>2</w:t>
            </w:r>
            <w:r>
              <w:rPr>
                <w:spacing w:val="40"/>
                <w:sz w:val="24"/>
              </w:rPr>
              <w:t xml:space="preserve"> </w:t>
            </w:r>
            <w:r>
              <w:rPr>
                <w:sz w:val="24"/>
              </w:rPr>
              <w:t>líneas</w:t>
            </w:r>
            <w:r>
              <w:rPr>
                <w:spacing w:val="40"/>
                <w:sz w:val="24"/>
              </w:rPr>
              <w:t xml:space="preserve"> </w:t>
            </w:r>
            <w:r>
              <w:rPr>
                <w:sz w:val="24"/>
              </w:rPr>
              <w:t>de</w:t>
            </w:r>
            <w:r>
              <w:rPr>
                <w:spacing w:val="40"/>
                <w:sz w:val="24"/>
              </w:rPr>
              <w:t xml:space="preserve"> </w:t>
            </w:r>
            <w:r>
              <w:rPr>
                <w:sz w:val="24"/>
              </w:rPr>
              <w:t>verificación</w:t>
            </w:r>
            <w:r>
              <w:rPr>
                <w:spacing w:val="40"/>
                <w:sz w:val="24"/>
              </w:rPr>
              <w:t xml:space="preserve"> </w:t>
            </w:r>
            <w:r>
              <w:rPr>
                <w:sz w:val="24"/>
              </w:rPr>
              <w:t>gasolina</w:t>
            </w:r>
            <w:r>
              <w:rPr>
                <w:spacing w:val="40"/>
                <w:sz w:val="24"/>
              </w:rPr>
              <w:t xml:space="preserve"> </w:t>
            </w:r>
            <w:r>
              <w:rPr>
                <w:sz w:val="24"/>
              </w:rPr>
              <w:t>y</w:t>
            </w:r>
            <w:r>
              <w:rPr>
                <w:spacing w:val="40"/>
                <w:sz w:val="24"/>
              </w:rPr>
              <w:t xml:space="preserve"> </w:t>
            </w:r>
            <w:r>
              <w:rPr>
                <w:sz w:val="24"/>
              </w:rPr>
              <w:t>gas</w:t>
            </w:r>
            <w:r>
              <w:rPr>
                <w:spacing w:val="40"/>
                <w:sz w:val="24"/>
              </w:rPr>
              <w:t xml:space="preserve"> </w:t>
            </w:r>
            <w:r>
              <w:rPr>
                <w:sz w:val="24"/>
              </w:rPr>
              <w:t>LP</w:t>
            </w:r>
            <w:r>
              <w:rPr>
                <w:spacing w:val="40"/>
                <w:sz w:val="24"/>
              </w:rPr>
              <w:t xml:space="preserve"> </w:t>
            </w:r>
            <w:r>
              <w:rPr>
                <w:sz w:val="24"/>
              </w:rPr>
              <w:t>o</w:t>
            </w:r>
            <w:r>
              <w:rPr>
                <w:spacing w:val="40"/>
                <w:sz w:val="24"/>
              </w:rPr>
              <w:t xml:space="preserve"> </w:t>
            </w:r>
            <w:r>
              <w:rPr>
                <w:sz w:val="24"/>
              </w:rPr>
              <w:t xml:space="preserve">gas </w:t>
            </w:r>
            <w:r>
              <w:rPr>
                <w:spacing w:val="-2"/>
                <w:sz w:val="24"/>
              </w:rPr>
              <w:t>natural.</w:t>
            </w:r>
          </w:p>
        </w:tc>
        <w:tc>
          <w:tcPr>
            <w:tcW w:w="1414" w:type="dxa"/>
          </w:tcPr>
          <w:p w:rsidR="00E852BB" w:rsidRDefault="00F467C0">
            <w:pPr>
              <w:pStyle w:val="TableParagraph"/>
              <w:spacing w:line="268" w:lineRule="exact"/>
              <w:ind w:left="549" w:right="37"/>
              <w:jc w:val="center"/>
              <w:rPr>
                <w:sz w:val="24"/>
              </w:rPr>
            </w:pPr>
            <w:r>
              <w:rPr>
                <w:spacing w:val="-2"/>
                <w:sz w:val="24"/>
              </w:rPr>
              <w:t>8,977.1</w:t>
            </w:r>
          </w:p>
        </w:tc>
      </w:tr>
      <w:tr w:rsidR="00E852BB">
        <w:trPr>
          <w:trHeight w:val="551"/>
        </w:trPr>
        <w:tc>
          <w:tcPr>
            <w:tcW w:w="7337" w:type="dxa"/>
          </w:tcPr>
          <w:p w:rsidR="00E852BB" w:rsidRDefault="00F467C0">
            <w:pPr>
              <w:pStyle w:val="TableParagraph"/>
              <w:spacing w:before="134"/>
              <w:ind w:left="50"/>
              <w:rPr>
                <w:sz w:val="24"/>
              </w:rPr>
            </w:pPr>
            <w:r>
              <w:rPr>
                <w:b/>
                <w:sz w:val="24"/>
              </w:rPr>
              <w:t>2.-</w:t>
            </w:r>
            <w:r>
              <w:rPr>
                <w:b/>
                <w:spacing w:val="-4"/>
                <w:sz w:val="24"/>
              </w:rPr>
              <w:t xml:space="preserve"> </w:t>
            </w:r>
            <w:r>
              <w:rPr>
                <w:sz w:val="24"/>
              </w:rPr>
              <w:t>Hasta</w:t>
            </w:r>
            <w:r>
              <w:rPr>
                <w:spacing w:val="-5"/>
                <w:sz w:val="24"/>
              </w:rPr>
              <w:t xml:space="preserve"> </w:t>
            </w:r>
            <w:r>
              <w:rPr>
                <w:sz w:val="24"/>
              </w:rPr>
              <w:t>1</w:t>
            </w:r>
            <w:r>
              <w:rPr>
                <w:spacing w:val="-3"/>
                <w:sz w:val="24"/>
              </w:rPr>
              <w:t xml:space="preserve"> </w:t>
            </w:r>
            <w:r>
              <w:rPr>
                <w:sz w:val="24"/>
              </w:rPr>
              <w:t>línea</w:t>
            </w:r>
            <w:r>
              <w:rPr>
                <w:spacing w:val="-5"/>
                <w:sz w:val="24"/>
              </w:rPr>
              <w:t xml:space="preserve"> </w:t>
            </w:r>
            <w:r>
              <w:rPr>
                <w:sz w:val="24"/>
              </w:rPr>
              <w:t>de</w:t>
            </w:r>
            <w:r>
              <w:rPr>
                <w:spacing w:val="-2"/>
                <w:sz w:val="24"/>
              </w:rPr>
              <w:t xml:space="preserve"> </w:t>
            </w:r>
            <w:r>
              <w:rPr>
                <w:sz w:val="24"/>
              </w:rPr>
              <w:t>verificación</w:t>
            </w:r>
            <w:r>
              <w:rPr>
                <w:spacing w:val="-2"/>
                <w:sz w:val="24"/>
              </w:rPr>
              <w:t xml:space="preserve"> </w:t>
            </w:r>
            <w:r>
              <w:rPr>
                <w:sz w:val="24"/>
              </w:rPr>
              <w:t>tipo</w:t>
            </w:r>
            <w:r>
              <w:rPr>
                <w:spacing w:val="-4"/>
                <w:sz w:val="24"/>
              </w:rPr>
              <w:t xml:space="preserve"> </w:t>
            </w:r>
            <w:r>
              <w:rPr>
                <w:spacing w:val="-2"/>
                <w:sz w:val="24"/>
              </w:rPr>
              <w:t>diesel.</w:t>
            </w:r>
          </w:p>
        </w:tc>
        <w:tc>
          <w:tcPr>
            <w:tcW w:w="1414" w:type="dxa"/>
          </w:tcPr>
          <w:p w:rsidR="00E852BB" w:rsidRDefault="00F467C0">
            <w:pPr>
              <w:pStyle w:val="TableParagraph"/>
              <w:spacing w:before="134"/>
              <w:ind w:left="549" w:right="37"/>
              <w:jc w:val="center"/>
              <w:rPr>
                <w:sz w:val="24"/>
              </w:rPr>
            </w:pPr>
            <w:r>
              <w:rPr>
                <w:spacing w:val="-2"/>
                <w:sz w:val="24"/>
              </w:rPr>
              <w:t>8,977.1</w:t>
            </w:r>
          </w:p>
        </w:tc>
      </w:tr>
      <w:tr w:rsidR="00E852BB">
        <w:trPr>
          <w:trHeight w:val="551"/>
        </w:trPr>
        <w:tc>
          <w:tcPr>
            <w:tcW w:w="7337" w:type="dxa"/>
          </w:tcPr>
          <w:p w:rsidR="00E852BB" w:rsidRDefault="00F467C0">
            <w:pPr>
              <w:pStyle w:val="TableParagraph"/>
              <w:spacing w:before="134"/>
              <w:ind w:left="50"/>
              <w:rPr>
                <w:sz w:val="24"/>
              </w:rPr>
            </w:pPr>
            <w:r>
              <w:rPr>
                <w:b/>
                <w:sz w:val="24"/>
              </w:rPr>
              <w:t>C)</w:t>
            </w:r>
            <w:r>
              <w:rPr>
                <w:b/>
                <w:spacing w:val="-3"/>
                <w:sz w:val="24"/>
              </w:rPr>
              <w:t xml:space="preserve"> </w:t>
            </w:r>
            <w:r>
              <w:rPr>
                <w:sz w:val="24"/>
              </w:rPr>
              <w:t>Centro</w:t>
            </w:r>
            <w:r>
              <w:rPr>
                <w:spacing w:val="-2"/>
                <w:sz w:val="24"/>
              </w:rPr>
              <w:t xml:space="preserve"> </w:t>
            </w:r>
            <w:r>
              <w:rPr>
                <w:sz w:val="24"/>
              </w:rPr>
              <w:t>de</w:t>
            </w:r>
            <w:r>
              <w:rPr>
                <w:spacing w:val="-4"/>
                <w:sz w:val="24"/>
              </w:rPr>
              <w:t xml:space="preserve"> </w:t>
            </w:r>
            <w:r>
              <w:rPr>
                <w:sz w:val="24"/>
              </w:rPr>
              <w:t>verificación</w:t>
            </w:r>
            <w:r>
              <w:rPr>
                <w:spacing w:val="-1"/>
                <w:sz w:val="24"/>
              </w:rPr>
              <w:t xml:space="preserve"> </w:t>
            </w:r>
            <w:r>
              <w:rPr>
                <w:sz w:val="24"/>
              </w:rPr>
              <w:t>“Tipo</w:t>
            </w:r>
            <w:r>
              <w:rPr>
                <w:spacing w:val="-2"/>
                <w:sz w:val="24"/>
              </w:rPr>
              <w:t xml:space="preserve"> </w:t>
            </w:r>
            <w:r>
              <w:rPr>
                <w:spacing w:val="-5"/>
                <w:sz w:val="24"/>
              </w:rPr>
              <w:t>c”:</w:t>
            </w:r>
          </w:p>
        </w:tc>
        <w:tc>
          <w:tcPr>
            <w:tcW w:w="1414" w:type="dxa"/>
          </w:tcPr>
          <w:p w:rsidR="00E852BB" w:rsidRDefault="00E852BB">
            <w:pPr>
              <w:pStyle w:val="TableParagraph"/>
              <w:rPr>
                <w:rFonts w:ascii="Times New Roman"/>
                <w:sz w:val="24"/>
              </w:rPr>
            </w:pPr>
          </w:p>
        </w:tc>
      </w:tr>
      <w:tr w:rsidR="00E852BB">
        <w:trPr>
          <w:trHeight w:val="828"/>
        </w:trPr>
        <w:tc>
          <w:tcPr>
            <w:tcW w:w="7337" w:type="dxa"/>
          </w:tcPr>
          <w:p w:rsidR="00E852BB" w:rsidRDefault="00F467C0">
            <w:pPr>
              <w:pStyle w:val="TableParagraph"/>
              <w:spacing w:before="134"/>
              <w:ind w:left="50"/>
              <w:rPr>
                <w:sz w:val="24"/>
              </w:rPr>
            </w:pPr>
            <w:r>
              <w:rPr>
                <w:b/>
                <w:sz w:val="24"/>
              </w:rPr>
              <w:t>1.-</w:t>
            </w:r>
            <w:r>
              <w:rPr>
                <w:b/>
                <w:spacing w:val="40"/>
                <w:sz w:val="24"/>
              </w:rPr>
              <w:t xml:space="preserve"> </w:t>
            </w:r>
            <w:r>
              <w:rPr>
                <w:sz w:val="24"/>
              </w:rPr>
              <w:t>Hasta</w:t>
            </w:r>
            <w:r>
              <w:rPr>
                <w:spacing w:val="40"/>
                <w:sz w:val="24"/>
              </w:rPr>
              <w:t xml:space="preserve"> </w:t>
            </w:r>
            <w:r>
              <w:rPr>
                <w:sz w:val="24"/>
              </w:rPr>
              <w:t>2</w:t>
            </w:r>
            <w:r>
              <w:rPr>
                <w:spacing w:val="40"/>
                <w:sz w:val="24"/>
              </w:rPr>
              <w:t xml:space="preserve"> </w:t>
            </w:r>
            <w:r>
              <w:rPr>
                <w:sz w:val="24"/>
              </w:rPr>
              <w:t>líneas</w:t>
            </w:r>
            <w:r>
              <w:rPr>
                <w:spacing w:val="40"/>
                <w:sz w:val="24"/>
              </w:rPr>
              <w:t xml:space="preserve"> </w:t>
            </w:r>
            <w:r>
              <w:rPr>
                <w:sz w:val="24"/>
              </w:rPr>
              <w:t>de</w:t>
            </w:r>
            <w:r>
              <w:rPr>
                <w:spacing w:val="40"/>
                <w:sz w:val="24"/>
              </w:rPr>
              <w:t xml:space="preserve"> </w:t>
            </w:r>
            <w:r>
              <w:rPr>
                <w:sz w:val="24"/>
              </w:rPr>
              <w:t>verificación</w:t>
            </w:r>
            <w:r>
              <w:rPr>
                <w:spacing w:val="40"/>
                <w:sz w:val="24"/>
              </w:rPr>
              <w:t xml:space="preserve"> </w:t>
            </w:r>
            <w:r>
              <w:rPr>
                <w:sz w:val="24"/>
              </w:rPr>
              <w:t>gasolina</w:t>
            </w:r>
            <w:r>
              <w:rPr>
                <w:spacing w:val="40"/>
                <w:sz w:val="24"/>
              </w:rPr>
              <w:t xml:space="preserve"> </w:t>
            </w:r>
            <w:r>
              <w:rPr>
                <w:sz w:val="24"/>
              </w:rPr>
              <w:t>y</w:t>
            </w:r>
            <w:r>
              <w:rPr>
                <w:spacing w:val="40"/>
                <w:sz w:val="24"/>
              </w:rPr>
              <w:t xml:space="preserve"> </w:t>
            </w:r>
            <w:r>
              <w:rPr>
                <w:sz w:val="24"/>
              </w:rPr>
              <w:t>gas</w:t>
            </w:r>
            <w:r>
              <w:rPr>
                <w:spacing w:val="40"/>
                <w:sz w:val="24"/>
              </w:rPr>
              <w:t xml:space="preserve"> </w:t>
            </w:r>
            <w:r>
              <w:rPr>
                <w:sz w:val="24"/>
              </w:rPr>
              <w:t>LP</w:t>
            </w:r>
            <w:r>
              <w:rPr>
                <w:spacing w:val="40"/>
                <w:sz w:val="24"/>
              </w:rPr>
              <w:t xml:space="preserve"> </w:t>
            </w:r>
            <w:r>
              <w:rPr>
                <w:sz w:val="24"/>
              </w:rPr>
              <w:t>o</w:t>
            </w:r>
            <w:r>
              <w:rPr>
                <w:spacing w:val="40"/>
                <w:sz w:val="24"/>
              </w:rPr>
              <w:t xml:space="preserve"> </w:t>
            </w:r>
            <w:r>
              <w:rPr>
                <w:sz w:val="24"/>
              </w:rPr>
              <w:t xml:space="preserve">gas </w:t>
            </w:r>
            <w:r>
              <w:rPr>
                <w:spacing w:val="-2"/>
                <w:sz w:val="24"/>
              </w:rPr>
              <w:t>natural.</w:t>
            </w:r>
          </w:p>
        </w:tc>
        <w:tc>
          <w:tcPr>
            <w:tcW w:w="1414" w:type="dxa"/>
          </w:tcPr>
          <w:p w:rsidR="00E852BB" w:rsidRDefault="00F467C0">
            <w:pPr>
              <w:pStyle w:val="TableParagraph"/>
              <w:spacing w:before="134"/>
              <w:ind w:left="549" w:right="37"/>
              <w:jc w:val="center"/>
              <w:rPr>
                <w:sz w:val="24"/>
              </w:rPr>
            </w:pPr>
            <w:r>
              <w:rPr>
                <w:spacing w:val="-2"/>
                <w:sz w:val="24"/>
              </w:rPr>
              <w:t>8,977.1</w:t>
            </w:r>
          </w:p>
        </w:tc>
      </w:tr>
      <w:tr w:rsidR="00E852BB">
        <w:trPr>
          <w:trHeight w:val="551"/>
        </w:trPr>
        <w:tc>
          <w:tcPr>
            <w:tcW w:w="7337" w:type="dxa"/>
          </w:tcPr>
          <w:p w:rsidR="00E852BB" w:rsidRDefault="00F467C0">
            <w:pPr>
              <w:pStyle w:val="TableParagraph"/>
              <w:spacing w:before="134"/>
              <w:ind w:left="50"/>
              <w:rPr>
                <w:sz w:val="24"/>
              </w:rPr>
            </w:pPr>
            <w:r>
              <w:rPr>
                <w:b/>
                <w:sz w:val="24"/>
              </w:rPr>
              <w:t>2.-</w:t>
            </w:r>
            <w:r>
              <w:rPr>
                <w:b/>
                <w:spacing w:val="-4"/>
                <w:sz w:val="24"/>
              </w:rPr>
              <w:t xml:space="preserve"> </w:t>
            </w:r>
            <w:r>
              <w:rPr>
                <w:sz w:val="24"/>
              </w:rPr>
              <w:t>Hasta</w:t>
            </w:r>
            <w:r>
              <w:rPr>
                <w:spacing w:val="-5"/>
                <w:sz w:val="24"/>
              </w:rPr>
              <w:t xml:space="preserve"> </w:t>
            </w:r>
            <w:r>
              <w:rPr>
                <w:sz w:val="24"/>
              </w:rPr>
              <w:t>1</w:t>
            </w:r>
            <w:r>
              <w:rPr>
                <w:spacing w:val="-3"/>
                <w:sz w:val="24"/>
              </w:rPr>
              <w:t xml:space="preserve"> </w:t>
            </w:r>
            <w:r>
              <w:rPr>
                <w:sz w:val="24"/>
              </w:rPr>
              <w:t>línea</w:t>
            </w:r>
            <w:r>
              <w:rPr>
                <w:spacing w:val="-5"/>
                <w:sz w:val="24"/>
              </w:rPr>
              <w:t xml:space="preserve"> </w:t>
            </w:r>
            <w:r>
              <w:rPr>
                <w:sz w:val="24"/>
              </w:rPr>
              <w:t>de</w:t>
            </w:r>
            <w:r>
              <w:rPr>
                <w:spacing w:val="-2"/>
                <w:sz w:val="24"/>
              </w:rPr>
              <w:t xml:space="preserve"> </w:t>
            </w:r>
            <w:r>
              <w:rPr>
                <w:sz w:val="24"/>
              </w:rPr>
              <w:t>verificación</w:t>
            </w:r>
            <w:r>
              <w:rPr>
                <w:spacing w:val="-2"/>
                <w:sz w:val="24"/>
              </w:rPr>
              <w:t xml:space="preserve"> </w:t>
            </w:r>
            <w:r>
              <w:rPr>
                <w:sz w:val="24"/>
              </w:rPr>
              <w:t>tipo</w:t>
            </w:r>
            <w:r>
              <w:rPr>
                <w:spacing w:val="-4"/>
                <w:sz w:val="24"/>
              </w:rPr>
              <w:t xml:space="preserve"> </w:t>
            </w:r>
            <w:r>
              <w:rPr>
                <w:spacing w:val="-2"/>
                <w:sz w:val="24"/>
              </w:rPr>
              <w:t>diesel.</w:t>
            </w:r>
          </w:p>
        </w:tc>
        <w:tc>
          <w:tcPr>
            <w:tcW w:w="1414" w:type="dxa"/>
          </w:tcPr>
          <w:p w:rsidR="00E852BB" w:rsidRDefault="00F467C0">
            <w:pPr>
              <w:pStyle w:val="TableParagraph"/>
              <w:spacing w:before="134"/>
              <w:ind w:left="549" w:right="37"/>
              <w:jc w:val="center"/>
              <w:rPr>
                <w:sz w:val="24"/>
              </w:rPr>
            </w:pPr>
            <w:r>
              <w:rPr>
                <w:spacing w:val="-2"/>
                <w:sz w:val="24"/>
              </w:rPr>
              <w:t>9,249.2</w:t>
            </w:r>
          </w:p>
        </w:tc>
      </w:tr>
      <w:tr w:rsidR="00E852BB">
        <w:trPr>
          <w:trHeight w:val="552"/>
        </w:trPr>
        <w:tc>
          <w:tcPr>
            <w:tcW w:w="7337" w:type="dxa"/>
          </w:tcPr>
          <w:p w:rsidR="00E852BB" w:rsidRDefault="00F467C0">
            <w:pPr>
              <w:pStyle w:val="TableParagraph"/>
              <w:spacing w:before="134"/>
              <w:ind w:left="50"/>
              <w:rPr>
                <w:sz w:val="24"/>
              </w:rPr>
            </w:pPr>
            <w:r>
              <w:rPr>
                <w:b/>
                <w:sz w:val="24"/>
              </w:rPr>
              <w:t>III.-</w:t>
            </w:r>
            <w:r>
              <w:rPr>
                <w:b/>
                <w:spacing w:val="-5"/>
                <w:sz w:val="24"/>
              </w:rPr>
              <w:t xml:space="preserve"> </w:t>
            </w:r>
            <w:r>
              <w:rPr>
                <w:sz w:val="24"/>
              </w:rPr>
              <w:t>POR</w:t>
            </w:r>
            <w:r>
              <w:rPr>
                <w:spacing w:val="-6"/>
                <w:sz w:val="24"/>
              </w:rPr>
              <w:t xml:space="preserve"> </w:t>
            </w:r>
            <w:r>
              <w:rPr>
                <w:sz w:val="24"/>
              </w:rPr>
              <w:t>LÍNEA</w:t>
            </w:r>
            <w:r>
              <w:rPr>
                <w:spacing w:val="-3"/>
                <w:sz w:val="24"/>
              </w:rPr>
              <w:t xml:space="preserve"> </w:t>
            </w:r>
            <w:r>
              <w:rPr>
                <w:sz w:val="24"/>
              </w:rPr>
              <w:t>DE</w:t>
            </w:r>
            <w:r>
              <w:rPr>
                <w:spacing w:val="-3"/>
                <w:sz w:val="24"/>
              </w:rPr>
              <w:t xml:space="preserve"> </w:t>
            </w:r>
            <w:r>
              <w:rPr>
                <w:sz w:val="24"/>
              </w:rPr>
              <w:t>VERIFICACIÓN</w:t>
            </w:r>
            <w:r>
              <w:rPr>
                <w:spacing w:val="-4"/>
                <w:sz w:val="24"/>
              </w:rPr>
              <w:t xml:space="preserve"> </w:t>
            </w:r>
            <w:r>
              <w:rPr>
                <w:spacing w:val="-2"/>
                <w:sz w:val="24"/>
              </w:rPr>
              <w:t>ADICIONAL:</w:t>
            </w:r>
          </w:p>
        </w:tc>
        <w:tc>
          <w:tcPr>
            <w:tcW w:w="1414" w:type="dxa"/>
          </w:tcPr>
          <w:p w:rsidR="00E852BB" w:rsidRDefault="00E852BB">
            <w:pPr>
              <w:pStyle w:val="TableParagraph"/>
              <w:rPr>
                <w:rFonts w:ascii="Times New Roman"/>
                <w:sz w:val="24"/>
              </w:rPr>
            </w:pPr>
          </w:p>
        </w:tc>
      </w:tr>
      <w:tr w:rsidR="00E852BB">
        <w:trPr>
          <w:trHeight w:val="552"/>
        </w:trPr>
        <w:tc>
          <w:tcPr>
            <w:tcW w:w="733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Línea</w:t>
            </w:r>
            <w:r>
              <w:rPr>
                <w:spacing w:val="-1"/>
                <w:sz w:val="24"/>
              </w:rPr>
              <w:t xml:space="preserve"> </w:t>
            </w:r>
            <w:r>
              <w:rPr>
                <w:sz w:val="24"/>
              </w:rPr>
              <w:t>de</w:t>
            </w:r>
            <w:r>
              <w:rPr>
                <w:spacing w:val="-1"/>
                <w:sz w:val="24"/>
              </w:rPr>
              <w:t xml:space="preserve"> </w:t>
            </w:r>
            <w:r>
              <w:rPr>
                <w:sz w:val="24"/>
              </w:rPr>
              <w:t>verificación</w:t>
            </w:r>
            <w:r>
              <w:rPr>
                <w:spacing w:val="-2"/>
                <w:sz w:val="24"/>
              </w:rPr>
              <w:t xml:space="preserve"> </w:t>
            </w:r>
            <w:r>
              <w:rPr>
                <w:sz w:val="24"/>
              </w:rPr>
              <w:t>gasolina</w:t>
            </w:r>
            <w:r>
              <w:rPr>
                <w:spacing w:val="-1"/>
                <w:sz w:val="24"/>
              </w:rPr>
              <w:t xml:space="preserve"> </w:t>
            </w:r>
            <w:r>
              <w:rPr>
                <w:sz w:val="24"/>
              </w:rPr>
              <w:t>y</w:t>
            </w:r>
            <w:r>
              <w:rPr>
                <w:spacing w:val="-3"/>
                <w:sz w:val="24"/>
              </w:rPr>
              <w:t xml:space="preserve"> </w:t>
            </w:r>
            <w:r>
              <w:rPr>
                <w:sz w:val="24"/>
              </w:rPr>
              <w:t>gas</w:t>
            </w:r>
            <w:r>
              <w:rPr>
                <w:spacing w:val="-4"/>
                <w:sz w:val="24"/>
              </w:rPr>
              <w:t xml:space="preserve"> </w:t>
            </w:r>
            <w:r>
              <w:rPr>
                <w:sz w:val="24"/>
              </w:rPr>
              <w:t>LP</w:t>
            </w:r>
            <w:r>
              <w:rPr>
                <w:spacing w:val="-3"/>
                <w:sz w:val="24"/>
              </w:rPr>
              <w:t xml:space="preserve"> </w:t>
            </w:r>
            <w:r>
              <w:rPr>
                <w:sz w:val="24"/>
              </w:rPr>
              <w:t>o</w:t>
            </w:r>
            <w:r>
              <w:rPr>
                <w:spacing w:val="-1"/>
                <w:sz w:val="24"/>
              </w:rPr>
              <w:t xml:space="preserve"> </w:t>
            </w:r>
            <w:r>
              <w:rPr>
                <w:sz w:val="24"/>
              </w:rPr>
              <w:t>gas</w:t>
            </w:r>
            <w:r>
              <w:rPr>
                <w:spacing w:val="-5"/>
                <w:sz w:val="24"/>
              </w:rPr>
              <w:t xml:space="preserve"> </w:t>
            </w:r>
            <w:r>
              <w:rPr>
                <w:spacing w:val="-2"/>
                <w:sz w:val="24"/>
              </w:rPr>
              <w:t>natural.</w:t>
            </w:r>
          </w:p>
        </w:tc>
        <w:tc>
          <w:tcPr>
            <w:tcW w:w="1414" w:type="dxa"/>
          </w:tcPr>
          <w:p w:rsidR="00E852BB" w:rsidRDefault="00F467C0">
            <w:pPr>
              <w:pStyle w:val="TableParagraph"/>
              <w:spacing w:before="134"/>
              <w:ind w:left="549" w:right="36"/>
              <w:jc w:val="center"/>
              <w:rPr>
                <w:sz w:val="24"/>
              </w:rPr>
            </w:pPr>
            <w:r>
              <w:rPr>
                <w:spacing w:val="-2"/>
                <w:sz w:val="24"/>
              </w:rPr>
              <w:t>892.4</w:t>
            </w:r>
          </w:p>
        </w:tc>
      </w:tr>
      <w:tr w:rsidR="00E852BB">
        <w:trPr>
          <w:trHeight w:val="552"/>
        </w:trPr>
        <w:tc>
          <w:tcPr>
            <w:tcW w:w="7337" w:type="dxa"/>
          </w:tcPr>
          <w:p w:rsidR="00E852BB" w:rsidRDefault="00F467C0">
            <w:pPr>
              <w:pStyle w:val="TableParagraph"/>
              <w:spacing w:before="134"/>
              <w:ind w:left="410"/>
              <w:rPr>
                <w:sz w:val="24"/>
              </w:rPr>
            </w:pPr>
            <w:r>
              <w:rPr>
                <w:b/>
                <w:sz w:val="24"/>
              </w:rPr>
              <w:t>B)</w:t>
            </w:r>
            <w:r>
              <w:rPr>
                <w:b/>
                <w:spacing w:val="35"/>
                <w:sz w:val="24"/>
              </w:rPr>
              <w:t xml:space="preserve"> </w:t>
            </w:r>
            <w:r>
              <w:rPr>
                <w:sz w:val="24"/>
              </w:rPr>
              <w:t>Línea</w:t>
            </w:r>
            <w:r>
              <w:rPr>
                <w:spacing w:val="-2"/>
                <w:sz w:val="24"/>
              </w:rPr>
              <w:t xml:space="preserve"> </w:t>
            </w:r>
            <w:r>
              <w:rPr>
                <w:sz w:val="24"/>
              </w:rPr>
              <w:t>de</w:t>
            </w:r>
            <w:r>
              <w:rPr>
                <w:spacing w:val="-3"/>
                <w:sz w:val="24"/>
              </w:rPr>
              <w:t xml:space="preserve"> </w:t>
            </w:r>
            <w:r>
              <w:rPr>
                <w:sz w:val="24"/>
              </w:rPr>
              <w:t>verificación</w:t>
            </w:r>
            <w:r>
              <w:rPr>
                <w:spacing w:val="-2"/>
                <w:sz w:val="24"/>
              </w:rPr>
              <w:t xml:space="preserve"> </w:t>
            </w:r>
            <w:r>
              <w:rPr>
                <w:sz w:val="24"/>
              </w:rPr>
              <w:t>tipo</w:t>
            </w:r>
            <w:r>
              <w:rPr>
                <w:spacing w:val="-2"/>
                <w:sz w:val="24"/>
              </w:rPr>
              <w:t xml:space="preserve"> diesel.</w:t>
            </w:r>
          </w:p>
        </w:tc>
        <w:tc>
          <w:tcPr>
            <w:tcW w:w="1414" w:type="dxa"/>
          </w:tcPr>
          <w:p w:rsidR="00E852BB" w:rsidRDefault="00F467C0">
            <w:pPr>
              <w:pStyle w:val="TableParagraph"/>
              <w:spacing w:before="134"/>
              <w:ind w:left="549" w:right="37"/>
              <w:jc w:val="center"/>
              <w:rPr>
                <w:sz w:val="24"/>
              </w:rPr>
            </w:pPr>
            <w:r>
              <w:rPr>
                <w:spacing w:val="-2"/>
                <w:sz w:val="24"/>
              </w:rPr>
              <w:t>1,192.5</w:t>
            </w:r>
          </w:p>
        </w:tc>
      </w:tr>
      <w:tr w:rsidR="00E852BB">
        <w:trPr>
          <w:trHeight w:val="827"/>
        </w:trPr>
        <w:tc>
          <w:tcPr>
            <w:tcW w:w="7337" w:type="dxa"/>
          </w:tcPr>
          <w:p w:rsidR="00E852BB" w:rsidRDefault="00F467C0">
            <w:pPr>
              <w:pStyle w:val="TableParagraph"/>
              <w:tabs>
                <w:tab w:val="left" w:pos="625"/>
                <w:tab w:val="left" w:pos="1347"/>
                <w:tab w:val="left" w:pos="2798"/>
                <w:tab w:val="left" w:pos="5171"/>
                <w:tab w:val="left" w:pos="5840"/>
              </w:tabs>
              <w:spacing w:before="134"/>
              <w:ind w:left="50" w:right="561"/>
              <w:rPr>
                <w:sz w:val="24"/>
              </w:rPr>
            </w:pPr>
            <w:r>
              <w:rPr>
                <w:b/>
                <w:spacing w:val="-4"/>
                <w:sz w:val="24"/>
              </w:rPr>
              <w:t>IV.-</w:t>
            </w:r>
            <w:r>
              <w:rPr>
                <w:b/>
                <w:sz w:val="24"/>
              </w:rPr>
              <w:tab/>
            </w:r>
            <w:r>
              <w:rPr>
                <w:spacing w:val="-4"/>
                <w:sz w:val="24"/>
              </w:rPr>
              <w:t>POR</w:t>
            </w:r>
            <w:r>
              <w:rPr>
                <w:sz w:val="24"/>
              </w:rPr>
              <w:tab/>
            </w:r>
            <w:r>
              <w:rPr>
                <w:spacing w:val="-2"/>
                <w:sz w:val="24"/>
              </w:rPr>
              <w:t>REGISTRO</w:t>
            </w:r>
            <w:r>
              <w:rPr>
                <w:sz w:val="24"/>
              </w:rPr>
              <w:tab/>
              <w:t>Y</w:t>
            </w:r>
            <w:r>
              <w:rPr>
                <w:spacing w:val="80"/>
                <w:sz w:val="24"/>
              </w:rPr>
              <w:t xml:space="preserve"> </w:t>
            </w:r>
            <w:r>
              <w:rPr>
                <w:sz w:val="24"/>
              </w:rPr>
              <w:t>AUTORIZACIÓN</w:t>
            </w:r>
            <w:r>
              <w:rPr>
                <w:sz w:val="24"/>
              </w:rPr>
              <w:tab/>
            </w:r>
            <w:r>
              <w:rPr>
                <w:spacing w:val="-4"/>
                <w:sz w:val="24"/>
              </w:rPr>
              <w:t>DEL</w:t>
            </w:r>
            <w:r>
              <w:rPr>
                <w:sz w:val="24"/>
              </w:rPr>
              <w:tab/>
            </w:r>
            <w:r>
              <w:rPr>
                <w:spacing w:val="-2"/>
                <w:sz w:val="24"/>
              </w:rPr>
              <w:t xml:space="preserve">EQUIPO </w:t>
            </w:r>
            <w:r>
              <w:rPr>
                <w:sz w:val="24"/>
              </w:rPr>
              <w:t>VERIFICADOR DE EMISORES Y SOFTWARE:</w:t>
            </w:r>
          </w:p>
        </w:tc>
        <w:tc>
          <w:tcPr>
            <w:tcW w:w="1414" w:type="dxa"/>
          </w:tcPr>
          <w:p w:rsidR="00E852BB" w:rsidRDefault="00E852BB">
            <w:pPr>
              <w:pStyle w:val="TableParagraph"/>
              <w:rPr>
                <w:rFonts w:ascii="Times New Roman"/>
                <w:sz w:val="24"/>
              </w:rPr>
            </w:pPr>
          </w:p>
        </w:tc>
      </w:tr>
      <w:tr w:rsidR="00E852BB">
        <w:trPr>
          <w:trHeight w:val="552"/>
        </w:trPr>
        <w:tc>
          <w:tcPr>
            <w:tcW w:w="733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Equipo</w:t>
            </w:r>
            <w:r>
              <w:rPr>
                <w:spacing w:val="-4"/>
                <w:sz w:val="24"/>
              </w:rPr>
              <w:t xml:space="preserve"> </w:t>
            </w:r>
            <w:r>
              <w:rPr>
                <w:sz w:val="24"/>
              </w:rPr>
              <w:t>de</w:t>
            </w:r>
            <w:r>
              <w:rPr>
                <w:spacing w:val="-3"/>
                <w:sz w:val="24"/>
              </w:rPr>
              <w:t xml:space="preserve"> </w:t>
            </w:r>
            <w:r>
              <w:rPr>
                <w:sz w:val="24"/>
              </w:rPr>
              <w:t>verificación</w:t>
            </w:r>
            <w:r>
              <w:rPr>
                <w:spacing w:val="-6"/>
                <w:sz w:val="24"/>
              </w:rPr>
              <w:t xml:space="preserve"> </w:t>
            </w:r>
            <w:r>
              <w:rPr>
                <w:sz w:val="24"/>
              </w:rPr>
              <w:t>a</w:t>
            </w:r>
            <w:r>
              <w:rPr>
                <w:spacing w:val="-4"/>
                <w:sz w:val="24"/>
              </w:rPr>
              <w:t xml:space="preserve"> </w:t>
            </w:r>
            <w:r>
              <w:rPr>
                <w:sz w:val="24"/>
              </w:rPr>
              <w:t>gasolina</w:t>
            </w:r>
            <w:r>
              <w:rPr>
                <w:spacing w:val="-3"/>
                <w:sz w:val="24"/>
              </w:rPr>
              <w:t xml:space="preserve"> </w:t>
            </w:r>
            <w:r>
              <w:rPr>
                <w:sz w:val="24"/>
              </w:rPr>
              <w:t>y</w:t>
            </w:r>
            <w:r>
              <w:rPr>
                <w:spacing w:val="-7"/>
                <w:sz w:val="24"/>
              </w:rPr>
              <w:t xml:space="preserve"> </w:t>
            </w:r>
            <w:r>
              <w:rPr>
                <w:sz w:val="24"/>
              </w:rPr>
              <w:t>gas</w:t>
            </w:r>
            <w:r>
              <w:rPr>
                <w:spacing w:val="-7"/>
                <w:sz w:val="24"/>
              </w:rPr>
              <w:t xml:space="preserve"> </w:t>
            </w:r>
            <w:r>
              <w:rPr>
                <w:sz w:val="24"/>
              </w:rPr>
              <w:t>LP</w:t>
            </w:r>
            <w:r>
              <w:rPr>
                <w:spacing w:val="-5"/>
                <w:sz w:val="24"/>
              </w:rPr>
              <w:t xml:space="preserve"> </w:t>
            </w:r>
            <w:r>
              <w:rPr>
                <w:sz w:val="24"/>
              </w:rPr>
              <w:t>o</w:t>
            </w:r>
            <w:r>
              <w:rPr>
                <w:spacing w:val="-6"/>
                <w:sz w:val="24"/>
              </w:rPr>
              <w:t xml:space="preserve"> </w:t>
            </w:r>
            <w:r>
              <w:rPr>
                <w:sz w:val="24"/>
              </w:rPr>
              <w:t>gas</w:t>
            </w:r>
            <w:r>
              <w:rPr>
                <w:spacing w:val="-3"/>
                <w:sz w:val="24"/>
              </w:rPr>
              <w:t xml:space="preserve"> </w:t>
            </w:r>
            <w:r>
              <w:rPr>
                <w:spacing w:val="-2"/>
                <w:sz w:val="24"/>
              </w:rPr>
              <w:t>natural.</w:t>
            </w:r>
          </w:p>
        </w:tc>
        <w:tc>
          <w:tcPr>
            <w:tcW w:w="1414" w:type="dxa"/>
          </w:tcPr>
          <w:p w:rsidR="00E852BB" w:rsidRDefault="00F467C0">
            <w:pPr>
              <w:pStyle w:val="TableParagraph"/>
              <w:spacing w:before="134"/>
              <w:ind w:left="549" w:right="32"/>
              <w:jc w:val="center"/>
              <w:rPr>
                <w:sz w:val="24"/>
              </w:rPr>
            </w:pPr>
            <w:r>
              <w:rPr>
                <w:spacing w:val="-5"/>
                <w:sz w:val="24"/>
              </w:rPr>
              <w:t>59</w:t>
            </w:r>
          </w:p>
        </w:tc>
      </w:tr>
      <w:tr w:rsidR="00E852BB">
        <w:trPr>
          <w:trHeight w:val="552"/>
        </w:trPr>
        <w:tc>
          <w:tcPr>
            <w:tcW w:w="7337" w:type="dxa"/>
          </w:tcPr>
          <w:p w:rsidR="00E852BB" w:rsidRDefault="00F467C0">
            <w:pPr>
              <w:pStyle w:val="TableParagraph"/>
              <w:spacing w:before="134"/>
              <w:ind w:left="410"/>
              <w:rPr>
                <w:sz w:val="24"/>
              </w:rPr>
            </w:pPr>
            <w:r>
              <w:rPr>
                <w:b/>
                <w:sz w:val="24"/>
              </w:rPr>
              <w:t>B)</w:t>
            </w:r>
            <w:r>
              <w:rPr>
                <w:b/>
                <w:spacing w:val="36"/>
                <w:sz w:val="24"/>
              </w:rPr>
              <w:t xml:space="preserve"> </w:t>
            </w:r>
            <w:r>
              <w:rPr>
                <w:sz w:val="24"/>
              </w:rPr>
              <w:t>Equipo</w:t>
            </w:r>
            <w:r>
              <w:rPr>
                <w:spacing w:val="-2"/>
                <w:sz w:val="24"/>
              </w:rPr>
              <w:t xml:space="preserve"> </w:t>
            </w:r>
            <w:r>
              <w:rPr>
                <w:sz w:val="24"/>
              </w:rPr>
              <w:t>de</w:t>
            </w:r>
            <w:r>
              <w:rPr>
                <w:spacing w:val="-2"/>
                <w:sz w:val="24"/>
              </w:rPr>
              <w:t xml:space="preserve"> </w:t>
            </w:r>
            <w:r>
              <w:rPr>
                <w:sz w:val="24"/>
              </w:rPr>
              <w:t>verificación</w:t>
            </w:r>
            <w:r>
              <w:rPr>
                <w:spacing w:val="-4"/>
                <w:sz w:val="24"/>
              </w:rPr>
              <w:t xml:space="preserve"> </w:t>
            </w:r>
            <w:r>
              <w:rPr>
                <w:sz w:val="24"/>
              </w:rPr>
              <w:t>tipo</w:t>
            </w:r>
            <w:r>
              <w:rPr>
                <w:spacing w:val="-2"/>
                <w:sz w:val="24"/>
              </w:rPr>
              <w:t xml:space="preserve"> diesel.</w:t>
            </w:r>
          </w:p>
        </w:tc>
        <w:tc>
          <w:tcPr>
            <w:tcW w:w="1414" w:type="dxa"/>
          </w:tcPr>
          <w:p w:rsidR="00E852BB" w:rsidRDefault="00F467C0">
            <w:pPr>
              <w:pStyle w:val="TableParagraph"/>
              <w:spacing w:before="134"/>
              <w:ind w:left="549" w:right="34"/>
              <w:jc w:val="center"/>
              <w:rPr>
                <w:sz w:val="24"/>
              </w:rPr>
            </w:pPr>
            <w:r>
              <w:rPr>
                <w:spacing w:val="-4"/>
                <w:sz w:val="24"/>
              </w:rPr>
              <w:t>90.7</w:t>
            </w:r>
          </w:p>
        </w:tc>
      </w:tr>
      <w:tr w:rsidR="00E852BB">
        <w:trPr>
          <w:trHeight w:val="828"/>
        </w:trPr>
        <w:tc>
          <w:tcPr>
            <w:tcW w:w="7337" w:type="dxa"/>
          </w:tcPr>
          <w:p w:rsidR="00E852BB" w:rsidRDefault="00F467C0">
            <w:pPr>
              <w:pStyle w:val="TableParagraph"/>
              <w:spacing w:before="134"/>
              <w:ind w:left="769" w:right="563" w:hanging="360"/>
              <w:rPr>
                <w:sz w:val="24"/>
              </w:rPr>
            </w:pPr>
            <w:r>
              <w:rPr>
                <w:b/>
                <w:sz w:val="24"/>
              </w:rPr>
              <w:t>C)</w:t>
            </w:r>
            <w:r>
              <w:rPr>
                <w:b/>
                <w:spacing w:val="36"/>
                <w:sz w:val="24"/>
              </w:rPr>
              <w:t xml:space="preserve"> </w:t>
            </w:r>
            <w:r>
              <w:rPr>
                <w:sz w:val="24"/>
              </w:rPr>
              <w:t>Equipo</w:t>
            </w:r>
            <w:r>
              <w:rPr>
                <w:spacing w:val="40"/>
                <w:sz w:val="24"/>
              </w:rPr>
              <w:t xml:space="preserve"> </w:t>
            </w:r>
            <w:r>
              <w:rPr>
                <w:sz w:val="24"/>
              </w:rPr>
              <w:t>de</w:t>
            </w:r>
            <w:r>
              <w:rPr>
                <w:spacing w:val="40"/>
                <w:sz w:val="24"/>
              </w:rPr>
              <w:t xml:space="preserve"> </w:t>
            </w:r>
            <w:r>
              <w:rPr>
                <w:sz w:val="24"/>
              </w:rPr>
              <w:t>verificación</w:t>
            </w:r>
            <w:r>
              <w:rPr>
                <w:spacing w:val="40"/>
                <w:sz w:val="24"/>
              </w:rPr>
              <w:t xml:space="preserve"> </w:t>
            </w:r>
            <w:r>
              <w:rPr>
                <w:sz w:val="24"/>
              </w:rPr>
              <w:t>mixto</w:t>
            </w:r>
            <w:r>
              <w:rPr>
                <w:spacing w:val="40"/>
                <w:sz w:val="24"/>
              </w:rPr>
              <w:t xml:space="preserve"> </w:t>
            </w:r>
            <w:r>
              <w:rPr>
                <w:sz w:val="24"/>
              </w:rPr>
              <w:t>a</w:t>
            </w:r>
            <w:r>
              <w:rPr>
                <w:spacing w:val="40"/>
                <w:sz w:val="24"/>
              </w:rPr>
              <w:t xml:space="preserve"> </w:t>
            </w:r>
            <w:r>
              <w:rPr>
                <w:sz w:val="24"/>
              </w:rPr>
              <w:t>gasolina,</w:t>
            </w:r>
            <w:r>
              <w:rPr>
                <w:spacing w:val="40"/>
                <w:sz w:val="24"/>
              </w:rPr>
              <w:t xml:space="preserve"> </w:t>
            </w:r>
            <w:r>
              <w:rPr>
                <w:sz w:val="24"/>
              </w:rPr>
              <w:t>gas</w:t>
            </w:r>
            <w:r>
              <w:rPr>
                <w:spacing w:val="40"/>
                <w:sz w:val="24"/>
              </w:rPr>
              <w:t xml:space="preserve"> </w:t>
            </w:r>
            <w:r>
              <w:rPr>
                <w:sz w:val="24"/>
              </w:rPr>
              <w:t>LP</w:t>
            </w:r>
            <w:r>
              <w:rPr>
                <w:spacing w:val="40"/>
                <w:sz w:val="24"/>
              </w:rPr>
              <w:t xml:space="preserve"> </w:t>
            </w:r>
            <w:r>
              <w:rPr>
                <w:sz w:val="24"/>
              </w:rPr>
              <w:t>gas natural y/o diesel.</w:t>
            </w:r>
          </w:p>
        </w:tc>
        <w:tc>
          <w:tcPr>
            <w:tcW w:w="1414" w:type="dxa"/>
          </w:tcPr>
          <w:p w:rsidR="00E852BB" w:rsidRDefault="00F467C0">
            <w:pPr>
              <w:pStyle w:val="TableParagraph"/>
              <w:spacing w:before="134"/>
              <w:ind w:left="549" w:right="36"/>
              <w:jc w:val="center"/>
              <w:rPr>
                <w:sz w:val="24"/>
              </w:rPr>
            </w:pPr>
            <w:r>
              <w:rPr>
                <w:spacing w:val="-2"/>
                <w:sz w:val="24"/>
              </w:rPr>
              <w:t>117.9</w:t>
            </w:r>
          </w:p>
        </w:tc>
      </w:tr>
      <w:tr w:rsidR="00E852BB">
        <w:trPr>
          <w:trHeight w:val="552"/>
        </w:trPr>
        <w:tc>
          <w:tcPr>
            <w:tcW w:w="7337" w:type="dxa"/>
          </w:tcPr>
          <w:p w:rsidR="00E852BB" w:rsidRDefault="00F467C0">
            <w:pPr>
              <w:pStyle w:val="TableParagraph"/>
              <w:spacing w:before="134"/>
              <w:ind w:left="410"/>
              <w:rPr>
                <w:sz w:val="24"/>
              </w:rPr>
            </w:pPr>
            <w:r>
              <w:rPr>
                <w:b/>
                <w:sz w:val="24"/>
              </w:rPr>
              <w:t>D)</w:t>
            </w:r>
            <w:r>
              <w:rPr>
                <w:b/>
                <w:spacing w:val="35"/>
                <w:sz w:val="24"/>
              </w:rPr>
              <w:t xml:space="preserve"> </w:t>
            </w:r>
            <w:r>
              <w:rPr>
                <w:sz w:val="24"/>
              </w:rPr>
              <w:t>Software</w:t>
            </w:r>
            <w:r>
              <w:rPr>
                <w:spacing w:val="-4"/>
                <w:sz w:val="24"/>
              </w:rPr>
              <w:t xml:space="preserve"> </w:t>
            </w:r>
            <w:r>
              <w:rPr>
                <w:sz w:val="24"/>
              </w:rPr>
              <w:t>del</w:t>
            </w:r>
            <w:r>
              <w:rPr>
                <w:spacing w:val="-5"/>
                <w:sz w:val="24"/>
              </w:rPr>
              <w:t xml:space="preserve"> </w:t>
            </w:r>
            <w:r>
              <w:rPr>
                <w:sz w:val="24"/>
              </w:rPr>
              <w:t>equipo</w:t>
            </w:r>
            <w:r>
              <w:rPr>
                <w:spacing w:val="-3"/>
                <w:sz w:val="24"/>
              </w:rPr>
              <w:t xml:space="preserve"> </w:t>
            </w:r>
            <w:r>
              <w:rPr>
                <w:sz w:val="24"/>
              </w:rPr>
              <w:t>verificador</w:t>
            </w:r>
            <w:r>
              <w:rPr>
                <w:spacing w:val="-2"/>
                <w:sz w:val="24"/>
              </w:rPr>
              <w:t xml:space="preserve"> </w:t>
            </w:r>
            <w:r>
              <w:rPr>
                <w:sz w:val="24"/>
              </w:rPr>
              <w:t>de</w:t>
            </w:r>
            <w:r>
              <w:rPr>
                <w:spacing w:val="-4"/>
                <w:sz w:val="24"/>
              </w:rPr>
              <w:t xml:space="preserve"> </w:t>
            </w:r>
            <w:r>
              <w:rPr>
                <w:spacing w:val="-2"/>
                <w:sz w:val="24"/>
              </w:rPr>
              <w:t>emisiones.</w:t>
            </w:r>
          </w:p>
        </w:tc>
        <w:tc>
          <w:tcPr>
            <w:tcW w:w="1414" w:type="dxa"/>
          </w:tcPr>
          <w:p w:rsidR="00E852BB" w:rsidRDefault="00F467C0">
            <w:pPr>
              <w:pStyle w:val="TableParagraph"/>
              <w:spacing w:before="134"/>
              <w:ind w:left="549" w:right="36"/>
              <w:jc w:val="center"/>
              <w:rPr>
                <w:sz w:val="24"/>
              </w:rPr>
            </w:pPr>
            <w:r>
              <w:rPr>
                <w:spacing w:val="-2"/>
                <w:sz w:val="24"/>
              </w:rPr>
              <w:t>117.9</w:t>
            </w:r>
          </w:p>
        </w:tc>
      </w:tr>
      <w:tr w:rsidR="00E852BB">
        <w:trPr>
          <w:trHeight w:val="827"/>
        </w:trPr>
        <w:tc>
          <w:tcPr>
            <w:tcW w:w="7337" w:type="dxa"/>
          </w:tcPr>
          <w:p w:rsidR="00E852BB" w:rsidRDefault="00F467C0">
            <w:pPr>
              <w:pStyle w:val="TableParagraph"/>
              <w:tabs>
                <w:tab w:val="left" w:pos="570"/>
                <w:tab w:val="left" w:pos="2038"/>
                <w:tab w:val="left" w:pos="2410"/>
                <w:tab w:val="left" w:pos="4437"/>
                <w:tab w:val="left" w:pos="4984"/>
                <w:tab w:val="left" w:pos="6438"/>
              </w:tabs>
              <w:spacing w:before="134"/>
              <w:ind w:left="50" w:right="563"/>
              <w:rPr>
                <w:sz w:val="24"/>
              </w:rPr>
            </w:pPr>
            <w:r>
              <w:rPr>
                <w:b/>
                <w:spacing w:val="-4"/>
                <w:sz w:val="24"/>
              </w:rPr>
              <w:t>V.-</w:t>
            </w:r>
            <w:r>
              <w:rPr>
                <w:b/>
                <w:sz w:val="24"/>
              </w:rPr>
              <w:tab/>
            </w:r>
            <w:r>
              <w:rPr>
                <w:spacing w:val="-2"/>
                <w:sz w:val="24"/>
              </w:rPr>
              <w:t>REGISTRO</w:t>
            </w:r>
            <w:r>
              <w:rPr>
                <w:sz w:val="24"/>
              </w:rPr>
              <w:tab/>
            </w:r>
            <w:r>
              <w:rPr>
                <w:spacing w:val="-10"/>
                <w:sz w:val="24"/>
              </w:rPr>
              <w:t>Y</w:t>
            </w:r>
            <w:r>
              <w:rPr>
                <w:sz w:val="24"/>
              </w:rPr>
              <w:tab/>
            </w:r>
            <w:r>
              <w:rPr>
                <w:spacing w:val="-2"/>
                <w:sz w:val="24"/>
              </w:rPr>
              <w:t>ACREDITACIÓN</w:t>
            </w:r>
            <w:r>
              <w:rPr>
                <w:sz w:val="24"/>
              </w:rPr>
              <w:tab/>
            </w:r>
            <w:r>
              <w:rPr>
                <w:spacing w:val="-6"/>
                <w:sz w:val="24"/>
              </w:rPr>
              <w:t>DE</w:t>
            </w:r>
            <w:r>
              <w:rPr>
                <w:sz w:val="24"/>
              </w:rPr>
              <w:tab/>
            </w:r>
            <w:r>
              <w:rPr>
                <w:spacing w:val="-2"/>
                <w:sz w:val="24"/>
              </w:rPr>
              <w:t>TÉCNICOS</w:t>
            </w:r>
            <w:r>
              <w:rPr>
                <w:sz w:val="24"/>
              </w:rPr>
              <w:tab/>
            </w:r>
            <w:r>
              <w:rPr>
                <w:spacing w:val="-6"/>
                <w:sz w:val="24"/>
              </w:rPr>
              <w:t xml:space="preserve">DE </w:t>
            </w:r>
            <w:r>
              <w:rPr>
                <w:sz w:val="24"/>
              </w:rPr>
              <w:t>VERIFICACIÓN DE EMISIONES:</w:t>
            </w:r>
          </w:p>
        </w:tc>
        <w:tc>
          <w:tcPr>
            <w:tcW w:w="1414" w:type="dxa"/>
          </w:tcPr>
          <w:p w:rsidR="00E852BB" w:rsidRDefault="00E852BB">
            <w:pPr>
              <w:pStyle w:val="TableParagraph"/>
              <w:rPr>
                <w:rFonts w:ascii="Times New Roman"/>
                <w:sz w:val="24"/>
              </w:rPr>
            </w:pPr>
          </w:p>
        </w:tc>
      </w:tr>
      <w:tr w:rsidR="00E852BB">
        <w:trPr>
          <w:trHeight w:val="552"/>
        </w:trPr>
        <w:tc>
          <w:tcPr>
            <w:tcW w:w="733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Certificación</w:t>
            </w:r>
            <w:r>
              <w:rPr>
                <w:spacing w:val="-1"/>
                <w:sz w:val="24"/>
              </w:rPr>
              <w:t xml:space="preserve"> </w:t>
            </w:r>
            <w:r>
              <w:rPr>
                <w:sz w:val="24"/>
              </w:rPr>
              <w:t>del</w:t>
            </w:r>
            <w:r>
              <w:rPr>
                <w:spacing w:val="-3"/>
                <w:sz w:val="24"/>
              </w:rPr>
              <w:t xml:space="preserve"> </w:t>
            </w:r>
            <w:r>
              <w:rPr>
                <w:spacing w:val="-2"/>
                <w:sz w:val="24"/>
              </w:rPr>
              <w:t>titular.</w:t>
            </w:r>
          </w:p>
        </w:tc>
        <w:tc>
          <w:tcPr>
            <w:tcW w:w="1414" w:type="dxa"/>
          </w:tcPr>
          <w:p w:rsidR="00E852BB" w:rsidRDefault="00F467C0">
            <w:pPr>
              <w:pStyle w:val="TableParagraph"/>
              <w:spacing w:before="134"/>
              <w:ind w:left="549" w:right="34"/>
              <w:jc w:val="center"/>
              <w:rPr>
                <w:sz w:val="24"/>
              </w:rPr>
            </w:pPr>
            <w:r>
              <w:rPr>
                <w:spacing w:val="-4"/>
                <w:sz w:val="24"/>
              </w:rPr>
              <w:t>59.0</w:t>
            </w:r>
          </w:p>
        </w:tc>
      </w:tr>
      <w:tr w:rsidR="00E852BB">
        <w:trPr>
          <w:trHeight w:val="552"/>
        </w:trPr>
        <w:tc>
          <w:tcPr>
            <w:tcW w:w="7337" w:type="dxa"/>
          </w:tcPr>
          <w:p w:rsidR="00E852BB" w:rsidRDefault="00F467C0">
            <w:pPr>
              <w:pStyle w:val="TableParagraph"/>
              <w:spacing w:before="134"/>
              <w:ind w:left="410"/>
              <w:rPr>
                <w:sz w:val="24"/>
              </w:rPr>
            </w:pPr>
            <w:r>
              <w:rPr>
                <w:b/>
                <w:sz w:val="24"/>
              </w:rPr>
              <w:t>B)</w:t>
            </w:r>
            <w:r>
              <w:rPr>
                <w:b/>
                <w:spacing w:val="36"/>
                <w:sz w:val="24"/>
              </w:rPr>
              <w:t xml:space="preserve"> </w:t>
            </w:r>
            <w:r>
              <w:rPr>
                <w:sz w:val="24"/>
              </w:rPr>
              <w:t>Certificación</w:t>
            </w:r>
            <w:r>
              <w:rPr>
                <w:spacing w:val="-1"/>
                <w:sz w:val="24"/>
              </w:rPr>
              <w:t xml:space="preserve"> </w:t>
            </w:r>
            <w:r>
              <w:rPr>
                <w:sz w:val="24"/>
              </w:rPr>
              <w:t>del</w:t>
            </w:r>
            <w:r>
              <w:rPr>
                <w:spacing w:val="-3"/>
                <w:sz w:val="24"/>
              </w:rPr>
              <w:t xml:space="preserve"> </w:t>
            </w:r>
            <w:r>
              <w:rPr>
                <w:spacing w:val="-2"/>
                <w:sz w:val="24"/>
              </w:rPr>
              <w:t>auxiliar.</w:t>
            </w:r>
          </w:p>
        </w:tc>
        <w:tc>
          <w:tcPr>
            <w:tcW w:w="1414" w:type="dxa"/>
          </w:tcPr>
          <w:p w:rsidR="00E852BB" w:rsidRDefault="00F467C0">
            <w:pPr>
              <w:pStyle w:val="TableParagraph"/>
              <w:spacing w:before="134"/>
              <w:ind w:left="549" w:right="34"/>
              <w:jc w:val="center"/>
              <w:rPr>
                <w:sz w:val="24"/>
              </w:rPr>
            </w:pPr>
            <w:r>
              <w:rPr>
                <w:spacing w:val="-4"/>
                <w:sz w:val="24"/>
              </w:rPr>
              <w:t>45.4</w:t>
            </w:r>
          </w:p>
        </w:tc>
      </w:tr>
      <w:tr w:rsidR="00E852BB">
        <w:trPr>
          <w:trHeight w:val="1104"/>
        </w:trPr>
        <w:tc>
          <w:tcPr>
            <w:tcW w:w="7337" w:type="dxa"/>
          </w:tcPr>
          <w:p w:rsidR="00E852BB" w:rsidRDefault="00F467C0">
            <w:pPr>
              <w:pStyle w:val="TableParagraph"/>
              <w:spacing w:before="134"/>
              <w:ind w:left="50" w:right="562"/>
              <w:jc w:val="both"/>
              <w:rPr>
                <w:sz w:val="24"/>
              </w:rPr>
            </w:pPr>
            <w:r>
              <w:rPr>
                <w:b/>
                <w:sz w:val="24"/>
              </w:rPr>
              <w:t xml:space="preserve">VI.- </w:t>
            </w:r>
            <w:r>
              <w:rPr>
                <w:sz w:val="24"/>
              </w:rPr>
              <w:t>COBRO POR REGISTRO Y AUTORIZACIÓN ANUAL DE PROVEEDOR DE SERVICIOS DE AUDITORÍA A CENTROS DE VERIFICACIÓN DE EMISIONES:</w:t>
            </w:r>
          </w:p>
        </w:tc>
        <w:tc>
          <w:tcPr>
            <w:tcW w:w="1414" w:type="dxa"/>
          </w:tcPr>
          <w:p w:rsidR="00E852BB" w:rsidRDefault="00E852BB">
            <w:pPr>
              <w:pStyle w:val="TableParagraph"/>
              <w:rPr>
                <w:rFonts w:ascii="Times New Roman"/>
                <w:sz w:val="24"/>
              </w:rPr>
            </w:pPr>
          </w:p>
        </w:tc>
      </w:tr>
      <w:tr w:rsidR="00E852BB">
        <w:trPr>
          <w:trHeight w:val="1103"/>
        </w:trPr>
        <w:tc>
          <w:tcPr>
            <w:tcW w:w="7337" w:type="dxa"/>
          </w:tcPr>
          <w:p w:rsidR="00E852BB" w:rsidRDefault="00F467C0">
            <w:pPr>
              <w:pStyle w:val="TableParagraph"/>
              <w:spacing w:before="134"/>
              <w:ind w:left="769" w:right="560" w:hanging="360"/>
              <w:jc w:val="both"/>
              <w:rPr>
                <w:sz w:val="24"/>
              </w:rPr>
            </w:pPr>
            <w:r>
              <w:rPr>
                <w:b/>
                <w:sz w:val="24"/>
              </w:rPr>
              <w:t xml:space="preserve">A) </w:t>
            </w:r>
            <w:r>
              <w:rPr>
                <w:sz w:val="24"/>
              </w:rPr>
              <w:t xml:space="preserve">Proveedor de servicios de auditoría, gas patrón, reparación y calibración a equipos de verificación de </w:t>
            </w:r>
            <w:r>
              <w:rPr>
                <w:spacing w:val="-2"/>
                <w:sz w:val="24"/>
              </w:rPr>
              <w:t>emisiones.</w:t>
            </w:r>
          </w:p>
        </w:tc>
        <w:tc>
          <w:tcPr>
            <w:tcW w:w="1414" w:type="dxa"/>
          </w:tcPr>
          <w:p w:rsidR="00E852BB" w:rsidRDefault="00F467C0">
            <w:pPr>
              <w:pStyle w:val="TableParagraph"/>
              <w:spacing w:before="134"/>
              <w:ind w:left="549" w:right="36"/>
              <w:jc w:val="center"/>
              <w:rPr>
                <w:sz w:val="24"/>
              </w:rPr>
            </w:pPr>
            <w:r>
              <w:rPr>
                <w:spacing w:val="-2"/>
                <w:sz w:val="24"/>
              </w:rPr>
              <w:t>897.8</w:t>
            </w:r>
          </w:p>
        </w:tc>
      </w:tr>
      <w:tr w:rsidR="00E852BB">
        <w:trPr>
          <w:trHeight w:val="686"/>
        </w:trPr>
        <w:tc>
          <w:tcPr>
            <w:tcW w:w="7337" w:type="dxa"/>
          </w:tcPr>
          <w:p w:rsidR="00E852BB" w:rsidRDefault="00F467C0">
            <w:pPr>
              <w:pStyle w:val="TableParagraph"/>
              <w:spacing w:before="114" w:line="270" w:lineRule="atLeast"/>
              <w:ind w:left="769" w:hanging="360"/>
              <w:rPr>
                <w:sz w:val="24"/>
              </w:rPr>
            </w:pPr>
            <w:r>
              <w:rPr>
                <w:b/>
                <w:sz w:val="24"/>
              </w:rPr>
              <w:t>B)</w:t>
            </w:r>
            <w:r>
              <w:rPr>
                <w:b/>
                <w:spacing w:val="36"/>
                <w:sz w:val="24"/>
              </w:rPr>
              <w:t xml:space="preserve"> </w:t>
            </w:r>
            <w:r>
              <w:rPr>
                <w:sz w:val="24"/>
              </w:rPr>
              <w:t>Proveedor</w:t>
            </w:r>
            <w:r>
              <w:rPr>
                <w:spacing w:val="40"/>
                <w:sz w:val="24"/>
              </w:rPr>
              <w:t xml:space="preserve"> </w:t>
            </w:r>
            <w:r>
              <w:rPr>
                <w:sz w:val="24"/>
              </w:rPr>
              <w:t>de</w:t>
            </w:r>
            <w:r>
              <w:rPr>
                <w:spacing w:val="40"/>
                <w:sz w:val="24"/>
              </w:rPr>
              <w:t xml:space="preserve"> </w:t>
            </w:r>
            <w:r>
              <w:rPr>
                <w:sz w:val="24"/>
              </w:rPr>
              <w:t>software</w:t>
            </w:r>
            <w:r>
              <w:rPr>
                <w:spacing w:val="40"/>
                <w:sz w:val="24"/>
              </w:rPr>
              <w:t xml:space="preserve"> </w:t>
            </w:r>
            <w:r>
              <w:rPr>
                <w:sz w:val="24"/>
              </w:rPr>
              <w:t>y</w:t>
            </w:r>
            <w:r>
              <w:rPr>
                <w:spacing w:val="40"/>
                <w:sz w:val="24"/>
              </w:rPr>
              <w:t xml:space="preserve"> </w:t>
            </w:r>
            <w:r>
              <w:rPr>
                <w:sz w:val="24"/>
              </w:rPr>
              <w:t>equipos</w:t>
            </w:r>
            <w:r>
              <w:rPr>
                <w:spacing w:val="40"/>
                <w:sz w:val="24"/>
              </w:rPr>
              <w:t xml:space="preserve"> </w:t>
            </w:r>
            <w:r>
              <w:rPr>
                <w:sz w:val="24"/>
              </w:rPr>
              <w:t>de</w:t>
            </w:r>
            <w:r>
              <w:rPr>
                <w:spacing w:val="40"/>
                <w:sz w:val="24"/>
              </w:rPr>
              <w:t xml:space="preserve"> </w:t>
            </w:r>
            <w:r>
              <w:rPr>
                <w:sz w:val="24"/>
              </w:rPr>
              <w:t>verificación</w:t>
            </w:r>
            <w:r>
              <w:rPr>
                <w:spacing w:val="40"/>
                <w:sz w:val="24"/>
              </w:rPr>
              <w:t xml:space="preserve"> </w:t>
            </w:r>
            <w:r>
              <w:rPr>
                <w:sz w:val="24"/>
              </w:rPr>
              <w:t>de</w:t>
            </w:r>
            <w:r>
              <w:rPr>
                <w:spacing w:val="40"/>
                <w:sz w:val="24"/>
              </w:rPr>
              <w:t xml:space="preserve"> </w:t>
            </w:r>
            <w:r>
              <w:rPr>
                <w:sz w:val="24"/>
              </w:rPr>
              <w:t>emisiones de escape.</w:t>
            </w:r>
          </w:p>
        </w:tc>
        <w:tc>
          <w:tcPr>
            <w:tcW w:w="1414" w:type="dxa"/>
          </w:tcPr>
          <w:p w:rsidR="00E852BB" w:rsidRDefault="00F467C0">
            <w:pPr>
              <w:pStyle w:val="TableParagraph"/>
              <w:spacing w:before="134"/>
              <w:ind w:left="549" w:right="37"/>
              <w:jc w:val="center"/>
              <w:rPr>
                <w:sz w:val="24"/>
              </w:rPr>
            </w:pPr>
            <w:r>
              <w:rPr>
                <w:spacing w:val="-2"/>
                <w:sz w:val="24"/>
              </w:rPr>
              <w:t>1,178.8</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523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574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B521" id="docshape62" o:spid="_x0000_s1026" style="position:absolute;margin-left:63pt;margin-top:49.45pt;width:486.3pt;height:.85pt;z-index:-26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pa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lBgp0kOTmKYuXF3moT6DcTWEPZoHGzJ05l7Tbw4pveyI2vJba/XQccKAVRbikxcHguHgKNoMHzUD&#10;cLLzOpbq0No+AEIR0CF25OncEX7wiMLHMpuVUBeMKPiydFZN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rlPKW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20"/>
        <w:gridCol w:w="2240"/>
      </w:tblGrid>
      <w:tr w:rsidR="00E852BB">
        <w:trPr>
          <w:trHeight w:val="962"/>
        </w:trPr>
        <w:tc>
          <w:tcPr>
            <w:tcW w:w="9660" w:type="dxa"/>
            <w:gridSpan w:val="2"/>
          </w:tcPr>
          <w:p w:rsidR="00E852BB" w:rsidRDefault="00F467C0">
            <w:pPr>
              <w:pStyle w:val="TableParagraph"/>
              <w:ind w:left="50" w:right="47"/>
              <w:jc w:val="both"/>
              <w:rPr>
                <w:sz w:val="24"/>
              </w:rPr>
            </w:pPr>
            <w:r>
              <w:rPr>
                <w:sz w:val="24"/>
              </w:rPr>
              <w:t>Por los servicios en materia de áreas naturales protegidas y vida silvestre que efectúe la Secretaria de Desarrollo Sustentable del Estado de Nayarit, en los términos de los ordenamientos jurídicos aplicables, se pagaran las siguientes cuotas:</w:t>
            </w:r>
          </w:p>
        </w:tc>
      </w:tr>
      <w:tr w:rsidR="00E852BB">
        <w:trPr>
          <w:trHeight w:val="551"/>
        </w:trPr>
        <w:tc>
          <w:tcPr>
            <w:tcW w:w="7420" w:type="dxa"/>
          </w:tcPr>
          <w:p w:rsidR="00E852BB" w:rsidRDefault="00F467C0">
            <w:pPr>
              <w:pStyle w:val="TableParagraph"/>
              <w:spacing w:before="134"/>
              <w:ind w:left="50"/>
              <w:rPr>
                <w:sz w:val="24"/>
              </w:rPr>
            </w:pPr>
            <w:r>
              <w:rPr>
                <w:b/>
                <w:sz w:val="24"/>
              </w:rPr>
              <w:t>I.-</w:t>
            </w:r>
            <w:r>
              <w:rPr>
                <w:b/>
                <w:spacing w:val="-10"/>
                <w:sz w:val="24"/>
              </w:rPr>
              <w:t xml:space="preserve"> </w:t>
            </w:r>
            <w:r>
              <w:rPr>
                <w:sz w:val="24"/>
              </w:rPr>
              <w:t>ÁREAS</w:t>
            </w:r>
            <w:r>
              <w:rPr>
                <w:spacing w:val="-10"/>
                <w:sz w:val="24"/>
              </w:rPr>
              <w:t xml:space="preserve"> </w:t>
            </w:r>
            <w:r>
              <w:rPr>
                <w:sz w:val="24"/>
              </w:rPr>
              <w:t>N</w:t>
            </w:r>
            <w:r>
              <w:rPr>
                <w:sz w:val="24"/>
              </w:rPr>
              <w:t>ATURALES</w:t>
            </w:r>
            <w:r>
              <w:rPr>
                <w:spacing w:val="-8"/>
                <w:sz w:val="24"/>
              </w:rPr>
              <w:t xml:space="preserve"> </w:t>
            </w:r>
            <w:r>
              <w:rPr>
                <w:spacing w:val="-2"/>
                <w:sz w:val="24"/>
              </w:rPr>
              <w:t>PROTEGIDAS:</w:t>
            </w:r>
          </w:p>
        </w:tc>
        <w:tc>
          <w:tcPr>
            <w:tcW w:w="2240" w:type="dxa"/>
          </w:tcPr>
          <w:p w:rsidR="00E852BB" w:rsidRDefault="00E852BB">
            <w:pPr>
              <w:pStyle w:val="TableParagraph"/>
              <w:rPr>
                <w:rFonts w:ascii="Times New Roman"/>
                <w:sz w:val="24"/>
              </w:rPr>
            </w:pPr>
          </w:p>
        </w:tc>
      </w:tr>
      <w:tr w:rsidR="00E852BB">
        <w:trPr>
          <w:trHeight w:val="1655"/>
        </w:trPr>
        <w:tc>
          <w:tcPr>
            <w:tcW w:w="7420" w:type="dxa"/>
          </w:tcPr>
          <w:p w:rsidR="00E852BB" w:rsidRDefault="00F467C0">
            <w:pPr>
              <w:pStyle w:val="TableParagraph"/>
              <w:spacing w:before="134"/>
              <w:ind w:left="50" w:right="643"/>
              <w:jc w:val="both"/>
              <w:rPr>
                <w:sz w:val="24"/>
              </w:rPr>
            </w:pPr>
            <w:r>
              <w:rPr>
                <w:b/>
                <w:sz w:val="24"/>
              </w:rPr>
              <w:t xml:space="preserve">1.- </w:t>
            </w:r>
            <w:r>
              <w:rPr>
                <w:sz w:val="24"/>
              </w:rPr>
              <w:t>Por el otorgamiento de permisos, prórrogas, sustituciones, transferencias</w:t>
            </w:r>
            <w:r>
              <w:rPr>
                <w:spacing w:val="-16"/>
                <w:sz w:val="24"/>
              </w:rPr>
              <w:t xml:space="preserve"> </w:t>
            </w:r>
            <w:r>
              <w:rPr>
                <w:sz w:val="24"/>
              </w:rPr>
              <w:t>o</w:t>
            </w:r>
            <w:r>
              <w:rPr>
                <w:spacing w:val="-14"/>
                <w:sz w:val="24"/>
              </w:rPr>
              <w:t xml:space="preserve"> </w:t>
            </w:r>
            <w:r>
              <w:rPr>
                <w:sz w:val="24"/>
              </w:rPr>
              <w:t>concesiones</w:t>
            </w:r>
            <w:r>
              <w:rPr>
                <w:spacing w:val="-16"/>
                <w:sz w:val="24"/>
              </w:rPr>
              <w:t xml:space="preserve"> </w:t>
            </w:r>
            <w:r>
              <w:rPr>
                <w:sz w:val="24"/>
              </w:rPr>
              <w:t>para</w:t>
            </w:r>
            <w:r>
              <w:rPr>
                <w:spacing w:val="-16"/>
                <w:sz w:val="24"/>
              </w:rPr>
              <w:t xml:space="preserve"> </w:t>
            </w:r>
            <w:r>
              <w:rPr>
                <w:sz w:val="24"/>
              </w:rPr>
              <w:t>el</w:t>
            </w:r>
            <w:r>
              <w:rPr>
                <w:spacing w:val="-15"/>
                <w:sz w:val="24"/>
              </w:rPr>
              <w:t xml:space="preserve"> </w:t>
            </w:r>
            <w:r>
              <w:rPr>
                <w:sz w:val="24"/>
              </w:rPr>
              <w:t>uso</w:t>
            </w:r>
            <w:r>
              <w:rPr>
                <w:spacing w:val="-14"/>
                <w:sz w:val="24"/>
              </w:rPr>
              <w:t xml:space="preserve"> </w:t>
            </w:r>
            <w:r>
              <w:rPr>
                <w:sz w:val="24"/>
              </w:rPr>
              <w:t>o</w:t>
            </w:r>
            <w:r>
              <w:rPr>
                <w:spacing w:val="-16"/>
                <w:sz w:val="24"/>
              </w:rPr>
              <w:t xml:space="preserve"> </w:t>
            </w:r>
            <w:r>
              <w:rPr>
                <w:sz w:val="24"/>
              </w:rPr>
              <w:t>aprovechamiento</w:t>
            </w:r>
            <w:r>
              <w:rPr>
                <w:spacing w:val="-16"/>
                <w:sz w:val="24"/>
              </w:rPr>
              <w:t xml:space="preserve"> </w:t>
            </w:r>
            <w:r>
              <w:rPr>
                <w:sz w:val="24"/>
              </w:rPr>
              <w:t xml:space="preserve">de elementos y recursos naturales dentro de las áreas naturales protegidas, se pagarán derechos conforme a las siguientes </w:t>
            </w:r>
            <w:r>
              <w:rPr>
                <w:spacing w:val="-2"/>
                <w:sz w:val="24"/>
              </w:rPr>
              <w:t>cuotas:</w:t>
            </w:r>
          </w:p>
        </w:tc>
        <w:tc>
          <w:tcPr>
            <w:tcW w:w="2240" w:type="dxa"/>
          </w:tcPr>
          <w:p w:rsidR="00E852BB" w:rsidRDefault="00E852BB">
            <w:pPr>
              <w:pStyle w:val="TableParagraph"/>
              <w:rPr>
                <w:rFonts w:ascii="Times New Roman"/>
                <w:sz w:val="24"/>
              </w:rPr>
            </w:pPr>
          </w:p>
        </w:tc>
      </w:tr>
      <w:tr w:rsidR="00E852BB">
        <w:trPr>
          <w:trHeight w:val="552"/>
        </w:trPr>
        <w:tc>
          <w:tcPr>
            <w:tcW w:w="7420"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Por</w:t>
            </w:r>
            <w:r>
              <w:rPr>
                <w:spacing w:val="-1"/>
                <w:sz w:val="24"/>
              </w:rPr>
              <w:t xml:space="preserve"> </w:t>
            </w:r>
            <w:r>
              <w:rPr>
                <w:sz w:val="24"/>
              </w:rPr>
              <w:t>el</w:t>
            </w:r>
            <w:r>
              <w:rPr>
                <w:spacing w:val="-3"/>
                <w:sz w:val="24"/>
              </w:rPr>
              <w:t xml:space="preserve"> </w:t>
            </w:r>
            <w:r>
              <w:rPr>
                <w:sz w:val="24"/>
              </w:rPr>
              <w:t>otorgamiento</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concesión,</w:t>
            </w:r>
            <w:r>
              <w:rPr>
                <w:spacing w:val="-3"/>
                <w:sz w:val="24"/>
              </w:rPr>
              <w:t xml:space="preserve"> </w:t>
            </w:r>
            <w:r>
              <w:rPr>
                <w:spacing w:val="-2"/>
                <w:sz w:val="24"/>
              </w:rPr>
              <w:t>anualmente.</w:t>
            </w:r>
          </w:p>
        </w:tc>
        <w:tc>
          <w:tcPr>
            <w:tcW w:w="2240" w:type="dxa"/>
          </w:tcPr>
          <w:p w:rsidR="00E852BB" w:rsidRDefault="00F467C0">
            <w:pPr>
              <w:pStyle w:val="TableParagraph"/>
              <w:spacing w:before="134"/>
              <w:ind w:left="647"/>
              <w:rPr>
                <w:sz w:val="24"/>
              </w:rPr>
            </w:pPr>
            <w:r>
              <w:rPr>
                <w:spacing w:val="-4"/>
                <w:sz w:val="24"/>
              </w:rPr>
              <w:t>27.3</w:t>
            </w:r>
          </w:p>
        </w:tc>
      </w:tr>
      <w:tr w:rsidR="00E852BB">
        <w:trPr>
          <w:trHeight w:val="552"/>
        </w:trPr>
        <w:tc>
          <w:tcPr>
            <w:tcW w:w="7420" w:type="dxa"/>
          </w:tcPr>
          <w:p w:rsidR="00E852BB" w:rsidRDefault="00F467C0">
            <w:pPr>
              <w:pStyle w:val="TableParagraph"/>
              <w:spacing w:before="134"/>
              <w:ind w:left="410"/>
              <w:rPr>
                <w:sz w:val="24"/>
              </w:rPr>
            </w:pPr>
            <w:r>
              <w:rPr>
                <w:b/>
                <w:sz w:val="24"/>
              </w:rPr>
              <w:t>B)</w:t>
            </w:r>
            <w:r>
              <w:rPr>
                <w:b/>
                <w:spacing w:val="36"/>
                <w:sz w:val="24"/>
              </w:rPr>
              <w:t xml:space="preserve"> </w:t>
            </w:r>
            <w:r>
              <w:rPr>
                <w:sz w:val="24"/>
              </w:rPr>
              <w:t>Por</w:t>
            </w:r>
            <w:r>
              <w:rPr>
                <w:spacing w:val="-2"/>
                <w:sz w:val="24"/>
              </w:rPr>
              <w:t xml:space="preserve"> </w:t>
            </w:r>
            <w:r>
              <w:rPr>
                <w:sz w:val="24"/>
              </w:rPr>
              <w:t>el</w:t>
            </w:r>
            <w:r>
              <w:rPr>
                <w:spacing w:val="-3"/>
                <w:sz w:val="24"/>
              </w:rPr>
              <w:t xml:space="preserve"> </w:t>
            </w:r>
            <w:r>
              <w:rPr>
                <w:sz w:val="24"/>
              </w:rPr>
              <w:t>otorgamiento</w:t>
            </w:r>
            <w:r>
              <w:rPr>
                <w:spacing w:val="-3"/>
                <w:sz w:val="24"/>
              </w:rPr>
              <w:t xml:space="preserve"> </w:t>
            </w:r>
            <w:r>
              <w:rPr>
                <w:sz w:val="24"/>
              </w:rPr>
              <w:t>de</w:t>
            </w:r>
            <w:r>
              <w:rPr>
                <w:spacing w:val="-4"/>
                <w:sz w:val="24"/>
              </w:rPr>
              <w:t xml:space="preserve"> </w:t>
            </w:r>
            <w:r>
              <w:rPr>
                <w:sz w:val="24"/>
              </w:rPr>
              <w:t>permiso,</w:t>
            </w:r>
            <w:r>
              <w:rPr>
                <w:spacing w:val="-1"/>
                <w:sz w:val="24"/>
              </w:rPr>
              <w:t xml:space="preserve"> </w:t>
            </w:r>
            <w:r>
              <w:rPr>
                <w:sz w:val="24"/>
              </w:rPr>
              <w:t>por</w:t>
            </w:r>
            <w:r>
              <w:rPr>
                <w:spacing w:val="-2"/>
                <w:sz w:val="24"/>
              </w:rPr>
              <w:t xml:space="preserve"> </w:t>
            </w:r>
            <w:r>
              <w:rPr>
                <w:sz w:val="24"/>
              </w:rPr>
              <w:t>cada</w:t>
            </w:r>
            <w:r>
              <w:rPr>
                <w:spacing w:val="-2"/>
                <w:sz w:val="24"/>
              </w:rPr>
              <w:t xml:space="preserve"> </w:t>
            </w:r>
            <w:r>
              <w:rPr>
                <w:spacing w:val="-4"/>
                <w:sz w:val="24"/>
              </w:rPr>
              <w:t>uno.</w:t>
            </w:r>
          </w:p>
        </w:tc>
        <w:tc>
          <w:tcPr>
            <w:tcW w:w="2240" w:type="dxa"/>
          </w:tcPr>
          <w:p w:rsidR="00E852BB" w:rsidRDefault="00F467C0">
            <w:pPr>
              <w:pStyle w:val="TableParagraph"/>
              <w:spacing w:before="134"/>
              <w:ind w:left="714"/>
              <w:rPr>
                <w:sz w:val="24"/>
              </w:rPr>
            </w:pPr>
            <w:r>
              <w:rPr>
                <w:spacing w:val="-5"/>
                <w:sz w:val="24"/>
              </w:rPr>
              <w:t>4.6</w:t>
            </w:r>
          </w:p>
        </w:tc>
      </w:tr>
      <w:tr w:rsidR="00E852BB">
        <w:trPr>
          <w:trHeight w:val="828"/>
        </w:trPr>
        <w:tc>
          <w:tcPr>
            <w:tcW w:w="7420" w:type="dxa"/>
          </w:tcPr>
          <w:p w:rsidR="00E852BB" w:rsidRDefault="00F467C0">
            <w:pPr>
              <w:pStyle w:val="TableParagraph"/>
              <w:spacing w:before="134"/>
              <w:ind w:left="769" w:right="273" w:hanging="360"/>
              <w:rPr>
                <w:sz w:val="24"/>
              </w:rPr>
            </w:pPr>
            <w:r>
              <w:rPr>
                <w:b/>
                <w:sz w:val="24"/>
              </w:rPr>
              <w:t>C)</w:t>
            </w:r>
            <w:r>
              <w:rPr>
                <w:b/>
                <w:spacing w:val="34"/>
                <w:sz w:val="24"/>
              </w:rPr>
              <w:t xml:space="preserve"> </w:t>
            </w:r>
            <w:r>
              <w:rPr>
                <w:sz w:val="24"/>
              </w:rPr>
              <w:t>Por el deslinde y levantamiento topográfico de la zona sujeta a concesión, por metro cuadrado:</w:t>
            </w:r>
          </w:p>
        </w:tc>
        <w:tc>
          <w:tcPr>
            <w:tcW w:w="2240" w:type="dxa"/>
          </w:tcPr>
          <w:p w:rsidR="00E852BB" w:rsidRDefault="00E852BB">
            <w:pPr>
              <w:pStyle w:val="TableParagraph"/>
              <w:rPr>
                <w:rFonts w:ascii="Times New Roman"/>
                <w:sz w:val="24"/>
              </w:rPr>
            </w:pPr>
          </w:p>
        </w:tc>
      </w:tr>
      <w:tr w:rsidR="00E852BB">
        <w:trPr>
          <w:trHeight w:val="413"/>
        </w:trPr>
        <w:tc>
          <w:tcPr>
            <w:tcW w:w="7420" w:type="dxa"/>
          </w:tcPr>
          <w:p w:rsidR="00E852BB" w:rsidRDefault="00F467C0">
            <w:pPr>
              <w:pStyle w:val="TableParagraph"/>
              <w:spacing w:before="134" w:line="260" w:lineRule="exact"/>
              <w:ind w:left="50"/>
              <w:rPr>
                <w:sz w:val="24"/>
              </w:rPr>
            </w:pPr>
            <w:r>
              <w:rPr>
                <w:b/>
                <w:sz w:val="24"/>
              </w:rPr>
              <w:t>1.-</w:t>
            </w:r>
            <w:r>
              <w:rPr>
                <w:b/>
                <w:spacing w:val="-6"/>
                <w:sz w:val="24"/>
              </w:rPr>
              <w:t xml:space="preserve"> </w:t>
            </w:r>
            <w:r>
              <w:rPr>
                <w:sz w:val="24"/>
              </w:rPr>
              <w:t>Hasta</w:t>
            </w:r>
            <w:r>
              <w:rPr>
                <w:spacing w:val="-6"/>
                <w:sz w:val="24"/>
              </w:rPr>
              <w:t xml:space="preserve"> </w:t>
            </w:r>
            <w:r>
              <w:rPr>
                <w:sz w:val="24"/>
              </w:rPr>
              <w:t>500</w:t>
            </w:r>
            <w:r>
              <w:rPr>
                <w:spacing w:val="-6"/>
                <w:sz w:val="24"/>
              </w:rPr>
              <w:t xml:space="preserve"> </w:t>
            </w:r>
            <w:r>
              <w:rPr>
                <w:spacing w:val="-2"/>
                <w:sz w:val="24"/>
              </w:rPr>
              <w:t>metros.</w:t>
            </w:r>
          </w:p>
        </w:tc>
        <w:tc>
          <w:tcPr>
            <w:tcW w:w="2240" w:type="dxa"/>
          </w:tcPr>
          <w:p w:rsidR="00E852BB" w:rsidRDefault="00F467C0">
            <w:pPr>
              <w:pStyle w:val="TableParagraph"/>
              <w:spacing w:before="134" w:line="260" w:lineRule="exact"/>
              <w:ind w:left="714"/>
              <w:rPr>
                <w:sz w:val="24"/>
              </w:rPr>
            </w:pPr>
            <w:r>
              <w:rPr>
                <w:spacing w:val="-5"/>
                <w:sz w:val="24"/>
              </w:rPr>
              <w:t>3.7</w:t>
            </w:r>
          </w:p>
        </w:tc>
      </w:tr>
      <w:tr w:rsidR="00E852BB">
        <w:trPr>
          <w:trHeight w:val="276"/>
        </w:trPr>
        <w:tc>
          <w:tcPr>
            <w:tcW w:w="7420" w:type="dxa"/>
          </w:tcPr>
          <w:p w:rsidR="00E852BB" w:rsidRDefault="00F467C0">
            <w:pPr>
              <w:pStyle w:val="TableParagraph"/>
              <w:spacing w:line="256" w:lineRule="exact"/>
              <w:ind w:left="50"/>
              <w:rPr>
                <w:sz w:val="24"/>
              </w:rPr>
            </w:pPr>
            <w:r>
              <w:rPr>
                <w:b/>
                <w:sz w:val="24"/>
              </w:rPr>
              <w:t>2.-</w:t>
            </w:r>
            <w:r>
              <w:rPr>
                <w:b/>
                <w:spacing w:val="-5"/>
                <w:sz w:val="24"/>
              </w:rPr>
              <w:t xml:space="preserve"> </w:t>
            </w:r>
            <w:r>
              <w:rPr>
                <w:sz w:val="24"/>
              </w:rPr>
              <w:t>De</w:t>
            </w:r>
            <w:r>
              <w:rPr>
                <w:spacing w:val="-3"/>
                <w:sz w:val="24"/>
              </w:rPr>
              <w:t xml:space="preserve"> </w:t>
            </w:r>
            <w:r>
              <w:rPr>
                <w:sz w:val="24"/>
              </w:rPr>
              <w:t>501</w:t>
            </w:r>
            <w:r>
              <w:rPr>
                <w:spacing w:val="-5"/>
                <w:sz w:val="24"/>
              </w:rPr>
              <w:t xml:space="preserve"> </w:t>
            </w:r>
            <w:r>
              <w:rPr>
                <w:sz w:val="24"/>
              </w:rPr>
              <w:t>a</w:t>
            </w:r>
            <w:r>
              <w:rPr>
                <w:spacing w:val="-3"/>
                <w:sz w:val="24"/>
              </w:rPr>
              <w:t xml:space="preserve"> </w:t>
            </w:r>
            <w:r>
              <w:rPr>
                <w:sz w:val="24"/>
              </w:rPr>
              <w:t>1000</w:t>
            </w:r>
            <w:r>
              <w:rPr>
                <w:spacing w:val="-5"/>
                <w:sz w:val="24"/>
              </w:rPr>
              <w:t xml:space="preserve"> </w:t>
            </w:r>
            <w:r>
              <w:rPr>
                <w:spacing w:val="-2"/>
                <w:sz w:val="24"/>
              </w:rPr>
              <w:t>metros.</w:t>
            </w:r>
          </w:p>
        </w:tc>
        <w:tc>
          <w:tcPr>
            <w:tcW w:w="2240" w:type="dxa"/>
          </w:tcPr>
          <w:p w:rsidR="00E852BB" w:rsidRDefault="00F467C0">
            <w:pPr>
              <w:pStyle w:val="TableParagraph"/>
              <w:spacing w:line="256" w:lineRule="exact"/>
              <w:ind w:left="714"/>
              <w:rPr>
                <w:sz w:val="24"/>
              </w:rPr>
            </w:pPr>
            <w:r>
              <w:rPr>
                <w:spacing w:val="-5"/>
                <w:sz w:val="24"/>
              </w:rPr>
              <w:t>4.6</w:t>
            </w:r>
          </w:p>
        </w:tc>
      </w:tr>
      <w:tr w:rsidR="00E852BB">
        <w:trPr>
          <w:trHeight w:val="413"/>
        </w:trPr>
        <w:tc>
          <w:tcPr>
            <w:tcW w:w="7420" w:type="dxa"/>
          </w:tcPr>
          <w:p w:rsidR="00E852BB" w:rsidRDefault="00F467C0">
            <w:pPr>
              <w:pStyle w:val="TableParagraph"/>
              <w:spacing w:line="272" w:lineRule="exact"/>
              <w:ind w:left="50"/>
              <w:rPr>
                <w:sz w:val="24"/>
              </w:rPr>
            </w:pPr>
            <w:r>
              <w:rPr>
                <w:b/>
                <w:sz w:val="24"/>
              </w:rPr>
              <w:t>3.-</w:t>
            </w:r>
            <w:r>
              <w:rPr>
                <w:b/>
                <w:spacing w:val="-4"/>
                <w:sz w:val="24"/>
              </w:rPr>
              <w:t xml:space="preserve"> </w:t>
            </w:r>
            <w:r>
              <w:rPr>
                <w:sz w:val="24"/>
              </w:rPr>
              <w:t>De</w:t>
            </w:r>
            <w:r>
              <w:rPr>
                <w:spacing w:val="-2"/>
                <w:sz w:val="24"/>
              </w:rPr>
              <w:t xml:space="preserve"> </w:t>
            </w:r>
            <w:r>
              <w:rPr>
                <w:sz w:val="24"/>
              </w:rPr>
              <w:t>1001</w:t>
            </w:r>
            <w:r>
              <w:rPr>
                <w:spacing w:val="-5"/>
                <w:sz w:val="24"/>
              </w:rPr>
              <w:t xml:space="preserve"> </w:t>
            </w:r>
            <w:r>
              <w:rPr>
                <w:sz w:val="24"/>
              </w:rPr>
              <w:t>en</w:t>
            </w:r>
            <w:r>
              <w:rPr>
                <w:spacing w:val="-4"/>
                <w:sz w:val="24"/>
              </w:rPr>
              <w:t xml:space="preserve"> </w:t>
            </w:r>
            <w:r>
              <w:rPr>
                <w:spacing w:val="-2"/>
                <w:sz w:val="24"/>
              </w:rPr>
              <w:t>adelante.</w:t>
            </w:r>
          </w:p>
        </w:tc>
        <w:tc>
          <w:tcPr>
            <w:tcW w:w="2240" w:type="dxa"/>
          </w:tcPr>
          <w:p w:rsidR="00E852BB" w:rsidRDefault="00F467C0">
            <w:pPr>
              <w:pStyle w:val="TableParagraph"/>
              <w:spacing w:line="272" w:lineRule="exact"/>
              <w:ind w:left="714"/>
              <w:rPr>
                <w:sz w:val="24"/>
              </w:rPr>
            </w:pPr>
            <w:r>
              <w:rPr>
                <w:spacing w:val="-5"/>
                <w:sz w:val="24"/>
              </w:rPr>
              <w:t>5.5</w:t>
            </w:r>
          </w:p>
        </w:tc>
      </w:tr>
      <w:tr w:rsidR="00E852BB">
        <w:trPr>
          <w:trHeight w:val="1380"/>
        </w:trPr>
        <w:tc>
          <w:tcPr>
            <w:tcW w:w="7420" w:type="dxa"/>
          </w:tcPr>
          <w:p w:rsidR="00E852BB" w:rsidRDefault="00F467C0">
            <w:pPr>
              <w:pStyle w:val="TableParagraph"/>
              <w:spacing w:before="134"/>
              <w:ind w:left="50" w:right="645"/>
              <w:jc w:val="both"/>
              <w:rPr>
                <w:sz w:val="24"/>
              </w:rPr>
            </w:pPr>
            <w:r>
              <w:rPr>
                <w:sz w:val="24"/>
              </w:rPr>
              <w:t>Con base en lo referido en esta</w:t>
            </w:r>
            <w:r>
              <w:rPr>
                <w:sz w:val="24"/>
              </w:rPr>
              <w:t xml:space="preserve"> fracción, tratándose de actividades turísticas o urbanísticas que se realicen en las citadas</w:t>
            </w:r>
            <w:r>
              <w:rPr>
                <w:spacing w:val="-8"/>
                <w:sz w:val="24"/>
              </w:rPr>
              <w:t xml:space="preserve"> </w:t>
            </w:r>
            <w:r>
              <w:rPr>
                <w:sz w:val="24"/>
              </w:rPr>
              <w:t>áreas,</w:t>
            </w:r>
            <w:r>
              <w:rPr>
                <w:spacing w:val="-7"/>
                <w:sz w:val="24"/>
              </w:rPr>
              <w:t xml:space="preserve"> </w:t>
            </w:r>
            <w:r>
              <w:rPr>
                <w:sz w:val="24"/>
              </w:rPr>
              <w:t>se</w:t>
            </w:r>
            <w:r>
              <w:rPr>
                <w:spacing w:val="-5"/>
                <w:sz w:val="24"/>
              </w:rPr>
              <w:t xml:space="preserve"> </w:t>
            </w:r>
            <w:r>
              <w:rPr>
                <w:sz w:val="24"/>
              </w:rPr>
              <w:t>pagará</w:t>
            </w:r>
            <w:r>
              <w:rPr>
                <w:spacing w:val="-5"/>
                <w:sz w:val="24"/>
              </w:rPr>
              <w:t xml:space="preserve"> </w:t>
            </w:r>
            <w:r>
              <w:rPr>
                <w:sz w:val="24"/>
              </w:rPr>
              <w:t>el</w:t>
            </w:r>
            <w:r>
              <w:rPr>
                <w:spacing w:val="-6"/>
                <w:sz w:val="24"/>
              </w:rPr>
              <w:t xml:space="preserve"> </w:t>
            </w:r>
            <w:r>
              <w:rPr>
                <w:sz w:val="24"/>
              </w:rPr>
              <w:t>50%</w:t>
            </w:r>
            <w:r>
              <w:rPr>
                <w:spacing w:val="-8"/>
                <w:sz w:val="24"/>
              </w:rPr>
              <w:t xml:space="preserve"> </w:t>
            </w:r>
            <w:r>
              <w:rPr>
                <w:sz w:val="24"/>
              </w:rPr>
              <w:t>de</w:t>
            </w:r>
            <w:r>
              <w:rPr>
                <w:spacing w:val="-7"/>
                <w:sz w:val="24"/>
              </w:rPr>
              <w:t xml:space="preserve"> </w:t>
            </w:r>
            <w:r>
              <w:rPr>
                <w:sz w:val="24"/>
              </w:rPr>
              <w:t>los</w:t>
            </w:r>
            <w:r>
              <w:rPr>
                <w:spacing w:val="-7"/>
                <w:sz w:val="24"/>
              </w:rPr>
              <w:t xml:space="preserve"> </w:t>
            </w:r>
            <w:r>
              <w:rPr>
                <w:sz w:val="24"/>
              </w:rPr>
              <w:t>montos</w:t>
            </w:r>
            <w:r>
              <w:rPr>
                <w:spacing w:val="-5"/>
                <w:sz w:val="24"/>
              </w:rPr>
              <w:t xml:space="preserve"> </w:t>
            </w:r>
            <w:r>
              <w:rPr>
                <w:sz w:val="24"/>
              </w:rPr>
              <w:t>de</w:t>
            </w:r>
            <w:r>
              <w:rPr>
                <w:spacing w:val="-5"/>
                <w:sz w:val="24"/>
              </w:rPr>
              <w:t xml:space="preserve"> </w:t>
            </w:r>
            <w:r>
              <w:rPr>
                <w:sz w:val="24"/>
              </w:rPr>
              <w:t>los</w:t>
            </w:r>
            <w:r>
              <w:rPr>
                <w:spacing w:val="-7"/>
                <w:sz w:val="24"/>
              </w:rPr>
              <w:t xml:space="preserve"> </w:t>
            </w:r>
            <w:r>
              <w:rPr>
                <w:sz w:val="24"/>
              </w:rPr>
              <w:t>derechos señalados en los incisos a), b) y c) antes citados.</w:t>
            </w:r>
          </w:p>
        </w:tc>
        <w:tc>
          <w:tcPr>
            <w:tcW w:w="2240" w:type="dxa"/>
          </w:tcPr>
          <w:p w:rsidR="00E852BB" w:rsidRDefault="00E852BB">
            <w:pPr>
              <w:pStyle w:val="TableParagraph"/>
              <w:rPr>
                <w:rFonts w:ascii="Times New Roman"/>
                <w:sz w:val="24"/>
              </w:rPr>
            </w:pPr>
          </w:p>
        </w:tc>
      </w:tr>
      <w:tr w:rsidR="00E852BB">
        <w:trPr>
          <w:trHeight w:val="828"/>
        </w:trPr>
        <w:tc>
          <w:tcPr>
            <w:tcW w:w="7420" w:type="dxa"/>
          </w:tcPr>
          <w:p w:rsidR="00E852BB" w:rsidRDefault="00F467C0">
            <w:pPr>
              <w:pStyle w:val="TableParagraph"/>
              <w:spacing w:before="134"/>
              <w:ind w:left="50"/>
              <w:rPr>
                <w:sz w:val="24"/>
              </w:rPr>
            </w:pPr>
            <w:r>
              <w:rPr>
                <w:b/>
                <w:sz w:val="24"/>
              </w:rPr>
              <w:t>2.-</w:t>
            </w:r>
            <w:r>
              <w:rPr>
                <w:b/>
                <w:spacing w:val="80"/>
                <w:sz w:val="24"/>
              </w:rPr>
              <w:t xml:space="preserve"> </w:t>
            </w:r>
            <w:r>
              <w:rPr>
                <w:sz w:val="24"/>
              </w:rPr>
              <w:t>Por</w:t>
            </w:r>
            <w:r>
              <w:rPr>
                <w:spacing w:val="80"/>
                <w:sz w:val="24"/>
              </w:rPr>
              <w:t xml:space="preserve"> </w:t>
            </w:r>
            <w:r>
              <w:rPr>
                <w:sz w:val="24"/>
              </w:rPr>
              <w:t>el</w:t>
            </w:r>
            <w:r>
              <w:rPr>
                <w:spacing w:val="80"/>
                <w:sz w:val="24"/>
              </w:rPr>
              <w:t xml:space="preserve"> </w:t>
            </w:r>
            <w:r>
              <w:rPr>
                <w:sz w:val="24"/>
              </w:rPr>
              <w:t>otorgamiento</w:t>
            </w:r>
            <w:r>
              <w:rPr>
                <w:spacing w:val="80"/>
                <w:sz w:val="24"/>
              </w:rPr>
              <w:t xml:space="preserve"> </w:t>
            </w:r>
            <w:r>
              <w:rPr>
                <w:sz w:val="24"/>
              </w:rPr>
              <w:t>de</w:t>
            </w:r>
            <w:r>
              <w:rPr>
                <w:spacing w:val="80"/>
                <w:sz w:val="24"/>
              </w:rPr>
              <w:t xml:space="preserve"> </w:t>
            </w:r>
            <w:r>
              <w:rPr>
                <w:sz w:val="24"/>
              </w:rPr>
              <w:t>permisos</w:t>
            </w:r>
            <w:r>
              <w:rPr>
                <w:spacing w:val="80"/>
                <w:sz w:val="24"/>
              </w:rPr>
              <w:t xml:space="preserve"> </w:t>
            </w:r>
            <w:r>
              <w:rPr>
                <w:sz w:val="24"/>
              </w:rPr>
              <w:t>para</w:t>
            </w:r>
            <w:r>
              <w:rPr>
                <w:spacing w:val="80"/>
                <w:sz w:val="24"/>
              </w:rPr>
              <w:t xml:space="preserve"> </w:t>
            </w:r>
            <w:r>
              <w:rPr>
                <w:sz w:val="24"/>
              </w:rPr>
              <w:t>prestadores</w:t>
            </w:r>
            <w:r>
              <w:rPr>
                <w:spacing w:val="79"/>
                <w:sz w:val="24"/>
              </w:rPr>
              <w:t xml:space="preserve"> </w:t>
            </w:r>
            <w:r>
              <w:rPr>
                <w:sz w:val="24"/>
              </w:rPr>
              <w:t>de servicios turísticos, por temporada:</w:t>
            </w:r>
          </w:p>
        </w:tc>
        <w:tc>
          <w:tcPr>
            <w:tcW w:w="2240" w:type="dxa"/>
          </w:tcPr>
          <w:p w:rsidR="00E852BB" w:rsidRDefault="00E852BB">
            <w:pPr>
              <w:pStyle w:val="TableParagraph"/>
              <w:rPr>
                <w:rFonts w:ascii="Times New Roman"/>
                <w:sz w:val="24"/>
              </w:rPr>
            </w:pPr>
          </w:p>
        </w:tc>
      </w:tr>
      <w:tr w:rsidR="00E852BB">
        <w:trPr>
          <w:trHeight w:val="551"/>
        </w:trPr>
        <w:tc>
          <w:tcPr>
            <w:tcW w:w="7420" w:type="dxa"/>
          </w:tcPr>
          <w:p w:rsidR="00E852BB" w:rsidRDefault="00F467C0">
            <w:pPr>
              <w:pStyle w:val="TableParagraph"/>
              <w:spacing w:before="134"/>
              <w:ind w:left="410"/>
              <w:rPr>
                <w:sz w:val="24"/>
              </w:rPr>
            </w:pPr>
            <w:r>
              <w:rPr>
                <w:b/>
                <w:sz w:val="24"/>
              </w:rPr>
              <w:t>A)</w:t>
            </w:r>
            <w:r>
              <w:rPr>
                <w:b/>
                <w:spacing w:val="35"/>
                <w:sz w:val="24"/>
              </w:rPr>
              <w:t xml:space="preserve"> </w:t>
            </w:r>
            <w:r>
              <w:rPr>
                <w:sz w:val="24"/>
              </w:rPr>
              <w:t>Por</w:t>
            </w:r>
            <w:r>
              <w:rPr>
                <w:spacing w:val="-3"/>
                <w:sz w:val="24"/>
              </w:rPr>
              <w:t xml:space="preserve"> </w:t>
            </w:r>
            <w:r>
              <w:rPr>
                <w:sz w:val="24"/>
              </w:rPr>
              <w:t>unidad</w:t>
            </w:r>
            <w:r>
              <w:rPr>
                <w:spacing w:val="-4"/>
                <w:sz w:val="24"/>
              </w:rPr>
              <w:t xml:space="preserve"> </w:t>
            </w:r>
            <w:r>
              <w:rPr>
                <w:sz w:val="24"/>
              </w:rPr>
              <w:t>de</w:t>
            </w:r>
            <w:r>
              <w:rPr>
                <w:spacing w:val="-5"/>
                <w:sz w:val="24"/>
              </w:rPr>
              <w:t xml:space="preserve"> </w:t>
            </w:r>
            <w:r>
              <w:rPr>
                <w:sz w:val="24"/>
              </w:rPr>
              <w:t>transporte</w:t>
            </w:r>
            <w:r>
              <w:rPr>
                <w:spacing w:val="-1"/>
                <w:sz w:val="24"/>
              </w:rPr>
              <w:t xml:space="preserve"> </w:t>
            </w:r>
            <w:r>
              <w:rPr>
                <w:spacing w:val="-2"/>
                <w:sz w:val="24"/>
              </w:rPr>
              <w:t>terrestre:</w:t>
            </w:r>
          </w:p>
        </w:tc>
        <w:tc>
          <w:tcPr>
            <w:tcW w:w="2240" w:type="dxa"/>
          </w:tcPr>
          <w:p w:rsidR="00E852BB" w:rsidRDefault="00E852BB">
            <w:pPr>
              <w:pStyle w:val="TableParagraph"/>
              <w:rPr>
                <w:rFonts w:ascii="Times New Roman"/>
                <w:sz w:val="24"/>
              </w:rPr>
            </w:pPr>
          </w:p>
        </w:tc>
      </w:tr>
      <w:tr w:rsidR="00E852BB">
        <w:trPr>
          <w:trHeight w:val="413"/>
        </w:trPr>
        <w:tc>
          <w:tcPr>
            <w:tcW w:w="7420" w:type="dxa"/>
          </w:tcPr>
          <w:p w:rsidR="00E852BB" w:rsidRDefault="00F467C0">
            <w:pPr>
              <w:pStyle w:val="TableParagraph"/>
              <w:spacing w:before="134" w:line="260" w:lineRule="exact"/>
              <w:ind w:left="410"/>
              <w:rPr>
                <w:sz w:val="24"/>
              </w:rPr>
            </w:pPr>
            <w:r>
              <w:rPr>
                <w:b/>
                <w:sz w:val="24"/>
              </w:rPr>
              <w:t>1.</w:t>
            </w:r>
            <w:r>
              <w:rPr>
                <w:b/>
                <w:spacing w:val="57"/>
                <w:w w:val="150"/>
                <w:sz w:val="24"/>
              </w:rPr>
              <w:t xml:space="preserve"> </w:t>
            </w:r>
            <w:r>
              <w:rPr>
                <w:spacing w:val="-2"/>
                <w:sz w:val="24"/>
              </w:rPr>
              <w:t>Motorizada.</w:t>
            </w:r>
          </w:p>
        </w:tc>
        <w:tc>
          <w:tcPr>
            <w:tcW w:w="2240" w:type="dxa"/>
          </w:tcPr>
          <w:p w:rsidR="00E852BB" w:rsidRDefault="00F467C0">
            <w:pPr>
              <w:pStyle w:val="TableParagraph"/>
              <w:spacing w:before="134" w:line="260" w:lineRule="exact"/>
              <w:ind w:left="714"/>
              <w:rPr>
                <w:sz w:val="24"/>
              </w:rPr>
            </w:pPr>
            <w:r>
              <w:rPr>
                <w:spacing w:val="-5"/>
                <w:sz w:val="24"/>
              </w:rPr>
              <w:t>3.7</w:t>
            </w:r>
          </w:p>
        </w:tc>
      </w:tr>
      <w:tr w:rsidR="00E852BB">
        <w:trPr>
          <w:trHeight w:val="414"/>
        </w:trPr>
        <w:tc>
          <w:tcPr>
            <w:tcW w:w="7420" w:type="dxa"/>
          </w:tcPr>
          <w:p w:rsidR="00E852BB" w:rsidRDefault="00F467C0">
            <w:pPr>
              <w:pStyle w:val="TableParagraph"/>
              <w:spacing w:line="272" w:lineRule="exact"/>
              <w:ind w:left="410"/>
              <w:rPr>
                <w:sz w:val="24"/>
              </w:rPr>
            </w:pPr>
            <w:r>
              <w:rPr>
                <w:b/>
                <w:sz w:val="24"/>
              </w:rPr>
              <w:t>2.</w:t>
            </w:r>
            <w:r>
              <w:rPr>
                <w:b/>
                <w:spacing w:val="55"/>
                <w:w w:val="150"/>
                <w:sz w:val="24"/>
              </w:rPr>
              <w:t xml:space="preserve"> </w:t>
            </w:r>
            <w:r>
              <w:rPr>
                <w:sz w:val="24"/>
              </w:rPr>
              <w:t>No</w:t>
            </w:r>
            <w:r>
              <w:rPr>
                <w:spacing w:val="-1"/>
                <w:sz w:val="24"/>
              </w:rPr>
              <w:t xml:space="preserve"> </w:t>
            </w:r>
            <w:r>
              <w:rPr>
                <w:spacing w:val="-2"/>
                <w:sz w:val="24"/>
              </w:rPr>
              <w:t>motorizada.</w:t>
            </w:r>
          </w:p>
        </w:tc>
        <w:tc>
          <w:tcPr>
            <w:tcW w:w="2240" w:type="dxa"/>
          </w:tcPr>
          <w:p w:rsidR="00E852BB" w:rsidRDefault="00F467C0">
            <w:pPr>
              <w:pStyle w:val="TableParagraph"/>
              <w:spacing w:line="272" w:lineRule="exact"/>
              <w:ind w:left="714"/>
              <w:rPr>
                <w:sz w:val="24"/>
              </w:rPr>
            </w:pPr>
            <w:r>
              <w:rPr>
                <w:spacing w:val="-5"/>
                <w:sz w:val="24"/>
              </w:rPr>
              <w:t>1.9</w:t>
            </w:r>
          </w:p>
        </w:tc>
      </w:tr>
      <w:tr w:rsidR="00E852BB">
        <w:trPr>
          <w:trHeight w:val="828"/>
        </w:trPr>
        <w:tc>
          <w:tcPr>
            <w:tcW w:w="7420" w:type="dxa"/>
          </w:tcPr>
          <w:p w:rsidR="00E852BB" w:rsidRDefault="00F467C0">
            <w:pPr>
              <w:pStyle w:val="TableParagraph"/>
              <w:spacing w:before="134"/>
              <w:ind w:left="50" w:right="273" w:firstLine="535"/>
              <w:rPr>
                <w:sz w:val="24"/>
              </w:rPr>
            </w:pPr>
            <w:r>
              <w:rPr>
                <w:b/>
                <w:sz w:val="24"/>
              </w:rPr>
              <w:t>B)</w:t>
            </w:r>
            <w:r>
              <w:rPr>
                <w:b/>
                <w:spacing w:val="80"/>
                <w:sz w:val="24"/>
              </w:rPr>
              <w:t xml:space="preserve"> </w:t>
            </w:r>
            <w:r>
              <w:rPr>
                <w:sz w:val="24"/>
              </w:rPr>
              <w:t>Por</w:t>
            </w:r>
            <w:r>
              <w:rPr>
                <w:spacing w:val="80"/>
                <w:sz w:val="24"/>
              </w:rPr>
              <w:t xml:space="preserve"> </w:t>
            </w:r>
            <w:r>
              <w:rPr>
                <w:sz w:val="24"/>
              </w:rPr>
              <w:t>unidad</w:t>
            </w:r>
            <w:r>
              <w:rPr>
                <w:spacing w:val="80"/>
                <w:sz w:val="24"/>
              </w:rPr>
              <w:t xml:space="preserve"> </w:t>
            </w:r>
            <w:r>
              <w:rPr>
                <w:sz w:val="24"/>
              </w:rPr>
              <w:t>de</w:t>
            </w:r>
            <w:r>
              <w:rPr>
                <w:spacing w:val="80"/>
                <w:sz w:val="24"/>
              </w:rPr>
              <w:t xml:space="preserve"> </w:t>
            </w:r>
            <w:r>
              <w:rPr>
                <w:sz w:val="24"/>
              </w:rPr>
              <w:t>transporte</w:t>
            </w:r>
            <w:r>
              <w:rPr>
                <w:spacing w:val="80"/>
                <w:sz w:val="24"/>
              </w:rPr>
              <w:t xml:space="preserve"> </w:t>
            </w:r>
            <w:r>
              <w:rPr>
                <w:sz w:val="24"/>
              </w:rPr>
              <w:t>acuática,</w:t>
            </w:r>
            <w:r>
              <w:rPr>
                <w:spacing w:val="80"/>
                <w:sz w:val="24"/>
              </w:rPr>
              <w:t xml:space="preserve"> </w:t>
            </w:r>
            <w:r>
              <w:rPr>
                <w:sz w:val="24"/>
              </w:rPr>
              <w:t>subacuática</w:t>
            </w:r>
            <w:r>
              <w:rPr>
                <w:spacing w:val="80"/>
                <w:sz w:val="24"/>
              </w:rPr>
              <w:t xml:space="preserve"> </w:t>
            </w:r>
            <w:r>
              <w:rPr>
                <w:sz w:val="24"/>
              </w:rPr>
              <w:t xml:space="preserve">o </w:t>
            </w:r>
            <w:r>
              <w:rPr>
                <w:spacing w:val="-2"/>
                <w:sz w:val="24"/>
              </w:rPr>
              <w:t>anfibia:</w:t>
            </w:r>
          </w:p>
        </w:tc>
        <w:tc>
          <w:tcPr>
            <w:tcW w:w="2240" w:type="dxa"/>
          </w:tcPr>
          <w:p w:rsidR="00E852BB" w:rsidRDefault="00E852BB">
            <w:pPr>
              <w:pStyle w:val="TableParagraph"/>
              <w:rPr>
                <w:rFonts w:ascii="Times New Roman"/>
                <w:sz w:val="24"/>
              </w:rPr>
            </w:pPr>
          </w:p>
        </w:tc>
      </w:tr>
      <w:tr w:rsidR="00E852BB">
        <w:trPr>
          <w:trHeight w:val="1104"/>
        </w:trPr>
        <w:tc>
          <w:tcPr>
            <w:tcW w:w="7420" w:type="dxa"/>
          </w:tcPr>
          <w:p w:rsidR="00E852BB" w:rsidRDefault="00F467C0">
            <w:pPr>
              <w:pStyle w:val="TableParagraph"/>
              <w:spacing w:before="134"/>
              <w:ind w:left="769" w:right="645" w:hanging="360"/>
              <w:jc w:val="both"/>
              <w:rPr>
                <w:sz w:val="24"/>
              </w:rPr>
            </w:pPr>
            <w:r>
              <w:rPr>
                <w:b/>
                <w:sz w:val="24"/>
              </w:rPr>
              <w:t>1.</w:t>
            </w:r>
            <w:r>
              <w:rPr>
                <w:b/>
                <w:spacing w:val="65"/>
                <w:sz w:val="24"/>
              </w:rPr>
              <w:t xml:space="preserve"> </w:t>
            </w:r>
            <w:r>
              <w:rPr>
                <w:sz w:val="24"/>
              </w:rPr>
              <w:t>Embarcaciones</w:t>
            </w:r>
            <w:r>
              <w:rPr>
                <w:spacing w:val="-17"/>
                <w:sz w:val="24"/>
              </w:rPr>
              <w:t xml:space="preserve"> </w:t>
            </w:r>
            <w:r>
              <w:rPr>
                <w:sz w:val="24"/>
              </w:rPr>
              <w:t>hasta</w:t>
            </w:r>
            <w:r>
              <w:rPr>
                <w:spacing w:val="-17"/>
                <w:sz w:val="24"/>
              </w:rPr>
              <w:t xml:space="preserve"> </w:t>
            </w:r>
            <w:r>
              <w:rPr>
                <w:sz w:val="24"/>
              </w:rPr>
              <w:t>de</w:t>
            </w:r>
            <w:r>
              <w:rPr>
                <w:spacing w:val="-16"/>
                <w:sz w:val="24"/>
              </w:rPr>
              <w:t xml:space="preserve"> </w:t>
            </w:r>
            <w:r>
              <w:rPr>
                <w:sz w:val="24"/>
              </w:rPr>
              <w:t>12</w:t>
            </w:r>
            <w:r>
              <w:rPr>
                <w:spacing w:val="-17"/>
                <w:sz w:val="24"/>
              </w:rPr>
              <w:t xml:space="preserve"> </w:t>
            </w:r>
            <w:r>
              <w:rPr>
                <w:sz w:val="24"/>
              </w:rPr>
              <w:t>metros</w:t>
            </w:r>
            <w:r>
              <w:rPr>
                <w:spacing w:val="-17"/>
                <w:sz w:val="24"/>
              </w:rPr>
              <w:t xml:space="preserve"> </w:t>
            </w:r>
            <w:r>
              <w:rPr>
                <w:sz w:val="24"/>
              </w:rPr>
              <w:t>de</w:t>
            </w:r>
            <w:r>
              <w:rPr>
                <w:spacing w:val="-17"/>
                <w:sz w:val="24"/>
              </w:rPr>
              <w:t xml:space="preserve"> </w:t>
            </w:r>
            <w:r>
              <w:rPr>
                <w:sz w:val="24"/>
              </w:rPr>
              <w:t>eslora,</w:t>
            </w:r>
            <w:r>
              <w:rPr>
                <w:spacing w:val="-16"/>
                <w:sz w:val="24"/>
              </w:rPr>
              <w:t xml:space="preserve"> </w:t>
            </w:r>
            <w:r>
              <w:rPr>
                <w:sz w:val="24"/>
              </w:rPr>
              <w:t>incluyendo vehículos o aparatos sumergibles o anfibios, tablas de oleaje y sus equivalentes.</w:t>
            </w:r>
          </w:p>
        </w:tc>
        <w:tc>
          <w:tcPr>
            <w:tcW w:w="2240" w:type="dxa"/>
          </w:tcPr>
          <w:p w:rsidR="00E852BB" w:rsidRDefault="00F467C0">
            <w:pPr>
              <w:pStyle w:val="TableParagraph"/>
              <w:spacing w:before="134"/>
              <w:ind w:left="714"/>
              <w:rPr>
                <w:sz w:val="24"/>
              </w:rPr>
            </w:pPr>
            <w:r>
              <w:rPr>
                <w:spacing w:val="-5"/>
                <w:sz w:val="24"/>
              </w:rPr>
              <w:t>3.7</w:t>
            </w:r>
          </w:p>
        </w:tc>
      </w:tr>
      <w:tr w:rsidR="00E852BB">
        <w:trPr>
          <w:trHeight w:val="961"/>
        </w:trPr>
        <w:tc>
          <w:tcPr>
            <w:tcW w:w="7420" w:type="dxa"/>
          </w:tcPr>
          <w:p w:rsidR="00E852BB" w:rsidRDefault="00F467C0">
            <w:pPr>
              <w:pStyle w:val="TableParagraph"/>
              <w:spacing w:before="114" w:line="270" w:lineRule="atLeast"/>
              <w:ind w:left="769" w:right="645" w:hanging="360"/>
              <w:jc w:val="both"/>
              <w:rPr>
                <w:sz w:val="24"/>
              </w:rPr>
            </w:pPr>
            <w:r>
              <w:rPr>
                <w:b/>
                <w:sz w:val="24"/>
              </w:rPr>
              <w:t xml:space="preserve">2. </w:t>
            </w:r>
            <w:r>
              <w:rPr>
                <w:sz w:val="24"/>
              </w:rPr>
              <w:t>Embarcaciones mayores de 12 metros de eslora, incluyendo</w:t>
            </w:r>
            <w:r>
              <w:rPr>
                <w:spacing w:val="-14"/>
                <w:sz w:val="24"/>
              </w:rPr>
              <w:t xml:space="preserve"> </w:t>
            </w:r>
            <w:r>
              <w:rPr>
                <w:sz w:val="24"/>
              </w:rPr>
              <w:t>vehículos</w:t>
            </w:r>
            <w:r>
              <w:rPr>
                <w:spacing w:val="-17"/>
                <w:sz w:val="24"/>
              </w:rPr>
              <w:t xml:space="preserve"> </w:t>
            </w:r>
            <w:r>
              <w:rPr>
                <w:sz w:val="24"/>
              </w:rPr>
              <w:t>o</w:t>
            </w:r>
            <w:r>
              <w:rPr>
                <w:spacing w:val="-16"/>
                <w:sz w:val="24"/>
              </w:rPr>
              <w:t xml:space="preserve"> </w:t>
            </w:r>
            <w:r>
              <w:rPr>
                <w:sz w:val="24"/>
              </w:rPr>
              <w:t>aparatos</w:t>
            </w:r>
            <w:r>
              <w:rPr>
                <w:spacing w:val="-15"/>
                <w:sz w:val="24"/>
              </w:rPr>
              <w:t xml:space="preserve"> </w:t>
            </w:r>
            <w:r>
              <w:rPr>
                <w:sz w:val="24"/>
              </w:rPr>
              <w:t>sumergibles</w:t>
            </w:r>
            <w:r>
              <w:rPr>
                <w:spacing w:val="-17"/>
                <w:sz w:val="24"/>
              </w:rPr>
              <w:t xml:space="preserve"> </w:t>
            </w:r>
            <w:r>
              <w:rPr>
                <w:sz w:val="24"/>
              </w:rPr>
              <w:t>o</w:t>
            </w:r>
            <w:r>
              <w:rPr>
                <w:spacing w:val="-14"/>
                <w:sz w:val="24"/>
              </w:rPr>
              <w:t xml:space="preserve"> </w:t>
            </w:r>
            <w:r>
              <w:rPr>
                <w:sz w:val="24"/>
              </w:rPr>
              <w:t>anfibios</w:t>
            </w:r>
            <w:r>
              <w:rPr>
                <w:spacing w:val="-14"/>
                <w:sz w:val="24"/>
              </w:rPr>
              <w:t xml:space="preserve"> </w:t>
            </w:r>
            <w:r>
              <w:rPr>
                <w:sz w:val="24"/>
              </w:rPr>
              <w:t>y sus equivalentes.</w:t>
            </w:r>
          </w:p>
        </w:tc>
        <w:tc>
          <w:tcPr>
            <w:tcW w:w="2240" w:type="dxa"/>
          </w:tcPr>
          <w:p w:rsidR="00E852BB" w:rsidRDefault="00F467C0">
            <w:pPr>
              <w:pStyle w:val="TableParagraph"/>
              <w:spacing w:before="134"/>
              <w:ind w:left="647"/>
              <w:rPr>
                <w:sz w:val="24"/>
              </w:rPr>
            </w:pPr>
            <w:r>
              <w:rPr>
                <w:spacing w:val="-4"/>
                <w:sz w:val="24"/>
              </w:rPr>
              <w:t>52.6</w:t>
            </w:r>
          </w:p>
        </w:tc>
      </w:tr>
    </w:tbl>
    <w:p w:rsidR="00E852BB" w:rsidRDefault="00E852BB">
      <w:pP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625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676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4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A9BF" id="docshape63" o:spid="_x0000_s1026" style="position:absolute;margin-left:63pt;margin-top:49.55pt;width:486.3pt;height:.95pt;z-index:-264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jedgIAAPs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OpoY3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89"/>
        <w:gridCol w:w="1261"/>
      </w:tblGrid>
      <w:tr w:rsidR="00E852BB">
        <w:trPr>
          <w:trHeight w:val="962"/>
        </w:trPr>
        <w:tc>
          <w:tcPr>
            <w:tcW w:w="7389" w:type="dxa"/>
          </w:tcPr>
          <w:p w:rsidR="00E852BB" w:rsidRDefault="00F467C0">
            <w:pPr>
              <w:pStyle w:val="TableParagraph"/>
              <w:ind w:left="769" w:right="613" w:hanging="360"/>
              <w:jc w:val="both"/>
              <w:rPr>
                <w:sz w:val="24"/>
              </w:rPr>
            </w:pPr>
            <w:r>
              <w:rPr>
                <w:b/>
                <w:sz w:val="24"/>
              </w:rPr>
              <w:t>3.</w:t>
            </w:r>
            <w:r>
              <w:rPr>
                <w:b/>
                <w:spacing w:val="80"/>
                <w:sz w:val="24"/>
              </w:rPr>
              <w:t xml:space="preserve"> </w:t>
            </w:r>
            <w:r>
              <w:rPr>
                <w:sz w:val="24"/>
              </w:rPr>
              <w:t>Motocicletas</w:t>
            </w:r>
            <w:r>
              <w:rPr>
                <w:spacing w:val="-11"/>
                <w:sz w:val="24"/>
              </w:rPr>
              <w:t xml:space="preserve"> </w:t>
            </w:r>
            <w:r>
              <w:rPr>
                <w:sz w:val="24"/>
              </w:rPr>
              <w:t>acuáticas</w:t>
            </w:r>
            <w:r>
              <w:rPr>
                <w:spacing w:val="-14"/>
                <w:sz w:val="24"/>
              </w:rPr>
              <w:t xml:space="preserve"> </w:t>
            </w:r>
            <w:r>
              <w:rPr>
                <w:sz w:val="24"/>
              </w:rPr>
              <w:t>y</w:t>
            </w:r>
            <w:r>
              <w:rPr>
                <w:spacing w:val="-11"/>
                <w:sz w:val="24"/>
              </w:rPr>
              <w:t xml:space="preserve"> </w:t>
            </w:r>
            <w:r>
              <w:rPr>
                <w:sz w:val="24"/>
              </w:rPr>
              <w:t>subacuáticas</w:t>
            </w:r>
            <w:r>
              <w:rPr>
                <w:spacing w:val="-11"/>
                <w:sz w:val="24"/>
              </w:rPr>
              <w:t xml:space="preserve"> </w:t>
            </w:r>
            <w:r>
              <w:rPr>
                <w:sz w:val="24"/>
              </w:rPr>
              <w:t>y</w:t>
            </w:r>
            <w:r>
              <w:rPr>
                <w:spacing w:val="-11"/>
                <w:sz w:val="24"/>
              </w:rPr>
              <w:t xml:space="preserve"> </w:t>
            </w:r>
            <w:r>
              <w:rPr>
                <w:sz w:val="24"/>
              </w:rPr>
              <w:t>demás</w:t>
            </w:r>
            <w:r>
              <w:rPr>
                <w:spacing w:val="-11"/>
                <w:sz w:val="24"/>
              </w:rPr>
              <w:t xml:space="preserve"> </w:t>
            </w:r>
            <w:r>
              <w:rPr>
                <w:sz w:val="24"/>
              </w:rPr>
              <w:t>aparatos motorizados equivalentes, diferentes a los enunciados en los numerales 1 y 2 de este inciso.</w:t>
            </w:r>
          </w:p>
        </w:tc>
        <w:tc>
          <w:tcPr>
            <w:tcW w:w="1261" w:type="dxa"/>
          </w:tcPr>
          <w:p w:rsidR="00E852BB" w:rsidRDefault="00F467C0">
            <w:pPr>
              <w:pStyle w:val="TableParagraph"/>
              <w:spacing w:line="268" w:lineRule="exact"/>
              <w:ind w:left="596" w:right="32"/>
              <w:jc w:val="center"/>
              <w:rPr>
                <w:sz w:val="24"/>
              </w:rPr>
            </w:pPr>
            <w:r>
              <w:rPr>
                <w:spacing w:val="-5"/>
                <w:sz w:val="24"/>
              </w:rPr>
              <w:t>4.6</w:t>
            </w:r>
          </w:p>
        </w:tc>
      </w:tr>
      <w:tr w:rsidR="00E852BB">
        <w:trPr>
          <w:trHeight w:val="551"/>
        </w:trPr>
        <w:tc>
          <w:tcPr>
            <w:tcW w:w="7389" w:type="dxa"/>
          </w:tcPr>
          <w:p w:rsidR="00E852BB" w:rsidRDefault="00F467C0">
            <w:pPr>
              <w:pStyle w:val="TableParagraph"/>
              <w:spacing w:before="134"/>
              <w:ind w:left="50"/>
              <w:rPr>
                <w:sz w:val="24"/>
              </w:rPr>
            </w:pPr>
            <w:r>
              <w:rPr>
                <w:b/>
                <w:sz w:val="24"/>
              </w:rPr>
              <w:t>II.-</w:t>
            </w:r>
            <w:r>
              <w:rPr>
                <w:b/>
                <w:spacing w:val="-8"/>
                <w:sz w:val="24"/>
              </w:rPr>
              <w:t xml:space="preserve"> </w:t>
            </w:r>
            <w:r>
              <w:rPr>
                <w:sz w:val="24"/>
              </w:rPr>
              <w:t>SERVICIOS</w:t>
            </w:r>
            <w:r>
              <w:rPr>
                <w:spacing w:val="-4"/>
                <w:sz w:val="24"/>
              </w:rPr>
              <w:t xml:space="preserve"> </w:t>
            </w:r>
            <w:r>
              <w:rPr>
                <w:sz w:val="24"/>
              </w:rPr>
              <w:t>DE</w:t>
            </w:r>
            <w:r>
              <w:rPr>
                <w:spacing w:val="-8"/>
                <w:sz w:val="24"/>
              </w:rPr>
              <w:t xml:space="preserve"> </w:t>
            </w:r>
            <w:r>
              <w:rPr>
                <w:sz w:val="24"/>
              </w:rPr>
              <w:t>VIDA</w:t>
            </w:r>
            <w:r>
              <w:rPr>
                <w:spacing w:val="-5"/>
                <w:sz w:val="24"/>
              </w:rPr>
              <w:t xml:space="preserve"> </w:t>
            </w:r>
            <w:r>
              <w:rPr>
                <w:spacing w:val="-2"/>
                <w:sz w:val="24"/>
              </w:rPr>
              <w:t>SILVESTRE:</w:t>
            </w:r>
          </w:p>
        </w:tc>
        <w:tc>
          <w:tcPr>
            <w:tcW w:w="1261" w:type="dxa"/>
          </w:tcPr>
          <w:p w:rsidR="00E852BB" w:rsidRDefault="00E852BB">
            <w:pPr>
              <w:pStyle w:val="TableParagraph"/>
              <w:rPr>
                <w:rFonts w:ascii="Times New Roman"/>
                <w:sz w:val="24"/>
              </w:rPr>
            </w:pPr>
          </w:p>
        </w:tc>
      </w:tr>
      <w:tr w:rsidR="00E852BB">
        <w:trPr>
          <w:trHeight w:val="1104"/>
        </w:trPr>
        <w:tc>
          <w:tcPr>
            <w:tcW w:w="7389" w:type="dxa"/>
          </w:tcPr>
          <w:p w:rsidR="00E852BB" w:rsidRDefault="00F467C0">
            <w:pPr>
              <w:pStyle w:val="TableParagraph"/>
              <w:spacing w:before="134"/>
              <w:ind w:left="50" w:right="615"/>
              <w:jc w:val="both"/>
              <w:rPr>
                <w:sz w:val="24"/>
              </w:rPr>
            </w:pPr>
            <w:r>
              <w:rPr>
                <w:b/>
                <w:sz w:val="24"/>
              </w:rPr>
              <w:t xml:space="preserve">1.- </w:t>
            </w:r>
            <w:r>
              <w:rPr>
                <w:sz w:val="24"/>
              </w:rPr>
              <w:t>Por los servicios que a continuación se señalan, se pagará el derecho de servicios de vida silvestre, conforme a las siguientes cuotas:</w:t>
            </w:r>
          </w:p>
        </w:tc>
        <w:tc>
          <w:tcPr>
            <w:tcW w:w="1261" w:type="dxa"/>
          </w:tcPr>
          <w:p w:rsidR="00E852BB" w:rsidRDefault="00E852BB">
            <w:pPr>
              <w:pStyle w:val="TableParagraph"/>
              <w:rPr>
                <w:rFonts w:ascii="Times New Roman"/>
                <w:sz w:val="24"/>
              </w:rPr>
            </w:pPr>
          </w:p>
        </w:tc>
      </w:tr>
      <w:tr w:rsidR="00E852BB">
        <w:trPr>
          <w:trHeight w:val="551"/>
        </w:trPr>
        <w:tc>
          <w:tcPr>
            <w:tcW w:w="7389" w:type="dxa"/>
          </w:tcPr>
          <w:p w:rsidR="00E852BB" w:rsidRDefault="00F467C0">
            <w:pPr>
              <w:pStyle w:val="TableParagraph"/>
              <w:spacing w:before="134"/>
              <w:ind w:left="50"/>
              <w:rPr>
                <w:sz w:val="24"/>
              </w:rPr>
            </w:pPr>
            <w:r>
              <w:rPr>
                <w:b/>
                <w:sz w:val="24"/>
              </w:rPr>
              <w:t>A)</w:t>
            </w:r>
            <w:r>
              <w:rPr>
                <w:b/>
                <w:spacing w:val="-6"/>
                <w:sz w:val="24"/>
              </w:rPr>
              <w:t xml:space="preserve"> </w:t>
            </w:r>
            <w:r>
              <w:rPr>
                <w:sz w:val="24"/>
              </w:rPr>
              <w:t>Por</w:t>
            </w:r>
            <w:r>
              <w:rPr>
                <w:spacing w:val="-6"/>
                <w:sz w:val="24"/>
              </w:rPr>
              <w:t xml:space="preserve"> </w:t>
            </w:r>
            <w:r>
              <w:rPr>
                <w:sz w:val="24"/>
              </w:rPr>
              <w:t>la</w:t>
            </w:r>
            <w:r>
              <w:rPr>
                <w:spacing w:val="-7"/>
                <w:sz w:val="24"/>
              </w:rPr>
              <w:t xml:space="preserve"> </w:t>
            </w:r>
            <w:r>
              <w:rPr>
                <w:sz w:val="24"/>
              </w:rPr>
              <w:t>expedición</w:t>
            </w:r>
            <w:r>
              <w:rPr>
                <w:spacing w:val="-7"/>
                <w:sz w:val="24"/>
              </w:rPr>
              <w:t xml:space="preserve"> </w:t>
            </w:r>
            <w:r>
              <w:rPr>
                <w:sz w:val="24"/>
              </w:rPr>
              <w:t>de</w:t>
            </w:r>
            <w:r>
              <w:rPr>
                <w:spacing w:val="-5"/>
                <w:sz w:val="24"/>
              </w:rPr>
              <w:t xml:space="preserve"> </w:t>
            </w:r>
            <w:r>
              <w:rPr>
                <w:sz w:val="24"/>
              </w:rPr>
              <w:t>permisos,</w:t>
            </w:r>
            <w:r>
              <w:rPr>
                <w:spacing w:val="-7"/>
                <w:sz w:val="24"/>
              </w:rPr>
              <w:t xml:space="preserve"> </w:t>
            </w:r>
            <w:r>
              <w:rPr>
                <w:sz w:val="24"/>
              </w:rPr>
              <w:t>autorizaciones</w:t>
            </w:r>
            <w:r>
              <w:rPr>
                <w:spacing w:val="-8"/>
                <w:sz w:val="24"/>
              </w:rPr>
              <w:t xml:space="preserve"> </w:t>
            </w:r>
            <w:r>
              <w:rPr>
                <w:sz w:val="24"/>
              </w:rPr>
              <w:t>y</w:t>
            </w:r>
            <w:r>
              <w:rPr>
                <w:spacing w:val="-5"/>
                <w:sz w:val="24"/>
              </w:rPr>
              <w:t xml:space="preserve"> </w:t>
            </w:r>
            <w:r>
              <w:rPr>
                <w:spacing w:val="-2"/>
                <w:sz w:val="24"/>
              </w:rPr>
              <w:t>certificados:</w:t>
            </w:r>
          </w:p>
        </w:tc>
        <w:tc>
          <w:tcPr>
            <w:tcW w:w="1261" w:type="dxa"/>
          </w:tcPr>
          <w:p w:rsidR="00E852BB" w:rsidRDefault="00E852BB">
            <w:pPr>
              <w:pStyle w:val="TableParagraph"/>
              <w:rPr>
                <w:rFonts w:ascii="Times New Roman"/>
                <w:sz w:val="24"/>
              </w:rPr>
            </w:pPr>
          </w:p>
        </w:tc>
      </w:tr>
      <w:tr w:rsidR="00E852BB">
        <w:trPr>
          <w:trHeight w:val="3036"/>
        </w:trPr>
        <w:tc>
          <w:tcPr>
            <w:tcW w:w="7389" w:type="dxa"/>
          </w:tcPr>
          <w:p w:rsidR="00E852BB" w:rsidRDefault="00F467C0">
            <w:pPr>
              <w:pStyle w:val="TableParagraph"/>
              <w:spacing w:before="134"/>
              <w:ind w:left="50" w:right="613"/>
              <w:jc w:val="both"/>
              <w:rPr>
                <w:sz w:val="24"/>
              </w:rPr>
            </w:pPr>
            <w:r>
              <w:rPr>
                <w:b/>
                <w:sz w:val="24"/>
              </w:rPr>
              <w:t>a.</w:t>
            </w:r>
            <w:r>
              <w:rPr>
                <w:b/>
                <w:spacing w:val="-15"/>
                <w:sz w:val="24"/>
              </w:rPr>
              <w:t xml:space="preserve"> </w:t>
            </w:r>
            <w:r>
              <w:rPr>
                <w:sz w:val="24"/>
              </w:rPr>
              <w:t>Por</w:t>
            </w:r>
            <w:r>
              <w:rPr>
                <w:spacing w:val="-17"/>
                <w:sz w:val="24"/>
              </w:rPr>
              <w:t xml:space="preserve"> </w:t>
            </w:r>
            <w:r>
              <w:rPr>
                <w:sz w:val="24"/>
              </w:rPr>
              <w:t>el</w:t>
            </w:r>
            <w:r>
              <w:rPr>
                <w:spacing w:val="-13"/>
                <w:sz w:val="24"/>
              </w:rPr>
              <w:t xml:space="preserve"> </w:t>
            </w:r>
            <w:r>
              <w:rPr>
                <w:sz w:val="24"/>
              </w:rPr>
              <w:t>trámite</w:t>
            </w:r>
            <w:r>
              <w:rPr>
                <w:spacing w:val="-13"/>
                <w:sz w:val="24"/>
              </w:rPr>
              <w:t xml:space="preserve"> </w:t>
            </w:r>
            <w:r>
              <w:rPr>
                <w:sz w:val="24"/>
              </w:rPr>
              <w:t>y,</w:t>
            </w:r>
            <w:r>
              <w:rPr>
                <w:spacing w:val="-17"/>
                <w:sz w:val="24"/>
              </w:rPr>
              <w:t xml:space="preserve"> </w:t>
            </w:r>
            <w:r>
              <w:rPr>
                <w:sz w:val="24"/>
              </w:rPr>
              <w:t>en</w:t>
            </w:r>
            <w:r>
              <w:rPr>
                <w:spacing w:val="-14"/>
                <w:sz w:val="24"/>
              </w:rPr>
              <w:t xml:space="preserve"> </w:t>
            </w:r>
            <w:r>
              <w:rPr>
                <w:sz w:val="24"/>
              </w:rPr>
              <w:t>su</w:t>
            </w:r>
            <w:r>
              <w:rPr>
                <w:spacing w:val="-13"/>
                <w:sz w:val="24"/>
              </w:rPr>
              <w:t xml:space="preserve"> </w:t>
            </w:r>
            <w:r>
              <w:rPr>
                <w:sz w:val="24"/>
              </w:rPr>
              <w:t>caso,</w:t>
            </w:r>
            <w:r>
              <w:rPr>
                <w:spacing w:val="-15"/>
                <w:sz w:val="24"/>
              </w:rPr>
              <w:t xml:space="preserve"> </w:t>
            </w:r>
            <w:r>
              <w:rPr>
                <w:sz w:val="24"/>
              </w:rPr>
              <w:t>autorización</w:t>
            </w:r>
            <w:r>
              <w:rPr>
                <w:spacing w:val="-17"/>
                <w:sz w:val="24"/>
              </w:rPr>
              <w:t xml:space="preserve"> </w:t>
            </w:r>
            <w:r>
              <w:rPr>
                <w:sz w:val="24"/>
              </w:rPr>
              <w:t>de</w:t>
            </w:r>
            <w:r>
              <w:rPr>
                <w:spacing w:val="-14"/>
                <w:sz w:val="24"/>
              </w:rPr>
              <w:t xml:space="preserve"> </w:t>
            </w:r>
            <w:r>
              <w:rPr>
                <w:sz w:val="24"/>
              </w:rPr>
              <w:t>colecta</w:t>
            </w:r>
            <w:r>
              <w:rPr>
                <w:spacing w:val="-15"/>
                <w:sz w:val="24"/>
              </w:rPr>
              <w:t xml:space="preserve"> </w:t>
            </w:r>
            <w:r>
              <w:rPr>
                <w:sz w:val="24"/>
              </w:rPr>
              <w:t xml:space="preserve">científica, temporal o definitiva, de material biológico de flora y fauna silvestres, terrestres y acuáticas realizada en el Estado por </w:t>
            </w:r>
            <w:r>
              <w:rPr>
                <w:spacing w:val="-2"/>
                <w:sz w:val="24"/>
              </w:rPr>
              <w:t>extranjeros.</w:t>
            </w:r>
          </w:p>
          <w:p w:rsidR="00E852BB" w:rsidRDefault="00E852BB">
            <w:pPr>
              <w:pStyle w:val="TableParagraph"/>
              <w:rPr>
                <w:sz w:val="24"/>
              </w:rPr>
            </w:pPr>
          </w:p>
          <w:p w:rsidR="00E852BB" w:rsidRDefault="00F467C0">
            <w:pPr>
              <w:pStyle w:val="TableParagraph"/>
              <w:spacing w:before="1"/>
              <w:ind w:left="50" w:right="608"/>
              <w:jc w:val="both"/>
              <w:rPr>
                <w:sz w:val="24"/>
              </w:rPr>
            </w:pPr>
            <w:r>
              <w:rPr>
                <w:sz w:val="24"/>
              </w:rPr>
              <w:t>Las personas que realicen colecta científica en el país, bajo algún</w:t>
            </w:r>
            <w:r>
              <w:rPr>
                <w:spacing w:val="-16"/>
                <w:sz w:val="24"/>
              </w:rPr>
              <w:t xml:space="preserve"> </w:t>
            </w:r>
            <w:r>
              <w:rPr>
                <w:sz w:val="24"/>
              </w:rPr>
              <w:t>convenio</w:t>
            </w:r>
            <w:r>
              <w:rPr>
                <w:spacing w:val="-16"/>
                <w:sz w:val="24"/>
              </w:rPr>
              <w:t xml:space="preserve"> </w:t>
            </w:r>
            <w:r>
              <w:rPr>
                <w:sz w:val="24"/>
              </w:rPr>
              <w:t>con</w:t>
            </w:r>
            <w:r>
              <w:rPr>
                <w:spacing w:val="-17"/>
                <w:sz w:val="24"/>
              </w:rPr>
              <w:t xml:space="preserve"> </w:t>
            </w:r>
            <w:r>
              <w:rPr>
                <w:sz w:val="24"/>
              </w:rPr>
              <w:t>el</w:t>
            </w:r>
            <w:r>
              <w:rPr>
                <w:spacing w:val="-17"/>
                <w:sz w:val="24"/>
              </w:rPr>
              <w:t xml:space="preserve"> </w:t>
            </w:r>
            <w:r>
              <w:rPr>
                <w:sz w:val="24"/>
              </w:rPr>
              <w:t>Gobierno</w:t>
            </w:r>
            <w:r>
              <w:rPr>
                <w:spacing w:val="-15"/>
                <w:sz w:val="24"/>
              </w:rPr>
              <w:t xml:space="preserve"> </w:t>
            </w:r>
            <w:r>
              <w:rPr>
                <w:sz w:val="24"/>
              </w:rPr>
              <w:t>Federal</w:t>
            </w:r>
            <w:r>
              <w:rPr>
                <w:spacing w:val="-16"/>
                <w:sz w:val="24"/>
              </w:rPr>
              <w:t xml:space="preserve"> </w:t>
            </w:r>
            <w:r>
              <w:rPr>
                <w:sz w:val="24"/>
              </w:rPr>
              <w:t>o</w:t>
            </w:r>
            <w:r>
              <w:rPr>
                <w:spacing w:val="-15"/>
                <w:sz w:val="24"/>
              </w:rPr>
              <w:t xml:space="preserve"> </w:t>
            </w:r>
            <w:r>
              <w:rPr>
                <w:sz w:val="24"/>
              </w:rPr>
              <w:t>con</w:t>
            </w:r>
            <w:r>
              <w:rPr>
                <w:spacing w:val="-15"/>
                <w:sz w:val="24"/>
              </w:rPr>
              <w:t xml:space="preserve"> </w:t>
            </w:r>
            <w:r>
              <w:rPr>
                <w:sz w:val="24"/>
              </w:rPr>
              <w:t>alguna</w:t>
            </w:r>
            <w:r>
              <w:rPr>
                <w:spacing w:val="-15"/>
                <w:sz w:val="24"/>
              </w:rPr>
              <w:t xml:space="preserve"> </w:t>
            </w:r>
            <w:r>
              <w:rPr>
                <w:sz w:val="24"/>
              </w:rPr>
              <w:t xml:space="preserve">institución mexicana, así como con investigadores mexicanos registrados en el sistema nacional de investigadores, no pagarán los </w:t>
            </w:r>
            <w:r>
              <w:rPr>
                <w:spacing w:val="-2"/>
                <w:sz w:val="24"/>
              </w:rPr>
              <w:t>derechos</w:t>
            </w:r>
            <w:r>
              <w:rPr>
                <w:spacing w:val="-13"/>
                <w:sz w:val="24"/>
              </w:rPr>
              <w:t xml:space="preserve"> </w:t>
            </w:r>
            <w:r>
              <w:rPr>
                <w:spacing w:val="-2"/>
                <w:sz w:val="24"/>
              </w:rPr>
              <w:t>a</w:t>
            </w:r>
            <w:r>
              <w:rPr>
                <w:spacing w:val="-9"/>
                <w:sz w:val="24"/>
              </w:rPr>
              <w:t xml:space="preserve"> </w:t>
            </w:r>
            <w:r>
              <w:rPr>
                <w:spacing w:val="-2"/>
                <w:sz w:val="24"/>
              </w:rPr>
              <w:t>que</w:t>
            </w:r>
            <w:r>
              <w:rPr>
                <w:spacing w:val="-9"/>
                <w:sz w:val="24"/>
              </w:rPr>
              <w:t xml:space="preserve"> </w:t>
            </w:r>
            <w:r>
              <w:rPr>
                <w:spacing w:val="-2"/>
                <w:sz w:val="24"/>
              </w:rPr>
              <w:t>se</w:t>
            </w:r>
            <w:r>
              <w:rPr>
                <w:spacing w:val="-10"/>
                <w:sz w:val="24"/>
              </w:rPr>
              <w:t xml:space="preserve"> </w:t>
            </w:r>
            <w:r>
              <w:rPr>
                <w:spacing w:val="-2"/>
                <w:sz w:val="24"/>
              </w:rPr>
              <w:t>refieren</w:t>
            </w:r>
            <w:r>
              <w:rPr>
                <w:spacing w:val="-5"/>
                <w:sz w:val="24"/>
              </w:rPr>
              <w:t xml:space="preserve"> </w:t>
            </w:r>
            <w:r>
              <w:rPr>
                <w:spacing w:val="-2"/>
                <w:sz w:val="24"/>
              </w:rPr>
              <w:t>las</w:t>
            </w:r>
            <w:r>
              <w:rPr>
                <w:spacing w:val="-10"/>
                <w:sz w:val="24"/>
              </w:rPr>
              <w:t xml:space="preserve"> </w:t>
            </w:r>
            <w:r>
              <w:rPr>
                <w:spacing w:val="-2"/>
                <w:sz w:val="24"/>
              </w:rPr>
              <w:t>fracciones</w:t>
            </w:r>
            <w:r>
              <w:rPr>
                <w:spacing w:val="-10"/>
                <w:sz w:val="24"/>
              </w:rPr>
              <w:t xml:space="preserve"> </w:t>
            </w:r>
            <w:r>
              <w:rPr>
                <w:spacing w:val="-2"/>
                <w:sz w:val="24"/>
              </w:rPr>
              <w:t>I</w:t>
            </w:r>
            <w:r>
              <w:rPr>
                <w:spacing w:val="-9"/>
                <w:sz w:val="24"/>
              </w:rPr>
              <w:t xml:space="preserve"> </w:t>
            </w:r>
            <w:r>
              <w:rPr>
                <w:spacing w:val="-2"/>
                <w:sz w:val="24"/>
              </w:rPr>
              <w:t>y</w:t>
            </w:r>
            <w:r>
              <w:rPr>
                <w:spacing w:val="-11"/>
                <w:sz w:val="24"/>
              </w:rPr>
              <w:t xml:space="preserve"> </w:t>
            </w:r>
            <w:r>
              <w:rPr>
                <w:spacing w:val="-2"/>
                <w:sz w:val="24"/>
              </w:rPr>
              <w:t>III</w:t>
            </w:r>
            <w:r>
              <w:rPr>
                <w:spacing w:val="-12"/>
                <w:sz w:val="24"/>
              </w:rPr>
              <w:t xml:space="preserve"> </w:t>
            </w:r>
            <w:r>
              <w:rPr>
                <w:spacing w:val="-2"/>
                <w:sz w:val="24"/>
              </w:rPr>
              <w:t>de</w:t>
            </w:r>
            <w:r>
              <w:rPr>
                <w:spacing w:val="-9"/>
                <w:sz w:val="24"/>
              </w:rPr>
              <w:t xml:space="preserve"> </w:t>
            </w:r>
            <w:r>
              <w:rPr>
                <w:spacing w:val="-2"/>
                <w:sz w:val="24"/>
              </w:rPr>
              <w:t>este</w:t>
            </w:r>
            <w:r>
              <w:rPr>
                <w:spacing w:val="-8"/>
                <w:sz w:val="24"/>
              </w:rPr>
              <w:t xml:space="preserve"> </w:t>
            </w:r>
            <w:r>
              <w:rPr>
                <w:spacing w:val="-2"/>
                <w:sz w:val="24"/>
              </w:rPr>
              <w:t>apartado.</w:t>
            </w:r>
          </w:p>
        </w:tc>
        <w:tc>
          <w:tcPr>
            <w:tcW w:w="1261" w:type="dxa"/>
          </w:tcPr>
          <w:p w:rsidR="00E852BB" w:rsidRDefault="00F467C0">
            <w:pPr>
              <w:pStyle w:val="TableParagraph"/>
              <w:spacing w:before="134"/>
              <w:ind w:left="596" w:right="34"/>
              <w:jc w:val="center"/>
              <w:rPr>
                <w:sz w:val="24"/>
              </w:rPr>
            </w:pPr>
            <w:r>
              <w:rPr>
                <w:spacing w:val="-2"/>
                <w:sz w:val="24"/>
              </w:rPr>
              <w:t>103.4</w:t>
            </w:r>
          </w:p>
        </w:tc>
      </w:tr>
      <w:tr w:rsidR="00E852BB">
        <w:trPr>
          <w:trHeight w:val="2484"/>
        </w:trPr>
        <w:tc>
          <w:tcPr>
            <w:tcW w:w="7389" w:type="dxa"/>
          </w:tcPr>
          <w:p w:rsidR="00E852BB" w:rsidRDefault="00F467C0">
            <w:pPr>
              <w:pStyle w:val="TableParagraph"/>
              <w:spacing w:before="134"/>
              <w:ind w:left="50" w:right="610"/>
              <w:jc w:val="both"/>
              <w:rPr>
                <w:sz w:val="24"/>
              </w:rPr>
            </w:pPr>
            <w:r>
              <w:rPr>
                <w:b/>
                <w:sz w:val="24"/>
              </w:rPr>
              <w:t xml:space="preserve">b. </w:t>
            </w:r>
            <w:r>
              <w:rPr>
                <w:sz w:val="24"/>
              </w:rPr>
              <w:t>Por la recepción y trámite de cada solicitud de certificados o autorizaciones relacionados con la exportación, importación o reexportación de ejemplares, productos y subproductos de especies</w:t>
            </w:r>
            <w:r>
              <w:rPr>
                <w:spacing w:val="-17"/>
                <w:sz w:val="24"/>
              </w:rPr>
              <w:t xml:space="preserve"> </w:t>
            </w:r>
            <w:r>
              <w:rPr>
                <w:sz w:val="24"/>
              </w:rPr>
              <w:t>silvestres,</w:t>
            </w:r>
            <w:r>
              <w:rPr>
                <w:spacing w:val="-16"/>
                <w:sz w:val="24"/>
              </w:rPr>
              <w:t xml:space="preserve"> </w:t>
            </w:r>
            <w:r>
              <w:rPr>
                <w:sz w:val="24"/>
              </w:rPr>
              <w:t>incluyendo</w:t>
            </w:r>
            <w:r>
              <w:rPr>
                <w:spacing w:val="-15"/>
                <w:sz w:val="24"/>
              </w:rPr>
              <w:t xml:space="preserve"> </w:t>
            </w:r>
            <w:r>
              <w:rPr>
                <w:sz w:val="24"/>
              </w:rPr>
              <w:t>las</w:t>
            </w:r>
            <w:r>
              <w:rPr>
                <w:spacing w:val="-17"/>
                <w:sz w:val="24"/>
              </w:rPr>
              <w:t xml:space="preserve"> </w:t>
            </w:r>
            <w:r>
              <w:rPr>
                <w:sz w:val="24"/>
              </w:rPr>
              <w:t>contenidas</w:t>
            </w:r>
            <w:r>
              <w:rPr>
                <w:spacing w:val="-17"/>
                <w:sz w:val="24"/>
              </w:rPr>
              <w:t xml:space="preserve"> </w:t>
            </w:r>
            <w:r>
              <w:rPr>
                <w:sz w:val="24"/>
              </w:rPr>
              <w:t>en</w:t>
            </w:r>
            <w:r>
              <w:rPr>
                <w:spacing w:val="-15"/>
                <w:sz w:val="24"/>
              </w:rPr>
              <w:t xml:space="preserve"> </w:t>
            </w:r>
            <w:r>
              <w:rPr>
                <w:sz w:val="24"/>
              </w:rPr>
              <w:t>los</w:t>
            </w:r>
            <w:r>
              <w:rPr>
                <w:spacing w:val="-17"/>
                <w:sz w:val="24"/>
              </w:rPr>
              <w:t xml:space="preserve"> </w:t>
            </w:r>
            <w:r>
              <w:rPr>
                <w:sz w:val="24"/>
              </w:rPr>
              <w:t>listados</w:t>
            </w:r>
            <w:r>
              <w:rPr>
                <w:spacing w:val="-16"/>
                <w:sz w:val="24"/>
              </w:rPr>
              <w:t xml:space="preserve"> </w:t>
            </w:r>
            <w:r>
              <w:rPr>
                <w:sz w:val="24"/>
              </w:rPr>
              <w:t>de los apén</w:t>
            </w:r>
            <w:r>
              <w:rPr>
                <w:sz w:val="24"/>
              </w:rPr>
              <w:t>dices II y III de la Convención sobre el Comercio Internacional de Especies Amenazadas de Fauna y Flora Silvestres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que</w:t>
            </w:r>
            <w:r>
              <w:rPr>
                <w:spacing w:val="-1"/>
                <w:sz w:val="24"/>
              </w:rPr>
              <w:t xml:space="preserve"> </w:t>
            </w:r>
            <w:r>
              <w:rPr>
                <w:sz w:val="24"/>
              </w:rPr>
              <w:t>México</w:t>
            </w:r>
            <w:r>
              <w:rPr>
                <w:spacing w:val="-1"/>
                <w:sz w:val="24"/>
              </w:rPr>
              <w:t xml:space="preserve"> </w:t>
            </w:r>
            <w:r>
              <w:rPr>
                <w:sz w:val="24"/>
              </w:rPr>
              <w:t>forma</w:t>
            </w:r>
            <w:r>
              <w:rPr>
                <w:spacing w:val="-1"/>
                <w:sz w:val="24"/>
              </w:rPr>
              <w:t xml:space="preserve"> </w:t>
            </w:r>
            <w:r>
              <w:rPr>
                <w:sz w:val="24"/>
              </w:rPr>
              <w:t>parte,</w:t>
            </w:r>
            <w:r>
              <w:rPr>
                <w:spacing w:val="-1"/>
                <w:sz w:val="24"/>
              </w:rPr>
              <w:t xml:space="preserve"> </w:t>
            </w:r>
            <w:r>
              <w:rPr>
                <w:sz w:val="24"/>
              </w:rPr>
              <w:t>cualquiera</w:t>
            </w:r>
            <w:r>
              <w:rPr>
                <w:spacing w:val="-1"/>
                <w:sz w:val="24"/>
              </w:rPr>
              <w:t xml:space="preserve"> </w:t>
            </w:r>
            <w:r>
              <w:rPr>
                <w:sz w:val="24"/>
              </w:rPr>
              <w:t>que</w:t>
            </w:r>
            <w:r>
              <w:rPr>
                <w:spacing w:val="-1"/>
                <w:sz w:val="24"/>
              </w:rPr>
              <w:t xml:space="preserve"> </w:t>
            </w:r>
            <w:r>
              <w:rPr>
                <w:sz w:val="24"/>
              </w:rPr>
              <w:t>sea</w:t>
            </w:r>
            <w:r>
              <w:rPr>
                <w:spacing w:val="-1"/>
                <w:sz w:val="24"/>
              </w:rPr>
              <w:t xml:space="preserve"> </w:t>
            </w:r>
            <w:r>
              <w:rPr>
                <w:sz w:val="24"/>
              </w:rPr>
              <w:t xml:space="preserve">su </w:t>
            </w:r>
            <w:r>
              <w:rPr>
                <w:spacing w:val="-2"/>
                <w:sz w:val="24"/>
              </w:rPr>
              <w:t>resolución.</w:t>
            </w:r>
          </w:p>
        </w:tc>
        <w:tc>
          <w:tcPr>
            <w:tcW w:w="1261" w:type="dxa"/>
          </w:tcPr>
          <w:p w:rsidR="00E852BB" w:rsidRDefault="00F467C0">
            <w:pPr>
              <w:pStyle w:val="TableParagraph"/>
              <w:spacing w:before="134"/>
              <w:ind w:left="596" w:right="32"/>
              <w:jc w:val="center"/>
              <w:rPr>
                <w:sz w:val="24"/>
              </w:rPr>
            </w:pPr>
            <w:r>
              <w:rPr>
                <w:spacing w:val="-5"/>
                <w:sz w:val="24"/>
              </w:rPr>
              <w:t>4.6</w:t>
            </w:r>
          </w:p>
        </w:tc>
      </w:tr>
      <w:tr w:rsidR="00E852BB">
        <w:trPr>
          <w:trHeight w:val="1932"/>
        </w:trPr>
        <w:tc>
          <w:tcPr>
            <w:tcW w:w="7389" w:type="dxa"/>
          </w:tcPr>
          <w:p w:rsidR="00E852BB" w:rsidRDefault="00F467C0">
            <w:pPr>
              <w:pStyle w:val="TableParagraph"/>
              <w:spacing w:before="134"/>
              <w:ind w:left="50" w:right="614"/>
              <w:jc w:val="both"/>
              <w:rPr>
                <w:sz w:val="24"/>
              </w:rPr>
            </w:pPr>
            <w:r>
              <w:rPr>
                <w:b/>
                <w:sz w:val="24"/>
              </w:rPr>
              <w:t>c.</w:t>
            </w:r>
            <w:r>
              <w:rPr>
                <w:b/>
                <w:spacing w:val="-11"/>
                <w:sz w:val="24"/>
              </w:rPr>
              <w:t xml:space="preserve"> </w:t>
            </w:r>
            <w:r>
              <w:rPr>
                <w:sz w:val="24"/>
              </w:rPr>
              <w:t>Para</w:t>
            </w:r>
            <w:r>
              <w:rPr>
                <w:spacing w:val="-11"/>
                <w:sz w:val="24"/>
              </w:rPr>
              <w:t xml:space="preserve"> </w:t>
            </w:r>
            <w:r>
              <w:rPr>
                <w:sz w:val="24"/>
              </w:rPr>
              <w:t>colecta</w:t>
            </w:r>
            <w:r>
              <w:rPr>
                <w:spacing w:val="-10"/>
                <w:sz w:val="24"/>
              </w:rPr>
              <w:t xml:space="preserve"> </w:t>
            </w:r>
            <w:r>
              <w:rPr>
                <w:sz w:val="24"/>
              </w:rPr>
              <w:t>de</w:t>
            </w:r>
            <w:r>
              <w:rPr>
                <w:spacing w:val="-10"/>
                <w:sz w:val="24"/>
              </w:rPr>
              <w:t xml:space="preserve"> </w:t>
            </w:r>
            <w:r>
              <w:rPr>
                <w:sz w:val="24"/>
              </w:rPr>
              <w:t>material</w:t>
            </w:r>
            <w:r>
              <w:rPr>
                <w:spacing w:val="-9"/>
                <w:sz w:val="24"/>
              </w:rPr>
              <w:t xml:space="preserve"> </w:t>
            </w:r>
            <w:r>
              <w:rPr>
                <w:sz w:val="24"/>
              </w:rPr>
              <w:t>parental</w:t>
            </w:r>
            <w:r>
              <w:rPr>
                <w:spacing w:val="-12"/>
                <w:sz w:val="24"/>
              </w:rPr>
              <w:t xml:space="preserve"> </w:t>
            </w:r>
            <w:r>
              <w:rPr>
                <w:sz w:val="24"/>
              </w:rPr>
              <w:t>de</w:t>
            </w:r>
            <w:r>
              <w:rPr>
                <w:spacing w:val="-10"/>
                <w:sz w:val="24"/>
              </w:rPr>
              <w:t xml:space="preserve"> </w:t>
            </w:r>
            <w:r>
              <w:rPr>
                <w:sz w:val="24"/>
              </w:rPr>
              <w:t>especies</w:t>
            </w:r>
            <w:r>
              <w:rPr>
                <w:spacing w:val="-8"/>
                <w:sz w:val="24"/>
              </w:rPr>
              <w:t xml:space="preserve"> </w:t>
            </w:r>
            <w:r>
              <w:rPr>
                <w:sz w:val="24"/>
              </w:rPr>
              <w:t>amenazadas</w:t>
            </w:r>
            <w:r>
              <w:rPr>
                <w:spacing w:val="-14"/>
                <w:sz w:val="24"/>
              </w:rPr>
              <w:t xml:space="preserve"> </w:t>
            </w:r>
            <w:r>
              <w:rPr>
                <w:sz w:val="24"/>
              </w:rPr>
              <w:t>o en peligro de extinción y las contenidas en los listados de los apéndices I, II y III de la Convención sobre el Comercio Internacional de Especies Amenazadas de Fauna y Flora Silvestres, de la que México forma parte,</w:t>
            </w:r>
            <w:r>
              <w:rPr>
                <w:spacing w:val="-2"/>
                <w:sz w:val="24"/>
              </w:rPr>
              <w:t xml:space="preserve"> </w:t>
            </w:r>
            <w:r>
              <w:rPr>
                <w:sz w:val="24"/>
              </w:rPr>
              <w:t>para su reproducción o propagación.</w:t>
            </w:r>
          </w:p>
        </w:tc>
        <w:tc>
          <w:tcPr>
            <w:tcW w:w="1261" w:type="dxa"/>
          </w:tcPr>
          <w:p w:rsidR="00E852BB" w:rsidRDefault="00F467C0">
            <w:pPr>
              <w:pStyle w:val="TableParagraph"/>
              <w:spacing w:before="134"/>
              <w:ind w:left="596" w:right="32"/>
              <w:jc w:val="center"/>
              <w:rPr>
                <w:sz w:val="24"/>
              </w:rPr>
            </w:pPr>
            <w:r>
              <w:rPr>
                <w:spacing w:val="-5"/>
                <w:sz w:val="24"/>
              </w:rPr>
              <w:t>4</w:t>
            </w:r>
            <w:r>
              <w:rPr>
                <w:spacing w:val="-5"/>
                <w:sz w:val="24"/>
              </w:rPr>
              <w:t>.6</w:t>
            </w:r>
          </w:p>
        </w:tc>
      </w:tr>
      <w:tr w:rsidR="00E852BB">
        <w:trPr>
          <w:trHeight w:val="828"/>
        </w:trPr>
        <w:tc>
          <w:tcPr>
            <w:tcW w:w="7389" w:type="dxa"/>
          </w:tcPr>
          <w:p w:rsidR="00E852BB" w:rsidRDefault="00F467C0">
            <w:pPr>
              <w:pStyle w:val="TableParagraph"/>
              <w:spacing w:before="134"/>
              <w:ind w:left="50" w:right="175"/>
              <w:rPr>
                <w:sz w:val="24"/>
              </w:rPr>
            </w:pPr>
            <w:r>
              <w:rPr>
                <w:b/>
                <w:sz w:val="24"/>
              </w:rPr>
              <w:t>d.</w:t>
            </w:r>
            <w:r>
              <w:rPr>
                <w:b/>
                <w:spacing w:val="39"/>
                <w:sz w:val="24"/>
              </w:rPr>
              <w:t xml:space="preserve"> </w:t>
            </w:r>
            <w:r>
              <w:rPr>
                <w:sz w:val="24"/>
              </w:rPr>
              <w:t>Por</w:t>
            </w:r>
            <w:r>
              <w:rPr>
                <w:spacing w:val="38"/>
                <w:sz w:val="24"/>
              </w:rPr>
              <w:t xml:space="preserve"> </w:t>
            </w:r>
            <w:r>
              <w:rPr>
                <w:sz w:val="24"/>
              </w:rPr>
              <w:t>la</w:t>
            </w:r>
            <w:r>
              <w:rPr>
                <w:spacing w:val="36"/>
                <w:sz w:val="24"/>
              </w:rPr>
              <w:t xml:space="preserve"> </w:t>
            </w:r>
            <w:r>
              <w:rPr>
                <w:sz w:val="24"/>
              </w:rPr>
              <w:t>autorización</w:t>
            </w:r>
            <w:r>
              <w:rPr>
                <w:spacing w:val="37"/>
                <w:sz w:val="24"/>
              </w:rPr>
              <w:t xml:space="preserve"> </w:t>
            </w:r>
            <w:r>
              <w:rPr>
                <w:sz w:val="24"/>
              </w:rPr>
              <w:t>de</w:t>
            </w:r>
            <w:r>
              <w:rPr>
                <w:spacing w:val="39"/>
                <w:sz w:val="24"/>
              </w:rPr>
              <w:t xml:space="preserve"> </w:t>
            </w:r>
            <w:r>
              <w:rPr>
                <w:sz w:val="24"/>
              </w:rPr>
              <w:t>colecta</w:t>
            </w:r>
            <w:r>
              <w:rPr>
                <w:spacing w:val="37"/>
                <w:sz w:val="24"/>
              </w:rPr>
              <w:t xml:space="preserve"> </w:t>
            </w:r>
            <w:r>
              <w:rPr>
                <w:sz w:val="24"/>
              </w:rPr>
              <w:t>de</w:t>
            </w:r>
            <w:r>
              <w:rPr>
                <w:spacing w:val="37"/>
                <w:sz w:val="24"/>
              </w:rPr>
              <w:t xml:space="preserve"> </w:t>
            </w:r>
            <w:r>
              <w:rPr>
                <w:sz w:val="24"/>
              </w:rPr>
              <w:t>recursos</w:t>
            </w:r>
            <w:r>
              <w:rPr>
                <w:spacing w:val="38"/>
                <w:sz w:val="24"/>
              </w:rPr>
              <w:t xml:space="preserve"> </w:t>
            </w:r>
            <w:r>
              <w:rPr>
                <w:sz w:val="24"/>
              </w:rPr>
              <w:t>biológicos</w:t>
            </w:r>
            <w:r>
              <w:rPr>
                <w:spacing w:val="39"/>
                <w:sz w:val="24"/>
              </w:rPr>
              <w:t xml:space="preserve"> </w:t>
            </w:r>
            <w:r>
              <w:rPr>
                <w:sz w:val="24"/>
              </w:rPr>
              <w:t>con fines de utilización en biotecnología.</w:t>
            </w:r>
          </w:p>
        </w:tc>
        <w:tc>
          <w:tcPr>
            <w:tcW w:w="1261" w:type="dxa"/>
          </w:tcPr>
          <w:p w:rsidR="00E852BB" w:rsidRDefault="00F467C0">
            <w:pPr>
              <w:pStyle w:val="TableParagraph"/>
              <w:spacing w:before="134"/>
              <w:ind w:left="596" w:right="34"/>
              <w:jc w:val="center"/>
              <w:rPr>
                <w:sz w:val="24"/>
              </w:rPr>
            </w:pPr>
            <w:r>
              <w:rPr>
                <w:spacing w:val="-2"/>
                <w:sz w:val="24"/>
              </w:rPr>
              <w:t>105.2</w:t>
            </w:r>
          </w:p>
        </w:tc>
      </w:tr>
      <w:tr w:rsidR="00E852BB">
        <w:trPr>
          <w:trHeight w:val="1103"/>
        </w:trPr>
        <w:tc>
          <w:tcPr>
            <w:tcW w:w="7389" w:type="dxa"/>
          </w:tcPr>
          <w:p w:rsidR="00E852BB" w:rsidRDefault="00F467C0">
            <w:pPr>
              <w:pStyle w:val="TableParagraph"/>
              <w:spacing w:before="134"/>
              <w:ind w:left="50" w:right="612"/>
              <w:jc w:val="both"/>
              <w:rPr>
                <w:sz w:val="24"/>
              </w:rPr>
            </w:pPr>
            <w:r>
              <w:rPr>
                <w:b/>
                <w:sz w:val="24"/>
              </w:rPr>
              <w:t xml:space="preserve">2.- </w:t>
            </w:r>
            <w:r>
              <w:rPr>
                <w:sz w:val="24"/>
              </w:rPr>
              <w:t>Por los servicios que presta la Secretaría de Desarrollo Sustentable,</w:t>
            </w:r>
            <w:r>
              <w:rPr>
                <w:spacing w:val="-5"/>
                <w:sz w:val="24"/>
              </w:rPr>
              <w:t xml:space="preserve"> </w:t>
            </w:r>
            <w:r>
              <w:rPr>
                <w:sz w:val="24"/>
              </w:rPr>
              <w:t>en</w:t>
            </w:r>
            <w:r>
              <w:rPr>
                <w:spacing w:val="-4"/>
                <w:sz w:val="24"/>
              </w:rPr>
              <w:t xml:space="preserve"> </w:t>
            </w:r>
            <w:r>
              <w:rPr>
                <w:sz w:val="24"/>
              </w:rPr>
              <w:t>materia de</w:t>
            </w:r>
            <w:r>
              <w:rPr>
                <w:spacing w:val="-2"/>
                <w:sz w:val="24"/>
              </w:rPr>
              <w:t xml:space="preserve"> </w:t>
            </w:r>
            <w:r>
              <w:rPr>
                <w:sz w:val="24"/>
              </w:rPr>
              <w:t>vida</w:t>
            </w:r>
            <w:r>
              <w:rPr>
                <w:spacing w:val="-2"/>
                <w:sz w:val="24"/>
              </w:rPr>
              <w:t xml:space="preserve"> </w:t>
            </w:r>
            <w:r>
              <w:rPr>
                <w:sz w:val="24"/>
              </w:rPr>
              <w:t>silvestre,</w:t>
            </w:r>
            <w:r>
              <w:rPr>
                <w:spacing w:val="-2"/>
                <w:sz w:val="24"/>
              </w:rPr>
              <w:t xml:space="preserve"> </w:t>
            </w:r>
            <w:r>
              <w:rPr>
                <w:sz w:val="24"/>
              </w:rPr>
              <w:t>se</w:t>
            </w:r>
            <w:r>
              <w:rPr>
                <w:spacing w:val="-7"/>
                <w:sz w:val="24"/>
              </w:rPr>
              <w:t xml:space="preserve"> </w:t>
            </w:r>
            <w:r>
              <w:rPr>
                <w:sz w:val="24"/>
              </w:rPr>
              <w:t>pagarán</w:t>
            </w:r>
            <w:r>
              <w:rPr>
                <w:spacing w:val="-4"/>
                <w:sz w:val="24"/>
              </w:rPr>
              <w:t xml:space="preserve"> </w:t>
            </w:r>
            <w:r>
              <w:rPr>
                <w:sz w:val="24"/>
              </w:rPr>
              <w:t>derechos conforme a las siguie</w:t>
            </w:r>
            <w:r>
              <w:rPr>
                <w:sz w:val="24"/>
              </w:rPr>
              <w:t>ntes cuotas:</w:t>
            </w:r>
          </w:p>
        </w:tc>
        <w:tc>
          <w:tcPr>
            <w:tcW w:w="1261" w:type="dxa"/>
          </w:tcPr>
          <w:p w:rsidR="00E852BB" w:rsidRDefault="00E852BB">
            <w:pPr>
              <w:pStyle w:val="TableParagraph"/>
              <w:rPr>
                <w:rFonts w:ascii="Times New Roman"/>
                <w:sz w:val="24"/>
              </w:rPr>
            </w:pPr>
          </w:p>
        </w:tc>
      </w:tr>
      <w:tr w:rsidR="00E852BB">
        <w:trPr>
          <w:trHeight w:val="410"/>
        </w:trPr>
        <w:tc>
          <w:tcPr>
            <w:tcW w:w="7389" w:type="dxa"/>
          </w:tcPr>
          <w:p w:rsidR="00E852BB" w:rsidRDefault="00F467C0">
            <w:pPr>
              <w:pStyle w:val="TableParagraph"/>
              <w:spacing w:before="134" w:line="256" w:lineRule="exact"/>
              <w:ind w:left="50"/>
              <w:rPr>
                <w:sz w:val="24"/>
              </w:rPr>
            </w:pPr>
            <w:r>
              <w:rPr>
                <w:b/>
                <w:sz w:val="24"/>
              </w:rPr>
              <w:t>A)</w:t>
            </w:r>
            <w:r>
              <w:rPr>
                <w:b/>
                <w:spacing w:val="-3"/>
                <w:sz w:val="24"/>
              </w:rPr>
              <w:t xml:space="preserve"> </w:t>
            </w:r>
            <w:r>
              <w:rPr>
                <w:sz w:val="24"/>
              </w:rPr>
              <w:t>Por</w:t>
            </w:r>
            <w:r>
              <w:rPr>
                <w:spacing w:val="-1"/>
                <w:sz w:val="24"/>
              </w:rPr>
              <w:t xml:space="preserve"> </w:t>
            </w:r>
            <w:r>
              <w:rPr>
                <w:sz w:val="24"/>
              </w:rPr>
              <w:t>cada</w:t>
            </w:r>
            <w:r>
              <w:rPr>
                <w:spacing w:val="-3"/>
                <w:sz w:val="24"/>
              </w:rPr>
              <w:t xml:space="preserve"> </w:t>
            </w:r>
            <w:r>
              <w:rPr>
                <w:sz w:val="24"/>
              </w:rPr>
              <w:t>solicitud</w:t>
            </w:r>
            <w:r>
              <w:rPr>
                <w:spacing w:val="-3"/>
                <w:sz w:val="24"/>
              </w:rPr>
              <w:t xml:space="preserve"> </w:t>
            </w:r>
            <w:r>
              <w:rPr>
                <w:sz w:val="24"/>
              </w:rPr>
              <w:t>de</w:t>
            </w:r>
            <w:r>
              <w:rPr>
                <w:spacing w:val="-2"/>
                <w:sz w:val="24"/>
              </w:rPr>
              <w:t xml:space="preserve"> </w:t>
            </w:r>
            <w:r>
              <w:rPr>
                <w:sz w:val="24"/>
              </w:rPr>
              <w:t>registro</w:t>
            </w:r>
            <w:r>
              <w:rPr>
                <w:spacing w:val="-3"/>
                <w:sz w:val="24"/>
              </w:rPr>
              <w:t xml:space="preserve"> </w:t>
            </w:r>
            <w:r>
              <w:rPr>
                <w:sz w:val="24"/>
              </w:rPr>
              <w:t>en</w:t>
            </w:r>
            <w:r>
              <w:rPr>
                <w:spacing w:val="-3"/>
                <w:sz w:val="24"/>
              </w:rPr>
              <w:t xml:space="preserve"> </w:t>
            </w:r>
            <w:r>
              <w:rPr>
                <w:sz w:val="24"/>
              </w:rPr>
              <w:t>materia</w:t>
            </w:r>
            <w:r>
              <w:rPr>
                <w:spacing w:val="-1"/>
                <w:sz w:val="24"/>
              </w:rPr>
              <w:t xml:space="preserve"> </w:t>
            </w:r>
            <w:r>
              <w:rPr>
                <w:sz w:val="24"/>
              </w:rPr>
              <w:t>de</w:t>
            </w:r>
            <w:r>
              <w:rPr>
                <w:spacing w:val="-2"/>
                <w:sz w:val="24"/>
              </w:rPr>
              <w:t xml:space="preserve"> </w:t>
            </w:r>
            <w:r>
              <w:rPr>
                <w:sz w:val="24"/>
              </w:rPr>
              <w:t>vida</w:t>
            </w:r>
            <w:r>
              <w:rPr>
                <w:spacing w:val="-1"/>
                <w:sz w:val="24"/>
              </w:rPr>
              <w:t xml:space="preserve"> </w:t>
            </w:r>
            <w:r>
              <w:rPr>
                <w:spacing w:val="-2"/>
                <w:sz w:val="24"/>
              </w:rPr>
              <w:t>silvestre.</w:t>
            </w:r>
          </w:p>
        </w:tc>
        <w:tc>
          <w:tcPr>
            <w:tcW w:w="1261" w:type="dxa"/>
          </w:tcPr>
          <w:p w:rsidR="00E852BB" w:rsidRDefault="00F467C0">
            <w:pPr>
              <w:pStyle w:val="TableParagraph"/>
              <w:spacing w:before="134" w:line="256" w:lineRule="exact"/>
              <w:ind w:left="596" w:right="32"/>
              <w:jc w:val="center"/>
              <w:rPr>
                <w:sz w:val="24"/>
              </w:rPr>
            </w:pPr>
            <w:r>
              <w:rPr>
                <w:spacing w:val="-5"/>
                <w:sz w:val="24"/>
              </w:rPr>
              <w:t>2.8</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728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779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4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7E39" id="docshape64" o:spid="_x0000_s1026" style="position:absolute;margin-left:63pt;margin-top:49.45pt;width:486.3pt;height:.85pt;z-index:-264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AvRR7l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22"/>
        <w:gridCol w:w="2231"/>
      </w:tblGrid>
      <w:tr w:rsidR="00E852BB">
        <w:trPr>
          <w:trHeight w:val="1238"/>
        </w:trPr>
        <w:tc>
          <w:tcPr>
            <w:tcW w:w="7422" w:type="dxa"/>
          </w:tcPr>
          <w:p w:rsidR="00E852BB" w:rsidRDefault="00F467C0">
            <w:pPr>
              <w:pStyle w:val="TableParagraph"/>
              <w:ind w:left="50" w:right="643"/>
              <w:jc w:val="both"/>
              <w:rPr>
                <w:sz w:val="24"/>
              </w:rPr>
            </w:pPr>
            <w:r>
              <w:rPr>
                <w:sz w:val="24"/>
              </w:rPr>
              <w:t>No pagarán el derecho que se establece en esta fracción, cuando se trate del registro de unidades de manejo para la conservación de vida silvestre, así como el de colecciones científicas o museográficas públicas.</w:t>
            </w:r>
          </w:p>
        </w:tc>
        <w:tc>
          <w:tcPr>
            <w:tcW w:w="2231" w:type="dxa"/>
          </w:tcPr>
          <w:p w:rsidR="00E852BB" w:rsidRDefault="00E852BB">
            <w:pPr>
              <w:pStyle w:val="TableParagraph"/>
              <w:rPr>
                <w:rFonts w:ascii="Times New Roman"/>
                <w:sz w:val="24"/>
              </w:rPr>
            </w:pPr>
          </w:p>
        </w:tc>
      </w:tr>
      <w:tr w:rsidR="00E852BB">
        <w:trPr>
          <w:trHeight w:val="1104"/>
        </w:trPr>
        <w:tc>
          <w:tcPr>
            <w:tcW w:w="7422" w:type="dxa"/>
          </w:tcPr>
          <w:p w:rsidR="00E852BB" w:rsidRDefault="00F467C0">
            <w:pPr>
              <w:pStyle w:val="TableParagraph"/>
              <w:spacing w:before="134"/>
              <w:ind w:left="50" w:right="649"/>
              <w:jc w:val="both"/>
              <w:rPr>
                <w:sz w:val="24"/>
              </w:rPr>
            </w:pPr>
            <w:r>
              <w:rPr>
                <w:b/>
                <w:sz w:val="24"/>
              </w:rPr>
              <w:t xml:space="preserve">B) </w:t>
            </w:r>
            <w:r>
              <w:rPr>
                <w:sz w:val="24"/>
              </w:rPr>
              <w:t xml:space="preserve">Por el trámite y, en su caso, expedición de cada licencia de prestadores de servicios de aprovechamiento en caza </w:t>
            </w:r>
            <w:r>
              <w:rPr>
                <w:spacing w:val="-2"/>
                <w:sz w:val="24"/>
              </w:rPr>
              <w:t>deportiva.</w:t>
            </w:r>
          </w:p>
        </w:tc>
        <w:tc>
          <w:tcPr>
            <w:tcW w:w="2231" w:type="dxa"/>
          </w:tcPr>
          <w:p w:rsidR="00E852BB" w:rsidRDefault="00F467C0">
            <w:pPr>
              <w:pStyle w:val="TableParagraph"/>
              <w:spacing w:before="134"/>
              <w:ind w:left="712"/>
              <w:rPr>
                <w:sz w:val="24"/>
              </w:rPr>
            </w:pPr>
            <w:r>
              <w:rPr>
                <w:spacing w:val="-5"/>
                <w:sz w:val="24"/>
              </w:rPr>
              <w:t>8.2</w:t>
            </w:r>
          </w:p>
        </w:tc>
      </w:tr>
      <w:tr w:rsidR="00E852BB">
        <w:trPr>
          <w:trHeight w:val="827"/>
        </w:trPr>
        <w:tc>
          <w:tcPr>
            <w:tcW w:w="7422" w:type="dxa"/>
          </w:tcPr>
          <w:p w:rsidR="00E852BB" w:rsidRDefault="00F467C0">
            <w:pPr>
              <w:pStyle w:val="TableParagraph"/>
              <w:spacing w:before="134"/>
              <w:ind w:left="50" w:right="650"/>
              <w:rPr>
                <w:sz w:val="24"/>
              </w:rPr>
            </w:pPr>
            <w:r>
              <w:rPr>
                <w:b/>
                <w:sz w:val="24"/>
              </w:rPr>
              <w:t xml:space="preserve">C) </w:t>
            </w:r>
            <w:r>
              <w:rPr>
                <w:sz w:val="24"/>
              </w:rPr>
              <w:t>Por la reposición de la licencia referida en esta fracción, se pagará la cuota de.</w:t>
            </w:r>
          </w:p>
        </w:tc>
        <w:tc>
          <w:tcPr>
            <w:tcW w:w="2231" w:type="dxa"/>
          </w:tcPr>
          <w:p w:rsidR="00E852BB" w:rsidRDefault="00F467C0">
            <w:pPr>
              <w:pStyle w:val="TableParagraph"/>
              <w:spacing w:before="134"/>
              <w:ind w:left="712"/>
              <w:rPr>
                <w:sz w:val="24"/>
              </w:rPr>
            </w:pPr>
            <w:r>
              <w:rPr>
                <w:spacing w:val="-5"/>
                <w:sz w:val="24"/>
              </w:rPr>
              <w:t>3.7</w:t>
            </w:r>
          </w:p>
        </w:tc>
      </w:tr>
      <w:tr w:rsidR="00E852BB">
        <w:trPr>
          <w:trHeight w:val="552"/>
        </w:trPr>
        <w:tc>
          <w:tcPr>
            <w:tcW w:w="7422" w:type="dxa"/>
          </w:tcPr>
          <w:p w:rsidR="00E852BB" w:rsidRDefault="00F467C0">
            <w:pPr>
              <w:pStyle w:val="TableParagraph"/>
              <w:spacing w:before="134"/>
              <w:ind w:left="50"/>
              <w:rPr>
                <w:sz w:val="24"/>
              </w:rPr>
            </w:pPr>
            <w:r>
              <w:rPr>
                <w:b/>
                <w:sz w:val="24"/>
              </w:rPr>
              <w:t>D)</w:t>
            </w:r>
            <w:r>
              <w:rPr>
                <w:b/>
                <w:spacing w:val="-4"/>
                <w:sz w:val="24"/>
              </w:rPr>
              <w:t xml:space="preserve"> </w:t>
            </w:r>
            <w:r>
              <w:rPr>
                <w:sz w:val="24"/>
              </w:rPr>
              <w:t>Por</w:t>
            </w:r>
            <w:r>
              <w:rPr>
                <w:spacing w:val="-2"/>
                <w:sz w:val="24"/>
              </w:rPr>
              <w:t xml:space="preserve"> </w:t>
            </w:r>
            <w:r>
              <w:rPr>
                <w:sz w:val="24"/>
              </w:rPr>
              <w:t>la</w:t>
            </w:r>
            <w:r>
              <w:rPr>
                <w:spacing w:val="-2"/>
                <w:sz w:val="24"/>
              </w:rPr>
              <w:t xml:space="preserve"> </w:t>
            </w:r>
            <w:r>
              <w:rPr>
                <w:sz w:val="24"/>
              </w:rPr>
              <w:t>expedición</w:t>
            </w:r>
            <w:r>
              <w:rPr>
                <w:spacing w:val="-5"/>
                <w:sz w:val="24"/>
              </w:rPr>
              <w:t xml:space="preserve"> </w:t>
            </w:r>
            <w:r>
              <w:rPr>
                <w:sz w:val="24"/>
              </w:rPr>
              <w:t>de</w:t>
            </w:r>
            <w:r>
              <w:rPr>
                <w:spacing w:val="-2"/>
                <w:sz w:val="24"/>
              </w:rPr>
              <w:t xml:space="preserve"> </w:t>
            </w:r>
            <w:r>
              <w:rPr>
                <w:sz w:val="24"/>
              </w:rPr>
              <w:t>cintillo</w:t>
            </w:r>
            <w:r>
              <w:rPr>
                <w:spacing w:val="-2"/>
                <w:sz w:val="24"/>
              </w:rPr>
              <w:t xml:space="preserve"> </w:t>
            </w:r>
            <w:r>
              <w:rPr>
                <w:sz w:val="24"/>
              </w:rPr>
              <w:t>de</w:t>
            </w:r>
            <w:r>
              <w:rPr>
                <w:spacing w:val="-3"/>
                <w:sz w:val="24"/>
              </w:rPr>
              <w:t xml:space="preserve"> </w:t>
            </w:r>
            <w:r>
              <w:rPr>
                <w:sz w:val="24"/>
              </w:rPr>
              <w:t>aprovechamiento</w:t>
            </w:r>
            <w:r>
              <w:rPr>
                <w:spacing w:val="-2"/>
                <w:sz w:val="24"/>
              </w:rPr>
              <w:t xml:space="preserve"> cinegético.</w:t>
            </w:r>
          </w:p>
        </w:tc>
        <w:tc>
          <w:tcPr>
            <w:tcW w:w="2231" w:type="dxa"/>
          </w:tcPr>
          <w:p w:rsidR="00E852BB" w:rsidRDefault="00F467C0">
            <w:pPr>
              <w:pStyle w:val="TableParagraph"/>
              <w:spacing w:before="134"/>
              <w:ind w:left="712"/>
              <w:rPr>
                <w:sz w:val="24"/>
              </w:rPr>
            </w:pPr>
            <w:r>
              <w:rPr>
                <w:spacing w:val="-5"/>
                <w:sz w:val="24"/>
              </w:rPr>
              <w:t>1.9</w:t>
            </w:r>
          </w:p>
        </w:tc>
      </w:tr>
      <w:tr w:rsidR="00E852BB">
        <w:trPr>
          <w:trHeight w:val="1380"/>
        </w:trPr>
        <w:tc>
          <w:tcPr>
            <w:tcW w:w="7422" w:type="dxa"/>
          </w:tcPr>
          <w:p w:rsidR="00E852BB" w:rsidRDefault="00F467C0">
            <w:pPr>
              <w:pStyle w:val="TableParagraph"/>
              <w:spacing w:before="134"/>
              <w:ind w:left="50"/>
              <w:rPr>
                <w:sz w:val="24"/>
              </w:rPr>
            </w:pPr>
            <w:r>
              <w:rPr>
                <w:b/>
                <w:sz w:val="24"/>
              </w:rPr>
              <w:t>E)</w:t>
            </w:r>
            <w:r>
              <w:rPr>
                <w:b/>
                <w:spacing w:val="-3"/>
                <w:sz w:val="24"/>
              </w:rPr>
              <w:t xml:space="preserve"> </w:t>
            </w:r>
            <w:r>
              <w:rPr>
                <w:sz w:val="24"/>
              </w:rPr>
              <w:t>Por</w:t>
            </w:r>
            <w:r>
              <w:rPr>
                <w:spacing w:val="-1"/>
                <w:sz w:val="24"/>
              </w:rPr>
              <w:t xml:space="preserve"> </w:t>
            </w:r>
            <w:r>
              <w:rPr>
                <w:sz w:val="24"/>
              </w:rPr>
              <w:t>cada</w:t>
            </w:r>
            <w:r>
              <w:rPr>
                <w:spacing w:val="-2"/>
                <w:sz w:val="24"/>
              </w:rPr>
              <w:t xml:space="preserve"> </w:t>
            </w:r>
            <w:r>
              <w:rPr>
                <w:sz w:val="24"/>
              </w:rPr>
              <w:t>licencia</w:t>
            </w:r>
            <w:r>
              <w:rPr>
                <w:spacing w:val="-1"/>
                <w:sz w:val="24"/>
              </w:rPr>
              <w:t xml:space="preserve"> </w:t>
            </w:r>
            <w:r>
              <w:rPr>
                <w:sz w:val="24"/>
              </w:rPr>
              <w:t>de</w:t>
            </w:r>
            <w:r>
              <w:rPr>
                <w:spacing w:val="-1"/>
                <w:sz w:val="24"/>
              </w:rPr>
              <w:t xml:space="preserve"> </w:t>
            </w:r>
            <w:r>
              <w:rPr>
                <w:sz w:val="24"/>
              </w:rPr>
              <w:t>caza</w:t>
            </w:r>
            <w:r>
              <w:rPr>
                <w:spacing w:val="-3"/>
                <w:sz w:val="24"/>
              </w:rPr>
              <w:t xml:space="preserve"> </w:t>
            </w:r>
            <w:r>
              <w:rPr>
                <w:spacing w:val="-2"/>
                <w:sz w:val="24"/>
              </w:rPr>
              <w:t>deportiva.</w:t>
            </w:r>
          </w:p>
          <w:p w:rsidR="00E852BB" w:rsidRDefault="00E852BB">
            <w:pPr>
              <w:pStyle w:val="TableParagraph"/>
              <w:rPr>
                <w:sz w:val="24"/>
              </w:rPr>
            </w:pPr>
          </w:p>
          <w:p w:rsidR="00E852BB" w:rsidRDefault="00F467C0">
            <w:pPr>
              <w:pStyle w:val="TableParagraph"/>
              <w:ind w:left="50" w:right="650"/>
              <w:rPr>
                <w:sz w:val="24"/>
              </w:rPr>
            </w:pPr>
            <w:r>
              <w:rPr>
                <w:sz w:val="24"/>
              </w:rPr>
              <w:t>Por la reposición de la licencia de caza deportiva se pagará la misma cuota a que se refiere este inciso.</w:t>
            </w:r>
          </w:p>
        </w:tc>
        <w:tc>
          <w:tcPr>
            <w:tcW w:w="2231" w:type="dxa"/>
          </w:tcPr>
          <w:p w:rsidR="00E852BB" w:rsidRDefault="00F467C0">
            <w:pPr>
              <w:pStyle w:val="TableParagraph"/>
              <w:spacing w:before="134"/>
              <w:ind w:left="712"/>
              <w:rPr>
                <w:sz w:val="24"/>
              </w:rPr>
            </w:pPr>
            <w:r>
              <w:rPr>
                <w:spacing w:val="-5"/>
                <w:sz w:val="24"/>
              </w:rPr>
              <w:t>3.7</w:t>
            </w:r>
          </w:p>
        </w:tc>
      </w:tr>
      <w:tr w:rsidR="00E852BB">
        <w:trPr>
          <w:trHeight w:val="1380"/>
        </w:trPr>
        <w:tc>
          <w:tcPr>
            <w:tcW w:w="7422" w:type="dxa"/>
          </w:tcPr>
          <w:p w:rsidR="00E852BB" w:rsidRDefault="00F467C0">
            <w:pPr>
              <w:pStyle w:val="TableParagraph"/>
              <w:spacing w:before="134"/>
              <w:ind w:left="50" w:right="648"/>
              <w:jc w:val="both"/>
              <w:rPr>
                <w:sz w:val="24"/>
              </w:rPr>
            </w:pPr>
            <w:r>
              <w:rPr>
                <w:b/>
                <w:sz w:val="24"/>
              </w:rPr>
              <w:t xml:space="preserve">3.- </w:t>
            </w:r>
            <w:r>
              <w:rPr>
                <w:sz w:val="24"/>
              </w:rPr>
              <w:t>Por los estudios de flora y fauna silvestre, incluyendo su planificación, manejo y dictamen de impacto ambiental, se pagará</w:t>
            </w:r>
            <w:r>
              <w:rPr>
                <w:spacing w:val="-15"/>
                <w:sz w:val="24"/>
              </w:rPr>
              <w:t xml:space="preserve"> </w:t>
            </w:r>
            <w:r>
              <w:rPr>
                <w:sz w:val="24"/>
              </w:rPr>
              <w:t>el</w:t>
            </w:r>
            <w:r>
              <w:rPr>
                <w:spacing w:val="-16"/>
                <w:sz w:val="24"/>
              </w:rPr>
              <w:t xml:space="preserve"> </w:t>
            </w:r>
            <w:r>
              <w:rPr>
                <w:sz w:val="24"/>
              </w:rPr>
              <w:t>derecho</w:t>
            </w:r>
            <w:r>
              <w:rPr>
                <w:spacing w:val="-14"/>
                <w:sz w:val="24"/>
              </w:rPr>
              <w:t xml:space="preserve"> </w:t>
            </w:r>
            <w:r>
              <w:rPr>
                <w:sz w:val="24"/>
              </w:rPr>
              <w:t>de</w:t>
            </w:r>
            <w:r>
              <w:rPr>
                <w:spacing w:val="-14"/>
                <w:sz w:val="24"/>
              </w:rPr>
              <w:t xml:space="preserve"> </w:t>
            </w:r>
            <w:r>
              <w:rPr>
                <w:sz w:val="24"/>
              </w:rPr>
              <w:t>flora</w:t>
            </w:r>
            <w:r>
              <w:rPr>
                <w:spacing w:val="-15"/>
                <w:sz w:val="24"/>
              </w:rPr>
              <w:t xml:space="preserve"> </w:t>
            </w:r>
            <w:r>
              <w:rPr>
                <w:sz w:val="24"/>
              </w:rPr>
              <w:t>y</w:t>
            </w:r>
            <w:r>
              <w:rPr>
                <w:spacing w:val="-15"/>
                <w:sz w:val="24"/>
              </w:rPr>
              <w:t xml:space="preserve"> </w:t>
            </w:r>
            <w:r>
              <w:rPr>
                <w:sz w:val="24"/>
              </w:rPr>
              <w:t>fauna,</w:t>
            </w:r>
            <w:r>
              <w:rPr>
                <w:spacing w:val="-14"/>
                <w:sz w:val="24"/>
              </w:rPr>
              <w:t xml:space="preserve"> </w:t>
            </w:r>
            <w:r>
              <w:rPr>
                <w:sz w:val="24"/>
              </w:rPr>
              <w:t>por</w:t>
            </w:r>
            <w:r>
              <w:rPr>
                <w:spacing w:val="-16"/>
                <w:sz w:val="24"/>
              </w:rPr>
              <w:t xml:space="preserve"> </w:t>
            </w:r>
            <w:r>
              <w:rPr>
                <w:sz w:val="24"/>
              </w:rPr>
              <w:t>hectárea,</w:t>
            </w:r>
            <w:r>
              <w:rPr>
                <w:spacing w:val="-14"/>
                <w:sz w:val="24"/>
              </w:rPr>
              <w:t xml:space="preserve"> </w:t>
            </w:r>
            <w:r>
              <w:rPr>
                <w:sz w:val="24"/>
              </w:rPr>
              <w:t>conforme</w:t>
            </w:r>
            <w:r>
              <w:rPr>
                <w:spacing w:val="-14"/>
                <w:sz w:val="24"/>
              </w:rPr>
              <w:t xml:space="preserve"> </w:t>
            </w:r>
            <w:r>
              <w:rPr>
                <w:sz w:val="24"/>
              </w:rPr>
              <w:t>a</w:t>
            </w:r>
            <w:r>
              <w:rPr>
                <w:spacing w:val="-14"/>
                <w:sz w:val="24"/>
              </w:rPr>
              <w:t xml:space="preserve"> </w:t>
            </w:r>
            <w:r>
              <w:rPr>
                <w:sz w:val="24"/>
              </w:rPr>
              <w:t>las siguientes cuotas:</w:t>
            </w:r>
          </w:p>
        </w:tc>
        <w:tc>
          <w:tcPr>
            <w:tcW w:w="2231" w:type="dxa"/>
          </w:tcPr>
          <w:p w:rsidR="00E852BB" w:rsidRDefault="00E852BB">
            <w:pPr>
              <w:pStyle w:val="TableParagraph"/>
              <w:rPr>
                <w:rFonts w:ascii="Times New Roman"/>
                <w:sz w:val="24"/>
              </w:rPr>
            </w:pPr>
          </w:p>
        </w:tc>
      </w:tr>
      <w:tr w:rsidR="00E852BB">
        <w:trPr>
          <w:trHeight w:val="552"/>
        </w:trPr>
        <w:tc>
          <w:tcPr>
            <w:tcW w:w="7422" w:type="dxa"/>
          </w:tcPr>
          <w:p w:rsidR="00E852BB" w:rsidRDefault="00F467C0">
            <w:pPr>
              <w:pStyle w:val="TableParagraph"/>
              <w:spacing w:before="134"/>
              <w:ind w:left="410"/>
              <w:rPr>
                <w:sz w:val="24"/>
              </w:rPr>
            </w:pPr>
            <w:r>
              <w:rPr>
                <w:b/>
                <w:sz w:val="24"/>
              </w:rPr>
              <w:t>A)</w:t>
            </w:r>
            <w:r>
              <w:rPr>
                <w:b/>
                <w:spacing w:val="37"/>
                <w:sz w:val="24"/>
              </w:rPr>
              <w:t xml:space="preserve"> </w:t>
            </w:r>
            <w:r>
              <w:rPr>
                <w:sz w:val="24"/>
              </w:rPr>
              <w:t>Por</w:t>
            </w:r>
            <w:r>
              <w:rPr>
                <w:spacing w:val="-2"/>
                <w:sz w:val="24"/>
              </w:rPr>
              <w:t xml:space="preserve"> </w:t>
            </w:r>
            <w:r>
              <w:rPr>
                <w:sz w:val="24"/>
              </w:rPr>
              <w:t>los</w:t>
            </w:r>
            <w:r>
              <w:rPr>
                <w:spacing w:val="-1"/>
                <w:sz w:val="24"/>
              </w:rPr>
              <w:t xml:space="preserve"> </w:t>
            </w:r>
            <w:r>
              <w:rPr>
                <w:spacing w:val="-2"/>
                <w:sz w:val="24"/>
              </w:rPr>
              <w:t>estudios.</w:t>
            </w:r>
          </w:p>
        </w:tc>
        <w:tc>
          <w:tcPr>
            <w:tcW w:w="2231" w:type="dxa"/>
          </w:tcPr>
          <w:p w:rsidR="00E852BB" w:rsidRDefault="00F467C0">
            <w:pPr>
              <w:pStyle w:val="TableParagraph"/>
              <w:spacing w:before="134"/>
              <w:ind w:left="712"/>
              <w:rPr>
                <w:sz w:val="24"/>
              </w:rPr>
            </w:pPr>
            <w:r>
              <w:rPr>
                <w:spacing w:val="-5"/>
                <w:sz w:val="24"/>
              </w:rPr>
              <w:t>0.9</w:t>
            </w:r>
          </w:p>
        </w:tc>
      </w:tr>
      <w:tr w:rsidR="00E852BB">
        <w:trPr>
          <w:trHeight w:val="552"/>
        </w:trPr>
        <w:tc>
          <w:tcPr>
            <w:tcW w:w="7422" w:type="dxa"/>
          </w:tcPr>
          <w:p w:rsidR="00E852BB" w:rsidRDefault="00F467C0">
            <w:pPr>
              <w:pStyle w:val="TableParagraph"/>
              <w:spacing w:before="134"/>
              <w:ind w:left="410"/>
              <w:rPr>
                <w:sz w:val="24"/>
              </w:rPr>
            </w:pPr>
            <w:r>
              <w:rPr>
                <w:b/>
                <w:sz w:val="24"/>
              </w:rPr>
              <w:t>B)</w:t>
            </w:r>
            <w:r>
              <w:rPr>
                <w:b/>
                <w:spacing w:val="36"/>
                <w:sz w:val="24"/>
              </w:rPr>
              <w:t xml:space="preserve"> </w:t>
            </w:r>
            <w:r>
              <w:rPr>
                <w:sz w:val="24"/>
              </w:rPr>
              <w:t>Por</w:t>
            </w:r>
            <w:r>
              <w:rPr>
                <w:spacing w:val="-2"/>
                <w:sz w:val="24"/>
              </w:rPr>
              <w:t xml:space="preserve"> </w:t>
            </w:r>
            <w:r>
              <w:rPr>
                <w:sz w:val="24"/>
              </w:rPr>
              <w:t>supervisión</w:t>
            </w:r>
            <w:r>
              <w:rPr>
                <w:spacing w:val="-1"/>
                <w:sz w:val="24"/>
              </w:rPr>
              <w:t xml:space="preserve"> </w:t>
            </w:r>
            <w:r>
              <w:rPr>
                <w:sz w:val="24"/>
              </w:rPr>
              <w:t>anual,</w:t>
            </w:r>
            <w:r>
              <w:rPr>
                <w:spacing w:val="-6"/>
                <w:sz w:val="24"/>
              </w:rPr>
              <w:t xml:space="preserve"> </w:t>
            </w:r>
            <w:r>
              <w:rPr>
                <w:sz w:val="24"/>
              </w:rPr>
              <w:t>por</w:t>
            </w:r>
            <w:r>
              <w:rPr>
                <w:spacing w:val="-2"/>
                <w:sz w:val="24"/>
              </w:rPr>
              <w:t xml:space="preserve"> hectárea.</w:t>
            </w:r>
          </w:p>
        </w:tc>
        <w:tc>
          <w:tcPr>
            <w:tcW w:w="2231" w:type="dxa"/>
          </w:tcPr>
          <w:p w:rsidR="00E852BB" w:rsidRDefault="00F467C0">
            <w:pPr>
              <w:pStyle w:val="TableParagraph"/>
              <w:spacing w:before="134"/>
              <w:ind w:left="712"/>
              <w:rPr>
                <w:sz w:val="24"/>
              </w:rPr>
            </w:pPr>
            <w:r>
              <w:rPr>
                <w:spacing w:val="-5"/>
                <w:sz w:val="24"/>
              </w:rPr>
              <w:t>0.9</w:t>
            </w:r>
          </w:p>
        </w:tc>
      </w:tr>
      <w:tr w:rsidR="00E852BB">
        <w:trPr>
          <w:trHeight w:val="1103"/>
        </w:trPr>
        <w:tc>
          <w:tcPr>
            <w:tcW w:w="9653" w:type="dxa"/>
            <w:gridSpan w:val="2"/>
          </w:tcPr>
          <w:p w:rsidR="00E852BB" w:rsidRDefault="00F467C0">
            <w:pPr>
              <w:pStyle w:val="TableParagraph"/>
              <w:spacing w:before="134"/>
              <w:ind w:left="50" w:right="48"/>
              <w:jc w:val="both"/>
              <w:rPr>
                <w:sz w:val="24"/>
              </w:rPr>
            </w:pPr>
            <w:r>
              <w:rPr>
                <w:sz w:val="24"/>
              </w:rPr>
              <w:t>Por los servicios en materia de Desarrollo Urbano y Ordenamiento Territorial que efectúe la Secretaria de Desarrollo Sustentable del Estado de Nayarit, en los términos de los ordenamientos jurídicos aplicables, se pagaran las siguientes cuotas:</w:t>
            </w:r>
          </w:p>
        </w:tc>
      </w:tr>
      <w:tr w:rsidR="00E852BB">
        <w:trPr>
          <w:trHeight w:val="828"/>
        </w:trPr>
        <w:tc>
          <w:tcPr>
            <w:tcW w:w="7422" w:type="dxa"/>
          </w:tcPr>
          <w:p w:rsidR="00E852BB" w:rsidRDefault="00F467C0">
            <w:pPr>
              <w:pStyle w:val="TableParagraph"/>
              <w:tabs>
                <w:tab w:val="left" w:pos="541"/>
                <w:tab w:val="left" w:pos="1767"/>
                <w:tab w:val="left" w:pos="2246"/>
                <w:tab w:val="left" w:pos="3817"/>
                <w:tab w:val="left" w:pos="4294"/>
                <w:tab w:val="left" w:pos="5560"/>
                <w:tab w:val="left" w:pos="6503"/>
              </w:tabs>
              <w:spacing w:before="134"/>
              <w:ind w:left="50" w:right="650"/>
              <w:rPr>
                <w:sz w:val="24"/>
              </w:rPr>
            </w:pPr>
            <w:r>
              <w:rPr>
                <w:b/>
                <w:spacing w:val="-4"/>
                <w:sz w:val="24"/>
              </w:rPr>
              <w:t>1.-</w:t>
            </w:r>
            <w:r>
              <w:rPr>
                <w:b/>
                <w:sz w:val="24"/>
              </w:rPr>
              <w:tab/>
            </w:r>
            <w:r>
              <w:rPr>
                <w:spacing w:val="-2"/>
                <w:sz w:val="24"/>
              </w:rPr>
              <w:t>Dictamen</w:t>
            </w:r>
            <w:r>
              <w:rPr>
                <w:sz w:val="24"/>
              </w:rPr>
              <w:tab/>
            </w:r>
            <w:r>
              <w:rPr>
                <w:spacing w:val="-6"/>
                <w:sz w:val="24"/>
              </w:rPr>
              <w:t>de</w:t>
            </w:r>
            <w:r>
              <w:rPr>
                <w:sz w:val="24"/>
              </w:rPr>
              <w:tab/>
            </w:r>
            <w:r>
              <w:rPr>
                <w:spacing w:val="-2"/>
                <w:sz w:val="24"/>
              </w:rPr>
              <w:t>Congruencia</w:t>
            </w:r>
            <w:r>
              <w:rPr>
                <w:sz w:val="24"/>
              </w:rPr>
              <w:tab/>
            </w:r>
            <w:r>
              <w:rPr>
                <w:spacing w:val="-6"/>
                <w:sz w:val="24"/>
              </w:rPr>
              <w:t>de</w:t>
            </w:r>
            <w:r>
              <w:rPr>
                <w:sz w:val="24"/>
              </w:rPr>
              <w:tab/>
            </w:r>
            <w:r>
              <w:rPr>
                <w:spacing w:val="-2"/>
                <w:sz w:val="24"/>
              </w:rPr>
              <w:t>Programa</w:t>
            </w:r>
            <w:r>
              <w:rPr>
                <w:sz w:val="24"/>
              </w:rPr>
              <w:tab/>
            </w:r>
            <w:r>
              <w:rPr>
                <w:spacing w:val="-2"/>
                <w:sz w:val="24"/>
              </w:rPr>
              <w:t>Parcial</w:t>
            </w:r>
            <w:r>
              <w:rPr>
                <w:sz w:val="24"/>
              </w:rPr>
              <w:tab/>
            </w:r>
            <w:r>
              <w:rPr>
                <w:spacing w:val="-6"/>
                <w:sz w:val="24"/>
              </w:rPr>
              <w:t xml:space="preserve">de </w:t>
            </w:r>
            <w:r>
              <w:rPr>
                <w:sz w:val="24"/>
              </w:rPr>
              <w:t>Desarrollo Urbano o de Urbanización:</w:t>
            </w:r>
          </w:p>
        </w:tc>
        <w:tc>
          <w:tcPr>
            <w:tcW w:w="2231" w:type="dxa"/>
          </w:tcPr>
          <w:p w:rsidR="00E852BB" w:rsidRDefault="00E852BB">
            <w:pPr>
              <w:pStyle w:val="TableParagraph"/>
              <w:rPr>
                <w:rFonts w:ascii="Times New Roman"/>
                <w:sz w:val="24"/>
              </w:rPr>
            </w:pPr>
          </w:p>
        </w:tc>
      </w:tr>
      <w:tr w:rsidR="00E852BB">
        <w:trPr>
          <w:trHeight w:val="828"/>
        </w:trPr>
        <w:tc>
          <w:tcPr>
            <w:tcW w:w="7422" w:type="dxa"/>
          </w:tcPr>
          <w:p w:rsidR="00E852BB" w:rsidRDefault="00F467C0">
            <w:pPr>
              <w:pStyle w:val="TableParagraph"/>
              <w:spacing w:before="134"/>
              <w:ind w:left="769" w:right="650" w:hanging="360"/>
              <w:rPr>
                <w:sz w:val="24"/>
              </w:rPr>
            </w:pPr>
            <w:r>
              <w:rPr>
                <w:b/>
                <w:sz w:val="24"/>
              </w:rPr>
              <w:t>A)</w:t>
            </w:r>
            <w:r>
              <w:rPr>
                <w:b/>
                <w:spacing w:val="33"/>
                <w:sz w:val="24"/>
              </w:rPr>
              <w:t xml:space="preserve"> </w:t>
            </w:r>
            <w:r>
              <w:rPr>
                <w:sz w:val="24"/>
              </w:rPr>
              <w:t>Fraccionamiento de interés social y social progresivo, el pago será por cada lote y/o vivienda.</w:t>
            </w:r>
          </w:p>
        </w:tc>
        <w:tc>
          <w:tcPr>
            <w:tcW w:w="2231" w:type="dxa"/>
          </w:tcPr>
          <w:p w:rsidR="00E852BB" w:rsidRDefault="00F467C0">
            <w:pPr>
              <w:pStyle w:val="TableParagraph"/>
              <w:spacing w:before="134"/>
              <w:ind w:left="645"/>
              <w:rPr>
                <w:sz w:val="24"/>
              </w:rPr>
            </w:pPr>
            <w:r>
              <w:rPr>
                <w:spacing w:val="-4"/>
                <w:sz w:val="24"/>
              </w:rPr>
              <w:t>0.35</w:t>
            </w:r>
          </w:p>
        </w:tc>
      </w:tr>
      <w:tr w:rsidR="00E852BB">
        <w:trPr>
          <w:trHeight w:val="1104"/>
        </w:trPr>
        <w:tc>
          <w:tcPr>
            <w:tcW w:w="7422" w:type="dxa"/>
          </w:tcPr>
          <w:p w:rsidR="00E852BB" w:rsidRDefault="00F467C0">
            <w:pPr>
              <w:pStyle w:val="TableParagraph"/>
              <w:spacing w:before="134"/>
              <w:ind w:left="769" w:right="647" w:hanging="360"/>
              <w:jc w:val="both"/>
              <w:rPr>
                <w:sz w:val="24"/>
              </w:rPr>
            </w:pPr>
            <w:r>
              <w:rPr>
                <w:b/>
                <w:sz w:val="24"/>
              </w:rPr>
              <w:t xml:space="preserve">B) </w:t>
            </w:r>
            <w:r>
              <w:rPr>
                <w:sz w:val="24"/>
              </w:rPr>
              <w:t>Fraccionamientos populares, incluyendo desarrollos menores</w:t>
            </w:r>
            <w:r>
              <w:rPr>
                <w:spacing w:val="-2"/>
                <w:sz w:val="24"/>
              </w:rPr>
              <w:t xml:space="preserve"> </w:t>
            </w:r>
            <w:r>
              <w:rPr>
                <w:sz w:val="24"/>
              </w:rPr>
              <w:t>a</w:t>
            </w:r>
            <w:r>
              <w:rPr>
                <w:spacing w:val="-1"/>
                <w:sz w:val="24"/>
              </w:rPr>
              <w:t xml:space="preserve"> </w:t>
            </w:r>
            <w:r>
              <w:rPr>
                <w:sz w:val="24"/>
              </w:rPr>
              <w:t>u</w:t>
            </w:r>
            <w:r>
              <w:rPr>
                <w:sz w:val="24"/>
              </w:rPr>
              <w:t>na</w:t>
            </w:r>
            <w:r>
              <w:rPr>
                <w:spacing w:val="-4"/>
                <w:sz w:val="24"/>
              </w:rPr>
              <w:t xml:space="preserve"> </w:t>
            </w:r>
            <w:r>
              <w:rPr>
                <w:sz w:val="24"/>
              </w:rPr>
              <w:t>hectárea</w:t>
            </w:r>
            <w:r>
              <w:rPr>
                <w:spacing w:val="-1"/>
                <w:sz w:val="24"/>
              </w:rPr>
              <w:t xml:space="preserve"> </w:t>
            </w:r>
            <w:r>
              <w:rPr>
                <w:sz w:val="24"/>
              </w:rPr>
              <w:t>como</w:t>
            </w:r>
            <w:r>
              <w:rPr>
                <w:spacing w:val="-1"/>
                <w:sz w:val="24"/>
              </w:rPr>
              <w:t xml:space="preserve"> </w:t>
            </w:r>
            <w:r>
              <w:rPr>
                <w:sz w:val="24"/>
              </w:rPr>
              <w:t>privadas</w:t>
            </w:r>
            <w:r>
              <w:rPr>
                <w:spacing w:val="-2"/>
                <w:sz w:val="24"/>
              </w:rPr>
              <w:t xml:space="preserve"> </w:t>
            </w:r>
            <w:r>
              <w:rPr>
                <w:sz w:val="24"/>
              </w:rPr>
              <w:t>y</w:t>
            </w:r>
            <w:r>
              <w:rPr>
                <w:spacing w:val="-2"/>
                <w:sz w:val="24"/>
              </w:rPr>
              <w:t xml:space="preserve"> </w:t>
            </w:r>
            <w:r>
              <w:rPr>
                <w:sz w:val="24"/>
              </w:rPr>
              <w:t>cotos,</w:t>
            </w:r>
            <w:r>
              <w:rPr>
                <w:spacing w:val="-1"/>
                <w:sz w:val="24"/>
              </w:rPr>
              <w:t xml:space="preserve"> </w:t>
            </w:r>
            <w:r>
              <w:rPr>
                <w:sz w:val="24"/>
              </w:rPr>
              <w:t>el</w:t>
            </w:r>
            <w:r>
              <w:rPr>
                <w:spacing w:val="-2"/>
                <w:sz w:val="24"/>
              </w:rPr>
              <w:t xml:space="preserve"> </w:t>
            </w:r>
            <w:r>
              <w:rPr>
                <w:sz w:val="24"/>
              </w:rPr>
              <w:t>pago será por cada lote y/o vivienda.</w:t>
            </w:r>
          </w:p>
        </w:tc>
        <w:tc>
          <w:tcPr>
            <w:tcW w:w="2231" w:type="dxa"/>
          </w:tcPr>
          <w:p w:rsidR="00E852BB" w:rsidRDefault="00F467C0">
            <w:pPr>
              <w:pStyle w:val="TableParagraph"/>
              <w:spacing w:before="134"/>
              <w:ind w:left="645"/>
              <w:rPr>
                <w:sz w:val="24"/>
              </w:rPr>
            </w:pPr>
            <w:r>
              <w:rPr>
                <w:spacing w:val="-4"/>
                <w:sz w:val="24"/>
              </w:rPr>
              <w:t>0.45</w:t>
            </w:r>
          </w:p>
        </w:tc>
      </w:tr>
      <w:tr w:rsidR="00E852BB">
        <w:trPr>
          <w:trHeight w:val="1103"/>
        </w:trPr>
        <w:tc>
          <w:tcPr>
            <w:tcW w:w="7422" w:type="dxa"/>
          </w:tcPr>
          <w:p w:rsidR="00E852BB" w:rsidRDefault="00F467C0">
            <w:pPr>
              <w:pStyle w:val="TableParagraph"/>
              <w:spacing w:before="134"/>
              <w:ind w:left="769" w:right="644" w:hanging="360"/>
              <w:jc w:val="both"/>
              <w:rPr>
                <w:sz w:val="24"/>
              </w:rPr>
            </w:pPr>
            <w:r>
              <w:rPr>
                <w:b/>
                <w:sz w:val="24"/>
              </w:rPr>
              <w:t xml:space="preserve">C) </w:t>
            </w:r>
            <w:r>
              <w:rPr>
                <w:sz w:val="24"/>
              </w:rPr>
              <w:t xml:space="preserve">Fraccionamientos especiales, medio, mixto, residenciales y turístico, el pago será por cada lote y/o </w:t>
            </w:r>
            <w:r>
              <w:rPr>
                <w:spacing w:val="-2"/>
                <w:sz w:val="24"/>
              </w:rPr>
              <w:t>vivienda.</w:t>
            </w:r>
          </w:p>
        </w:tc>
        <w:tc>
          <w:tcPr>
            <w:tcW w:w="2231" w:type="dxa"/>
          </w:tcPr>
          <w:p w:rsidR="00E852BB" w:rsidRDefault="00F467C0">
            <w:pPr>
              <w:pStyle w:val="TableParagraph"/>
              <w:spacing w:before="134"/>
              <w:ind w:left="712"/>
              <w:rPr>
                <w:sz w:val="24"/>
              </w:rPr>
            </w:pPr>
            <w:r>
              <w:rPr>
                <w:spacing w:val="-5"/>
                <w:sz w:val="24"/>
              </w:rPr>
              <w:t>0.7</w:t>
            </w:r>
          </w:p>
        </w:tc>
      </w:tr>
      <w:tr w:rsidR="00E852BB">
        <w:trPr>
          <w:trHeight w:val="962"/>
        </w:trPr>
        <w:tc>
          <w:tcPr>
            <w:tcW w:w="7422" w:type="dxa"/>
          </w:tcPr>
          <w:p w:rsidR="00E852BB" w:rsidRDefault="00F467C0">
            <w:pPr>
              <w:pStyle w:val="TableParagraph"/>
              <w:spacing w:before="114" w:line="270" w:lineRule="atLeast"/>
              <w:ind w:left="769" w:right="648" w:hanging="360"/>
              <w:jc w:val="both"/>
              <w:rPr>
                <w:sz w:val="24"/>
              </w:rPr>
            </w:pPr>
            <w:r>
              <w:rPr>
                <w:b/>
                <w:sz w:val="24"/>
              </w:rPr>
              <w:t xml:space="preserve">D) </w:t>
            </w:r>
            <w:r>
              <w:rPr>
                <w:sz w:val="24"/>
              </w:rPr>
              <w:t>Proyectos especiales como granjas, agroindustrias con macrolotes, zonas y parques industriales, centrales de abasto y comerciales, el pago será por hectárea.</w:t>
            </w:r>
          </w:p>
        </w:tc>
        <w:tc>
          <w:tcPr>
            <w:tcW w:w="2231" w:type="dxa"/>
          </w:tcPr>
          <w:p w:rsidR="00E852BB" w:rsidRDefault="00F467C0">
            <w:pPr>
              <w:pStyle w:val="TableParagraph"/>
              <w:spacing w:before="134"/>
              <w:ind w:left="679"/>
              <w:rPr>
                <w:sz w:val="24"/>
              </w:rPr>
            </w:pPr>
            <w:r>
              <w:rPr>
                <w:spacing w:val="-5"/>
                <w:sz w:val="24"/>
              </w:rPr>
              <w:t>260</w:t>
            </w:r>
          </w:p>
        </w:tc>
      </w:tr>
    </w:tbl>
    <w:p w:rsidR="00E852BB" w:rsidRDefault="00E852BB">
      <w:pP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89830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89881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4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8BBB0" id="docshape65" o:spid="_x0000_s1026" style="position:absolute;margin-left:63pt;margin-top:49.55pt;width:486.3pt;height:.95pt;z-index:-264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DwC3j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439"/>
        <w:gridCol w:w="1116"/>
      </w:tblGrid>
      <w:tr w:rsidR="00E852BB">
        <w:trPr>
          <w:trHeight w:val="686"/>
        </w:trPr>
        <w:tc>
          <w:tcPr>
            <w:tcW w:w="7439" w:type="dxa"/>
          </w:tcPr>
          <w:p w:rsidR="00E852BB" w:rsidRDefault="00F467C0">
            <w:pPr>
              <w:pStyle w:val="TableParagraph"/>
              <w:ind w:left="50" w:right="597"/>
              <w:rPr>
                <w:sz w:val="24"/>
              </w:rPr>
            </w:pPr>
            <w:r>
              <w:rPr>
                <w:b/>
                <w:sz w:val="24"/>
              </w:rPr>
              <w:t>2.-</w:t>
            </w:r>
            <w:r>
              <w:rPr>
                <w:b/>
                <w:spacing w:val="-1"/>
                <w:sz w:val="24"/>
              </w:rPr>
              <w:t xml:space="preserve"> </w:t>
            </w:r>
            <w:r>
              <w:rPr>
                <w:sz w:val="24"/>
              </w:rPr>
              <w:t>Opinión Técnica</w:t>
            </w:r>
            <w:r>
              <w:rPr>
                <w:spacing w:val="-1"/>
                <w:sz w:val="24"/>
              </w:rPr>
              <w:t xml:space="preserve"> </w:t>
            </w:r>
            <w:r>
              <w:rPr>
                <w:sz w:val="24"/>
              </w:rPr>
              <w:t>de</w:t>
            </w:r>
            <w:r>
              <w:rPr>
                <w:spacing w:val="-1"/>
                <w:sz w:val="24"/>
              </w:rPr>
              <w:t xml:space="preserve"> </w:t>
            </w:r>
            <w:r>
              <w:rPr>
                <w:sz w:val="24"/>
              </w:rPr>
              <w:t>Programa Parcial</w:t>
            </w:r>
            <w:r>
              <w:rPr>
                <w:spacing w:val="-1"/>
                <w:sz w:val="24"/>
              </w:rPr>
              <w:t xml:space="preserve"> </w:t>
            </w:r>
            <w:r>
              <w:rPr>
                <w:sz w:val="24"/>
              </w:rPr>
              <w:t>de</w:t>
            </w:r>
            <w:r>
              <w:rPr>
                <w:spacing w:val="-1"/>
                <w:sz w:val="24"/>
              </w:rPr>
              <w:t xml:space="preserve"> </w:t>
            </w:r>
            <w:r>
              <w:rPr>
                <w:sz w:val="24"/>
              </w:rPr>
              <w:t>Desarrollo Urbano o de Urbanización:</w:t>
            </w:r>
          </w:p>
        </w:tc>
        <w:tc>
          <w:tcPr>
            <w:tcW w:w="1116" w:type="dxa"/>
          </w:tcPr>
          <w:p w:rsidR="00E852BB" w:rsidRDefault="00E852BB">
            <w:pPr>
              <w:pStyle w:val="TableParagraph"/>
              <w:rPr>
                <w:rFonts w:ascii="Times New Roman"/>
                <w:sz w:val="24"/>
              </w:rPr>
            </w:pPr>
          </w:p>
        </w:tc>
      </w:tr>
      <w:tr w:rsidR="00E852BB">
        <w:trPr>
          <w:trHeight w:val="827"/>
        </w:trPr>
        <w:tc>
          <w:tcPr>
            <w:tcW w:w="7439" w:type="dxa"/>
          </w:tcPr>
          <w:p w:rsidR="00E852BB" w:rsidRDefault="00F467C0">
            <w:pPr>
              <w:pStyle w:val="TableParagraph"/>
              <w:spacing w:before="134"/>
              <w:ind w:left="769" w:right="597" w:hanging="360"/>
              <w:rPr>
                <w:sz w:val="24"/>
              </w:rPr>
            </w:pPr>
            <w:r>
              <w:rPr>
                <w:b/>
                <w:sz w:val="24"/>
              </w:rPr>
              <w:t>A)</w:t>
            </w:r>
            <w:r>
              <w:rPr>
                <w:b/>
                <w:spacing w:val="33"/>
                <w:sz w:val="24"/>
              </w:rPr>
              <w:t xml:space="preserve"> </w:t>
            </w:r>
            <w:r>
              <w:rPr>
                <w:sz w:val="24"/>
              </w:rPr>
              <w:t>Fraccionamiento de interés social y social progresivo, el pago será por cada lote y/o vivienda.</w:t>
            </w:r>
          </w:p>
        </w:tc>
        <w:tc>
          <w:tcPr>
            <w:tcW w:w="1116" w:type="dxa"/>
          </w:tcPr>
          <w:p w:rsidR="00E852BB" w:rsidRDefault="00F467C0">
            <w:pPr>
              <w:pStyle w:val="TableParagraph"/>
              <w:spacing w:before="134"/>
              <w:ind w:right="83"/>
              <w:jc w:val="right"/>
              <w:rPr>
                <w:sz w:val="24"/>
              </w:rPr>
            </w:pPr>
            <w:r>
              <w:rPr>
                <w:spacing w:val="-5"/>
                <w:sz w:val="24"/>
              </w:rPr>
              <w:t>0.2</w:t>
            </w:r>
          </w:p>
        </w:tc>
      </w:tr>
      <w:tr w:rsidR="00E852BB">
        <w:trPr>
          <w:trHeight w:val="1104"/>
        </w:trPr>
        <w:tc>
          <w:tcPr>
            <w:tcW w:w="7439" w:type="dxa"/>
          </w:tcPr>
          <w:p w:rsidR="00E852BB" w:rsidRDefault="00F467C0">
            <w:pPr>
              <w:pStyle w:val="TableParagraph"/>
              <w:spacing w:before="134"/>
              <w:ind w:left="769" w:right="662" w:hanging="360"/>
              <w:jc w:val="both"/>
              <w:rPr>
                <w:sz w:val="24"/>
              </w:rPr>
            </w:pPr>
            <w:r>
              <w:rPr>
                <w:b/>
                <w:sz w:val="24"/>
              </w:rPr>
              <w:t xml:space="preserve">B) </w:t>
            </w:r>
            <w:r>
              <w:rPr>
                <w:sz w:val="24"/>
              </w:rPr>
              <w:t>Fraccionamientos populares, incluyendo desarrollos menores</w:t>
            </w:r>
            <w:r>
              <w:rPr>
                <w:spacing w:val="-2"/>
                <w:sz w:val="24"/>
              </w:rPr>
              <w:t xml:space="preserve"> </w:t>
            </w:r>
            <w:r>
              <w:rPr>
                <w:sz w:val="24"/>
              </w:rPr>
              <w:t>a</w:t>
            </w:r>
            <w:r>
              <w:rPr>
                <w:spacing w:val="-1"/>
                <w:sz w:val="24"/>
              </w:rPr>
              <w:t xml:space="preserve"> </w:t>
            </w:r>
            <w:r>
              <w:rPr>
                <w:sz w:val="24"/>
              </w:rPr>
              <w:t>una</w:t>
            </w:r>
            <w:r>
              <w:rPr>
                <w:spacing w:val="-1"/>
                <w:sz w:val="24"/>
              </w:rPr>
              <w:t xml:space="preserve"> </w:t>
            </w:r>
            <w:r>
              <w:rPr>
                <w:sz w:val="24"/>
              </w:rPr>
              <w:t>hectárea</w:t>
            </w:r>
            <w:r>
              <w:rPr>
                <w:spacing w:val="-1"/>
                <w:sz w:val="24"/>
              </w:rPr>
              <w:t xml:space="preserve"> </w:t>
            </w:r>
            <w:r>
              <w:rPr>
                <w:sz w:val="24"/>
              </w:rPr>
              <w:t>como</w:t>
            </w:r>
            <w:r>
              <w:rPr>
                <w:spacing w:val="-1"/>
                <w:sz w:val="24"/>
              </w:rPr>
              <w:t xml:space="preserve"> </w:t>
            </w:r>
            <w:r>
              <w:rPr>
                <w:sz w:val="24"/>
              </w:rPr>
              <w:t>privadas</w:t>
            </w:r>
            <w:r>
              <w:rPr>
                <w:spacing w:val="-2"/>
                <w:sz w:val="24"/>
              </w:rPr>
              <w:t xml:space="preserve"> </w:t>
            </w:r>
            <w:r>
              <w:rPr>
                <w:sz w:val="24"/>
              </w:rPr>
              <w:t>y</w:t>
            </w:r>
            <w:r>
              <w:rPr>
                <w:spacing w:val="-2"/>
                <w:sz w:val="24"/>
              </w:rPr>
              <w:t xml:space="preserve"> </w:t>
            </w:r>
            <w:r>
              <w:rPr>
                <w:sz w:val="24"/>
              </w:rPr>
              <w:t>cotos,</w:t>
            </w:r>
            <w:r>
              <w:rPr>
                <w:spacing w:val="-1"/>
                <w:sz w:val="24"/>
              </w:rPr>
              <w:t xml:space="preserve"> </w:t>
            </w:r>
            <w:r>
              <w:rPr>
                <w:sz w:val="24"/>
              </w:rPr>
              <w:t>el</w:t>
            </w:r>
            <w:r>
              <w:rPr>
                <w:spacing w:val="-2"/>
                <w:sz w:val="24"/>
              </w:rPr>
              <w:t xml:space="preserve"> </w:t>
            </w:r>
            <w:r>
              <w:rPr>
                <w:sz w:val="24"/>
              </w:rPr>
              <w:t>pago será por cada lote y/o vivienda.</w:t>
            </w:r>
          </w:p>
        </w:tc>
        <w:tc>
          <w:tcPr>
            <w:tcW w:w="1116" w:type="dxa"/>
          </w:tcPr>
          <w:p w:rsidR="00E852BB" w:rsidRDefault="00F467C0">
            <w:pPr>
              <w:pStyle w:val="TableParagraph"/>
              <w:spacing w:before="134"/>
              <w:ind w:right="83"/>
              <w:jc w:val="right"/>
              <w:rPr>
                <w:sz w:val="24"/>
              </w:rPr>
            </w:pPr>
            <w:r>
              <w:rPr>
                <w:spacing w:val="-5"/>
                <w:sz w:val="24"/>
              </w:rPr>
              <w:t>0.3</w:t>
            </w:r>
          </w:p>
        </w:tc>
      </w:tr>
      <w:tr w:rsidR="00E852BB">
        <w:trPr>
          <w:trHeight w:val="1104"/>
        </w:trPr>
        <w:tc>
          <w:tcPr>
            <w:tcW w:w="7439" w:type="dxa"/>
          </w:tcPr>
          <w:p w:rsidR="00E852BB" w:rsidRDefault="00F467C0">
            <w:pPr>
              <w:pStyle w:val="TableParagraph"/>
              <w:spacing w:before="134"/>
              <w:ind w:left="769" w:right="663" w:hanging="360"/>
              <w:jc w:val="both"/>
              <w:rPr>
                <w:sz w:val="24"/>
              </w:rPr>
            </w:pPr>
            <w:r>
              <w:rPr>
                <w:b/>
                <w:sz w:val="24"/>
              </w:rPr>
              <w:t xml:space="preserve">C) </w:t>
            </w:r>
            <w:r>
              <w:rPr>
                <w:sz w:val="24"/>
              </w:rPr>
              <w:t xml:space="preserve">Fraccionamientos especiales, medio, mixto, residenciales y turístico, el pago será por cada lote y/o </w:t>
            </w:r>
            <w:r>
              <w:rPr>
                <w:spacing w:val="-2"/>
                <w:sz w:val="24"/>
              </w:rPr>
              <w:t>vivienda.</w:t>
            </w:r>
          </w:p>
        </w:tc>
        <w:tc>
          <w:tcPr>
            <w:tcW w:w="1116" w:type="dxa"/>
          </w:tcPr>
          <w:p w:rsidR="00E852BB" w:rsidRDefault="00F467C0">
            <w:pPr>
              <w:pStyle w:val="TableParagraph"/>
              <w:spacing w:before="134"/>
              <w:ind w:right="83"/>
              <w:jc w:val="right"/>
              <w:rPr>
                <w:sz w:val="24"/>
              </w:rPr>
            </w:pPr>
            <w:r>
              <w:rPr>
                <w:spacing w:val="-5"/>
                <w:sz w:val="24"/>
              </w:rPr>
              <w:t>0.5</w:t>
            </w:r>
          </w:p>
        </w:tc>
      </w:tr>
      <w:tr w:rsidR="00E852BB">
        <w:trPr>
          <w:trHeight w:val="1104"/>
        </w:trPr>
        <w:tc>
          <w:tcPr>
            <w:tcW w:w="7439" w:type="dxa"/>
          </w:tcPr>
          <w:p w:rsidR="00E852BB" w:rsidRDefault="00F467C0">
            <w:pPr>
              <w:pStyle w:val="TableParagraph"/>
              <w:spacing w:before="134"/>
              <w:ind w:left="769" w:right="665" w:hanging="360"/>
              <w:jc w:val="both"/>
              <w:rPr>
                <w:sz w:val="24"/>
              </w:rPr>
            </w:pPr>
            <w:r>
              <w:rPr>
                <w:b/>
                <w:sz w:val="24"/>
              </w:rPr>
              <w:t xml:space="preserve">D) </w:t>
            </w:r>
            <w:r>
              <w:rPr>
                <w:sz w:val="24"/>
              </w:rPr>
              <w:t>Proyectos especiales como granjas, agroindustrias con macrolotes, zonas y parques industria</w:t>
            </w:r>
            <w:r>
              <w:rPr>
                <w:sz w:val="24"/>
              </w:rPr>
              <w:t>les, centrales de abasto y comerciales, el pago será por hectárea.</w:t>
            </w:r>
          </w:p>
        </w:tc>
        <w:tc>
          <w:tcPr>
            <w:tcW w:w="1116" w:type="dxa"/>
          </w:tcPr>
          <w:p w:rsidR="00E852BB" w:rsidRDefault="00F467C0">
            <w:pPr>
              <w:pStyle w:val="TableParagraph"/>
              <w:spacing w:before="134"/>
              <w:ind w:right="48"/>
              <w:jc w:val="right"/>
              <w:rPr>
                <w:sz w:val="24"/>
              </w:rPr>
            </w:pPr>
            <w:r>
              <w:rPr>
                <w:spacing w:val="-5"/>
                <w:sz w:val="24"/>
              </w:rPr>
              <w:t>200</w:t>
            </w:r>
          </w:p>
        </w:tc>
      </w:tr>
      <w:tr w:rsidR="00E852BB">
        <w:trPr>
          <w:trHeight w:val="551"/>
        </w:trPr>
        <w:tc>
          <w:tcPr>
            <w:tcW w:w="7439" w:type="dxa"/>
          </w:tcPr>
          <w:p w:rsidR="00E852BB" w:rsidRDefault="00F467C0">
            <w:pPr>
              <w:pStyle w:val="TableParagraph"/>
              <w:spacing w:before="134"/>
              <w:ind w:left="50"/>
              <w:rPr>
                <w:sz w:val="24"/>
              </w:rPr>
            </w:pPr>
            <w:r>
              <w:rPr>
                <w:b/>
                <w:sz w:val="24"/>
              </w:rPr>
              <w:t>3.-</w:t>
            </w:r>
            <w:r>
              <w:rPr>
                <w:b/>
                <w:spacing w:val="-4"/>
                <w:sz w:val="24"/>
              </w:rPr>
              <w:t xml:space="preserve"> </w:t>
            </w:r>
            <w:r>
              <w:rPr>
                <w:sz w:val="24"/>
              </w:rPr>
              <w:t>Dictamen</w:t>
            </w:r>
            <w:r>
              <w:rPr>
                <w:spacing w:val="-4"/>
                <w:sz w:val="24"/>
              </w:rPr>
              <w:t xml:space="preserve"> </w:t>
            </w:r>
            <w:r>
              <w:rPr>
                <w:sz w:val="24"/>
              </w:rPr>
              <w:t>de</w:t>
            </w:r>
            <w:r>
              <w:rPr>
                <w:spacing w:val="-2"/>
                <w:sz w:val="24"/>
              </w:rPr>
              <w:t xml:space="preserve"> </w:t>
            </w:r>
            <w:r>
              <w:rPr>
                <w:sz w:val="24"/>
              </w:rPr>
              <w:t>Congruencia</w:t>
            </w:r>
            <w:r>
              <w:rPr>
                <w:spacing w:val="-5"/>
                <w:sz w:val="24"/>
              </w:rPr>
              <w:t xml:space="preserve"> </w:t>
            </w:r>
            <w:r>
              <w:rPr>
                <w:sz w:val="24"/>
              </w:rPr>
              <w:t>de</w:t>
            </w:r>
            <w:r>
              <w:rPr>
                <w:spacing w:val="-2"/>
                <w:sz w:val="24"/>
              </w:rPr>
              <w:t xml:space="preserve"> Fraccionamiento:</w:t>
            </w:r>
          </w:p>
        </w:tc>
        <w:tc>
          <w:tcPr>
            <w:tcW w:w="1116" w:type="dxa"/>
          </w:tcPr>
          <w:p w:rsidR="00E852BB" w:rsidRDefault="00E852BB">
            <w:pPr>
              <w:pStyle w:val="TableParagraph"/>
              <w:rPr>
                <w:rFonts w:ascii="Times New Roman"/>
                <w:sz w:val="24"/>
              </w:rPr>
            </w:pPr>
          </w:p>
        </w:tc>
      </w:tr>
      <w:tr w:rsidR="00E852BB">
        <w:trPr>
          <w:trHeight w:val="828"/>
        </w:trPr>
        <w:tc>
          <w:tcPr>
            <w:tcW w:w="7439" w:type="dxa"/>
          </w:tcPr>
          <w:p w:rsidR="00E852BB" w:rsidRDefault="00F467C0">
            <w:pPr>
              <w:pStyle w:val="TableParagraph"/>
              <w:spacing w:before="134"/>
              <w:ind w:left="769" w:right="597" w:hanging="360"/>
              <w:rPr>
                <w:sz w:val="24"/>
              </w:rPr>
            </w:pPr>
            <w:r>
              <w:rPr>
                <w:b/>
                <w:sz w:val="24"/>
              </w:rPr>
              <w:t>A)</w:t>
            </w:r>
            <w:r>
              <w:rPr>
                <w:b/>
                <w:spacing w:val="33"/>
                <w:sz w:val="24"/>
              </w:rPr>
              <w:t xml:space="preserve"> </w:t>
            </w:r>
            <w:r>
              <w:rPr>
                <w:sz w:val="24"/>
              </w:rPr>
              <w:t>Fraccionamiento de interés social y social progresivo, el pago será por cada lote y/o vivienda.</w:t>
            </w:r>
          </w:p>
        </w:tc>
        <w:tc>
          <w:tcPr>
            <w:tcW w:w="1116" w:type="dxa"/>
          </w:tcPr>
          <w:p w:rsidR="00E852BB" w:rsidRDefault="00F467C0">
            <w:pPr>
              <w:pStyle w:val="TableParagraph"/>
              <w:spacing w:before="134"/>
              <w:ind w:right="83"/>
              <w:jc w:val="right"/>
              <w:rPr>
                <w:sz w:val="24"/>
              </w:rPr>
            </w:pPr>
            <w:r>
              <w:rPr>
                <w:spacing w:val="-5"/>
                <w:sz w:val="24"/>
              </w:rPr>
              <w:t>0.3</w:t>
            </w:r>
          </w:p>
        </w:tc>
      </w:tr>
      <w:tr w:rsidR="00E852BB">
        <w:trPr>
          <w:trHeight w:val="1104"/>
        </w:trPr>
        <w:tc>
          <w:tcPr>
            <w:tcW w:w="7439" w:type="dxa"/>
          </w:tcPr>
          <w:p w:rsidR="00E852BB" w:rsidRDefault="00F467C0">
            <w:pPr>
              <w:pStyle w:val="TableParagraph"/>
              <w:spacing w:before="134"/>
              <w:ind w:left="769" w:right="664" w:hanging="360"/>
              <w:jc w:val="both"/>
              <w:rPr>
                <w:sz w:val="24"/>
              </w:rPr>
            </w:pPr>
            <w:r>
              <w:rPr>
                <w:b/>
                <w:sz w:val="24"/>
              </w:rPr>
              <w:t xml:space="preserve">B) </w:t>
            </w:r>
            <w:r>
              <w:rPr>
                <w:sz w:val="24"/>
              </w:rPr>
              <w:t>Fraccionamientos populares, incluyendo desarrollos menores</w:t>
            </w:r>
            <w:r>
              <w:rPr>
                <w:spacing w:val="-2"/>
                <w:sz w:val="24"/>
              </w:rPr>
              <w:t xml:space="preserve"> </w:t>
            </w:r>
            <w:r>
              <w:rPr>
                <w:sz w:val="24"/>
              </w:rPr>
              <w:t>a</w:t>
            </w:r>
            <w:r>
              <w:rPr>
                <w:spacing w:val="-1"/>
                <w:sz w:val="24"/>
              </w:rPr>
              <w:t xml:space="preserve"> </w:t>
            </w:r>
            <w:r>
              <w:rPr>
                <w:sz w:val="24"/>
              </w:rPr>
              <w:t>una</w:t>
            </w:r>
            <w:r>
              <w:rPr>
                <w:spacing w:val="-4"/>
                <w:sz w:val="24"/>
              </w:rPr>
              <w:t xml:space="preserve"> </w:t>
            </w:r>
            <w:r>
              <w:rPr>
                <w:sz w:val="24"/>
              </w:rPr>
              <w:t>hectárea</w:t>
            </w:r>
            <w:r>
              <w:rPr>
                <w:spacing w:val="-1"/>
                <w:sz w:val="24"/>
              </w:rPr>
              <w:t xml:space="preserve"> </w:t>
            </w:r>
            <w:r>
              <w:rPr>
                <w:sz w:val="24"/>
              </w:rPr>
              <w:t>como</w:t>
            </w:r>
            <w:r>
              <w:rPr>
                <w:spacing w:val="-1"/>
                <w:sz w:val="24"/>
              </w:rPr>
              <w:t xml:space="preserve"> </w:t>
            </w:r>
            <w:r>
              <w:rPr>
                <w:sz w:val="24"/>
              </w:rPr>
              <w:t>privadas</w:t>
            </w:r>
            <w:r>
              <w:rPr>
                <w:spacing w:val="-2"/>
                <w:sz w:val="24"/>
              </w:rPr>
              <w:t xml:space="preserve"> </w:t>
            </w:r>
            <w:r>
              <w:rPr>
                <w:sz w:val="24"/>
              </w:rPr>
              <w:t>y</w:t>
            </w:r>
            <w:r>
              <w:rPr>
                <w:spacing w:val="-2"/>
                <w:sz w:val="24"/>
              </w:rPr>
              <w:t xml:space="preserve"> </w:t>
            </w:r>
            <w:r>
              <w:rPr>
                <w:sz w:val="24"/>
              </w:rPr>
              <w:t>cotos,</w:t>
            </w:r>
            <w:r>
              <w:rPr>
                <w:spacing w:val="-1"/>
                <w:sz w:val="24"/>
              </w:rPr>
              <w:t xml:space="preserve"> </w:t>
            </w:r>
            <w:r>
              <w:rPr>
                <w:sz w:val="24"/>
              </w:rPr>
              <w:t>el</w:t>
            </w:r>
            <w:r>
              <w:rPr>
                <w:spacing w:val="-2"/>
                <w:sz w:val="24"/>
              </w:rPr>
              <w:t xml:space="preserve"> </w:t>
            </w:r>
            <w:r>
              <w:rPr>
                <w:sz w:val="24"/>
              </w:rPr>
              <w:t>pago será por cada lote y/o vivienda.</w:t>
            </w:r>
          </w:p>
        </w:tc>
        <w:tc>
          <w:tcPr>
            <w:tcW w:w="1116" w:type="dxa"/>
          </w:tcPr>
          <w:p w:rsidR="00E852BB" w:rsidRDefault="00F467C0">
            <w:pPr>
              <w:pStyle w:val="TableParagraph"/>
              <w:spacing w:before="134"/>
              <w:ind w:right="83"/>
              <w:jc w:val="right"/>
              <w:rPr>
                <w:sz w:val="24"/>
              </w:rPr>
            </w:pPr>
            <w:r>
              <w:rPr>
                <w:spacing w:val="-5"/>
                <w:sz w:val="24"/>
              </w:rPr>
              <w:t>0.5</w:t>
            </w:r>
          </w:p>
        </w:tc>
      </w:tr>
      <w:tr w:rsidR="00E852BB">
        <w:trPr>
          <w:trHeight w:val="1104"/>
        </w:trPr>
        <w:tc>
          <w:tcPr>
            <w:tcW w:w="7439" w:type="dxa"/>
          </w:tcPr>
          <w:p w:rsidR="00E852BB" w:rsidRDefault="00F467C0">
            <w:pPr>
              <w:pStyle w:val="TableParagraph"/>
              <w:spacing w:before="134"/>
              <w:ind w:left="769" w:right="660" w:hanging="360"/>
              <w:jc w:val="both"/>
              <w:rPr>
                <w:sz w:val="24"/>
              </w:rPr>
            </w:pPr>
            <w:r>
              <w:rPr>
                <w:b/>
                <w:sz w:val="24"/>
              </w:rPr>
              <w:t xml:space="preserve">C) </w:t>
            </w:r>
            <w:r>
              <w:rPr>
                <w:sz w:val="24"/>
              </w:rPr>
              <w:t xml:space="preserve">Fraccionamientos especiales, medio, mixto, residenciales y turístico, el pago será por cada lote y/o </w:t>
            </w:r>
            <w:r>
              <w:rPr>
                <w:spacing w:val="-2"/>
                <w:sz w:val="24"/>
              </w:rPr>
              <w:t>vivienda.</w:t>
            </w:r>
          </w:p>
        </w:tc>
        <w:tc>
          <w:tcPr>
            <w:tcW w:w="1116" w:type="dxa"/>
          </w:tcPr>
          <w:p w:rsidR="00E852BB" w:rsidRDefault="00F467C0">
            <w:pPr>
              <w:pStyle w:val="TableParagraph"/>
              <w:spacing w:before="134"/>
              <w:ind w:right="83"/>
              <w:jc w:val="right"/>
              <w:rPr>
                <w:sz w:val="24"/>
              </w:rPr>
            </w:pPr>
            <w:r>
              <w:rPr>
                <w:spacing w:val="-5"/>
                <w:sz w:val="24"/>
              </w:rPr>
              <w:t>0.7</w:t>
            </w:r>
          </w:p>
        </w:tc>
      </w:tr>
      <w:tr w:rsidR="00E852BB">
        <w:trPr>
          <w:trHeight w:val="1103"/>
        </w:trPr>
        <w:tc>
          <w:tcPr>
            <w:tcW w:w="7439" w:type="dxa"/>
          </w:tcPr>
          <w:p w:rsidR="00E852BB" w:rsidRDefault="00F467C0">
            <w:pPr>
              <w:pStyle w:val="TableParagraph"/>
              <w:spacing w:before="134"/>
              <w:ind w:left="769" w:right="665" w:hanging="360"/>
              <w:jc w:val="both"/>
              <w:rPr>
                <w:sz w:val="24"/>
              </w:rPr>
            </w:pPr>
            <w:r>
              <w:rPr>
                <w:b/>
                <w:sz w:val="24"/>
              </w:rPr>
              <w:t xml:space="preserve">D) </w:t>
            </w:r>
            <w:r>
              <w:rPr>
                <w:sz w:val="24"/>
              </w:rPr>
              <w:t>Proyectos especiales como granjas, agroindustrias con macrolotes, zonas y parques industriales, centrales de abasto y comerciales, el pago será por hectárea.</w:t>
            </w:r>
          </w:p>
        </w:tc>
        <w:tc>
          <w:tcPr>
            <w:tcW w:w="1116" w:type="dxa"/>
          </w:tcPr>
          <w:p w:rsidR="00E852BB" w:rsidRDefault="00F467C0">
            <w:pPr>
              <w:pStyle w:val="TableParagraph"/>
              <w:spacing w:before="134"/>
              <w:ind w:right="48"/>
              <w:jc w:val="right"/>
              <w:rPr>
                <w:sz w:val="24"/>
              </w:rPr>
            </w:pPr>
            <w:r>
              <w:rPr>
                <w:spacing w:val="-5"/>
                <w:sz w:val="24"/>
              </w:rPr>
              <w:t>250</w:t>
            </w:r>
          </w:p>
        </w:tc>
      </w:tr>
      <w:tr w:rsidR="00E852BB">
        <w:trPr>
          <w:trHeight w:val="552"/>
        </w:trPr>
        <w:tc>
          <w:tcPr>
            <w:tcW w:w="7439" w:type="dxa"/>
          </w:tcPr>
          <w:p w:rsidR="00E852BB" w:rsidRDefault="00F467C0">
            <w:pPr>
              <w:pStyle w:val="TableParagraph"/>
              <w:spacing w:before="134"/>
              <w:ind w:left="50"/>
              <w:rPr>
                <w:sz w:val="24"/>
              </w:rPr>
            </w:pPr>
            <w:r>
              <w:rPr>
                <w:b/>
                <w:sz w:val="24"/>
              </w:rPr>
              <w:t>4.-</w:t>
            </w:r>
            <w:r>
              <w:rPr>
                <w:b/>
                <w:spacing w:val="-4"/>
                <w:sz w:val="24"/>
              </w:rPr>
              <w:t xml:space="preserve"> </w:t>
            </w:r>
            <w:r>
              <w:rPr>
                <w:sz w:val="24"/>
              </w:rPr>
              <w:t>Opinión</w:t>
            </w:r>
            <w:r>
              <w:rPr>
                <w:spacing w:val="-3"/>
                <w:sz w:val="24"/>
              </w:rPr>
              <w:t xml:space="preserve"> </w:t>
            </w:r>
            <w:r>
              <w:rPr>
                <w:sz w:val="24"/>
              </w:rPr>
              <w:t>Técnica</w:t>
            </w:r>
            <w:r>
              <w:rPr>
                <w:spacing w:val="-3"/>
                <w:sz w:val="24"/>
              </w:rPr>
              <w:t xml:space="preserve"> </w:t>
            </w:r>
            <w:r>
              <w:rPr>
                <w:sz w:val="24"/>
              </w:rPr>
              <w:t>de</w:t>
            </w:r>
            <w:r>
              <w:rPr>
                <w:spacing w:val="-4"/>
                <w:sz w:val="24"/>
              </w:rPr>
              <w:t xml:space="preserve"> </w:t>
            </w:r>
            <w:r>
              <w:rPr>
                <w:spacing w:val="-2"/>
                <w:sz w:val="24"/>
              </w:rPr>
              <w:t>Fraccionamiento:</w:t>
            </w:r>
          </w:p>
        </w:tc>
        <w:tc>
          <w:tcPr>
            <w:tcW w:w="1116" w:type="dxa"/>
          </w:tcPr>
          <w:p w:rsidR="00E852BB" w:rsidRDefault="00E852BB">
            <w:pPr>
              <w:pStyle w:val="TableParagraph"/>
              <w:rPr>
                <w:rFonts w:ascii="Times New Roman"/>
                <w:sz w:val="24"/>
              </w:rPr>
            </w:pPr>
          </w:p>
        </w:tc>
      </w:tr>
      <w:tr w:rsidR="00E852BB">
        <w:trPr>
          <w:trHeight w:val="828"/>
        </w:trPr>
        <w:tc>
          <w:tcPr>
            <w:tcW w:w="7439" w:type="dxa"/>
          </w:tcPr>
          <w:p w:rsidR="00E852BB" w:rsidRDefault="00F467C0">
            <w:pPr>
              <w:pStyle w:val="TableParagraph"/>
              <w:spacing w:before="134"/>
              <w:ind w:left="769" w:right="597" w:hanging="360"/>
              <w:rPr>
                <w:sz w:val="24"/>
              </w:rPr>
            </w:pPr>
            <w:r>
              <w:rPr>
                <w:b/>
                <w:sz w:val="24"/>
              </w:rPr>
              <w:t>A)</w:t>
            </w:r>
            <w:r>
              <w:rPr>
                <w:b/>
                <w:spacing w:val="33"/>
                <w:sz w:val="24"/>
              </w:rPr>
              <w:t xml:space="preserve"> </w:t>
            </w:r>
            <w:r>
              <w:rPr>
                <w:sz w:val="24"/>
              </w:rPr>
              <w:t>Fraccionamiento de interés social y social progresivo, el pago será por cada lote y/o vivienda.</w:t>
            </w:r>
          </w:p>
        </w:tc>
        <w:tc>
          <w:tcPr>
            <w:tcW w:w="1116" w:type="dxa"/>
          </w:tcPr>
          <w:p w:rsidR="00E852BB" w:rsidRDefault="00F467C0">
            <w:pPr>
              <w:pStyle w:val="TableParagraph"/>
              <w:spacing w:before="134"/>
              <w:ind w:right="83"/>
              <w:jc w:val="right"/>
              <w:rPr>
                <w:sz w:val="24"/>
              </w:rPr>
            </w:pPr>
            <w:r>
              <w:rPr>
                <w:spacing w:val="-5"/>
                <w:sz w:val="24"/>
              </w:rPr>
              <w:t>0.1</w:t>
            </w:r>
          </w:p>
        </w:tc>
      </w:tr>
      <w:tr w:rsidR="00E852BB">
        <w:trPr>
          <w:trHeight w:val="1104"/>
        </w:trPr>
        <w:tc>
          <w:tcPr>
            <w:tcW w:w="7439" w:type="dxa"/>
          </w:tcPr>
          <w:p w:rsidR="00E852BB" w:rsidRDefault="00F467C0">
            <w:pPr>
              <w:pStyle w:val="TableParagraph"/>
              <w:spacing w:before="134"/>
              <w:ind w:left="769" w:right="664" w:hanging="360"/>
              <w:jc w:val="both"/>
              <w:rPr>
                <w:sz w:val="24"/>
              </w:rPr>
            </w:pPr>
            <w:r>
              <w:rPr>
                <w:b/>
                <w:sz w:val="24"/>
              </w:rPr>
              <w:t xml:space="preserve">B) </w:t>
            </w:r>
            <w:r>
              <w:rPr>
                <w:sz w:val="24"/>
              </w:rPr>
              <w:t>Fraccionamientos populares, incluyendo desarrollos menores</w:t>
            </w:r>
            <w:r>
              <w:rPr>
                <w:spacing w:val="-2"/>
                <w:sz w:val="24"/>
              </w:rPr>
              <w:t xml:space="preserve"> </w:t>
            </w:r>
            <w:r>
              <w:rPr>
                <w:sz w:val="24"/>
              </w:rPr>
              <w:t>a</w:t>
            </w:r>
            <w:r>
              <w:rPr>
                <w:spacing w:val="-1"/>
                <w:sz w:val="24"/>
              </w:rPr>
              <w:t xml:space="preserve"> </w:t>
            </w:r>
            <w:r>
              <w:rPr>
                <w:sz w:val="24"/>
              </w:rPr>
              <w:t>una</w:t>
            </w:r>
            <w:r>
              <w:rPr>
                <w:spacing w:val="-4"/>
                <w:sz w:val="24"/>
              </w:rPr>
              <w:t xml:space="preserve"> </w:t>
            </w:r>
            <w:r>
              <w:rPr>
                <w:sz w:val="24"/>
              </w:rPr>
              <w:t>hectárea</w:t>
            </w:r>
            <w:r>
              <w:rPr>
                <w:spacing w:val="-1"/>
                <w:sz w:val="24"/>
              </w:rPr>
              <w:t xml:space="preserve"> </w:t>
            </w:r>
            <w:r>
              <w:rPr>
                <w:sz w:val="24"/>
              </w:rPr>
              <w:t>como</w:t>
            </w:r>
            <w:r>
              <w:rPr>
                <w:spacing w:val="-1"/>
                <w:sz w:val="24"/>
              </w:rPr>
              <w:t xml:space="preserve"> </w:t>
            </w:r>
            <w:r>
              <w:rPr>
                <w:sz w:val="24"/>
              </w:rPr>
              <w:t>privadas</w:t>
            </w:r>
            <w:r>
              <w:rPr>
                <w:spacing w:val="-2"/>
                <w:sz w:val="24"/>
              </w:rPr>
              <w:t xml:space="preserve"> </w:t>
            </w:r>
            <w:r>
              <w:rPr>
                <w:sz w:val="24"/>
              </w:rPr>
              <w:t>y</w:t>
            </w:r>
            <w:r>
              <w:rPr>
                <w:spacing w:val="-2"/>
                <w:sz w:val="24"/>
              </w:rPr>
              <w:t xml:space="preserve"> </w:t>
            </w:r>
            <w:r>
              <w:rPr>
                <w:sz w:val="24"/>
              </w:rPr>
              <w:t>cotos,</w:t>
            </w:r>
            <w:r>
              <w:rPr>
                <w:spacing w:val="-1"/>
                <w:sz w:val="24"/>
              </w:rPr>
              <w:t xml:space="preserve"> </w:t>
            </w:r>
            <w:r>
              <w:rPr>
                <w:sz w:val="24"/>
              </w:rPr>
              <w:t>el</w:t>
            </w:r>
            <w:r>
              <w:rPr>
                <w:spacing w:val="-2"/>
                <w:sz w:val="24"/>
              </w:rPr>
              <w:t xml:space="preserve"> </w:t>
            </w:r>
            <w:r>
              <w:rPr>
                <w:sz w:val="24"/>
              </w:rPr>
              <w:t>pago será por cada lote y/o vivienda.</w:t>
            </w:r>
          </w:p>
        </w:tc>
        <w:tc>
          <w:tcPr>
            <w:tcW w:w="1116" w:type="dxa"/>
          </w:tcPr>
          <w:p w:rsidR="00E852BB" w:rsidRDefault="00F467C0">
            <w:pPr>
              <w:pStyle w:val="TableParagraph"/>
              <w:spacing w:before="134"/>
              <w:ind w:right="83"/>
              <w:jc w:val="right"/>
              <w:rPr>
                <w:sz w:val="24"/>
              </w:rPr>
            </w:pPr>
            <w:r>
              <w:rPr>
                <w:spacing w:val="-5"/>
                <w:sz w:val="24"/>
              </w:rPr>
              <w:t>0.2</w:t>
            </w:r>
          </w:p>
        </w:tc>
      </w:tr>
      <w:tr w:rsidR="00E852BB">
        <w:trPr>
          <w:trHeight w:val="961"/>
        </w:trPr>
        <w:tc>
          <w:tcPr>
            <w:tcW w:w="7439" w:type="dxa"/>
          </w:tcPr>
          <w:p w:rsidR="00E852BB" w:rsidRDefault="00F467C0">
            <w:pPr>
              <w:pStyle w:val="TableParagraph"/>
              <w:spacing w:before="114" w:line="270" w:lineRule="atLeast"/>
              <w:ind w:left="769" w:right="663" w:hanging="360"/>
              <w:jc w:val="both"/>
              <w:rPr>
                <w:sz w:val="24"/>
              </w:rPr>
            </w:pPr>
            <w:r>
              <w:rPr>
                <w:b/>
                <w:sz w:val="24"/>
              </w:rPr>
              <w:t xml:space="preserve">C) </w:t>
            </w:r>
            <w:r>
              <w:rPr>
                <w:sz w:val="24"/>
              </w:rPr>
              <w:t xml:space="preserve">Fraccionamientos especiales, medio, mixto, residenciales y turístico, el pago será por cada lote y/o </w:t>
            </w:r>
            <w:r>
              <w:rPr>
                <w:spacing w:val="-2"/>
                <w:sz w:val="24"/>
              </w:rPr>
              <w:t>vivienda.</w:t>
            </w:r>
          </w:p>
        </w:tc>
        <w:tc>
          <w:tcPr>
            <w:tcW w:w="1116" w:type="dxa"/>
          </w:tcPr>
          <w:p w:rsidR="00E852BB" w:rsidRDefault="00F467C0">
            <w:pPr>
              <w:pStyle w:val="TableParagraph"/>
              <w:spacing w:before="134"/>
              <w:ind w:right="83"/>
              <w:jc w:val="right"/>
              <w:rPr>
                <w:sz w:val="24"/>
              </w:rPr>
            </w:pPr>
            <w:r>
              <w:rPr>
                <w:spacing w:val="-5"/>
                <w:sz w:val="24"/>
              </w:rPr>
              <w:t>0.3</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89984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4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3871" id="docshape66" o:spid="_x0000_s1026" style="position:absolute;margin-left:63pt;margin-top:49.45pt;width:486.3pt;height:.85pt;z-index:-26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A6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5Bgp0kOTmKYuXF2WoT6DcTWEPZoHGzJ05l7Tbw4pveyI2vJba/XQccKAVRbikxcHguHgKNoMHzUD&#10;cLLzOpbq0No+AEIR0CF25OncEX7wiMLHMpuVUBeMKPiydFZN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iL8AOn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387"/>
        <w:gridCol w:w="1263"/>
      </w:tblGrid>
      <w:tr w:rsidR="00E852BB">
        <w:trPr>
          <w:trHeight w:val="962"/>
        </w:trPr>
        <w:tc>
          <w:tcPr>
            <w:tcW w:w="7387" w:type="dxa"/>
          </w:tcPr>
          <w:p w:rsidR="00E852BB" w:rsidRDefault="00F467C0">
            <w:pPr>
              <w:pStyle w:val="TableParagraph"/>
              <w:ind w:left="769" w:right="613" w:hanging="360"/>
              <w:jc w:val="both"/>
              <w:rPr>
                <w:sz w:val="24"/>
              </w:rPr>
            </w:pPr>
            <w:r>
              <w:rPr>
                <w:b/>
                <w:sz w:val="24"/>
              </w:rPr>
              <w:t xml:space="preserve">D) </w:t>
            </w:r>
            <w:r>
              <w:rPr>
                <w:sz w:val="24"/>
              </w:rPr>
              <w:t>Proyectos especiales como granjas, agroindustrias con macrolotes, zonas y parques industriales, centrales de abasto y comerciales, el pago será por hectárea.</w:t>
            </w:r>
          </w:p>
        </w:tc>
        <w:tc>
          <w:tcPr>
            <w:tcW w:w="1263" w:type="dxa"/>
          </w:tcPr>
          <w:p w:rsidR="00E852BB" w:rsidRDefault="00F467C0">
            <w:pPr>
              <w:pStyle w:val="TableParagraph"/>
              <w:spacing w:line="268" w:lineRule="exact"/>
              <w:ind w:right="143"/>
              <w:jc w:val="right"/>
              <w:rPr>
                <w:sz w:val="24"/>
              </w:rPr>
            </w:pPr>
            <w:r>
              <w:rPr>
                <w:spacing w:val="-5"/>
                <w:sz w:val="24"/>
              </w:rPr>
              <w:t>210</w:t>
            </w:r>
          </w:p>
        </w:tc>
      </w:tr>
      <w:tr w:rsidR="00E852BB">
        <w:trPr>
          <w:trHeight w:val="551"/>
        </w:trPr>
        <w:tc>
          <w:tcPr>
            <w:tcW w:w="7387" w:type="dxa"/>
          </w:tcPr>
          <w:p w:rsidR="00E852BB" w:rsidRDefault="00F467C0">
            <w:pPr>
              <w:pStyle w:val="TableParagraph"/>
              <w:spacing w:before="134"/>
              <w:ind w:left="50"/>
              <w:rPr>
                <w:sz w:val="24"/>
              </w:rPr>
            </w:pPr>
            <w:r>
              <w:rPr>
                <w:b/>
                <w:sz w:val="24"/>
              </w:rPr>
              <w:t>5.-</w:t>
            </w:r>
            <w:r>
              <w:rPr>
                <w:b/>
                <w:spacing w:val="-3"/>
                <w:sz w:val="24"/>
              </w:rPr>
              <w:t xml:space="preserve"> </w:t>
            </w:r>
            <w:r>
              <w:rPr>
                <w:sz w:val="24"/>
              </w:rPr>
              <w:t>Opinión</w:t>
            </w:r>
            <w:r>
              <w:rPr>
                <w:spacing w:val="-2"/>
                <w:sz w:val="24"/>
              </w:rPr>
              <w:t xml:space="preserve"> </w:t>
            </w:r>
            <w:r>
              <w:rPr>
                <w:sz w:val="24"/>
              </w:rPr>
              <w:t>técnica</w:t>
            </w:r>
            <w:r>
              <w:rPr>
                <w:spacing w:val="-3"/>
                <w:sz w:val="24"/>
              </w:rPr>
              <w:t xml:space="preserve"> </w:t>
            </w:r>
            <w:r>
              <w:rPr>
                <w:sz w:val="24"/>
              </w:rPr>
              <w:t>de</w:t>
            </w:r>
            <w:r>
              <w:rPr>
                <w:spacing w:val="-3"/>
                <w:sz w:val="24"/>
              </w:rPr>
              <w:t xml:space="preserve"> </w:t>
            </w:r>
            <w:r>
              <w:rPr>
                <w:sz w:val="24"/>
              </w:rPr>
              <w:t>uso</w:t>
            </w:r>
            <w:r>
              <w:rPr>
                <w:spacing w:val="-2"/>
                <w:sz w:val="24"/>
              </w:rPr>
              <w:t xml:space="preserve"> </w:t>
            </w:r>
            <w:r>
              <w:rPr>
                <w:sz w:val="24"/>
              </w:rPr>
              <w:t>de</w:t>
            </w:r>
            <w:r>
              <w:rPr>
                <w:spacing w:val="-1"/>
                <w:sz w:val="24"/>
              </w:rPr>
              <w:t xml:space="preserve"> </w:t>
            </w:r>
            <w:r>
              <w:rPr>
                <w:spacing w:val="-2"/>
                <w:sz w:val="24"/>
              </w:rPr>
              <w:t>suelo:</w:t>
            </w:r>
          </w:p>
        </w:tc>
        <w:tc>
          <w:tcPr>
            <w:tcW w:w="1263" w:type="dxa"/>
          </w:tcPr>
          <w:p w:rsidR="00E852BB" w:rsidRDefault="00E852BB">
            <w:pPr>
              <w:pStyle w:val="TableParagraph"/>
              <w:rPr>
                <w:rFonts w:ascii="Times New Roman"/>
                <w:sz w:val="24"/>
              </w:rPr>
            </w:pPr>
          </w:p>
        </w:tc>
      </w:tr>
      <w:tr w:rsidR="00E852BB">
        <w:trPr>
          <w:trHeight w:val="552"/>
        </w:trPr>
        <w:tc>
          <w:tcPr>
            <w:tcW w:w="738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Predios</w:t>
            </w:r>
            <w:r>
              <w:rPr>
                <w:spacing w:val="-3"/>
                <w:sz w:val="24"/>
              </w:rPr>
              <w:t xml:space="preserve"> </w:t>
            </w:r>
            <w:r>
              <w:rPr>
                <w:sz w:val="24"/>
              </w:rPr>
              <w:t>de</w:t>
            </w:r>
            <w:r>
              <w:rPr>
                <w:spacing w:val="-2"/>
                <w:sz w:val="24"/>
              </w:rPr>
              <w:t xml:space="preserve"> </w:t>
            </w:r>
            <w:r>
              <w:rPr>
                <w:sz w:val="24"/>
              </w:rPr>
              <w:t>hasta</w:t>
            </w:r>
            <w:r>
              <w:rPr>
                <w:spacing w:val="-2"/>
                <w:sz w:val="24"/>
              </w:rPr>
              <w:t xml:space="preserve"> </w:t>
            </w:r>
            <w:r>
              <w:rPr>
                <w:sz w:val="24"/>
              </w:rPr>
              <w:t xml:space="preserve">1 </w:t>
            </w:r>
            <w:r>
              <w:rPr>
                <w:spacing w:val="-2"/>
                <w:sz w:val="24"/>
              </w:rPr>
              <w:t>Hectárea.</w:t>
            </w:r>
          </w:p>
        </w:tc>
        <w:tc>
          <w:tcPr>
            <w:tcW w:w="1263" w:type="dxa"/>
          </w:tcPr>
          <w:p w:rsidR="00E852BB" w:rsidRDefault="00F467C0">
            <w:pPr>
              <w:pStyle w:val="TableParagraph"/>
              <w:spacing w:before="134"/>
              <w:ind w:right="210"/>
              <w:jc w:val="right"/>
              <w:rPr>
                <w:sz w:val="24"/>
              </w:rPr>
            </w:pPr>
            <w:r>
              <w:rPr>
                <w:spacing w:val="-5"/>
                <w:sz w:val="24"/>
              </w:rPr>
              <w:t>10</w:t>
            </w:r>
          </w:p>
        </w:tc>
      </w:tr>
      <w:tr w:rsidR="00E852BB">
        <w:trPr>
          <w:trHeight w:val="551"/>
        </w:trPr>
        <w:tc>
          <w:tcPr>
            <w:tcW w:w="7387" w:type="dxa"/>
          </w:tcPr>
          <w:p w:rsidR="00E852BB" w:rsidRDefault="00F467C0">
            <w:pPr>
              <w:pStyle w:val="TableParagraph"/>
              <w:spacing w:before="134"/>
              <w:ind w:left="410"/>
              <w:rPr>
                <w:sz w:val="24"/>
              </w:rPr>
            </w:pPr>
            <w:r>
              <w:rPr>
                <w:b/>
                <w:sz w:val="24"/>
              </w:rPr>
              <w:t>B)</w:t>
            </w:r>
            <w:r>
              <w:rPr>
                <w:b/>
                <w:spacing w:val="36"/>
                <w:sz w:val="24"/>
              </w:rPr>
              <w:t xml:space="preserve"> </w:t>
            </w:r>
            <w:r>
              <w:rPr>
                <w:sz w:val="24"/>
              </w:rPr>
              <w:t>Predios</w:t>
            </w:r>
            <w:r>
              <w:rPr>
                <w:spacing w:val="-4"/>
                <w:sz w:val="24"/>
              </w:rPr>
              <w:t xml:space="preserve"> </w:t>
            </w:r>
            <w:r>
              <w:rPr>
                <w:sz w:val="24"/>
              </w:rPr>
              <w:t>de</w:t>
            </w:r>
            <w:r>
              <w:rPr>
                <w:spacing w:val="-2"/>
                <w:sz w:val="24"/>
              </w:rPr>
              <w:t xml:space="preserve"> </w:t>
            </w:r>
            <w:r>
              <w:rPr>
                <w:sz w:val="24"/>
              </w:rPr>
              <w:t>1.01</w:t>
            </w:r>
            <w:r>
              <w:rPr>
                <w:spacing w:val="-4"/>
                <w:sz w:val="24"/>
              </w:rPr>
              <w:t xml:space="preserve"> </w:t>
            </w:r>
            <w:r>
              <w:rPr>
                <w:sz w:val="24"/>
              </w:rPr>
              <w:t>a</w:t>
            </w:r>
            <w:r>
              <w:rPr>
                <w:spacing w:val="-3"/>
                <w:sz w:val="24"/>
              </w:rPr>
              <w:t xml:space="preserve"> </w:t>
            </w:r>
            <w:r>
              <w:rPr>
                <w:sz w:val="24"/>
              </w:rPr>
              <w:t>5.00</w:t>
            </w:r>
            <w:r>
              <w:rPr>
                <w:spacing w:val="-3"/>
                <w:sz w:val="24"/>
              </w:rPr>
              <w:t xml:space="preserve"> </w:t>
            </w:r>
            <w:r>
              <w:rPr>
                <w:spacing w:val="-2"/>
                <w:sz w:val="24"/>
              </w:rPr>
              <w:t>Hectáreas.</w:t>
            </w:r>
          </w:p>
        </w:tc>
        <w:tc>
          <w:tcPr>
            <w:tcW w:w="1263" w:type="dxa"/>
          </w:tcPr>
          <w:p w:rsidR="00E852BB" w:rsidRDefault="00F467C0">
            <w:pPr>
              <w:pStyle w:val="TableParagraph"/>
              <w:spacing w:before="134"/>
              <w:ind w:right="210"/>
              <w:jc w:val="right"/>
              <w:rPr>
                <w:sz w:val="24"/>
              </w:rPr>
            </w:pPr>
            <w:r>
              <w:rPr>
                <w:spacing w:val="-5"/>
                <w:sz w:val="24"/>
              </w:rPr>
              <w:t>23</w:t>
            </w:r>
          </w:p>
        </w:tc>
      </w:tr>
      <w:tr w:rsidR="00E852BB">
        <w:trPr>
          <w:trHeight w:val="551"/>
        </w:trPr>
        <w:tc>
          <w:tcPr>
            <w:tcW w:w="7387" w:type="dxa"/>
          </w:tcPr>
          <w:p w:rsidR="00E852BB" w:rsidRDefault="00F467C0">
            <w:pPr>
              <w:pStyle w:val="TableParagraph"/>
              <w:spacing w:before="134"/>
              <w:ind w:left="410"/>
              <w:rPr>
                <w:sz w:val="24"/>
              </w:rPr>
            </w:pPr>
            <w:r>
              <w:rPr>
                <w:b/>
                <w:sz w:val="24"/>
              </w:rPr>
              <w:t>C)</w:t>
            </w:r>
            <w:r>
              <w:rPr>
                <w:b/>
                <w:spacing w:val="35"/>
                <w:sz w:val="24"/>
              </w:rPr>
              <w:t xml:space="preserve"> </w:t>
            </w:r>
            <w:r>
              <w:rPr>
                <w:sz w:val="24"/>
              </w:rPr>
              <w:t>Predios</w:t>
            </w:r>
            <w:r>
              <w:rPr>
                <w:spacing w:val="-4"/>
                <w:sz w:val="24"/>
              </w:rPr>
              <w:t xml:space="preserve"> </w:t>
            </w:r>
            <w:r>
              <w:rPr>
                <w:sz w:val="24"/>
              </w:rPr>
              <w:t>de</w:t>
            </w:r>
            <w:r>
              <w:rPr>
                <w:spacing w:val="-3"/>
                <w:sz w:val="24"/>
              </w:rPr>
              <w:t xml:space="preserve"> </w:t>
            </w:r>
            <w:r>
              <w:rPr>
                <w:sz w:val="24"/>
              </w:rPr>
              <w:t>5.01</w:t>
            </w:r>
            <w:r>
              <w:rPr>
                <w:spacing w:val="-4"/>
                <w:sz w:val="24"/>
              </w:rPr>
              <w:t xml:space="preserve"> </w:t>
            </w:r>
            <w:r>
              <w:rPr>
                <w:sz w:val="24"/>
              </w:rPr>
              <w:t>Hectáreas</w:t>
            </w:r>
            <w:r>
              <w:rPr>
                <w:spacing w:val="-2"/>
                <w:sz w:val="24"/>
              </w:rPr>
              <w:t xml:space="preserve"> </w:t>
            </w:r>
            <w:r>
              <w:rPr>
                <w:sz w:val="24"/>
              </w:rPr>
              <w:t>en</w:t>
            </w:r>
            <w:r>
              <w:rPr>
                <w:spacing w:val="-3"/>
                <w:sz w:val="24"/>
              </w:rPr>
              <w:t xml:space="preserve"> </w:t>
            </w:r>
            <w:r>
              <w:rPr>
                <w:spacing w:val="-2"/>
                <w:sz w:val="24"/>
              </w:rPr>
              <w:t>adelante.</w:t>
            </w:r>
          </w:p>
        </w:tc>
        <w:tc>
          <w:tcPr>
            <w:tcW w:w="1263" w:type="dxa"/>
          </w:tcPr>
          <w:p w:rsidR="00E852BB" w:rsidRDefault="00F467C0">
            <w:pPr>
              <w:pStyle w:val="TableParagraph"/>
              <w:spacing w:before="134"/>
              <w:ind w:right="210"/>
              <w:jc w:val="right"/>
              <w:rPr>
                <w:sz w:val="24"/>
              </w:rPr>
            </w:pPr>
            <w:r>
              <w:rPr>
                <w:spacing w:val="-5"/>
                <w:sz w:val="24"/>
              </w:rPr>
              <w:t>30</w:t>
            </w:r>
          </w:p>
        </w:tc>
      </w:tr>
      <w:tr w:rsidR="00E852BB">
        <w:trPr>
          <w:trHeight w:val="828"/>
        </w:trPr>
        <w:tc>
          <w:tcPr>
            <w:tcW w:w="7387" w:type="dxa"/>
          </w:tcPr>
          <w:p w:rsidR="00E852BB" w:rsidRDefault="00F467C0">
            <w:pPr>
              <w:pStyle w:val="TableParagraph"/>
              <w:spacing w:before="134"/>
              <w:ind w:left="50" w:right="539"/>
              <w:rPr>
                <w:sz w:val="24"/>
              </w:rPr>
            </w:pPr>
            <w:r>
              <w:rPr>
                <w:b/>
                <w:sz w:val="24"/>
              </w:rPr>
              <w:t xml:space="preserve">6.- </w:t>
            </w:r>
            <w:r>
              <w:rPr>
                <w:sz w:val="24"/>
              </w:rPr>
              <w:t>Dictamen de congruencia para bienes, áreas de protección al patrimonio natural y/o cultural edificado.</w:t>
            </w:r>
          </w:p>
        </w:tc>
        <w:tc>
          <w:tcPr>
            <w:tcW w:w="1263" w:type="dxa"/>
          </w:tcPr>
          <w:p w:rsidR="00E852BB" w:rsidRDefault="00F467C0">
            <w:pPr>
              <w:pStyle w:val="TableParagraph"/>
              <w:spacing w:before="134"/>
              <w:ind w:right="178"/>
              <w:jc w:val="right"/>
              <w:rPr>
                <w:sz w:val="24"/>
              </w:rPr>
            </w:pPr>
            <w:r>
              <w:rPr>
                <w:spacing w:val="-5"/>
                <w:sz w:val="24"/>
              </w:rPr>
              <w:t>6.7</w:t>
            </w:r>
          </w:p>
        </w:tc>
      </w:tr>
      <w:tr w:rsidR="00E852BB">
        <w:trPr>
          <w:trHeight w:val="552"/>
        </w:trPr>
        <w:tc>
          <w:tcPr>
            <w:tcW w:w="7387" w:type="dxa"/>
          </w:tcPr>
          <w:p w:rsidR="00E852BB" w:rsidRDefault="00F467C0">
            <w:pPr>
              <w:pStyle w:val="TableParagraph"/>
              <w:spacing w:before="134"/>
              <w:ind w:left="50"/>
              <w:rPr>
                <w:sz w:val="24"/>
              </w:rPr>
            </w:pPr>
            <w:r>
              <w:rPr>
                <w:b/>
                <w:sz w:val="24"/>
              </w:rPr>
              <w:t>7.-</w:t>
            </w:r>
            <w:r>
              <w:rPr>
                <w:b/>
                <w:spacing w:val="-4"/>
                <w:sz w:val="24"/>
              </w:rPr>
              <w:t xml:space="preserve"> </w:t>
            </w:r>
            <w:r>
              <w:rPr>
                <w:sz w:val="24"/>
              </w:rPr>
              <w:t>Dictamen</w:t>
            </w:r>
            <w:r>
              <w:rPr>
                <w:spacing w:val="-5"/>
                <w:sz w:val="24"/>
              </w:rPr>
              <w:t xml:space="preserve"> </w:t>
            </w:r>
            <w:r>
              <w:rPr>
                <w:sz w:val="24"/>
              </w:rPr>
              <w:t>de</w:t>
            </w:r>
            <w:r>
              <w:rPr>
                <w:spacing w:val="-2"/>
                <w:sz w:val="24"/>
              </w:rPr>
              <w:t xml:space="preserve"> </w:t>
            </w:r>
            <w:r>
              <w:rPr>
                <w:sz w:val="24"/>
              </w:rPr>
              <w:t>impacto</w:t>
            </w:r>
            <w:r>
              <w:rPr>
                <w:spacing w:val="-2"/>
                <w:sz w:val="24"/>
              </w:rPr>
              <w:t xml:space="preserve"> urbano.</w:t>
            </w:r>
          </w:p>
        </w:tc>
        <w:tc>
          <w:tcPr>
            <w:tcW w:w="1263" w:type="dxa"/>
          </w:tcPr>
          <w:p w:rsidR="00E852BB" w:rsidRDefault="00F467C0">
            <w:pPr>
              <w:pStyle w:val="TableParagraph"/>
              <w:spacing w:before="134"/>
              <w:ind w:right="46"/>
              <w:jc w:val="right"/>
              <w:rPr>
                <w:sz w:val="24"/>
              </w:rPr>
            </w:pPr>
            <w:r>
              <w:rPr>
                <w:spacing w:val="-2"/>
                <w:sz w:val="24"/>
              </w:rPr>
              <w:t>123.3</w:t>
            </w:r>
          </w:p>
        </w:tc>
      </w:tr>
      <w:tr w:rsidR="00E852BB">
        <w:trPr>
          <w:trHeight w:val="808"/>
        </w:trPr>
        <w:tc>
          <w:tcPr>
            <w:tcW w:w="7387" w:type="dxa"/>
          </w:tcPr>
          <w:p w:rsidR="00E852BB" w:rsidRDefault="00F467C0">
            <w:pPr>
              <w:pStyle w:val="TableParagraph"/>
              <w:spacing w:before="134"/>
              <w:ind w:left="50"/>
              <w:rPr>
                <w:sz w:val="24"/>
              </w:rPr>
            </w:pPr>
            <w:r>
              <w:rPr>
                <w:b/>
                <w:sz w:val="24"/>
              </w:rPr>
              <w:t>8.-</w:t>
            </w:r>
            <w:r>
              <w:rPr>
                <w:b/>
                <w:spacing w:val="80"/>
                <w:sz w:val="24"/>
              </w:rPr>
              <w:t xml:space="preserve"> </w:t>
            </w:r>
            <w:r>
              <w:rPr>
                <w:sz w:val="24"/>
              </w:rPr>
              <w:t>Opinión</w:t>
            </w:r>
            <w:r>
              <w:rPr>
                <w:spacing w:val="80"/>
                <w:sz w:val="24"/>
              </w:rPr>
              <w:t xml:space="preserve"> </w:t>
            </w:r>
            <w:r>
              <w:rPr>
                <w:sz w:val="24"/>
              </w:rPr>
              <w:t>técnica</w:t>
            </w:r>
            <w:r>
              <w:rPr>
                <w:spacing w:val="80"/>
                <w:sz w:val="24"/>
              </w:rPr>
              <w:t xml:space="preserve"> </w:t>
            </w:r>
            <w:r>
              <w:rPr>
                <w:sz w:val="24"/>
              </w:rPr>
              <w:t>para</w:t>
            </w:r>
            <w:r>
              <w:rPr>
                <w:spacing w:val="80"/>
                <w:sz w:val="24"/>
              </w:rPr>
              <w:t xml:space="preserve"> </w:t>
            </w:r>
            <w:r>
              <w:rPr>
                <w:sz w:val="24"/>
              </w:rPr>
              <w:t>bienes</w:t>
            </w:r>
            <w:r>
              <w:rPr>
                <w:spacing w:val="80"/>
                <w:w w:val="150"/>
                <w:sz w:val="24"/>
              </w:rPr>
              <w:t xml:space="preserve"> </w:t>
            </w:r>
            <w:r>
              <w:rPr>
                <w:sz w:val="24"/>
              </w:rPr>
              <w:t>áreas</w:t>
            </w:r>
            <w:r>
              <w:rPr>
                <w:spacing w:val="80"/>
                <w:sz w:val="24"/>
              </w:rPr>
              <w:t xml:space="preserve"> </w:t>
            </w:r>
            <w:r>
              <w:rPr>
                <w:sz w:val="24"/>
              </w:rPr>
              <w:t>de</w:t>
            </w:r>
            <w:r>
              <w:rPr>
                <w:spacing w:val="80"/>
                <w:sz w:val="24"/>
              </w:rPr>
              <w:t xml:space="preserve"> </w:t>
            </w:r>
            <w:r>
              <w:rPr>
                <w:sz w:val="24"/>
              </w:rPr>
              <w:t>protección</w:t>
            </w:r>
            <w:r>
              <w:rPr>
                <w:spacing w:val="80"/>
                <w:sz w:val="24"/>
              </w:rPr>
              <w:t xml:space="preserve"> </w:t>
            </w:r>
            <w:r>
              <w:rPr>
                <w:sz w:val="24"/>
              </w:rPr>
              <w:t>al</w:t>
            </w:r>
            <w:r>
              <w:rPr>
                <w:spacing w:val="80"/>
                <w:sz w:val="24"/>
              </w:rPr>
              <w:t xml:space="preserve"> </w:t>
            </w:r>
            <w:r>
              <w:rPr>
                <w:sz w:val="24"/>
              </w:rPr>
              <w:t>patrimonio natural y/o cultural edificado.</w:t>
            </w:r>
          </w:p>
        </w:tc>
        <w:tc>
          <w:tcPr>
            <w:tcW w:w="1263" w:type="dxa"/>
          </w:tcPr>
          <w:p w:rsidR="00E852BB" w:rsidRDefault="00F467C0">
            <w:pPr>
              <w:pStyle w:val="TableParagraph"/>
              <w:spacing w:before="134"/>
              <w:ind w:right="178"/>
              <w:jc w:val="right"/>
              <w:rPr>
                <w:sz w:val="24"/>
              </w:rPr>
            </w:pPr>
            <w:r>
              <w:rPr>
                <w:spacing w:val="-5"/>
                <w:sz w:val="24"/>
              </w:rPr>
              <w:t>1.8</w:t>
            </w:r>
          </w:p>
        </w:tc>
      </w:tr>
      <w:tr w:rsidR="00E852BB">
        <w:trPr>
          <w:trHeight w:val="532"/>
        </w:trPr>
        <w:tc>
          <w:tcPr>
            <w:tcW w:w="7387" w:type="dxa"/>
          </w:tcPr>
          <w:p w:rsidR="00E852BB" w:rsidRDefault="00F467C0">
            <w:pPr>
              <w:pStyle w:val="TableParagraph"/>
              <w:spacing w:before="115"/>
              <w:ind w:left="50"/>
              <w:rPr>
                <w:sz w:val="24"/>
              </w:rPr>
            </w:pPr>
            <w:r>
              <w:rPr>
                <w:b/>
                <w:sz w:val="24"/>
              </w:rPr>
              <w:t>9.-</w:t>
            </w:r>
            <w:r>
              <w:rPr>
                <w:b/>
                <w:spacing w:val="-4"/>
                <w:sz w:val="24"/>
              </w:rPr>
              <w:t xml:space="preserve"> </w:t>
            </w:r>
            <w:r>
              <w:rPr>
                <w:sz w:val="24"/>
              </w:rPr>
              <w:t>Opinión</w:t>
            </w:r>
            <w:r>
              <w:rPr>
                <w:spacing w:val="-3"/>
                <w:sz w:val="24"/>
              </w:rPr>
              <w:t xml:space="preserve"> </w:t>
            </w:r>
            <w:r>
              <w:rPr>
                <w:sz w:val="24"/>
              </w:rPr>
              <w:t>técnica</w:t>
            </w:r>
            <w:r>
              <w:rPr>
                <w:spacing w:val="-4"/>
                <w:sz w:val="24"/>
              </w:rPr>
              <w:t xml:space="preserve"> </w:t>
            </w:r>
            <w:r>
              <w:rPr>
                <w:sz w:val="24"/>
              </w:rPr>
              <w:t>de</w:t>
            </w:r>
            <w:r>
              <w:rPr>
                <w:spacing w:val="-3"/>
                <w:sz w:val="24"/>
              </w:rPr>
              <w:t xml:space="preserve"> </w:t>
            </w:r>
            <w:r>
              <w:rPr>
                <w:sz w:val="24"/>
              </w:rPr>
              <w:t>impacto</w:t>
            </w:r>
            <w:r>
              <w:rPr>
                <w:spacing w:val="-3"/>
                <w:sz w:val="24"/>
              </w:rPr>
              <w:t xml:space="preserve"> </w:t>
            </w:r>
            <w:r>
              <w:rPr>
                <w:spacing w:val="-2"/>
                <w:sz w:val="24"/>
              </w:rPr>
              <w:t>urbano.</w:t>
            </w:r>
          </w:p>
        </w:tc>
        <w:tc>
          <w:tcPr>
            <w:tcW w:w="1263" w:type="dxa"/>
          </w:tcPr>
          <w:p w:rsidR="00E852BB" w:rsidRDefault="00F467C0">
            <w:pPr>
              <w:pStyle w:val="TableParagraph"/>
              <w:spacing w:before="115"/>
              <w:ind w:right="113"/>
              <w:jc w:val="right"/>
              <w:rPr>
                <w:sz w:val="24"/>
              </w:rPr>
            </w:pPr>
            <w:r>
              <w:rPr>
                <w:spacing w:val="-4"/>
                <w:sz w:val="24"/>
              </w:rPr>
              <w:t>32.7</w:t>
            </w:r>
          </w:p>
        </w:tc>
      </w:tr>
      <w:tr w:rsidR="00E852BB">
        <w:trPr>
          <w:trHeight w:val="828"/>
        </w:trPr>
        <w:tc>
          <w:tcPr>
            <w:tcW w:w="7387" w:type="dxa"/>
          </w:tcPr>
          <w:p w:rsidR="00E852BB" w:rsidRDefault="00F467C0">
            <w:pPr>
              <w:pStyle w:val="TableParagraph"/>
              <w:spacing w:before="134"/>
              <w:ind w:left="50"/>
              <w:rPr>
                <w:sz w:val="24"/>
              </w:rPr>
            </w:pPr>
            <w:r>
              <w:rPr>
                <w:b/>
                <w:sz w:val="24"/>
              </w:rPr>
              <w:t xml:space="preserve">10.- </w:t>
            </w:r>
            <w:r>
              <w:rPr>
                <w:sz w:val="24"/>
              </w:rPr>
              <w:t>Opinión técnica de un sitio de extracción o explotación de material geológico no metálico, el pago será por hectárea.</w:t>
            </w:r>
          </w:p>
        </w:tc>
        <w:tc>
          <w:tcPr>
            <w:tcW w:w="1263" w:type="dxa"/>
          </w:tcPr>
          <w:p w:rsidR="00E852BB" w:rsidRDefault="00F467C0">
            <w:pPr>
              <w:pStyle w:val="TableParagraph"/>
              <w:spacing w:before="134"/>
              <w:ind w:right="143"/>
              <w:jc w:val="right"/>
              <w:rPr>
                <w:sz w:val="24"/>
              </w:rPr>
            </w:pPr>
            <w:r>
              <w:rPr>
                <w:spacing w:val="-5"/>
                <w:sz w:val="24"/>
              </w:rPr>
              <w:t>150</w:t>
            </w:r>
          </w:p>
        </w:tc>
      </w:tr>
      <w:tr w:rsidR="00E852BB">
        <w:trPr>
          <w:trHeight w:val="962"/>
        </w:trPr>
        <w:tc>
          <w:tcPr>
            <w:tcW w:w="7387" w:type="dxa"/>
          </w:tcPr>
          <w:p w:rsidR="00E852BB" w:rsidRDefault="00F467C0">
            <w:pPr>
              <w:pStyle w:val="TableParagraph"/>
              <w:spacing w:before="114" w:line="270" w:lineRule="atLeast"/>
              <w:ind w:left="50" w:right="610"/>
              <w:jc w:val="both"/>
              <w:rPr>
                <w:sz w:val="24"/>
              </w:rPr>
            </w:pPr>
            <w:r>
              <w:rPr>
                <w:b/>
                <w:sz w:val="24"/>
              </w:rPr>
              <w:t xml:space="preserve">11.- </w:t>
            </w:r>
            <w:r>
              <w:rPr>
                <w:sz w:val="24"/>
              </w:rPr>
              <w:t>Dictamen de factibilidad de un sitio de extracción o explotación</w:t>
            </w:r>
            <w:r>
              <w:rPr>
                <w:spacing w:val="-5"/>
                <w:sz w:val="24"/>
              </w:rPr>
              <w:t xml:space="preserve"> </w:t>
            </w:r>
            <w:r>
              <w:rPr>
                <w:sz w:val="24"/>
              </w:rPr>
              <w:t>de</w:t>
            </w:r>
            <w:r>
              <w:rPr>
                <w:spacing w:val="-6"/>
                <w:sz w:val="24"/>
              </w:rPr>
              <w:t xml:space="preserve"> </w:t>
            </w:r>
            <w:r>
              <w:rPr>
                <w:sz w:val="24"/>
              </w:rPr>
              <w:t>material</w:t>
            </w:r>
            <w:r>
              <w:rPr>
                <w:spacing w:val="-5"/>
                <w:sz w:val="24"/>
              </w:rPr>
              <w:t xml:space="preserve"> </w:t>
            </w:r>
            <w:r>
              <w:rPr>
                <w:sz w:val="24"/>
              </w:rPr>
              <w:t>geológico</w:t>
            </w:r>
            <w:r>
              <w:rPr>
                <w:spacing w:val="-4"/>
                <w:sz w:val="24"/>
              </w:rPr>
              <w:t xml:space="preserve"> </w:t>
            </w:r>
            <w:r>
              <w:rPr>
                <w:sz w:val="24"/>
              </w:rPr>
              <w:t>no</w:t>
            </w:r>
            <w:r>
              <w:rPr>
                <w:spacing w:val="-6"/>
                <w:sz w:val="24"/>
              </w:rPr>
              <w:t xml:space="preserve"> </w:t>
            </w:r>
            <w:r>
              <w:rPr>
                <w:sz w:val="24"/>
              </w:rPr>
              <w:t>metálico,</w:t>
            </w:r>
            <w:r>
              <w:rPr>
                <w:spacing w:val="-4"/>
                <w:sz w:val="24"/>
              </w:rPr>
              <w:t xml:space="preserve"> </w:t>
            </w:r>
            <w:r>
              <w:rPr>
                <w:sz w:val="24"/>
              </w:rPr>
              <w:t>el</w:t>
            </w:r>
            <w:r>
              <w:rPr>
                <w:spacing w:val="-5"/>
                <w:sz w:val="24"/>
              </w:rPr>
              <w:t xml:space="preserve"> </w:t>
            </w:r>
            <w:r>
              <w:rPr>
                <w:sz w:val="24"/>
              </w:rPr>
              <w:t>pago</w:t>
            </w:r>
            <w:r>
              <w:rPr>
                <w:spacing w:val="-4"/>
                <w:sz w:val="24"/>
              </w:rPr>
              <w:t xml:space="preserve"> </w:t>
            </w:r>
            <w:r>
              <w:rPr>
                <w:sz w:val="24"/>
              </w:rPr>
              <w:t>será</w:t>
            </w:r>
            <w:r>
              <w:rPr>
                <w:spacing w:val="-4"/>
                <w:sz w:val="24"/>
              </w:rPr>
              <w:t xml:space="preserve"> </w:t>
            </w:r>
            <w:r>
              <w:rPr>
                <w:sz w:val="24"/>
              </w:rPr>
              <w:t xml:space="preserve">por </w:t>
            </w:r>
            <w:r>
              <w:rPr>
                <w:spacing w:val="-2"/>
                <w:sz w:val="24"/>
              </w:rPr>
              <w:t>hectárea.</w:t>
            </w:r>
          </w:p>
        </w:tc>
        <w:tc>
          <w:tcPr>
            <w:tcW w:w="1263" w:type="dxa"/>
          </w:tcPr>
          <w:p w:rsidR="00E852BB" w:rsidRDefault="00F467C0">
            <w:pPr>
              <w:pStyle w:val="TableParagraph"/>
              <w:spacing w:before="134"/>
              <w:ind w:right="143"/>
              <w:jc w:val="right"/>
              <w:rPr>
                <w:sz w:val="24"/>
              </w:rPr>
            </w:pPr>
            <w:r>
              <w:rPr>
                <w:spacing w:val="-5"/>
                <w:sz w:val="24"/>
              </w:rPr>
              <w:t>260</w:t>
            </w:r>
          </w:p>
        </w:tc>
      </w:tr>
    </w:tbl>
    <w:p w:rsidR="00E852BB" w:rsidRDefault="00E852BB">
      <w:pPr>
        <w:pStyle w:val="Textoindependiente"/>
        <w:spacing w:before="6"/>
        <w:rPr>
          <w:sz w:val="16"/>
        </w:rPr>
      </w:pPr>
    </w:p>
    <w:p w:rsidR="00E852BB" w:rsidRDefault="00F467C0">
      <w:pPr>
        <w:spacing w:before="92"/>
        <w:ind w:left="1164" w:right="1241"/>
        <w:jc w:val="center"/>
        <w:rPr>
          <w:b/>
          <w:sz w:val="24"/>
        </w:rPr>
      </w:pPr>
      <w:r>
        <w:rPr>
          <w:noProof/>
          <w:lang w:val="es-MX" w:eastAsia="es-MX"/>
        </w:rPr>
        <w:drawing>
          <wp:anchor distT="0" distB="0" distL="0" distR="0" simplePos="0" relativeHeight="476899328" behindDoc="1" locked="0" layoutInCell="1" allowOverlap="1">
            <wp:simplePos x="0" y="0"/>
            <wp:positionH relativeFrom="page">
              <wp:posOffset>1369949</wp:posOffset>
            </wp:positionH>
            <wp:positionV relativeFrom="paragraph">
              <wp:posOffset>-3303703</wp:posOffset>
            </wp:positionV>
            <wp:extent cx="5022723" cy="5144770"/>
            <wp:effectExtent l="0" t="0" r="0" b="0"/>
            <wp:wrapNone/>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B</w:t>
      </w:r>
    </w:p>
    <w:p w:rsidR="00E852BB" w:rsidRDefault="00F467C0">
      <w:pPr>
        <w:ind w:left="1164" w:right="1243"/>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6"/>
          <w:sz w:val="24"/>
        </w:rPr>
        <w:t xml:space="preserve"> </w:t>
      </w:r>
      <w:r>
        <w:rPr>
          <w:b/>
          <w:sz w:val="24"/>
        </w:rPr>
        <w:t>PRESTADOS</w:t>
      </w:r>
      <w:r>
        <w:rPr>
          <w:b/>
          <w:spacing w:val="-1"/>
          <w:sz w:val="24"/>
        </w:rPr>
        <w:t xml:space="preserve"> </w:t>
      </w:r>
      <w:r>
        <w:rPr>
          <w:b/>
          <w:sz w:val="24"/>
        </w:rPr>
        <w:t>POR</w:t>
      </w:r>
      <w:r>
        <w:rPr>
          <w:b/>
          <w:spacing w:val="-4"/>
          <w:sz w:val="24"/>
        </w:rPr>
        <w:t xml:space="preserve"> </w:t>
      </w:r>
      <w:r>
        <w:rPr>
          <w:b/>
          <w:spacing w:val="-2"/>
          <w:sz w:val="24"/>
        </w:rPr>
        <w:t>IPLANAY</w:t>
      </w:r>
    </w:p>
    <w:p w:rsidR="00E852BB" w:rsidRDefault="00E852BB">
      <w:pPr>
        <w:pStyle w:val="Textoindependiente"/>
        <w:rPr>
          <w:b/>
        </w:rPr>
      </w:pPr>
    </w:p>
    <w:p w:rsidR="00E852BB" w:rsidRDefault="00F467C0">
      <w:pPr>
        <w:pStyle w:val="Textoindependiente"/>
        <w:ind w:left="320" w:right="397"/>
        <w:jc w:val="both"/>
      </w:pPr>
      <w:r>
        <w:rPr>
          <w:b/>
        </w:rPr>
        <w:t xml:space="preserve">ARTÍCULO 33.- </w:t>
      </w:r>
      <w:r>
        <w:t>Por los servicios prestados por el Instituto de Planeación del Estado de Nayarit, se pagarán conforme a la siguiente tarifa expresada en Unidad de Medida y Actualización (UMA), que se señalan a continuación:</w:t>
      </w:r>
    </w:p>
    <w:p w:rsidR="00E852BB" w:rsidRDefault="00E852BB">
      <w:pPr>
        <w:pStyle w:val="Textoindependiente"/>
        <w:rPr>
          <w:sz w:val="20"/>
        </w:rPr>
      </w:pPr>
    </w:p>
    <w:p w:rsidR="00E852BB" w:rsidRDefault="00E852BB">
      <w:pPr>
        <w:pStyle w:val="Textoindependiente"/>
        <w:spacing w:before="7"/>
        <w:rPr>
          <w:sz w:val="16"/>
        </w:rPr>
      </w:pPr>
    </w:p>
    <w:tbl>
      <w:tblPr>
        <w:tblStyle w:val="TableNormal"/>
        <w:tblW w:w="0" w:type="auto"/>
        <w:tblInd w:w="385" w:type="dxa"/>
        <w:tblLayout w:type="fixed"/>
        <w:tblLook w:val="01E0" w:firstRow="1" w:lastRow="1" w:firstColumn="1" w:lastColumn="1" w:noHBand="0" w:noVBand="0"/>
      </w:tblPr>
      <w:tblGrid>
        <w:gridCol w:w="4739"/>
        <w:gridCol w:w="4474"/>
      </w:tblGrid>
      <w:tr w:rsidR="00E852BB">
        <w:trPr>
          <w:trHeight w:val="410"/>
        </w:trPr>
        <w:tc>
          <w:tcPr>
            <w:tcW w:w="4739" w:type="dxa"/>
          </w:tcPr>
          <w:p w:rsidR="00E852BB" w:rsidRDefault="00F467C0">
            <w:pPr>
              <w:pStyle w:val="TableParagraph"/>
              <w:spacing w:line="268" w:lineRule="exact"/>
              <w:ind w:left="1967"/>
              <w:rPr>
                <w:b/>
                <w:sz w:val="24"/>
              </w:rPr>
            </w:pPr>
            <w:r>
              <w:rPr>
                <w:b/>
                <w:spacing w:val="-2"/>
                <w:sz w:val="24"/>
              </w:rPr>
              <w:t>CONCEPTO</w:t>
            </w:r>
          </w:p>
        </w:tc>
        <w:tc>
          <w:tcPr>
            <w:tcW w:w="4474" w:type="dxa"/>
          </w:tcPr>
          <w:p w:rsidR="00E852BB" w:rsidRDefault="00F467C0">
            <w:pPr>
              <w:pStyle w:val="TableParagraph"/>
              <w:spacing w:line="268" w:lineRule="exact"/>
              <w:ind w:left="1404" w:right="43"/>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500"/>
        </w:trPr>
        <w:tc>
          <w:tcPr>
            <w:tcW w:w="9213" w:type="dxa"/>
            <w:gridSpan w:val="2"/>
          </w:tcPr>
          <w:p w:rsidR="00E852BB" w:rsidRDefault="00F467C0">
            <w:pPr>
              <w:pStyle w:val="TableParagraph"/>
              <w:spacing w:before="134"/>
              <w:ind w:left="50"/>
              <w:rPr>
                <w:sz w:val="24"/>
              </w:rPr>
            </w:pPr>
            <w:r>
              <w:rPr>
                <w:b/>
                <w:sz w:val="24"/>
              </w:rPr>
              <w:t>I.-</w:t>
            </w:r>
            <w:r>
              <w:rPr>
                <w:b/>
                <w:spacing w:val="-3"/>
                <w:sz w:val="24"/>
              </w:rPr>
              <w:t xml:space="preserve"> </w:t>
            </w:r>
            <w:r>
              <w:rPr>
                <w:sz w:val="24"/>
              </w:rPr>
              <w:t>Dictamen</w:t>
            </w:r>
            <w:r>
              <w:rPr>
                <w:spacing w:val="-4"/>
                <w:sz w:val="24"/>
              </w:rPr>
              <w:t xml:space="preserve"> </w:t>
            </w:r>
            <w:r>
              <w:rPr>
                <w:sz w:val="24"/>
              </w:rPr>
              <w:t>de</w:t>
            </w:r>
            <w:r>
              <w:rPr>
                <w:spacing w:val="-3"/>
                <w:sz w:val="24"/>
              </w:rPr>
              <w:t xml:space="preserve"> </w:t>
            </w:r>
            <w:r>
              <w:rPr>
                <w:sz w:val="24"/>
              </w:rPr>
              <w:t>procedencia</w:t>
            </w:r>
            <w:r>
              <w:rPr>
                <w:spacing w:val="-3"/>
                <w:sz w:val="24"/>
              </w:rPr>
              <w:t xml:space="preserve"> </w:t>
            </w:r>
            <w:r>
              <w:rPr>
                <w:sz w:val="24"/>
              </w:rPr>
              <w:t>de</w:t>
            </w:r>
            <w:r>
              <w:rPr>
                <w:spacing w:val="-1"/>
                <w:sz w:val="24"/>
              </w:rPr>
              <w:t xml:space="preserve"> </w:t>
            </w:r>
            <w:r>
              <w:rPr>
                <w:spacing w:val="-2"/>
                <w:sz w:val="24"/>
              </w:rPr>
              <w:t>fraccionamiento:</w:t>
            </w:r>
          </w:p>
        </w:tc>
      </w:tr>
      <w:tr w:rsidR="00E852BB">
        <w:trPr>
          <w:trHeight w:val="487"/>
        </w:trPr>
        <w:tc>
          <w:tcPr>
            <w:tcW w:w="4739" w:type="dxa"/>
          </w:tcPr>
          <w:p w:rsidR="00E852BB" w:rsidRDefault="00F467C0">
            <w:pPr>
              <w:pStyle w:val="TableParagraph"/>
              <w:spacing w:before="82"/>
              <w:ind w:left="50"/>
              <w:rPr>
                <w:sz w:val="24"/>
              </w:rPr>
            </w:pPr>
            <w:r>
              <w:rPr>
                <w:b/>
                <w:sz w:val="24"/>
              </w:rPr>
              <w:t>A)</w:t>
            </w:r>
            <w:r>
              <w:rPr>
                <w:b/>
                <w:spacing w:val="-2"/>
                <w:sz w:val="24"/>
              </w:rPr>
              <w:t xml:space="preserve"> </w:t>
            </w:r>
            <w:r>
              <w:rPr>
                <w:spacing w:val="-2"/>
                <w:sz w:val="24"/>
              </w:rPr>
              <w:t>Habitacional:</w:t>
            </w:r>
          </w:p>
        </w:tc>
        <w:tc>
          <w:tcPr>
            <w:tcW w:w="4474" w:type="dxa"/>
          </w:tcPr>
          <w:p w:rsidR="00E852BB" w:rsidRDefault="00E852BB">
            <w:pPr>
              <w:pStyle w:val="TableParagraph"/>
              <w:rPr>
                <w:rFonts w:ascii="Times New Roman"/>
                <w:sz w:val="24"/>
              </w:rPr>
            </w:pPr>
          </w:p>
        </w:tc>
      </w:tr>
      <w:tr w:rsidR="00E852BB">
        <w:trPr>
          <w:trHeight w:val="538"/>
        </w:trPr>
        <w:tc>
          <w:tcPr>
            <w:tcW w:w="4739" w:type="dxa"/>
          </w:tcPr>
          <w:p w:rsidR="00E852BB" w:rsidRDefault="00F467C0">
            <w:pPr>
              <w:pStyle w:val="TableParagraph"/>
              <w:spacing w:before="121"/>
              <w:ind w:left="410"/>
              <w:rPr>
                <w:sz w:val="24"/>
              </w:rPr>
            </w:pPr>
            <w:r>
              <w:rPr>
                <w:b/>
                <w:sz w:val="24"/>
              </w:rPr>
              <w:t>1.</w:t>
            </w:r>
            <w:r>
              <w:rPr>
                <w:b/>
                <w:spacing w:val="57"/>
                <w:w w:val="150"/>
                <w:sz w:val="24"/>
              </w:rPr>
              <w:t xml:space="preserve"> </w:t>
            </w:r>
            <w:r>
              <w:rPr>
                <w:spacing w:val="-2"/>
                <w:sz w:val="24"/>
              </w:rPr>
              <w:t>Residencial.</w:t>
            </w:r>
          </w:p>
        </w:tc>
        <w:tc>
          <w:tcPr>
            <w:tcW w:w="4474" w:type="dxa"/>
          </w:tcPr>
          <w:p w:rsidR="00E852BB" w:rsidRDefault="00F467C0">
            <w:pPr>
              <w:pStyle w:val="TableParagraph"/>
              <w:spacing w:before="121"/>
              <w:ind w:left="1404" w:right="41"/>
              <w:jc w:val="center"/>
              <w:rPr>
                <w:sz w:val="24"/>
              </w:rPr>
            </w:pPr>
            <w:r>
              <w:rPr>
                <w:spacing w:val="-2"/>
                <w:sz w:val="24"/>
              </w:rPr>
              <w:t>25.98</w:t>
            </w:r>
          </w:p>
        </w:tc>
      </w:tr>
      <w:tr w:rsidR="00E852BB">
        <w:trPr>
          <w:trHeight w:val="551"/>
        </w:trPr>
        <w:tc>
          <w:tcPr>
            <w:tcW w:w="4739" w:type="dxa"/>
          </w:tcPr>
          <w:p w:rsidR="00E852BB" w:rsidRDefault="00F467C0">
            <w:pPr>
              <w:pStyle w:val="TableParagraph"/>
              <w:spacing w:before="134"/>
              <w:ind w:left="410"/>
              <w:rPr>
                <w:sz w:val="24"/>
              </w:rPr>
            </w:pPr>
            <w:r>
              <w:rPr>
                <w:b/>
                <w:sz w:val="24"/>
              </w:rPr>
              <w:t>2.</w:t>
            </w:r>
            <w:r>
              <w:rPr>
                <w:b/>
                <w:spacing w:val="57"/>
                <w:w w:val="150"/>
                <w:sz w:val="24"/>
              </w:rPr>
              <w:t xml:space="preserve"> </w:t>
            </w:r>
            <w:r>
              <w:rPr>
                <w:spacing w:val="-2"/>
                <w:sz w:val="24"/>
              </w:rPr>
              <w:t>Medio.</w:t>
            </w:r>
          </w:p>
        </w:tc>
        <w:tc>
          <w:tcPr>
            <w:tcW w:w="4474" w:type="dxa"/>
          </w:tcPr>
          <w:p w:rsidR="00E852BB" w:rsidRDefault="00F467C0">
            <w:pPr>
              <w:pStyle w:val="TableParagraph"/>
              <w:spacing w:before="134"/>
              <w:ind w:left="1404" w:right="41"/>
              <w:jc w:val="center"/>
              <w:rPr>
                <w:sz w:val="24"/>
              </w:rPr>
            </w:pPr>
            <w:r>
              <w:rPr>
                <w:spacing w:val="-2"/>
                <w:sz w:val="24"/>
              </w:rPr>
              <w:t>18.70</w:t>
            </w:r>
          </w:p>
        </w:tc>
      </w:tr>
      <w:tr w:rsidR="00E852BB">
        <w:trPr>
          <w:trHeight w:val="551"/>
        </w:trPr>
        <w:tc>
          <w:tcPr>
            <w:tcW w:w="4739" w:type="dxa"/>
          </w:tcPr>
          <w:p w:rsidR="00E852BB" w:rsidRDefault="00F467C0">
            <w:pPr>
              <w:pStyle w:val="TableParagraph"/>
              <w:spacing w:before="134"/>
              <w:ind w:left="410"/>
              <w:rPr>
                <w:sz w:val="24"/>
              </w:rPr>
            </w:pPr>
            <w:r>
              <w:rPr>
                <w:b/>
                <w:sz w:val="24"/>
              </w:rPr>
              <w:t>3.</w:t>
            </w:r>
            <w:r>
              <w:rPr>
                <w:b/>
                <w:spacing w:val="59"/>
                <w:w w:val="150"/>
                <w:sz w:val="24"/>
              </w:rPr>
              <w:t xml:space="preserve"> </w:t>
            </w:r>
            <w:r>
              <w:rPr>
                <w:sz w:val="24"/>
              </w:rPr>
              <w:t>Interés</w:t>
            </w:r>
            <w:r>
              <w:rPr>
                <w:spacing w:val="-2"/>
                <w:sz w:val="24"/>
              </w:rPr>
              <w:t xml:space="preserve"> Social.</w:t>
            </w:r>
          </w:p>
        </w:tc>
        <w:tc>
          <w:tcPr>
            <w:tcW w:w="4474" w:type="dxa"/>
          </w:tcPr>
          <w:p w:rsidR="00E852BB" w:rsidRDefault="00F467C0">
            <w:pPr>
              <w:pStyle w:val="TableParagraph"/>
              <w:spacing w:before="134"/>
              <w:ind w:left="1404" w:right="41"/>
              <w:jc w:val="center"/>
              <w:rPr>
                <w:sz w:val="24"/>
              </w:rPr>
            </w:pPr>
            <w:r>
              <w:rPr>
                <w:spacing w:val="-2"/>
                <w:sz w:val="24"/>
              </w:rPr>
              <w:t>12.47</w:t>
            </w:r>
          </w:p>
        </w:tc>
      </w:tr>
      <w:tr w:rsidR="00E852BB">
        <w:trPr>
          <w:trHeight w:val="410"/>
        </w:trPr>
        <w:tc>
          <w:tcPr>
            <w:tcW w:w="4739" w:type="dxa"/>
          </w:tcPr>
          <w:p w:rsidR="00E852BB" w:rsidRDefault="00F467C0">
            <w:pPr>
              <w:pStyle w:val="TableParagraph"/>
              <w:spacing w:before="134" w:line="256" w:lineRule="exact"/>
              <w:ind w:left="410"/>
              <w:rPr>
                <w:sz w:val="24"/>
              </w:rPr>
            </w:pPr>
            <w:r>
              <w:rPr>
                <w:b/>
                <w:sz w:val="24"/>
              </w:rPr>
              <w:t>4.</w:t>
            </w:r>
            <w:r>
              <w:rPr>
                <w:b/>
                <w:spacing w:val="57"/>
                <w:w w:val="150"/>
                <w:sz w:val="24"/>
              </w:rPr>
              <w:t xml:space="preserve"> </w:t>
            </w:r>
            <w:r>
              <w:rPr>
                <w:spacing w:val="-2"/>
                <w:sz w:val="24"/>
              </w:rPr>
              <w:t>Popular.</w:t>
            </w:r>
          </w:p>
        </w:tc>
        <w:tc>
          <w:tcPr>
            <w:tcW w:w="4474" w:type="dxa"/>
          </w:tcPr>
          <w:p w:rsidR="00E852BB" w:rsidRDefault="00F467C0">
            <w:pPr>
              <w:pStyle w:val="TableParagraph"/>
              <w:spacing w:before="134" w:line="256" w:lineRule="exact"/>
              <w:ind w:left="1404" w:right="40"/>
              <w:jc w:val="center"/>
              <w:rPr>
                <w:sz w:val="24"/>
              </w:rPr>
            </w:pPr>
            <w:r>
              <w:rPr>
                <w:spacing w:val="-2"/>
                <w:sz w:val="24"/>
              </w:rPr>
              <w:t>EXENTO</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90086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4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DF04" id="docshape67" o:spid="_x0000_s1026" style="position:absolute;margin-left:63pt;margin-top:49.55pt;width:486.3pt;height:.95pt;z-index:-264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HHbSvn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6220"/>
        <w:gridCol w:w="1788"/>
      </w:tblGrid>
      <w:tr w:rsidR="00E852BB">
        <w:trPr>
          <w:trHeight w:val="410"/>
        </w:trPr>
        <w:tc>
          <w:tcPr>
            <w:tcW w:w="6220" w:type="dxa"/>
          </w:tcPr>
          <w:p w:rsidR="00E852BB" w:rsidRDefault="00F467C0">
            <w:pPr>
              <w:pStyle w:val="TableParagraph"/>
              <w:spacing w:line="268" w:lineRule="exact"/>
              <w:ind w:left="410"/>
              <w:rPr>
                <w:sz w:val="24"/>
              </w:rPr>
            </w:pPr>
            <w:r>
              <w:rPr>
                <w:b/>
                <w:sz w:val="24"/>
              </w:rPr>
              <w:t>5.</w:t>
            </w:r>
            <w:r>
              <w:rPr>
                <w:b/>
                <w:spacing w:val="57"/>
                <w:w w:val="150"/>
                <w:sz w:val="24"/>
              </w:rPr>
              <w:t xml:space="preserve"> </w:t>
            </w:r>
            <w:r>
              <w:rPr>
                <w:spacing w:val="-2"/>
                <w:sz w:val="24"/>
              </w:rPr>
              <w:t>Campestre</w:t>
            </w:r>
          </w:p>
        </w:tc>
        <w:tc>
          <w:tcPr>
            <w:tcW w:w="1788" w:type="dxa"/>
          </w:tcPr>
          <w:p w:rsidR="00E852BB" w:rsidRDefault="00F467C0">
            <w:pPr>
              <w:pStyle w:val="TableParagraph"/>
              <w:spacing w:line="268" w:lineRule="exact"/>
              <w:ind w:right="47"/>
              <w:jc w:val="right"/>
              <w:rPr>
                <w:sz w:val="24"/>
              </w:rPr>
            </w:pPr>
            <w:r>
              <w:rPr>
                <w:spacing w:val="-2"/>
                <w:sz w:val="24"/>
              </w:rPr>
              <w:t>25.98</w:t>
            </w:r>
          </w:p>
        </w:tc>
      </w:tr>
      <w:tr w:rsidR="00E852BB">
        <w:trPr>
          <w:trHeight w:val="552"/>
        </w:trPr>
        <w:tc>
          <w:tcPr>
            <w:tcW w:w="6220" w:type="dxa"/>
          </w:tcPr>
          <w:p w:rsidR="00E852BB" w:rsidRDefault="00F467C0">
            <w:pPr>
              <w:pStyle w:val="TableParagraph"/>
              <w:spacing w:before="134"/>
              <w:ind w:left="50"/>
              <w:rPr>
                <w:sz w:val="24"/>
              </w:rPr>
            </w:pPr>
            <w:r>
              <w:rPr>
                <w:b/>
                <w:sz w:val="24"/>
              </w:rPr>
              <w:t>B)</w:t>
            </w:r>
            <w:r>
              <w:rPr>
                <w:b/>
                <w:spacing w:val="-2"/>
                <w:sz w:val="24"/>
              </w:rPr>
              <w:t xml:space="preserve"> </w:t>
            </w:r>
            <w:r>
              <w:rPr>
                <w:sz w:val="24"/>
              </w:rPr>
              <w:t>No</w:t>
            </w:r>
            <w:r>
              <w:rPr>
                <w:spacing w:val="-3"/>
                <w:sz w:val="24"/>
              </w:rPr>
              <w:t xml:space="preserve"> </w:t>
            </w:r>
            <w:r>
              <w:rPr>
                <w:spacing w:val="-2"/>
                <w:sz w:val="24"/>
              </w:rPr>
              <w:t>Habitacional:</w:t>
            </w:r>
          </w:p>
        </w:tc>
        <w:tc>
          <w:tcPr>
            <w:tcW w:w="1788" w:type="dxa"/>
          </w:tcPr>
          <w:p w:rsidR="00E852BB" w:rsidRDefault="00E852BB">
            <w:pPr>
              <w:pStyle w:val="TableParagraph"/>
              <w:rPr>
                <w:rFonts w:ascii="Times New Roman"/>
                <w:sz w:val="24"/>
              </w:rPr>
            </w:pPr>
          </w:p>
        </w:tc>
      </w:tr>
      <w:tr w:rsidR="00E852BB">
        <w:trPr>
          <w:trHeight w:val="551"/>
        </w:trPr>
        <w:tc>
          <w:tcPr>
            <w:tcW w:w="6220" w:type="dxa"/>
          </w:tcPr>
          <w:p w:rsidR="00E852BB" w:rsidRDefault="00F467C0">
            <w:pPr>
              <w:pStyle w:val="TableParagraph"/>
              <w:spacing w:before="134"/>
              <w:ind w:left="410"/>
              <w:rPr>
                <w:sz w:val="24"/>
              </w:rPr>
            </w:pPr>
            <w:r>
              <w:rPr>
                <w:b/>
                <w:sz w:val="24"/>
              </w:rPr>
              <w:t>1.</w:t>
            </w:r>
            <w:r>
              <w:rPr>
                <w:b/>
                <w:spacing w:val="53"/>
                <w:w w:val="150"/>
                <w:sz w:val="24"/>
              </w:rPr>
              <w:t xml:space="preserve"> </w:t>
            </w:r>
            <w:r>
              <w:rPr>
                <w:sz w:val="24"/>
              </w:rPr>
              <w:t>De</w:t>
            </w:r>
            <w:r>
              <w:rPr>
                <w:spacing w:val="-1"/>
                <w:sz w:val="24"/>
              </w:rPr>
              <w:t xml:space="preserve"> </w:t>
            </w:r>
            <w:r>
              <w:rPr>
                <w:sz w:val="24"/>
              </w:rPr>
              <w:t>granjas</w:t>
            </w:r>
            <w:r>
              <w:rPr>
                <w:spacing w:val="-4"/>
                <w:sz w:val="24"/>
              </w:rPr>
              <w:t xml:space="preserve"> </w:t>
            </w:r>
            <w:r>
              <w:rPr>
                <w:sz w:val="24"/>
              </w:rPr>
              <w:t>de</w:t>
            </w:r>
            <w:r>
              <w:rPr>
                <w:spacing w:val="-3"/>
                <w:sz w:val="24"/>
              </w:rPr>
              <w:t xml:space="preserve"> </w:t>
            </w:r>
            <w:r>
              <w:rPr>
                <w:sz w:val="24"/>
              </w:rPr>
              <w:t>explotación</w:t>
            </w:r>
            <w:r>
              <w:rPr>
                <w:spacing w:val="-1"/>
                <w:sz w:val="24"/>
              </w:rPr>
              <w:t xml:space="preserve"> </w:t>
            </w:r>
            <w:r>
              <w:rPr>
                <w:spacing w:val="-2"/>
                <w:sz w:val="24"/>
              </w:rPr>
              <w:t>agropecuaria.</w:t>
            </w:r>
          </w:p>
        </w:tc>
        <w:tc>
          <w:tcPr>
            <w:tcW w:w="1788" w:type="dxa"/>
          </w:tcPr>
          <w:p w:rsidR="00E852BB" w:rsidRDefault="00F467C0">
            <w:pPr>
              <w:pStyle w:val="TableParagraph"/>
              <w:spacing w:before="134"/>
              <w:ind w:right="47"/>
              <w:jc w:val="right"/>
              <w:rPr>
                <w:sz w:val="24"/>
              </w:rPr>
            </w:pPr>
            <w:r>
              <w:rPr>
                <w:spacing w:val="-2"/>
                <w:sz w:val="24"/>
              </w:rPr>
              <w:t>15.58</w:t>
            </w:r>
          </w:p>
        </w:tc>
      </w:tr>
      <w:tr w:rsidR="00E852BB">
        <w:trPr>
          <w:trHeight w:val="552"/>
        </w:trPr>
        <w:tc>
          <w:tcPr>
            <w:tcW w:w="6220" w:type="dxa"/>
          </w:tcPr>
          <w:p w:rsidR="00E852BB" w:rsidRDefault="00F467C0">
            <w:pPr>
              <w:pStyle w:val="TableParagraph"/>
              <w:spacing w:before="134"/>
              <w:ind w:left="410"/>
              <w:rPr>
                <w:sz w:val="24"/>
              </w:rPr>
            </w:pPr>
            <w:r>
              <w:rPr>
                <w:b/>
                <w:sz w:val="24"/>
              </w:rPr>
              <w:t>2.</w:t>
            </w:r>
            <w:r>
              <w:rPr>
                <w:b/>
                <w:spacing w:val="52"/>
                <w:w w:val="150"/>
                <w:sz w:val="24"/>
              </w:rPr>
              <w:t xml:space="preserve"> </w:t>
            </w:r>
            <w:r>
              <w:rPr>
                <w:sz w:val="24"/>
              </w:rPr>
              <w:t>Industriales</w:t>
            </w:r>
            <w:r>
              <w:rPr>
                <w:spacing w:val="-2"/>
                <w:sz w:val="24"/>
              </w:rPr>
              <w:t xml:space="preserve"> </w:t>
            </w:r>
            <w:r>
              <w:rPr>
                <w:sz w:val="24"/>
              </w:rPr>
              <w:t>(Ligero,</w:t>
            </w:r>
            <w:r>
              <w:rPr>
                <w:spacing w:val="-3"/>
                <w:sz w:val="24"/>
              </w:rPr>
              <w:t xml:space="preserve"> </w:t>
            </w:r>
            <w:r>
              <w:rPr>
                <w:sz w:val="24"/>
              </w:rPr>
              <w:t>mediano,</w:t>
            </w:r>
            <w:r>
              <w:rPr>
                <w:spacing w:val="-2"/>
                <w:sz w:val="24"/>
              </w:rPr>
              <w:t xml:space="preserve"> pesado).</w:t>
            </w:r>
          </w:p>
        </w:tc>
        <w:tc>
          <w:tcPr>
            <w:tcW w:w="1788" w:type="dxa"/>
          </w:tcPr>
          <w:p w:rsidR="00E852BB" w:rsidRDefault="00F467C0">
            <w:pPr>
              <w:pStyle w:val="TableParagraph"/>
              <w:spacing w:before="134"/>
              <w:ind w:right="47"/>
              <w:jc w:val="right"/>
              <w:rPr>
                <w:sz w:val="24"/>
              </w:rPr>
            </w:pPr>
            <w:r>
              <w:rPr>
                <w:spacing w:val="-2"/>
                <w:sz w:val="24"/>
              </w:rPr>
              <w:t>15.58</w:t>
            </w:r>
          </w:p>
        </w:tc>
      </w:tr>
      <w:tr w:rsidR="00E852BB">
        <w:trPr>
          <w:trHeight w:val="551"/>
        </w:trPr>
        <w:tc>
          <w:tcPr>
            <w:tcW w:w="6220" w:type="dxa"/>
          </w:tcPr>
          <w:p w:rsidR="00E852BB" w:rsidRDefault="00F467C0">
            <w:pPr>
              <w:pStyle w:val="TableParagraph"/>
              <w:spacing w:before="134"/>
              <w:ind w:left="410"/>
              <w:rPr>
                <w:sz w:val="24"/>
              </w:rPr>
            </w:pPr>
            <w:r>
              <w:rPr>
                <w:b/>
                <w:sz w:val="24"/>
              </w:rPr>
              <w:t>3.</w:t>
            </w:r>
            <w:r>
              <w:rPr>
                <w:b/>
                <w:spacing w:val="55"/>
                <w:w w:val="150"/>
                <w:sz w:val="24"/>
              </w:rPr>
              <w:t xml:space="preserve"> </w:t>
            </w:r>
            <w:r>
              <w:rPr>
                <w:sz w:val="24"/>
              </w:rPr>
              <w:t>Comerciales</w:t>
            </w:r>
            <w:r>
              <w:rPr>
                <w:spacing w:val="-2"/>
                <w:sz w:val="24"/>
              </w:rPr>
              <w:t xml:space="preserve"> </w:t>
            </w:r>
            <w:r>
              <w:rPr>
                <w:sz w:val="24"/>
              </w:rPr>
              <w:t>o</w:t>
            </w:r>
            <w:r>
              <w:rPr>
                <w:spacing w:val="-1"/>
                <w:sz w:val="24"/>
              </w:rPr>
              <w:t xml:space="preserve"> </w:t>
            </w:r>
            <w:r>
              <w:rPr>
                <w:sz w:val="24"/>
              </w:rPr>
              <w:t>de</w:t>
            </w:r>
            <w:r>
              <w:rPr>
                <w:spacing w:val="-1"/>
                <w:sz w:val="24"/>
              </w:rPr>
              <w:t xml:space="preserve"> </w:t>
            </w:r>
            <w:r>
              <w:rPr>
                <w:spacing w:val="-2"/>
                <w:sz w:val="24"/>
              </w:rPr>
              <w:t>servicios.</w:t>
            </w:r>
          </w:p>
        </w:tc>
        <w:tc>
          <w:tcPr>
            <w:tcW w:w="1788" w:type="dxa"/>
          </w:tcPr>
          <w:p w:rsidR="00E852BB" w:rsidRDefault="00F467C0">
            <w:pPr>
              <w:pStyle w:val="TableParagraph"/>
              <w:spacing w:before="134"/>
              <w:ind w:right="47"/>
              <w:jc w:val="right"/>
              <w:rPr>
                <w:sz w:val="24"/>
              </w:rPr>
            </w:pPr>
            <w:r>
              <w:rPr>
                <w:spacing w:val="-2"/>
                <w:sz w:val="24"/>
              </w:rPr>
              <w:t>15.58</w:t>
            </w:r>
          </w:p>
        </w:tc>
      </w:tr>
      <w:tr w:rsidR="00E852BB">
        <w:trPr>
          <w:trHeight w:val="410"/>
        </w:trPr>
        <w:tc>
          <w:tcPr>
            <w:tcW w:w="6220" w:type="dxa"/>
          </w:tcPr>
          <w:p w:rsidR="00E852BB" w:rsidRDefault="00F467C0">
            <w:pPr>
              <w:pStyle w:val="TableParagraph"/>
              <w:spacing w:before="134" w:line="256" w:lineRule="exact"/>
              <w:ind w:left="410"/>
              <w:rPr>
                <w:sz w:val="24"/>
              </w:rPr>
            </w:pPr>
            <w:r>
              <w:rPr>
                <w:b/>
                <w:sz w:val="24"/>
              </w:rPr>
              <w:t>4.</w:t>
            </w:r>
            <w:r>
              <w:rPr>
                <w:b/>
                <w:spacing w:val="57"/>
                <w:w w:val="150"/>
                <w:sz w:val="24"/>
              </w:rPr>
              <w:t xml:space="preserve"> </w:t>
            </w:r>
            <w:r>
              <w:rPr>
                <w:spacing w:val="-2"/>
                <w:sz w:val="24"/>
              </w:rPr>
              <w:t>Mixtos.</w:t>
            </w:r>
          </w:p>
        </w:tc>
        <w:tc>
          <w:tcPr>
            <w:tcW w:w="1788" w:type="dxa"/>
          </w:tcPr>
          <w:p w:rsidR="00E852BB" w:rsidRDefault="00F467C0">
            <w:pPr>
              <w:pStyle w:val="TableParagraph"/>
              <w:spacing w:before="134" w:line="256" w:lineRule="exact"/>
              <w:ind w:right="47"/>
              <w:jc w:val="right"/>
              <w:rPr>
                <w:sz w:val="24"/>
              </w:rPr>
            </w:pPr>
            <w:r>
              <w:rPr>
                <w:spacing w:val="-2"/>
                <w:sz w:val="24"/>
              </w:rPr>
              <w:t>18.70</w:t>
            </w:r>
          </w:p>
        </w:tc>
      </w:tr>
    </w:tbl>
    <w:p w:rsidR="00E852BB" w:rsidRDefault="00E852BB">
      <w:pPr>
        <w:pStyle w:val="Textoindependiente"/>
        <w:rPr>
          <w:sz w:val="20"/>
        </w:rPr>
      </w:pPr>
    </w:p>
    <w:p w:rsidR="00E852BB" w:rsidRDefault="00E852BB">
      <w:pPr>
        <w:pStyle w:val="Textoindependiente"/>
        <w:spacing w:before="3"/>
        <w:rPr>
          <w:sz w:val="20"/>
        </w:rPr>
      </w:pPr>
    </w:p>
    <w:p w:rsidR="00E852BB" w:rsidRDefault="00F467C0">
      <w:pPr>
        <w:spacing w:before="92"/>
        <w:ind w:left="1164" w:right="1237"/>
        <w:jc w:val="center"/>
        <w:rPr>
          <w:b/>
          <w:sz w:val="24"/>
        </w:rPr>
      </w:pPr>
      <w:r>
        <w:rPr>
          <w:noProof/>
          <w:lang w:val="es-MX" w:eastAsia="es-MX"/>
        </w:rPr>
        <w:drawing>
          <wp:anchor distT="0" distB="0" distL="0" distR="0" simplePos="0" relativeHeight="476900352" behindDoc="1" locked="0" layoutInCell="1" allowOverlap="1">
            <wp:simplePos x="0" y="0"/>
            <wp:positionH relativeFrom="page">
              <wp:posOffset>1369949</wp:posOffset>
            </wp:positionH>
            <wp:positionV relativeFrom="paragraph">
              <wp:posOffset>-523673</wp:posOffset>
            </wp:positionV>
            <wp:extent cx="5022723" cy="5144770"/>
            <wp:effectExtent l="0" t="0" r="0" b="0"/>
            <wp:wrapNone/>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NOVENA</w:t>
      </w:r>
    </w:p>
    <w:p w:rsidR="00E852BB" w:rsidRDefault="00F467C0">
      <w:pPr>
        <w:ind w:left="1164" w:right="1241"/>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7"/>
          <w:sz w:val="24"/>
        </w:rPr>
        <w:t xml:space="preserve"> </w:t>
      </w:r>
      <w:r>
        <w:rPr>
          <w:b/>
          <w:sz w:val="24"/>
        </w:rPr>
        <w:t>QUE</w:t>
      </w:r>
      <w:r>
        <w:rPr>
          <w:b/>
          <w:spacing w:val="-2"/>
          <w:sz w:val="24"/>
        </w:rPr>
        <w:t xml:space="preserve"> </w:t>
      </w:r>
      <w:r>
        <w:rPr>
          <w:b/>
          <w:sz w:val="24"/>
        </w:rPr>
        <w:t>PRESTE</w:t>
      </w:r>
      <w:r>
        <w:rPr>
          <w:b/>
          <w:spacing w:val="-5"/>
          <w:sz w:val="24"/>
        </w:rPr>
        <w:t xml:space="preserve"> </w:t>
      </w:r>
      <w:r>
        <w:rPr>
          <w:b/>
          <w:sz w:val="24"/>
        </w:rPr>
        <w:t>LA</w:t>
      </w:r>
      <w:r>
        <w:rPr>
          <w:b/>
          <w:spacing w:val="-2"/>
          <w:sz w:val="24"/>
        </w:rPr>
        <w:t xml:space="preserve"> </w:t>
      </w:r>
      <w:r>
        <w:rPr>
          <w:b/>
          <w:sz w:val="24"/>
        </w:rPr>
        <w:t>SECRETARÍA</w:t>
      </w:r>
      <w:r>
        <w:rPr>
          <w:b/>
          <w:spacing w:val="-3"/>
          <w:sz w:val="24"/>
        </w:rPr>
        <w:t xml:space="preserve"> </w:t>
      </w:r>
      <w:r>
        <w:rPr>
          <w:b/>
          <w:sz w:val="24"/>
        </w:rPr>
        <w:t>DE</w:t>
      </w:r>
      <w:r>
        <w:rPr>
          <w:b/>
          <w:spacing w:val="-2"/>
          <w:sz w:val="24"/>
        </w:rPr>
        <w:t xml:space="preserve"> SALUD</w:t>
      </w:r>
    </w:p>
    <w:p w:rsidR="00E852BB" w:rsidRDefault="00E852BB">
      <w:pPr>
        <w:pStyle w:val="Textoindependiente"/>
        <w:rPr>
          <w:b/>
        </w:rPr>
      </w:pPr>
    </w:p>
    <w:p w:rsidR="00E852BB" w:rsidRDefault="00F467C0">
      <w:pPr>
        <w:pStyle w:val="Textoindependiente"/>
        <w:ind w:left="320" w:right="401"/>
        <w:jc w:val="both"/>
      </w:pPr>
      <w:r>
        <w:rPr>
          <w:b/>
        </w:rPr>
        <w:t xml:space="preserve">ARTÍCULO 34.- </w:t>
      </w:r>
      <w:r>
        <w:t>Por cualquier servicio que preste la Secretaría de Salud, conforme a lo dispuesto en la Legislación Estatal.</w:t>
      </w:r>
    </w:p>
    <w:p w:rsidR="00E852BB" w:rsidRDefault="00E852BB">
      <w:pPr>
        <w:pStyle w:val="Textoindependiente"/>
      </w:pPr>
    </w:p>
    <w:p w:rsidR="00E852BB" w:rsidRDefault="00F467C0">
      <w:pPr>
        <w:ind w:left="1164" w:right="1237"/>
        <w:jc w:val="center"/>
        <w:rPr>
          <w:b/>
          <w:sz w:val="24"/>
        </w:rPr>
      </w:pPr>
      <w:r>
        <w:rPr>
          <w:b/>
          <w:sz w:val="24"/>
        </w:rPr>
        <w:t>SECCIÓN</w:t>
      </w:r>
      <w:r>
        <w:rPr>
          <w:b/>
          <w:spacing w:val="-7"/>
          <w:sz w:val="24"/>
        </w:rPr>
        <w:t xml:space="preserve"> </w:t>
      </w:r>
      <w:r>
        <w:rPr>
          <w:b/>
          <w:spacing w:val="-2"/>
          <w:sz w:val="24"/>
        </w:rPr>
        <w:t>DÉCIMA</w:t>
      </w:r>
    </w:p>
    <w:p w:rsidR="00E852BB" w:rsidRDefault="00F467C0">
      <w:pPr>
        <w:ind w:left="1894" w:right="1974"/>
        <w:jc w:val="center"/>
        <w:rPr>
          <w:b/>
          <w:sz w:val="24"/>
        </w:rPr>
      </w:pPr>
      <w:r>
        <w:rPr>
          <w:b/>
          <w:sz w:val="24"/>
        </w:rPr>
        <w:t>DE</w:t>
      </w:r>
      <w:r>
        <w:rPr>
          <w:b/>
          <w:spacing w:val="-4"/>
          <w:sz w:val="24"/>
        </w:rPr>
        <w:t xml:space="preserve"> </w:t>
      </w:r>
      <w:r>
        <w:rPr>
          <w:b/>
          <w:sz w:val="24"/>
        </w:rPr>
        <w:t>LOS</w:t>
      </w:r>
      <w:r>
        <w:rPr>
          <w:b/>
          <w:spacing w:val="-4"/>
          <w:sz w:val="24"/>
        </w:rPr>
        <w:t xml:space="preserve"> </w:t>
      </w:r>
      <w:r>
        <w:rPr>
          <w:b/>
          <w:sz w:val="24"/>
        </w:rPr>
        <w:t>SERVICIOS</w:t>
      </w:r>
      <w:r>
        <w:rPr>
          <w:b/>
          <w:spacing w:val="-8"/>
          <w:sz w:val="24"/>
        </w:rPr>
        <w:t xml:space="preserve"> </w:t>
      </w:r>
      <w:r>
        <w:rPr>
          <w:b/>
          <w:sz w:val="24"/>
        </w:rPr>
        <w:t>QUE</w:t>
      </w:r>
      <w:r>
        <w:rPr>
          <w:b/>
          <w:spacing w:val="-4"/>
          <w:sz w:val="24"/>
        </w:rPr>
        <w:t xml:space="preserve"> </w:t>
      </w:r>
      <w:r>
        <w:rPr>
          <w:b/>
          <w:sz w:val="24"/>
        </w:rPr>
        <w:t>PRESTE</w:t>
      </w:r>
      <w:r>
        <w:rPr>
          <w:b/>
          <w:spacing w:val="-6"/>
          <w:sz w:val="24"/>
        </w:rPr>
        <w:t xml:space="preserve"> </w:t>
      </w:r>
      <w:r>
        <w:rPr>
          <w:b/>
          <w:sz w:val="24"/>
        </w:rPr>
        <w:t>LA</w:t>
      </w:r>
      <w:r>
        <w:rPr>
          <w:b/>
          <w:spacing w:val="-4"/>
          <w:sz w:val="24"/>
        </w:rPr>
        <w:t xml:space="preserve"> </w:t>
      </w:r>
      <w:r>
        <w:rPr>
          <w:b/>
          <w:sz w:val="24"/>
        </w:rPr>
        <w:t>SECRETARÍA</w:t>
      </w:r>
      <w:r>
        <w:rPr>
          <w:b/>
          <w:spacing w:val="-4"/>
          <w:sz w:val="24"/>
        </w:rPr>
        <w:t xml:space="preserve"> </w:t>
      </w:r>
      <w:r>
        <w:rPr>
          <w:b/>
          <w:sz w:val="24"/>
        </w:rPr>
        <w:t>DE SEGURIDAD Y PROTECCIÓN CIUDADANA</w:t>
      </w:r>
    </w:p>
    <w:p w:rsidR="00E852BB" w:rsidRDefault="00E852BB">
      <w:pPr>
        <w:pStyle w:val="Textoindependiente"/>
        <w:rPr>
          <w:b/>
        </w:rPr>
      </w:pPr>
    </w:p>
    <w:p w:rsidR="00E852BB" w:rsidRDefault="00F467C0">
      <w:pPr>
        <w:ind w:left="1164" w:right="1241"/>
        <w:jc w:val="center"/>
        <w:rPr>
          <w:b/>
          <w:sz w:val="24"/>
        </w:rPr>
      </w:pPr>
      <w:r>
        <w:rPr>
          <w:b/>
          <w:sz w:val="24"/>
        </w:rPr>
        <w:t>APARTADO</w:t>
      </w:r>
      <w:r>
        <w:rPr>
          <w:b/>
          <w:spacing w:val="-12"/>
          <w:sz w:val="24"/>
        </w:rPr>
        <w:t xml:space="preserve"> </w:t>
      </w:r>
      <w:r>
        <w:rPr>
          <w:b/>
          <w:spacing w:val="-10"/>
          <w:sz w:val="24"/>
        </w:rPr>
        <w:t>A</w:t>
      </w:r>
    </w:p>
    <w:p w:rsidR="00E852BB" w:rsidRDefault="00F467C0">
      <w:pPr>
        <w:ind w:left="2034" w:right="2111"/>
        <w:jc w:val="center"/>
        <w:rPr>
          <w:b/>
          <w:sz w:val="24"/>
        </w:rPr>
      </w:pPr>
      <w:r>
        <w:rPr>
          <w:b/>
          <w:sz w:val="24"/>
        </w:rPr>
        <w:t>DE</w:t>
      </w:r>
      <w:r>
        <w:rPr>
          <w:b/>
          <w:spacing w:val="-5"/>
          <w:sz w:val="24"/>
        </w:rPr>
        <w:t xml:space="preserve"> </w:t>
      </w:r>
      <w:r>
        <w:rPr>
          <w:b/>
          <w:sz w:val="24"/>
        </w:rPr>
        <w:t>LOS</w:t>
      </w:r>
      <w:r>
        <w:rPr>
          <w:b/>
          <w:spacing w:val="-5"/>
          <w:sz w:val="24"/>
        </w:rPr>
        <w:t xml:space="preserve"> </w:t>
      </w:r>
      <w:r>
        <w:rPr>
          <w:b/>
          <w:sz w:val="24"/>
        </w:rPr>
        <w:t>SERVICIOS</w:t>
      </w:r>
      <w:r>
        <w:rPr>
          <w:b/>
          <w:spacing w:val="-9"/>
          <w:sz w:val="24"/>
        </w:rPr>
        <w:t xml:space="preserve"> </w:t>
      </w:r>
      <w:r>
        <w:rPr>
          <w:b/>
          <w:sz w:val="24"/>
        </w:rPr>
        <w:t>PRESTADOS</w:t>
      </w:r>
      <w:r>
        <w:rPr>
          <w:b/>
          <w:spacing w:val="-4"/>
          <w:sz w:val="24"/>
        </w:rPr>
        <w:t xml:space="preserve"> </w:t>
      </w:r>
      <w:r>
        <w:rPr>
          <w:b/>
          <w:sz w:val="24"/>
        </w:rPr>
        <w:t>EN</w:t>
      </w:r>
      <w:r>
        <w:rPr>
          <w:b/>
          <w:spacing w:val="-5"/>
          <w:sz w:val="24"/>
        </w:rPr>
        <w:t xml:space="preserve"> </w:t>
      </w:r>
      <w:r>
        <w:rPr>
          <w:b/>
          <w:sz w:val="24"/>
        </w:rPr>
        <w:t>MATERIA</w:t>
      </w:r>
      <w:r>
        <w:rPr>
          <w:b/>
          <w:spacing w:val="-5"/>
          <w:sz w:val="24"/>
        </w:rPr>
        <w:t xml:space="preserve"> </w:t>
      </w:r>
      <w:r>
        <w:rPr>
          <w:b/>
          <w:sz w:val="24"/>
        </w:rPr>
        <w:t>DE PROTECCIÓN CIVIL</w:t>
      </w:r>
    </w:p>
    <w:p w:rsidR="00E852BB" w:rsidRDefault="00E852BB">
      <w:pPr>
        <w:pStyle w:val="Textoindependiente"/>
        <w:rPr>
          <w:b/>
        </w:rPr>
      </w:pPr>
    </w:p>
    <w:p w:rsidR="00E852BB" w:rsidRDefault="00F467C0">
      <w:pPr>
        <w:pStyle w:val="Textoindependiente"/>
        <w:spacing w:before="1"/>
        <w:ind w:left="320" w:right="394"/>
        <w:jc w:val="both"/>
      </w:pPr>
      <w:r>
        <w:rPr>
          <w:b/>
        </w:rPr>
        <w:t>ARTÍCULO</w:t>
      </w:r>
      <w:r>
        <w:rPr>
          <w:b/>
          <w:spacing w:val="-6"/>
        </w:rPr>
        <w:t xml:space="preserve"> </w:t>
      </w:r>
      <w:r>
        <w:rPr>
          <w:b/>
        </w:rPr>
        <w:t>35.-</w:t>
      </w:r>
      <w:r>
        <w:rPr>
          <w:b/>
          <w:spacing w:val="-8"/>
        </w:rPr>
        <w:t xml:space="preserve"> </w:t>
      </w:r>
      <w:r>
        <w:t>Por</w:t>
      </w:r>
      <w:r>
        <w:rPr>
          <w:spacing w:val="-8"/>
        </w:rPr>
        <w:t xml:space="preserve"> </w:t>
      </w:r>
      <w:r>
        <w:t>los</w:t>
      </w:r>
      <w:r>
        <w:rPr>
          <w:spacing w:val="-7"/>
        </w:rPr>
        <w:t xml:space="preserve"> </w:t>
      </w:r>
      <w:r>
        <w:t>servicios</w:t>
      </w:r>
      <w:r>
        <w:rPr>
          <w:spacing w:val="-7"/>
        </w:rPr>
        <w:t xml:space="preserve"> </w:t>
      </w:r>
      <w:r>
        <w:t>prestados</w:t>
      </w:r>
      <w:r>
        <w:rPr>
          <w:spacing w:val="-8"/>
        </w:rPr>
        <w:t xml:space="preserve"> </w:t>
      </w:r>
      <w:r>
        <w:t>por</w:t>
      </w:r>
      <w:r>
        <w:rPr>
          <w:spacing w:val="-8"/>
        </w:rPr>
        <w:t xml:space="preserve"> </w:t>
      </w:r>
      <w:r>
        <w:t>la</w:t>
      </w:r>
      <w:r>
        <w:rPr>
          <w:spacing w:val="-7"/>
        </w:rPr>
        <w:t xml:space="preserve"> </w:t>
      </w:r>
      <w:r>
        <w:t>Dirección</w:t>
      </w:r>
      <w:r>
        <w:rPr>
          <w:spacing w:val="-5"/>
        </w:rPr>
        <w:t xml:space="preserve"> </w:t>
      </w:r>
      <w:r>
        <w:t>de</w:t>
      </w:r>
      <w:r>
        <w:rPr>
          <w:spacing w:val="-3"/>
        </w:rPr>
        <w:t xml:space="preserve"> </w:t>
      </w:r>
      <w:r>
        <w:t>Protección</w:t>
      </w:r>
      <w:r>
        <w:rPr>
          <w:spacing w:val="-6"/>
        </w:rPr>
        <w:t xml:space="preserve"> </w:t>
      </w:r>
      <w:r>
        <w:t>Civil,</w:t>
      </w:r>
      <w:r>
        <w:rPr>
          <w:spacing w:val="-6"/>
        </w:rPr>
        <w:t xml:space="preserve"> </w:t>
      </w:r>
      <w:r>
        <w:t>se</w:t>
      </w:r>
      <w:r>
        <w:rPr>
          <w:spacing w:val="-6"/>
        </w:rPr>
        <w:t xml:space="preserve"> </w:t>
      </w:r>
      <w:r>
        <w:t>pagarán conforme a la siguiente tarifa expresada en Unidad de Medida y Actualización (UMA), que se señalan a continuación:</w:t>
      </w:r>
    </w:p>
    <w:p w:rsidR="00E852BB" w:rsidRDefault="00E852BB">
      <w:pPr>
        <w:pStyle w:val="Textoindependiente"/>
        <w:rPr>
          <w:sz w:val="20"/>
        </w:rPr>
      </w:pPr>
    </w:p>
    <w:p w:rsidR="00E852BB" w:rsidRDefault="00E852BB">
      <w:pPr>
        <w:pStyle w:val="Textoindependiente"/>
        <w:spacing w:before="6"/>
        <w:rPr>
          <w:sz w:val="16"/>
        </w:rPr>
      </w:pPr>
    </w:p>
    <w:tbl>
      <w:tblPr>
        <w:tblStyle w:val="TableNormal"/>
        <w:tblW w:w="0" w:type="auto"/>
        <w:tblInd w:w="385" w:type="dxa"/>
        <w:tblLayout w:type="fixed"/>
        <w:tblLook w:val="01E0" w:firstRow="1" w:lastRow="1" w:firstColumn="1" w:lastColumn="1" w:noHBand="0" w:noVBand="0"/>
      </w:tblPr>
      <w:tblGrid>
        <w:gridCol w:w="7243"/>
        <w:gridCol w:w="2126"/>
      </w:tblGrid>
      <w:tr w:rsidR="00E852BB">
        <w:trPr>
          <w:trHeight w:val="686"/>
        </w:trPr>
        <w:tc>
          <w:tcPr>
            <w:tcW w:w="7243" w:type="dxa"/>
          </w:tcPr>
          <w:p w:rsidR="00E852BB" w:rsidRDefault="00F467C0">
            <w:pPr>
              <w:pStyle w:val="TableParagraph"/>
              <w:spacing w:line="268" w:lineRule="exact"/>
              <w:ind w:left="2862" w:right="2995"/>
              <w:jc w:val="center"/>
              <w:rPr>
                <w:b/>
                <w:sz w:val="24"/>
              </w:rPr>
            </w:pPr>
            <w:r>
              <w:rPr>
                <w:b/>
                <w:spacing w:val="-2"/>
                <w:sz w:val="24"/>
              </w:rPr>
              <w:t>CONCEPTO</w:t>
            </w:r>
          </w:p>
        </w:tc>
        <w:tc>
          <w:tcPr>
            <w:tcW w:w="2126" w:type="dxa"/>
          </w:tcPr>
          <w:p w:rsidR="00E852BB" w:rsidRDefault="00F467C0">
            <w:pPr>
              <w:pStyle w:val="TableParagraph"/>
              <w:ind w:left="601"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1380"/>
        </w:trPr>
        <w:tc>
          <w:tcPr>
            <w:tcW w:w="7243" w:type="dxa"/>
          </w:tcPr>
          <w:p w:rsidR="00E852BB" w:rsidRDefault="00F467C0">
            <w:pPr>
              <w:pStyle w:val="TableParagraph"/>
              <w:spacing w:before="134"/>
              <w:ind w:left="50" w:right="185"/>
              <w:jc w:val="both"/>
              <w:rPr>
                <w:sz w:val="24"/>
              </w:rPr>
            </w:pPr>
            <w:r>
              <w:rPr>
                <w:b/>
                <w:sz w:val="24"/>
              </w:rPr>
              <w:t xml:space="preserve">I.- </w:t>
            </w:r>
            <w:r>
              <w:rPr>
                <w:sz w:val="24"/>
              </w:rPr>
              <w:t xml:space="preserve">Por la verificación, recepción y control de la información en su caso, sobre las condiciones en materia de protección civil en bienes muebles e inmuebles para el desarrollo de las siguientes </w:t>
            </w:r>
            <w:r>
              <w:rPr>
                <w:spacing w:val="-2"/>
                <w:sz w:val="24"/>
              </w:rPr>
              <w:t>actividades:</w:t>
            </w:r>
          </w:p>
        </w:tc>
        <w:tc>
          <w:tcPr>
            <w:tcW w:w="2126" w:type="dxa"/>
          </w:tcPr>
          <w:p w:rsidR="00E852BB" w:rsidRDefault="00E852BB">
            <w:pPr>
              <w:pStyle w:val="TableParagraph"/>
              <w:rPr>
                <w:rFonts w:ascii="Times New Roman"/>
                <w:sz w:val="24"/>
              </w:rPr>
            </w:pPr>
          </w:p>
        </w:tc>
      </w:tr>
      <w:tr w:rsidR="00E852BB">
        <w:trPr>
          <w:trHeight w:val="827"/>
        </w:trPr>
        <w:tc>
          <w:tcPr>
            <w:tcW w:w="7243" w:type="dxa"/>
          </w:tcPr>
          <w:p w:rsidR="00E852BB" w:rsidRDefault="00F467C0">
            <w:pPr>
              <w:pStyle w:val="TableParagraph"/>
              <w:tabs>
                <w:tab w:val="left" w:pos="1988"/>
                <w:tab w:val="left" w:pos="3578"/>
                <w:tab w:val="left" w:pos="3914"/>
                <w:tab w:val="left" w:pos="5331"/>
                <w:tab w:val="left" w:pos="5803"/>
                <w:tab w:val="left" w:pos="6714"/>
              </w:tabs>
              <w:spacing w:before="134"/>
              <w:ind w:left="769" w:right="180" w:hanging="360"/>
              <w:rPr>
                <w:sz w:val="24"/>
              </w:rPr>
            </w:pPr>
            <w:r>
              <w:rPr>
                <w:b/>
                <w:sz w:val="24"/>
              </w:rPr>
              <w:t>A)</w:t>
            </w:r>
            <w:r>
              <w:rPr>
                <w:b/>
                <w:spacing w:val="40"/>
                <w:sz w:val="24"/>
              </w:rPr>
              <w:t xml:space="preserve"> </w:t>
            </w:r>
            <w:r>
              <w:rPr>
                <w:sz w:val="24"/>
              </w:rPr>
              <w:t>Depósito,</w:t>
            </w:r>
            <w:r>
              <w:rPr>
                <w:sz w:val="24"/>
              </w:rPr>
              <w:tab/>
            </w:r>
            <w:r>
              <w:rPr>
                <w:spacing w:val="-2"/>
                <w:sz w:val="24"/>
              </w:rPr>
              <w:t>compraventa</w:t>
            </w:r>
            <w:r>
              <w:rPr>
                <w:sz w:val="24"/>
              </w:rPr>
              <w:tab/>
            </w:r>
            <w:r>
              <w:rPr>
                <w:spacing w:val="-10"/>
                <w:sz w:val="24"/>
              </w:rPr>
              <w:t>o</w:t>
            </w:r>
            <w:r>
              <w:rPr>
                <w:sz w:val="24"/>
              </w:rPr>
              <w:tab/>
            </w:r>
            <w:r>
              <w:rPr>
                <w:spacing w:val="-2"/>
                <w:sz w:val="24"/>
              </w:rPr>
              <w:t>distribución</w:t>
            </w:r>
            <w:r>
              <w:rPr>
                <w:sz w:val="24"/>
              </w:rPr>
              <w:tab/>
            </w:r>
            <w:r>
              <w:rPr>
                <w:spacing w:val="-6"/>
                <w:sz w:val="24"/>
              </w:rPr>
              <w:t>de</w:t>
            </w:r>
            <w:r>
              <w:rPr>
                <w:sz w:val="24"/>
              </w:rPr>
              <w:tab/>
            </w:r>
            <w:r>
              <w:rPr>
                <w:spacing w:val="-2"/>
                <w:sz w:val="24"/>
              </w:rPr>
              <w:t>gases,</w:t>
            </w:r>
            <w:r>
              <w:rPr>
                <w:sz w:val="24"/>
              </w:rPr>
              <w:tab/>
            </w:r>
            <w:r>
              <w:rPr>
                <w:spacing w:val="-4"/>
                <w:sz w:val="24"/>
              </w:rPr>
              <w:t xml:space="preserve">por </w:t>
            </w:r>
            <w:r>
              <w:rPr>
                <w:spacing w:val="-2"/>
                <w:sz w:val="24"/>
              </w:rPr>
              <w:t>establecimiento.</w:t>
            </w:r>
          </w:p>
        </w:tc>
        <w:tc>
          <w:tcPr>
            <w:tcW w:w="2126" w:type="dxa"/>
          </w:tcPr>
          <w:p w:rsidR="00E852BB" w:rsidRDefault="00F467C0">
            <w:pPr>
              <w:pStyle w:val="TableParagraph"/>
              <w:spacing w:before="134"/>
              <w:ind w:right="761"/>
              <w:jc w:val="right"/>
              <w:rPr>
                <w:sz w:val="24"/>
              </w:rPr>
            </w:pPr>
            <w:r>
              <w:rPr>
                <w:spacing w:val="-4"/>
                <w:sz w:val="24"/>
              </w:rPr>
              <w:t>10.9</w:t>
            </w:r>
          </w:p>
        </w:tc>
      </w:tr>
      <w:tr w:rsidR="00E852BB">
        <w:trPr>
          <w:trHeight w:val="827"/>
        </w:trPr>
        <w:tc>
          <w:tcPr>
            <w:tcW w:w="7243" w:type="dxa"/>
          </w:tcPr>
          <w:p w:rsidR="00E852BB" w:rsidRDefault="00F467C0">
            <w:pPr>
              <w:pStyle w:val="TableParagraph"/>
              <w:spacing w:before="134"/>
              <w:ind w:left="769" w:right="180" w:hanging="360"/>
              <w:rPr>
                <w:sz w:val="24"/>
              </w:rPr>
            </w:pPr>
            <w:r>
              <w:rPr>
                <w:b/>
                <w:sz w:val="24"/>
              </w:rPr>
              <w:t>B)</w:t>
            </w:r>
            <w:r>
              <w:rPr>
                <w:b/>
                <w:spacing w:val="36"/>
                <w:sz w:val="24"/>
              </w:rPr>
              <w:t xml:space="preserve"> </w:t>
            </w:r>
            <w:r>
              <w:rPr>
                <w:sz w:val="24"/>
              </w:rPr>
              <w:t>Estaciones</w:t>
            </w:r>
            <w:r>
              <w:rPr>
                <w:spacing w:val="40"/>
                <w:sz w:val="24"/>
              </w:rPr>
              <w:t xml:space="preserve"> </w:t>
            </w:r>
            <w:r>
              <w:rPr>
                <w:sz w:val="24"/>
              </w:rPr>
              <w:t>de</w:t>
            </w:r>
            <w:r>
              <w:rPr>
                <w:spacing w:val="40"/>
                <w:sz w:val="24"/>
              </w:rPr>
              <w:t xml:space="preserve"> </w:t>
            </w:r>
            <w:r>
              <w:rPr>
                <w:sz w:val="24"/>
              </w:rPr>
              <w:t>servicio</w:t>
            </w:r>
            <w:r>
              <w:rPr>
                <w:spacing w:val="40"/>
                <w:sz w:val="24"/>
              </w:rPr>
              <w:t xml:space="preserve"> </w:t>
            </w:r>
            <w:r>
              <w:rPr>
                <w:sz w:val="24"/>
              </w:rPr>
              <w:t>de</w:t>
            </w:r>
            <w:r>
              <w:rPr>
                <w:spacing w:val="40"/>
                <w:sz w:val="24"/>
              </w:rPr>
              <w:t xml:space="preserve"> </w:t>
            </w:r>
            <w:r>
              <w:rPr>
                <w:sz w:val="24"/>
              </w:rPr>
              <w:t>compra</w:t>
            </w:r>
            <w:r>
              <w:rPr>
                <w:spacing w:val="40"/>
                <w:sz w:val="24"/>
              </w:rPr>
              <w:t xml:space="preserve"> </w:t>
            </w:r>
            <w:r>
              <w:rPr>
                <w:sz w:val="24"/>
              </w:rPr>
              <w:t>venta</w:t>
            </w:r>
            <w:r>
              <w:rPr>
                <w:spacing w:val="40"/>
                <w:sz w:val="24"/>
              </w:rPr>
              <w:t xml:space="preserve"> </w:t>
            </w:r>
            <w:r>
              <w:rPr>
                <w:sz w:val="24"/>
              </w:rPr>
              <w:t>y</w:t>
            </w:r>
            <w:r>
              <w:rPr>
                <w:spacing w:val="40"/>
                <w:sz w:val="24"/>
              </w:rPr>
              <w:t xml:space="preserve"> </w:t>
            </w:r>
            <w:r>
              <w:rPr>
                <w:sz w:val="24"/>
              </w:rPr>
              <w:t>distribución</w:t>
            </w:r>
            <w:r>
              <w:rPr>
                <w:spacing w:val="80"/>
                <w:sz w:val="24"/>
              </w:rPr>
              <w:t xml:space="preserve"> </w:t>
            </w:r>
            <w:r>
              <w:rPr>
                <w:sz w:val="24"/>
              </w:rPr>
              <w:t>gasolina, por establecimiento.</w:t>
            </w:r>
          </w:p>
        </w:tc>
        <w:tc>
          <w:tcPr>
            <w:tcW w:w="2126" w:type="dxa"/>
          </w:tcPr>
          <w:p w:rsidR="00E852BB" w:rsidRDefault="00F467C0">
            <w:pPr>
              <w:pStyle w:val="TableParagraph"/>
              <w:spacing w:before="134"/>
              <w:ind w:right="761"/>
              <w:jc w:val="right"/>
              <w:rPr>
                <w:sz w:val="24"/>
              </w:rPr>
            </w:pPr>
            <w:r>
              <w:rPr>
                <w:spacing w:val="-4"/>
                <w:sz w:val="24"/>
              </w:rPr>
              <w:t>10.9</w:t>
            </w:r>
          </w:p>
        </w:tc>
      </w:tr>
      <w:tr w:rsidR="00E852BB">
        <w:trPr>
          <w:trHeight w:val="962"/>
        </w:trPr>
        <w:tc>
          <w:tcPr>
            <w:tcW w:w="7243" w:type="dxa"/>
          </w:tcPr>
          <w:p w:rsidR="00E852BB" w:rsidRDefault="00F467C0">
            <w:pPr>
              <w:pStyle w:val="TableParagraph"/>
              <w:spacing w:before="114" w:line="270" w:lineRule="atLeast"/>
              <w:ind w:left="769" w:right="187" w:hanging="360"/>
              <w:jc w:val="both"/>
              <w:rPr>
                <w:sz w:val="24"/>
              </w:rPr>
            </w:pPr>
            <w:r>
              <w:rPr>
                <w:b/>
                <w:sz w:val="24"/>
              </w:rPr>
              <w:t xml:space="preserve">C) </w:t>
            </w:r>
            <w:r>
              <w:rPr>
                <w:sz w:val="24"/>
              </w:rPr>
              <w:t>Industriales de alto riesgo que deban sujetarse a variaciones, conforme a las normas jurídicas aplicables en materia de protección civil.</w:t>
            </w:r>
          </w:p>
        </w:tc>
        <w:tc>
          <w:tcPr>
            <w:tcW w:w="2126" w:type="dxa"/>
          </w:tcPr>
          <w:p w:rsidR="00E852BB" w:rsidRDefault="00F467C0">
            <w:pPr>
              <w:pStyle w:val="TableParagraph"/>
              <w:spacing w:before="134"/>
              <w:ind w:right="761"/>
              <w:jc w:val="right"/>
              <w:rPr>
                <w:sz w:val="24"/>
              </w:rPr>
            </w:pPr>
            <w:r>
              <w:rPr>
                <w:spacing w:val="-4"/>
                <w:sz w:val="24"/>
              </w:rPr>
              <w:t>10.9</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90188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4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766E8" id="docshape68" o:spid="_x0000_s1026" style="position:absolute;margin-left:63pt;margin-top:49.45pt;width:486.3pt;height:.85pt;z-index:-26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BsbsdBdQIAAPs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242"/>
        <w:gridCol w:w="2127"/>
      </w:tblGrid>
      <w:tr w:rsidR="00E852BB">
        <w:trPr>
          <w:trHeight w:val="548"/>
        </w:trPr>
        <w:tc>
          <w:tcPr>
            <w:tcW w:w="7242" w:type="dxa"/>
          </w:tcPr>
          <w:p w:rsidR="00E852BB" w:rsidRDefault="00F467C0">
            <w:pPr>
              <w:pStyle w:val="TableParagraph"/>
              <w:spacing w:line="268" w:lineRule="exact"/>
              <w:ind w:left="2862" w:right="2994"/>
              <w:jc w:val="center"/>
              <w:rPr>
                <w:b/>
                <w:sz w:val="24"/>
              </w:rPr>
            </w:pPr>
            <w:r>
              <w:rPr>
                <w:b/>
                <w:spacing w:val="-2"/>
                <w:sz w:val="24"/>
              </w:rPr>
              <w:t>CONCEPTO</w:t>
            </w:r>
          </w:p>
        </w:tc>
        <w:tc>
          <w:tcPr>
            <w:tcW w:w="2127" w:type="dxa"/>
          </w:tcPr>
          <w:p w:rsidR="00E852BB" w:rsidRDefault="00F467C0">
            <w:pPr>
              <w:pStyle w:val="TableParagraph"/>
              <w:spacing w:line="268" w:lineRule="exact"/>
              <w:ind w:left="171"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71" w:right="40"/>
              <w:jc w:val="center"/>
              <w:rPr>
                <w:b/>
                <w:sz w:val="24"/>
              </w:rPr>
            </w:pPr>
            <w:r>
              <w:rPr>
                <w:b/>
                <w:spacing w:val="-2"/>
                <w:sz w:val="24"/>
              </w:rPr>
              <w:t>VIGENTE</w:t>
            </w:r>
          </w:p>
        </w:tc>
      </w:tr>
      <w:tr w:rsidR="00E852BB">
        <w:trPr>
          <w:trHeight w:val="1241"/>
        </w:trPr>
        <w:tc>
          <w:tcPr>
            <w:tcW w:w="7242" w:type="dxa"/>
          </w:tcPr>
          <w:p w:rsidR="00E852BB" w:rsidRDefault="00F467C0">
            <w:pPr>
              <w:pStyle w:val="TableParagraph"/>
              <w:ind w:left="769" w:right="183" w:hanging="360"/>
              <w:jc w:val="both"/>
              <w:rPr>
                <w:sz w:val="24"/>
              </w:rPr>
            </w:pPr>
            <w:r>
              <w:rPr>
                <w:b/>
                <w:sz w:val="24"/>
              </w:rPr>
              <w:t xml:space="preserve">D) </w:t>
            </w:r>
            <w:r>
              <w:rPr>
                <w:sz w:val="24"/>
              </w:rPr>
              <w:t>Concentración masiva de población en lugares o centros establecidos sujetos a valoraciones, de conformidad a las normas jurídicas aplicables en materia de protección civil. Por revisión.</w:t>
            </w:r>
          </w:p>
        </w:tc>
        <w:tc>
          <w:tcPr>
            <w:tcW w:w="2127" w:type="dxa"/>
          </w:tcPr>
          <w:p w:rsidR="00E852BB" w:rsidRDefault="00F467C0">
            <w:pPr>
              <w:pStyle w:val="TableParagraph"/>
              <w:spacing w:line="272" w:lineRule="exact"/>
              <w:ind w:left="171" w:right="40"/>
              <w:jc w:val="center"/>
              <w:rPr>
                <w:sz w:val="24"/>
              </w:rPr>
            </w:pPr>
            <w:r>
              <w:rPr>
                <w:spacing w:val="-4"/>
                <w:sz w:val="24"/>
              </w:rPr>
              <w:t>10.9</w:t>
            </w:r>
          </w:p>
        </w:tc>
      </w:tr>
      <w:tr w:rsidR="00E852BB">
        <w:trPr>
          <w:trHeight w:val="1380"/>
        </w:trPr>
        <w:tc>
          <w:tcPr>
            <w:tcW w:w="7242" w:type="dxa"/>
          </w:tcPr>
          <w:p w:rsidR="00E852BB" w:rsidRDefault="00F467C0">
            <w:pPr>
              <w:pStyle w:val="TableParagraph"/>
              <w:spacing w:before="134"/>
              <w:ind w:left="769" w:right="182" w:hanging="360"/>
              <w:jc w:val="both"/>
              <w:rPr>
                <w:sz w:val="24"/>
              </w:rPr>
            </w:pPr>
            <w:r>
              <w:rPr>
                <w:b/>
                <w:sz w:val="24"/>
              </w:rPr>
              <w:t>E)</w:t>
            </w:r>
            <w:r>
              <w:rPr>
                <w:b/>
                <w:spacing w:val="40"/>
                <w:sz w:val="24"/>
              </w:rPr>
              <w:t xml:space="preserve"> </w:t>
            </w:r>
            <w:r>
              <w:rPr>
                <w:sz w:val="24"/>
              </w:rPr>
              <w:t>Funciones,</w:t>
            </w:r>
            <w:r>
              <w:rPr>
                <w:spacing w:val="-15"/>
                <w:sz w:val="24"/>
              </w:rPr>
              <w:t xml:space="preserve"> </w:t>
            </w:r>
            <w:r>
              <w:rPr>
                <w:sz w:val="24"/>
              </w:rPr>
              <w:t>espectáculos</w:t>
            </w:r>
            <w:r>
              <w:rPr>
                <w:spacing w:val="-16"/>
                <w:sz w:val="24"/>
              </w:rPr>
              <w:t xml:space="preserve"> </w:t>
            </w:r>
            <w:r>
              <w:rPr>
                <w:sz w:val="24"/>
              </w:rPr>
              <w:t>y</w:t>
            </w:r>
            <w:r>
              <w:rPr>
                <w:spacing w:val="-14"/>
                <w:sz w:val="24"/>
              </w:rPr>
              <w:t xml:space="preserve"> </w:t>
            </w:r>
            <w:r>
              <w:rPr>
                <w:sz w:val="24"/>
              </w:rPr>
              <w:t>diversiones</w:t>
            </w:r>
            <w:r>
              <w:rPr>
                <w:spacing w:val="-16"/>
                <w:sz w:val="24"/>
              </w:rPr>
              <w:t xml:space="preserve"> </w:t>
            </w:r>
            <w:r>
              <w:rPr>
                <w:sz w:val="24"/>
              </w:rPr>
              <w:t>con</w:t>
            </w:r>
            <w:r>
              <w:rPr>
                <w:spacing w:val="-15"/>
                <w:sz w:val="24"/>
              </w:rPr>
              <w:t xml:space="preserve"> </w:t>
            </w:r>
            <w:r>
              <w:rPr>
                <w:sz w:val="24"/>
              </w:rPr>
              <w:t>fines</w:t>
            </w:r>
            <w:r>
              <w:rPr>
                <w:spacing w:val="-16"/>
                <w:sz w:val="24"/>
              </w:rPr>
              <w:t xml:space="preserve"> </w:t>
            </w:r>
            <w:r>
              <w:rPr>
                <w:sz w:val="24"/>
              </w:rPr>
              <w:t>de</w:t>
            </w:r>
            <w:r>
              <w:rPr>
                <w:spacing w:val="-15"/>
                <w:sz w:val="24"/>
              </w:rPr>
              <w:t xml:space="preserve"> </w:t>
            </w:r>
            <w:r>
              <w:rPr>
                <w:sz w:val="24"/>
              </w:rPr>
              <w:t>lucro</w:t>
            </w:r>
            <w:r>
              <w:rPr>
                <w:spacing w:val="-16"/>
                <w:sz w:val="24"/>
              </w:rPr>
              <w:t xml:space="preserve"> </w:t>
            </w:r>
            <w:r>
              <w:rPr>
                <w:sz w:val="24"/>
              </w:rPr>
              <w:t xml:space="preserve">ya </w:t>
            </w:r>
            <w:r>
              <w:rPr>
                <w:sz w:val="24"/>
              </w:rPr>
              <w:t>sean de tipo cultural, artístico, deportivo, recreativo y otros donde</w:t>
            </w:r>
            <w:r>
              <w:rPr>
                <w:spacing w:val="-7"/>
                <w:sz w:val="24"/>
              </w:rPr>
              <w:t xml:space="preserve"> </w:t>
            </w:r>
            <w:r>
              <w:rPr>
                <w:sz w:val="24"/>
              </w:rPr>
              <w:t>se</w:t>
            </w:r>
            <w:r>
              <w:rPr>
                <w:spacing w:val="-7"/>
                <w:sz w:val="24"/>
              </w:rPr>
              <w:t xml:space="preserve"> </w:t>
            </w:r>
            <w:r>
              <w:rPr>
                <w:sz w:val="24"/>
              </w:rPr>
              <w:t>lleven</w:t>
            </w:r>
            <w:r>
              <w:rPr>
                <w:spacing w:val="-7"/>
                <w:sz w:val="24"/>
              </w:rPr>
              <w:t xml:space="preserve"> </w:t>
            </w:r>
            <w:r>
              <w:rPr>
                <w:sz w:val="24"/>
              </w:rPr>
              <w:t>a</w:t>
            </w:r>
            <w:r>
              <w:rPr>
                <w:spacing w:val="-9"/>
                <w:sz w:val="24"/>
              </w:rPr>
              <w:t xml:space="preserve"> </w:t>
            </w:r>
            <w:r>
              <w:rPr>
                <w:sz w:val="24"/>
              </w:rPr>
              <w:t>cabo</w:t>
            </w:r>
            <w:r>
              <w:rPr>
                <w:spacing w:val="-7"/>
                <w:sz w:val="24"/>
              </w:rPr>
              <w:t xml:space="preserve"> </w:t>
            </w:r>
            <w:r>
              <w:rPr>
                <w:sz w:val="24"/>
              </w:rPr>
              <w:t>concentración</w:t>
            </w:r>
            <w:r>
              <w:rPr>
                <w:spacing w:val="-9"/>
                <w:sz w:val="24"/>
              </w:rPr>
              <w:t xml:space="preserve"> </w:t>
            </w:r>
            <w:r>
              <w:rPr>
                <w:sz w:val="24"/>
              </w:rPr>
              <w:t>masiva</w:t>
            </w:r>
            <w:r>
              <w:rPr>
                <w:spacing w:val="-7"/>
                <w:sz w:val="24"/>
              </w:rPr>
              <w:t xml:space="preserve"> </w:t>
            </w:r>
            <w:r>
              <w:rPr>
                <w:sz w:val="24"/>
              </w:rPr>
              <w:t>de</w:t>
            </w:r>
            <w:r>
              <w:rPr>
                <w:spacing w:val="-9"/>
                <w:sz w:val="24"/>
              </w:rPr>
              <w:t xml:space="preserve"> </w:t>
            </w:r>
            <w:r>
              <w:rPr>
                <w:sz w:val="24"/>
              </w:rPr>
              <w:t>personas, por cada ocasión que se realice.</w:t>
            </w:r>
          </w:p>
        </w:tc>
        <w:tc>
          <w:tcPr>
            <w:tcW w:w="2127" w:type="dxa"/>
          </w:tcPr>
          <w:p w:rsidR="00E852BB" w:rsidRDefault="00F467C0">
            <w:pPr>
              <w:pStyle w:val="TableParagraph"/>
              <w:spacing w:before="134"/>
              <w:ind w:left="171" w:right="40"/>
              <w:jc w:val="center"/>
              <w:rPr>
                <w:sz w:val="24"/>
              </w:rPr>
            </w:pPr>
            <w:r>
              <w:rPr>
                <w:spacing w:val="-4"/>
                <w:sz w:val="24"/>
              </w:rPr>
              <w:t>10.9</w:t>
            </w:r>
          </w:p>
        </w:tc>
      </w:tr>
      <w:tr w:rsidR="00E852BB">
        <w:trPr>
          <w:trHeight w:val="552"/>
        </w:trPr>
        <w:tc>
          <w:tcPr>
            <w:tcW w:w="7242" w:type="dxa"/>
          </w:tcPr>
          <w:p w:rsidR="00E852BB" w:rsidRDefault="00F467C0">
            <w:pPr>
              <w:pStyle w:val="TableParagraph"/>
              <w:spacing w:before="134"/>
              <w:ind w:left="50"/>
              <w:rPr>
                <w:sz w:val="24"/>
              </w:rPr>
            </w:pPr>
            <w:r>
              <w:rPr>
                <w:b/>
                <w:sz w:val="24"/>
              </w:rPr>
              <w:t>II.-</w:t>
            </w:r>
            <w:r>
              <w:rPr>
                <w:b/>
                <w:spacing w:val="-10"/>
                <w:sz w:val="24"/>
              </w:rPr>
              <w:t xml:space="preserve"> </w:t>
            </w:r>
            <w:r>
              <w:rPr>
                <w:sz w:val="24"/>
              </w:rPr>
              <w:t>Por</w:t>
            </w:r>
            <w:r>
              <w:rPr>
                <w:spacing w:val="-11"/>
                <w:sz w:val="24"/>
              </w:rPr>
              <w:t xml:space="preserve"> </w:t>
            </w:r>
            <w:r>
              <w:rPr>
                <w:sz w:val="24"/>
              </w:rPr>
              <w:t>el</w:t>
            </w:r>
            <w:r>
              <w:rPr>
                <w:spacing w:val="-9"/>
                <w:sz w:val="24"/>
              </w:rPr>
              <w:t xml:space="preserve"> </w:t>
            </w:r>
            <w:r>
              <w:rPr>
                <w:sz w:val="24"/>
              </w:rPr>
              <w:t>otorgamiento</w:t>
            </w:r>
            <w:r>
              <w:rPr>
                <w:spacing w:val="-10"/>
                <w:sz w:val="24"/>
              </w:rPr>
              <w:t xml:space="preserve"> </w:t>
            </w:r>
            <w:r>
              <w:rPr>
                <w:sz w:val="24"/>
              </w:rPr>
              <w:t>del</w:t>
            </w:r>
            <w:r>
              <w:rPr>
                <w:spacing w:val="-10"/>
                <w:sz w:val="24"/>
              </w:rPr>
              <w:t xml:space="preserve"> </w:t>
            </w:r>
            <w:r>
              <w:rPr>
                <w:sz w:val="24"/>
              </w:rPr>
              <w:t>dictamen</w:t>
            </w:r>
            <w:r>
              <w:rPr>
                <w:spacing w:val="-10"/>
                <w:sz w:val="24"/>
              </w:rPr>
              <w:t xml:space="preserve"> </w:t>
            </w:r>
            <w:r>
              <w:rPr>
                <w:sz w:val="24"/>
              </w:rPr>
              <w:t>de</w:t>
            </w:r>
            <w:r>
              <w:rPr>
                <w:spacing w:val="-8"/>
                <w:sz w:val="24"/>
              </w:rPr>
              <w:t xml:space="preserve"> </w:t>
            </w:r>
            <w:r>
              <w:rPr>
                <w:sz w:val="24"/>
              </w:rPr>
              <w:t>valoración</w:t>
            </w:r>
            <w:r>
              <w:rPr>
                <w:spacing w:val="-10"/>
                <w:sz w:val="24"/>
              </w:rPr>
              <w:t xml:space="preserve"> </w:t>
            </w:r>
            <w:r>
              <w:rPr>
                <w:sz w:val="24"/>
              </w:rPr>
              <w:t>de</w:t>
            </w:r>
            <w:r>
              <w:rPr>
                <w:spacing w:val="-8"/>
                <w:sz w:val="24"/>
              </w:rPr>
              <w:t xml:space="preserve"> </w:t>
            </w:r>
            <w:r>
              <w:rPr>
                <w:spacing w:val="-2"/>
                <w:sz w:val="24"/>
              </w:rPr>
              <w:t>riesgo.</w:t>
            </w:r>
          </w:p>
        </w:tc>
        <w:tc>
          <w:tcPr>
            <w:tcW w:w="2127" w:type="dxa"/>
          </w:tcPr>
          <w:p w:rsidR="00E852BB" w:rsidRDefault="00F467C0">
            <w:pPr>
              <w:pStyle w:val="TableParagraph"/>
              <w:spacing w:before="134"/>
              <w:ind w:left="171" w:right="40"/>
              <w:jc w:val="center"/>
              <w:rPr>
                <w:sz w:val="24"/>
              </w:rPr>
            </w:pPr>
            <w:r>
              <w:rPr>
                <w:spacing w:val="-4"/>
                <w:sz w:val="24"/>
              </w:rPr>
              <w:t>18.2</w:t>
            </w:r>
          </w:p>
        </w:tc>
      </w:tr>
      <w:tr w:rsidR="00E852BB">
        <w:trPr>
          <w:trHeight w:val="828"/>
        </w:trPr>
        <w:tc>
          <w:tcPr>
            <w:tcW w:w="7242" w:type="dxa"/>
          </w:tcPr>
          <w:p w:rsidR="00E852BB" w:rsidRDefault="00F467C0">
            <w:pPr>
              <w:pStyle w:val="TableParagraph"/>
              <w:spacing w:before="134"/>
              <w:ind w:left="50"/>
              <w:rPr>
                <w:sz w:val="24"/>
              </w:rPr>
            </w:pPr>
            <w:r>
              <w:rPr>
                <w:b/>
                <w:sz w:val="24"/>
              </w:rPr>
              <w:t>III.-</w:t>
            </w:r>
            <w:r>
              <w:rPr>
                <w:b/>
                <w:spacing w:val="80"/>
                <w:sz w:val="24"/>
              </w:rPr>
              <w:t xml:space="preserve"> </w:t>
            </w:r>
            <w:r>
              <w:rPr>
                <w:sz w:val="24"/>
              </w:rPr>
              <w:t>Por</w:t>
            </w:r>
            <w:r>
              <w:rPr>
                <w:spacing w:val="80"/>
                <w:sz w:val="24"/>
              </w:rPr>
              <w:t xml:space="preserve"> </w:t>
            </w:r>
            <w:r>
              <w:rPr>
                <w:sz w:val="24"/>
              </w:rPr>
              <w:t>revisión</w:t>
            </w:r>
            <w:r>
              <w:rPr>
                <w:spacing w:val="80"/>
                <w:sz w:val="24"/>
              </w:rPr>
              <w:t xml:space="preserve"> </w:t>
            </w:r>
            <w:r>
              <w:rPr>
                <w:sz w:val="24"/>
              </w:rPr>
              <w:t>y</w:t>
            </w:r>
            <w:r>
              <w:rPr>
                <w:spacing w:val="80"/>
                <w:sz w:val="24"/>
              </w:rPr>
              <w:t xml:space="preserve"> </w:t>
            </w:r>
            <w:r>
              <w:rPr>
                <w:sz w:val="24"/>
              </w:rPr>
              <w:t>visto</w:t>
            </w:r>
            <w:r>
              <w:rPr>
                <w:spacing w:val="80"/>
                <w:sz w:val="24"/>
              </w:rPr>
              <w:t xml:space="preserve"> </w:t>
            </w:r>
            <w:r>
              <w:rPr>
                <w:sz w:val="24"/>
              </w:rPr>
              <w:t>bueno</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programas</w:t>
            </w:r>
            <w:r>
              <w:rPr>
                <w:spacing w:val="80"/>
                <w:sz w:val="24"/>
              </w:rPr>
              <w:t xml:space="preserve"> </w:t>
            </w:r>
            <w:r>
              <w:rPr>
                <w:sz w:val="24"/>
              </w:rPr>
              <w:t>y</w:t>
            </w:r>
            <w:r>
              <w:rPr>
                <w:spacing w:val="80"/>
                <w:sz w:val="24"/>
              </w:rPr>
              <w:t xml:space="preserve"> </w:t>
            </w:r>
            <w:r>
              <w:rPr>
                <w:sz w:val="24"/>
              </w:rPr>
              <w:t>planes específicos de protección civil, por documento.</w:t>
            </w:r>
          </w:p>
        </w:tc>
        <w:tc>
          <w:tcPr>
            <w:tcW w:w="2127" w:type="dxa"/>
          </w:tcPr>
          <w:p w:rsidR="00E852BB" w:rsidRDefault="00F467C0">
            <w:pPr>
              <w:pStyle w:val="TableParagraph"/>
              <w:spacing w:before="134"/>
              <w:ind w:left="171" w:right="40"/>
              <w:jc w:val="center"/>
              <w:rPr>
                <w:sz w:val="24"/>
              </w:rPr>
            </w:pPr>
            <w:r>
              <w:rPr>
                <w:spacing w:val="-4"/>
                <w:sz w:val="24"/>
              </w:rPr>
              <w:t>18.2</w:t>
            </w:r>
          </w:p>
        </w:tc>
      </w:tr>
      <w:tr w:rsidR="00E852BB">
        <w:trPr>
          <w:trHeight w:val="1103"/>
        </w:trPr>
        <w:tc>
          <w:tcPr>
            <w:tcW w:w="7242" w:type="dxa"/>
          </w:tcPr>
          <w:p w:rsidR="00E852BB" w:rsidRDefault="00F467C0">
            <w:pPr>
              <w:pStyle w:val="TableParagraph"/>
              <w:spacing w:before="134"/>
              <w:ind w:left="50" w:right="184"/>
              <w:jc w:val="both"/>
              <w:rPr>
                <w:sz w:val="24"/>
              </w:rPr>
            </w:pPr>
            <w:r>
              <w:rPr>
                <w:b/>
                <w:sz w:val="24"/>
              </w:rPr>
              <w:t xml:space="preserve">IV.- </w:t>
            </w:r>
            <w:r>
              <w:rPr>
                <w:sz w:val="24"/>
              </w:rPr>
              <w:t>Por el otorgamiento de cursos, talleres, ejercicios, prácticas, simulacros</w:t>
            </w:r>
            <w:r>
              <w:rPr>
                <w:spacing w:val="-10"/>
                <w:sz w:val="24"/>
              </w:rPr>
              <w:t xml:space="preserve"> </w:t>
            </w:r>
            <w:r>
              <w:rPr>
                <w:sz w:val="24"/>
              </w:rPr>
              <w:t>y</w:t>
            </w:r>
            <w:r>
              <w:rPr>
                <w:spacing w:val="-10"/>
                <w:sz w:val="24"/>
              </w:rPr>
              <w:t xml:space="preserve"> </w:t>
            </w:r>
            <w:r>
              <w:rPr>
                <w:sz w:val="24"/>
              </w:rPr>
              <w:t>servicios</w:t>
            </w:r>
            <w:r>
              <w:rPr>
                <w:spacing w:val="-12"/>
                <w:sz w:val="24"/>
              </w:rPr>
              <w:t xml:space="preserve"> </w:t>
            </w:r>
            <w:r>
              <w:rPr>
                <w:sz w:val="24"/>
              </w:rPr>
              <w:t>que</w:t>
            </w:r>
            <w:r>
              <w:rPr>
                <w:spacing w:val="-9"/>
                <w:sz w:val="24"/>
              </w:rPr>
              <w:t xml:space="preserve"> </w:t>
            </w:r>
            <w:r>
              <w:rPr>
                <w:sz w:val="24"/>
              </w:rPr>
              <w:t>involucren</w:t>
            </w:r>
            <w:r>
              <w:rPr>
                <w:spacing w:val="-11"/>
                <w:sz w:val="24"/>
              </w:rPr>
              <w:t xml:space="preserve"> </w:t>
            </w:r>
            <w:r>
              <w:rPr>
                <w:sz w:val="24"/>
              </w:rPr>
              <w:t>el</w:t>
            </w:r>
            <w:r>
              <w:rPr>
                <w:spacing w:val="-10"/>
                <w:sz w:val="24"/>
              </w:rPr>
              <w:t xml:space="preserve"> </w:t>
            </w:r>
            <w:r>
              <w:rPr>
                <w:sz w:val="24"/>
              </w:rPr>
              <w:t>programa</w:t>
            </w:r>
            <w:r>
              <w:rPr>
                <w:spacing w:val="-11"/>
                <w:sz w:val="24"/>
              </w:rPr>
              <w:t xml:space="preserve"> </w:t>
            </w:r>
            <w:r>
              <w:rPr>
                <w:sz w:val="24"/>
              </w:rPr>
              <w:t>de</w:t>
            </w:r>
            <w:r>
              <w:rPr>
                <w:spacing w:val="-9"/>
                <w:sz w:val="24"/>
              </w:rPr>
              <w:t xml:space="preserve"> </w:t>
            </w:r>
            <w:r>
              <w:rPr>
                <w:sz w:val="24"/>
              </w:rPr>
              <w:t>capacitación de protección civil. Por hora.</w:t>
            </w:r>
          </w:p>
        </w:tc>
        <w:tc>
          <w:tcPr>
            <w:tcW w:w="2127" w:type="dxa"/>
          </w:tcPr>
          <w:p w:rsidR="00E852BB" w:rsidRDefault="00F467C0">
            <w:pPr>
              <w:pStyle w:val="TableParagraph"/>
              <w:spacing w:before="134"/>
              <w:ind w:left="171" w:right="40"/>
              <w:jc w:val="center"/>
              <w:rPr>
                <w:sz w:val="24"/>
              </w:rPr>
            </w:pPr>
            <w:r>
              <w:rPr>
                <w:spacing w:val="-5"/>
                <w:sz w:val="24"/>
              </w:rPr>
              <w:t>4.6</w:t>
            </w:r>
          </w:p>
        </w:tc>
      </w:tr>
      <w:tr w:rsidR="00E852BB">
        <w:trPr>
          <w:trHeight w:val="1656"/>
        </w:trPr>
        <w:tc>
          <w:tcPr>
            <w:tcW w:w="7242" w:type="dxa"/>
          </w:tcPr>
          <w:p w:rsidR="00E852BB" w:rsidRDefault="00F467C0">
            <w:pPr>
              <w:pStyle w:val="TableParagraph"/>
              <w:spacing w:before="134"/>
              <w:ind w:left="50" w:right="183"/>
              <w:jc w:val="both"/>
              <w:rPr>
                <w:sz w:val="24"/>
              </w:rPr>
            </w:pPr>
            <w:r>
              <w:rPr>
                <w:b/>
                <w:sz w:val="24"/>
              </w:rPr>
              <w:t>V.-</w:t>
            </w:r>
            <w:r>
              <w:rPr>
                <w:b/>
                <w:spacing w:val="-17"/>
                <w:sz w:val="24"/>
              </w:rPr>
              <w:t xml:space="preserve"> </w:t>
            </w:r>
            <w:r>
              <w:rPr>
                <w:sz w:val="24"/>
              </w:rPr>
              <w:t>Por</w:t>
            </w:r>
            <w:r>
              <w:rPr>
                <w:spacing w:val="-17"/>
                <w:sz w:val="24"/>
              </w:rPr>
              <w:t xml:space="preserve"> </w:t>
            </w:r>
            <w:r>
              <w:rPr>
                <w:sz w:val="24"/>
              </w:rPr>
              <w:t>la</w:t>
            </w:r>
            <w:r>
              <w:rPr>
                <w:spacing w:val="-16"/>
                <w:sz w:val="24"/>
              </w:rPr>
              <w:t xml:space="preserve"> </w:t>
            </w:r>
            <w:r>
              <w:rPr>
                <w:sz w:val="24"/>
              </w:rPr>
              <w:t>prestación</w:t>
            </w:r>
            <w:r>
              <w:rPr>
                <w:spacing w:val="-17"/>
                <w:sz w:val="24"/>
              </w:rPr>
              <w:t xml:space="preserve"> </w:t>
            </w:r>
            <w:r>
              <w:rPr>
                <w:sz w:val="24"/>
              </w:rPr>
              <w:t>de</w:t>
            </w:r>
            <w:r>
              <w:rPr>
                <w:spacing w:val="-17"/>
                <w:sz w:val="24"/>
              </w:rPr>
              <w:t xml:space="preserve"> </w:t>
            </w:r>
            <w:r>
              <w:rPr>
                <w:sz w:val="24"/>
              </w:rPr>
              <w:t>los</w:t>
            </w:r>
            <w:r>
              <w:rPr>
                <w:spacing w:val="-17"/>
                <w:sz w:val="24"/>
              </w:rPr>
              <w:t xml:space="preserve"> </w:t>
            </w:r>
            <w:r>
              <w:rPr>
                <w:sz w:val="24"/>
              </w:rPr>
              <w:t>servicios</w:t>
            </w:r>
            <w:r>
              <w:rPr>
                <w:spacing w:val="-16"/>
                <w:sz w:val="24"/>
              </w:rPr>
              <w:t xml:space="preserve"> </w:t>
            </w:r>
            <w:r>
              <w:rPr>
                <w:sz w:val="24"/>
              </w:rPr>
              <w:t>de</w:t>
            </w:r>
            <w:r>
              <w:rPr>
                <w:spacing w:val="-17"/>
                <w:sz w:val="24"/>
              </w:rPr>
              <w:t xml:space="preserve"> </w:t>
            </w:r>
            <w:r>
              <w:rPr>
                <w:sz w:val="24"/>
              </w:rPr>
              <w:t>protección</w:t>
            </w:r>
            <w:r>
              <w:rPr>
                <w:spacing w:val="-17"/>
                <w:sz w:val="24"/>
              </w:rPr>
              <w:t xml:space="preserve"> </w:t>
            </w:r>
            <w:r>
              <w:rPr>
                <w:sz w:val="24"/>
              </w:rPr>
              <w:t>civil,</w:t>
            </w:r>
            <w:r>
              <w:rPr>
                <w:spacing w:val="-16"/>
                <w:sz w:val="24"/>
              </w:rPr>
              <w:t xml:space="preserve"> </w:t>
            </w:r>
            <w:r>
              <w:rPr>
                <w:sz w:val="24"/>
              </w:rPr>
              <w:t>en</w:t>
            </w:r>
            <w:r>
              <w:rPr>
                <w:spacing w:val="-17"/>
                <w:sz w:val="24"/>
              </w:rPr>
              <w:t xml:space="preserve"> </w:t>
            </w:r>
            <w:r>
              <w:rPr>
                <w:sz w:val="24"/>
              </w:rPr>
              <w:t>eventos culturales, deportivos, recreativos con fines de lucro y que por su naturaleza reciban afluencia masiva de personas y que requieran de la presencia de personal humano y equipamiento de la Dirección</w:t>
            </w:r>
            <w:r>
              <w:rPr>
                <w:spacing w:val="-14"/>
                <w:sz w:val="24"/>
              </w:rPr>
              <w:t xml:space="preserve"> </w:t>
            </w:r>
            <w:r>
              <w:rPr>
                <w:sz w:val="24"/>
              </w:rPr>
              <w:t>de</w:t>
            </w:r>
            <w:r>
              <w:rPr>
                <w:spacing w:val="-13"/>
                <w:sz w:val="24"/>
              </w:rPr>
              <w:t xml:space="preserve"> </w:t>
            </w:r>
            <w:r>
              <w:rPr>
                <w:sz w:val="24"/>
              </w:rPr>
              <w:t>Protección</w:t>
            </w:r>
            <w:r>
              <w:rPr>
                <w:spacing w:val="-13"/>
                <w:sz w:val="24"/>
              </w:rPr>
              <w:t xml:space="preserve"> </w:t>
            </w:r>
            <w:r>
              <w:rPr>
                <w:sz w:val="24"/>
              </w:rPr>
              <w:t>Civil.</w:t>
            </w:r>
            <w:r>
              <w:rPr>
                <w:spacing w:val="-13"/>
                <w:sz w:val="24"/>
              </w:rPr>
              <w:t xml:space="preserve"> </w:t>
            </w:r>
            <w:r>
              <w:rPr>
                <w:sz w:val="24"/>
              </w:rPr>
              <w:t>Por</w:t>
            </w:r>
            <w:r>
              <w:rPr>
                <w:spacing w:val="-15"/>
                <w:sz w:val="24"/>
              </w:rPr>
              <w:t xml:space="preserve"> </w:t>
            </w:r>
            <w:r>
              <w:rPr>
                <w:sz w:val="24"/>
              </w:rPr>
              <w:t>evento</w:t>
            </w:r>
            <w:r>
              <w:rPr>
                <w:spacing w:val="-13"/>
                <w:sz w:val="24"/>
              </w:rPr>
              <w:t xml:space="preserve"> </w:t>
            </w:r>
            <w:r>
              <w:rPr>
                <w:sz w:val="24"/>
              </w:rPr>
              <w:t>y</w:t>
            </w:r>
            <w:r>
              <w:rPr>
                <w:spacing w:val="-14"/>
                <w:sz w:val="24"/>
              </w:rPr>
              <w:t xml:space="preserve"> </w:t>
            </w:r>
            <w:r>
              <w:rPr>
                <w:sz w:val="24"/>
              </w:rPr>
              <w:t>unidad</w:t>
            </w:r>
            <w:r>
              <w:rPr>
                <w:spacing w:val="-13"/>
                <w:sz w:val="24"/>
              </w:rPr>
              <w:t xml:space="preserve"> </w:t>
            </w:r>
            <w:r>
              <w:rPr>
                <w:sz w:val="24"/>
              </w:rPr>
              <w:t>que</w:t>
            </w:r>
            <w:r>
              <w:rPr>
                <w:spacing w:val="-13"/>
                <w:sz w:val="24"/>
              </w:rPr>
              <w:t xml:space="preserve"> </w:t>
            </w:r>
            <w:r>
              <w:rPr>
                <w:sz w:val="24"/>
              </w:rPr>
              <w:t>se</w:t>
            </w:r>
            <w:r>
              <w:rPr>
                <w:spacing w:val="-13"/>
                <w:sz w:val="24"/>
              </w:rPr>
              <w:t xml:space="preserve"> </w:t>
            </w:r>
            <w:r>
              <w:rPr>
                <w:spacing w:val="-2"/>
                <w:sz w:val="24"/>
              </w:rPr>
              <w:t>re</w:t>
            </w:r>
            <w:r>
              <w:rPr>
                <w:spacing w:val="-2"/>
                <w:sz w:val="24"/>
              </w:rPr>
              <w:t>quiera.</w:t>
            </w:r>
          </w:p>
        </w:tc>
        <w:tc>
          <w:tcPr>
            <w:tcW w:w="2127" w:type="dxa"/>
          </w:tcPr>
          <w:p w:rsidR="00E852BB" w:rsidRDefault="00F467C0">
            <w:pPr>
              <w:pStyle w:val="TableParagraph"/>
              <w:spacing w:before="134"/>
              <w:ind w:left="171" w:right="40"/>
              <w:jc w:val="center"/>
              <w:rPr>
                <w:sz w:val="24"/>
              </w:rPr>
            </w:pPr>
            <w:r>
              <w:rPr>
                <w:spacing w:val="-4"/>
                <w:sz w:val="24"/>
              </w:rPr>
              <w:t>50.8</w:t>
            </w:r>
          </w:p>
        </w:tc>
      </w:tr>
      <w:tr w:rsidR="00E852BB">
        <w:trPr>
          <w:trHeight w:val="1104"/>
        </w:trPr>
        <w:tc>
          <w:tcPr>
            <w:tcW w:w="7242" w:type="dxa"/>
          </w:tcPr>
          <w:p w:rsidR="00E852BB" w:rsidRDefault="00F467C0">
            <w:pPr>
              <w:pStyle w:val="TableParagraph"/>
              <w:spacing w:before="134"/>
              <w:ind w:left="50" w:right="183"/>
              <w:jc w:val="both"/>
              <w:rPr>
                <w:sz w:val="24"/>
              </w:rPr>
            </w:pPr>
            <w:r>
              <w:rPr>
                <w:b/>
                <w:sz w:val="24"/>
              </w:rPr>
              <w:t xml:space="preserve">VI.- </w:t>
            </w:r>
            <w:r>
              <w:rPr>
                <w:sz w:val="24"/>
              </w:rPr>
              <w:t>Por otorgar el registro anual de consultor en materia de protección</w:t>
            </w:r>
            <w:r>
              <w:rPr>
                <w:spacing w:val="-8"/>
                <w:sz w:val="24"/>
              </w:rPr>
              <w:t xml:space="preserve"> </w:t>
            </w:r>
            <w:r>
              <w:rPr>
                <w:sz w:val="24"/>
              </w:rPr>
              <w:t>civil</w:t>
            </w:r>
            <w:r>
              <w:rPr>
                <w:spacing w:val="-9"/>
                <w:sz w:val="24"/>
              </w:rPr>
              <w:t xml:space="preserve"> </w:t>
            </w:r>
            <w:r>
              <w:rPr>
                <w:sz w:val="24"/>
              </w:rPr>
              <w:t>a</w:t>
            </w:r>
            <w:r>
              <w:rPr>
                <w:spacing w:val="-8"/>
                <w:sz w:val="24"/>
              </w:rPr>
              <w:t xml:space="preserve"> </w:t>
            </w:r>
            <w:r>
              <w:rPr>
                <w:sz w:val="24"/>
              </w:rPr>
              <w:t>fin</w:t>
            </w:r>
            <w:r>
              <w:rPr>
                <w:spacing w:val="-10"/>
                <w:sz w:val="24"/>
              </w:rPr>
              <w:t xml:space="preserve"> </w:t>
            </w:r>
            <w:r>
              <w:rPr>
                <w:sz w:val="24"/>
              </w:rPr>
              <w:t>de</w:t>
            </w:r>
            <w:r>
              <w:rPr>
                <w:spacing w:val="-10"/>
                <w:sz w:val="24"/>
              </w:rPr>
              <w:t xml:space="preserve"> </w:t>
            </w:r>
            <w:r>
              <w:rPr>
                <w:sz w:val="24"/>
              </w:rPr>
              <w:t>realizar</w:t>
            </w:r>
            <w:r>
              <w:rPr>
                <w:spacing w:val="-9"/>
                <w:sz w:val="24"/>
              </w:rPr>
              <w:t xml:space="preserve"> </w:t>
            </w:r>
            <w:r>
              <w:rPr>
                <w:sz w:val="24"/>
              </w:rPr>
              <w:t>acciones</w:t>
            </w:r>
            <w:r>
              <w:rPr>
                <w:spacing w:val="-9"/>
                <w:sz w:val="24"/>
              </w:rPr>
              <w:t xml:space="preserve"> </w:t>
            </w:r>
            <w:r>
              <w:rPr>
                <w:sz w:val="24"/>
              </w:rPr>
              <w:t>de</w:t>
            </w:r>
            <w:r>
              <w:rPr>
                <w:spacing w:val="-8"/>
                <w:sz w:val="24"/>
              </w:rPr>
              <w:t xml:space="preserve"> </w:t>
            </w:r>
            <w:r>
              <w:rPr>
                <w:sz w:val="24"/>
              </w:rPr>
              <w:t>asesoría</w:t>
            </w:r>
            <w:r>
              <w:rPr>
                <w:spacing w:val="-11"/>
                <w:sz w:val="24"/>
              </w:rPr>
              <w:t xml:space="preserve"> </w:t>
            </w:r>
            <w:r>
              <w:rPr>
                <w:sz w:val="24"/>
              </w:rPr>
              <w:t>o</w:t>
            </w:r>
            <w:r>
              <w:rPr>
                <w:spacing w:val="-8"/>
                <w:sz w:val="24"/>
              </w:rPr>
              <w:t xml:space="preserve"> </w:t>
            </w:r>
            <w:r>
              <w:rPr>
                <w:sz w:val="24"/>
              </w:rPr>
              <w:t>consultoría en el sector público, privado y social. Por registro autorizado.</w:t>
            </w:r>
          </w:p>
        </w:tc>
        <w:tc>
          <w:tcPr>
            <w:tcW w:w="2127" w:type="dxa"/>
          </w:tcPr>
          <w:p w:rsidR="00E852BB" w:rsidRDefault="00F467C0">
            <w:pPr>
              <w:pStyle w:val="TableParagraph"/>
              <w:spacing w:before="134"/>
              <w:ind w:left="171" w:right="40"/>
              <w:jc w:val="center"/>
              <w:rPr>
                <w:sz w:val="24"/>
              </w:rPr>
            </w:pPr>
            <w:r>
              <w:rPr>
                <w:spacing w:val="-4"/>
                <w:sz w:val="24"/>
              </w:rPr>
              <w:t>54.5</w:t>
            </w:r>
          </w:p>
        </w:tc>
      </w:tr>
      <w:tr w:rsidR="00E852BB">
        <w:trPr>
          <w:trHeight w:val="1103"/>
        </w:trPr>
        <w:tc>
          <w:tcPr>
            <w:tcW w:w="7242" w:type="dxa"/>
          </w:tcPr>
          <w:p w:rsidR="00E852BB" w:rsidRDefault="00F467C0">
            <w:pPr>
              <w:pStyle w:val="TableParagraph"/>
              <w:spacing w:before="134"/>
              <w:ind w:left="50" w:right="181"/>
              <w:jc w:val="both"/>
              <w:rPr>
                <w:sz w:val="24"/>
              </w:rPr>
            </w:pPr>
            <w:r>
              <w:rPr>
                <w:b/>
                <w:sz w:val="24"/>
              </w:rPr>
              <w:t xml:space="preserve">VII.- </w:t>
            </w:r>
            <w:r>
              <w:rPr>
                <w:sz w:val="24"/>
              </w:rPr>
              <w:t>Por otorgar el registro anual de</w:t>
            </w:r>
            <w:r>
              <w:rPr>
                <w:sz w:val="24"/>
              </w:rPr>
              <w:t xml:space="preserve"> capacitador en materia de protección civil a fin de realizar acciones de capacitación en el sector público, privado y social. Por registro autorizado.</w:t>
            </w:r>
          </w:p>
        </w:tc>
        <w:tc>
          <w:tcPr>
            <w:tcW w:w="2127" w:type="dxa"/>
          </w:tcPr>
          <w:p w:rsidR="00E852BB" w:rsidRDefault="00F467C0">
            <w:pPr>
              <w:pStyle w:val="TableParagraph"/>
              <w:spacing w:before="134"/>
              <w:ind w:left="171" w:right="40"/>
              <w:jc w:val="center"/>
              <w:rPr>
                <w:sz w:val="24"/>
              </w:rPr>
            </w:pPr>
            <w:r>
              <w:rPr>
                <w:spacing w:val="-4"/>
                <w:sz w:val="24"/>
              </w:rPr>
              <w:t>54.5</w:t>
            </w:r>
          </w:p>
        </w:tc>
      </w:tr>
      <w:tr w:rsidR="00E852BB">
        <w:trPr>
          <w:trHeight w:val="1790"/>
        </w:trPr>
        <w:tc>
          <w:tcPr>
            <w:tcW w:w="7242" w:type="dxa"/>
          </w:tcPr>
          <w:p w:rsidR="00E852BB" w:rsidRDefault="00F467C0">
            <w:pPr>
              <w:pStyle w:val="TableParagraph"/>
              <w:spacing w:before="134"/>
              <w:ind w:left="50" w:right="184"/>
              <w:jc w:val="both"/>
              <w:rPr>
                <w:sz w:val="24"/>
              </w:rPr>
            </w:pPr>
            <w:r>
              <w:rPr>
                <w:b/>
                <w:sz w:val="24"/>
              </w:rPr>
              <w:t xml:space="preserve">VIII.- </w:t>
            </w:r>
            <w:r>
              <w:rPr>
                <w:sz w:val="24"/>
              </w:rPr>
              <w:t>Por asistencia e intervención de las Autoridades de Protección</w:t>
            </w:r>
            <w:r>
              <w:rPr>
                <w:sz w:val="24"/>
              </w:rPr>
              <w:t xml:space="preserve"> Civil, para el resguardo de áreas seguras, por accidentes en volcaduras de Autotransportes, que transportan materiales peligrosos</w:t>
            </w:r>
            <w:r>
              <w:rPr>
                <w:spacing w:val="-2"/>
                <w:sz w:val="24"/>
              </w:rPr>
              <w:t xml:space="preserve"> </w:t>
            </w:r>
            <w:r>
              <w:rPr>
                <w:sz w:val="24"/>
              </w:rPr>
              <w:t>altamente inflamables,</w:t>
            </w:r>
            <w:r>
              <w:rPr>
                <w:spacing w:val="-1"/>
                <w:sz w:val="24"/>
              </w:rPr>
              <w:t xml:space="preserve"> </w:t>
            </w:r>
            <w:r>
              <w:rPr>
                <w:sz w:val="24"/>
              </w:rPr>
              <w:t>para llevar a cabo el trasvase</w:t>
            </w:r>
            <w:r>
              <w:rPr>
                <w:spacing w:val="27"/>
                <w:sz w:val="24"/>
              </w:rPr>
              <w:t xml:space="preserve"> </w:t>
            </w:r>
            <w:r>
              <w:rPr>
                <w:sz w:val="24"/>
              </w:rPr>
              <w:t>del</w:t>
            </w:r>
            <w:r>
              <w:rPr>
                <w:spacing w:val="31"/>
                <w:sz w:val="24"/>
              </w:rPr>
              <w:t xml:space="preserve"> </w:t>
            </w:r>
            <w:r>
              <w:rPr>
                <w:sz w:val="24"/>
              </w:rPr>
              <w:t>contenido</w:t>
            </w:r>
            <w:r>
              <w:rPr>
                <w:spacing w:val="31"/>
                <w:sz w:val="24"/>
              </w:rPr>
              <w:t xml:space="preserve"> </w:t>
            </w:r>
            <w:r>
              <w:rPr>
                <w:sz w:val="24"/>
              </w:rPr>
              <w:t>del</w:t>
            </w:r>
            <w:r>
              <w:rPr>
                <w:spacing w:val="31"/>
                <w:sz w:val="24"/>
              </w:rPr>
              <w:t xml:space="preserve"> </w:t>
            </w:r>
            <w:r>
              <w:rPr>
                <w:sz w:val="24"/>
              </w:rPr>
              <w:t>ó</w:t>
            </w:r>
            <w:r>
              <w:rPr>
                <w:spacing w:val="29"/>
                <w:sz w:val="24"/>
              </w:rPr>
              <w:t xml:space="preserve"> </w:t>
            </w:r>
            <w:r>
              <w:rPr>
                <w:sz w:val="24"/>
              </w:rPr>
              <w:t>de</w:t>
            </w:r>
            <w:r>
              <w:rPr>
                <w:spacing w:val="30"/>
                <w:sz w:val="24"/>
              </w:rPr>
              <w:t xml:space="preserve"> </w:t>
            </w:r>
            <w:r>
              <w:rPr>
                <w:sz w:val="24"/>
              </w:rPr>
              <w:t>los</w:t>
            </w:r>
            <w:r>
              <w:rPr>
                <w:spacing w:val="29"/>
                <w:sz w:val="24"/>
              </w:rPr>
              <w:t xml:space="preserve"> </w:t>
            </w:r>
            <w:r>
              <w:rPr>
                <w:sz w:val="24"/>
              </w:rPr>
              <w:t>tanques</w:t>
            </w:r>
            <w:r>
              <w:rPr>
                <w:spacing w:val="31"/>
                <w:sz w:val="24"/>
              </w:rPr>
              <w:t xml:space="preserve"> </w:t>
            </w:r>
            <w:r>
              <w:rPr>
                <w:sz w:val="24"/>
              </w:rPr>
              <w:t>almacenadores</w:t>
            </w:r>
            <w:r>
              <w:rPr>
                <w:spacing w:val="31"/>
                <w:sz w:val="24"/>
              </w:rPr>
              <w:t xml:space="preserve"> </w:t>
            </w:r>
            <w:r>
              <w:rPr>
                <w:spacing w:val="-5"/>
                <w:sz w:val="24"/>
              </w:rPr>
              <w:t>del</w:t>
            </w:r>
          </w:p>
          <w:p w:rsidR="00E852BB" w:rsidRDefault="00F467C0">
            <w:pPr>
              <w:pStyle w:val="TableParagraph"/>
              <w:spacing w:before="1" w:line="256" w:lineRule="exact"/>
              <w:ind w:left="50"/>
              <w:jc w:val="both"/>
              <w:rPr>
                <w:sz w:val="24"/>
              </w:rPr>
            </w:pPr>
            <w:r>
              <w:rPr>
                <w:sz w:val="24"/>
              </w:rPr>
              <w:t>material</w:t>
            </w:r>
            <w:r>
              <w:rPr>
                <w:spacing w:val="-4"/>
                <w:sz w:val="24"/>
              </w:rPr>
              <w:t xml:space="preserve"> </w:t>
            </w:r>
            <w:r>
              <w:rPr>
                <w:spacing w:val="-2"/>
                <w:sz w:val="24"/>
              </w:rPr>
              <w:t>combustib</w:t>
            </w:r>
            <w:r>
              <w:rPr>
                <w:spacing w:val="-2"/>
                <w:sz w:val="24"/>
              </w:rPr>
              <w:t>le.</w:t>
            </w:r>
          </w:p>
        </w:tc>
        <w:tc>
          <w:tcPr>
            <w:tcW w:w="2127" w:type="dxa"/>
          </w:tcPr>
          <w:p w:rsidR="00E852BB" w:rsidRDefault="00F467C0">
            <w:pPr>
              <w:pStyle w:val="TableParagraph"/>
              <w:spacing w:before="134"/>
              <w:ind w:left="172" w:right="38"/>
              <w:jc w:val="center"/>
              <w:rPr>
                <w:sz w:val="24"/>
              </w:rPr>
            </w:pPr>
            <w:r>
              <w:rPr>
                <w:spacing w:val="-2"/>
                <w:sz w:val="24"/>
              </w:rPr>
              <w:t>365.8</w:t>
            </w:r>
          </w:p>
        </w:tc>
      </w:tr>
    </w:tbl>
    <w:p w:rsidR="00E852BB" w:rsidRDefault="00E852BB">
      <w:pPr>
        <w:pStyle w:val="Textoindependiente"/>
        <w:spacing w:before="5"/>
        <w:rPr>
          <w:sz w:val="16"/>
        </w:rPr>
      </w:pPr>
    </w:p>
    <w:p w:rsidR="00E852BB" w:rsidRDefault="00F467C0">
      <w:pPr>
        <w:spacing w:before="92"/>
        <w:ind w:left="1164" w:right="1241"/>
        <w:jc w:val="center"/>
        <w:rPr>
          <w:b/>
          <w:sz w:val="24"/>
        </w:rPr>
      </w:pPr>
      <w:r>
        <w:rPr>
          <w:noProof/>
          <w:lang w:val="es-MX" w:eastAsia="es-MX"/>
        </w:rPr>
        <w:drawing>
          <wp:anchor distT="0" distB="0" distL="0" distR="0" simplePos="0" relativeHeight="476901376" behindDoc="1" locked="0" layoutInCell="1" allowOverlap="1">
            <wp:simplePos x="0" y="0"/>
            <wp:positionH relativeFrom="page">
              <wp:posOffset>1369949</wp:posOffset>
            </wp:positionH>
            <wp:positionV relativeFrom="paragraph">
              <wp:posOffset>-5606848</wp:posOffset>
            </wp:positionV>
            <wp:extent cx="5022723" cy="5144770"/>
            <wp:effectExtent l="0" t="0" r="0" b="0"/>
            <wp:wrapNone/>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APARTADO</w:t>
      </w:r>
      <w:r>
        <w:rPr>
          <w:b/>
          <w:spacing w:val="-12"/>
          <w:sz w:val="24"/>
        </w:rPr>
        <w:t xml:space="preserve"> </w:t>
      </w:r>
      <w:r>
        <w:rPr>
          <w:b/>
          <w:spacing w:val="-10"/>
          <w:sz w:val="24"/>
        </w:rPr>
        <w:t>B</w:t>
      </w:r>
    </w:p>
    <w:p w:rsidR="00E852BB" w:rsidRDefault="00F467C0">
      <w:pPr>
        <w:ind w:left="2490" w:right="2565"/>
        <w:jc w:val="center"/>
        <w:rPr>
          <w:b/>
          <w:sz w:val="24"/>
        </w:rPr>
      </w:pPr>
      <w:r>
        <w:rPr>
          <w:b/>
          <w:sz w:val="24"/>
        </w:rPr>
        <w:t>DE</w:t>
      </w:r>
      <w:r>
        <w:rPr>
          <w:b/>
          <w:spacing w:val="-6"/>
          <w:sz w:val="24"/>
        </w:rPr>
        <w:t xml:space="preserve"> </w:t>
      </w:r>
      <w:r>
        <w:rPr>
          <w:b/>
          <w:sz w:val="24"/>
        </w:rPr>
        <w:t>LOS</w:t>
      </w:r>
      <w:r>
        <w:rPr>
          <w:b/>
          <w:spacing w:val="-6"/>
          <w:sz w:val="24"/>
        </w:rPr>
        <w:t xml:space="preserve"> </w:t>
      </w:r>
      <w:r>
        <w:rPr>
          <w:b/>
          <w:sz w:val="24"/>
        </w:rPr>
        <w:t>SERVICIOS</w:t>
      </w:r>
      <w:r>
        <w:rPr>
          <w:b/>
          <w:spacing w:val="-10"/>
          <w:sz w:val="24"/>
        </w:rPr>
        <w:t xml:space="preserve"> </w:t>
      </w:r>
      <w:r>
        <w:rPr>
          <w:b/>
          <w:sz w:val="24"/>
        </w:rPr>
        <w:t>PRESTADOS</w:t>
      </w:r>
      <w:r>
        <w:rPr>
          <w:b/>
          <w:spacing w:val="-5"/>
          <w:sz w:val="24"/>
        </w:rPr>
        <w:t xml:space="preserve"> </w:t>
      </w:r>
      <w:r>
        <w:rPr>
          <w:b/>
          <w:sz w:val="24"/>
        </w:rPr>
        <w:t>EN</w:t>
      </w:r>
      <w:r>
        <w:rPr>
          <w:b/>
          <w:spacing w:val="-6"/>
          <w:sz w:val="24"/>
        </w:rPr>
        <w:t xml:space="preserve"> </w:t>
      </w:r>
      <w:r>
        <w:rPr>
          <w:b/>
          <w:sz w:val="24"/>
        </w:rPr>
        <w:t>MATERIA DE SEGURIDAD PÚBLICA Y PRIVADA</w:t>
      </w:r>
    </w:p>
    <w:p w:rsidR="00E852BB" w:rsidRDefault="00E852BB">
      <w:pPr>
        <w:pStyle w:val="Textoindependiente"/>
        <w:rPr>
          <w:b/>
        </w:rPr>
      </w:pPr>
    </w:p>
    <w:p w:rsidR="00E852BB" w:rsidRDefault="00F467C0">
      <w:pPr>
        <w:pStyle w:val="Textoindependiente"/>
        <w:ind w:left="320" w:right="195"/>
      </w:pPr>
      <w:r>
        <w:rPr>
          <w:b/>
        </w:rPr>
        <w:t>ARTÍCULO</w:t>
      </w:r>
      <w:r>
        <w:rPr>
          <w:b/>
          <w:spacing w:val="-1"/>
        </w:rPr>
        <w:t xml:space="preserve"> </w:t>
      </w:r>
      <w:r>
        <w:rPr>
          <w:b/>
        </w:rPr>
        <w:t>36.-</w:t>
      </w:r>
      <w:r>
        <w:rPr>
          <w:b/>
          <w:spacing w:val="-5"/>
        </w:rPr>
        <w:t xml:space="preserve"> </w:t>
      </w:r>
      <w:r>
        <w:t>Se</w:t>
      </w:r>
      <w:r>
        <w:rPr>
          <w:spacing w:val="-4"/>
        </w:rPr>
        <w:t xml:space="preserve"> </w:t>
      </w:r>
      <w:r>
        <w:t>causarán</w:t>
      </w:r>
      <w:r>
        <w:rPr>
          <w:spacing w:val="-4"/>
        </w:rPr>
        <w:t xml:space="preserve"> </w:t>
      </w:r>
      <w:r>
        <w:t>y</w:t>
      </w:r>
      <w:r>
        <w:rPr>
          <w:spacing w:val="-4"/>
        </w:rPr>
        <w:t xml:space="preserve"> </w:t>
      </w:r>
      <w:r>
        <w:t>pagarán</w:t>
      </w:r>
      <w:r>
        <w:rPr>
          <w:spacing w:val="-4"/>
        </w:rPr>
        <w:t xml:space="preserve"> </w:t>
      </w:r>
      <w:r>
        <w:t>derechos</w:t>
      </w:r>
      <w:r>
        <w:rPr>
          <w:spacing w:val="-4"/>
        </w:rPr>
        <w:t xml:space="preserve"> </w:t>
      </w:r>
      <w:r>
        <w:t>por</w:t>
      </w:r>
      <w:r>
        <w:rPr>
          <w:spacing w:val="-6"/>
        </w:rPr>
        <w:t xml:space="preserve"> </w:t>
      </w:r>
      <w:r>
        <w:t>los</w:t>
      </w:r>
      <w:r>
        <w:rPr>
          <w:spacing w:val="-2"/>
        </w:rPr>
        <w:t xml:space="preserve"> </w:t>
      </w:r>
      <w:r>
        <w:t>servicios</w:t>
      </w:r>
      <w:r>
        <w:rPr>
          <w:spacing w:val="-4"/>
        </w:rPr>
        <w:t xml:space="preserve"> </w:t>
      </w:r>
      <w:r>
        <w:t>que</w:t>
      </w:r>
      <w:r>
        <w:rPr>
          <w:spacing w:val="-4"/>
        </w:rPr>
        <w:t xml:space="preserve"> </w:t>
      </w:r>
      <w:r>
        <w:t>preste</w:t>
      </w:r>
      <w:r>
        <w:rPr>
          <w:spacing w:val="-4"/>
        </w:rPr>
        <w:t xml:space="preserve"> </w:t>
      </w:r>
      <w:r>
        <w:t>la</w:t>
      </w:r>
      <w:r>
        <w:rPr>
          <w:spacing w:val="-4"/>
        </w:rPr>
        <w:t xml:space="preserve"> </w:t>
      </w:r>
      <w:r>
        <w:t>Secretaría de</w:t>
      </w:r>
      <w:r>
        <w:rPr>
          <w:spacing w:val="52"/>
        </w:rPr>
        <w:t xml:space="preserve"> </w:t>
      </w:r>
      <w:r>
        <w:t>Seguridad</w:t>
      </w:r>
      <w:r>
        <w:rPr>
          <w:spacing w:val="53"/>
        </w:rPr>
        <w:t xml:space="preserve"> </w:t>
      </w:r>
      <w:r>
        <w:t>y</w:t>
      </w:r>
      <w:r>
        <w:rPr>
          <w:spacing w:val="50"/>
        </w:rPr>
        <w:t xml:space="preserve"> </w:t>
      </w:r>
      <w:r>
        <w:t>Protección</w:t>
      </w:r>
      <w:r>
        <w:rPr>
          <w:spacing w:val="54"/>
        </w:rPr>
        <w:t xml:space="preserve"> </w:t>
      </w:r>
      <w:r>
        <w:t>Ciudadana,</w:t>
      </w:r>
      <w:r>
        <w:rPr>
          <w:spacing w:val="52"/>
        </w:rPr>
        <w:t xml:space="preserve"> </w:t>
      </w:r>
      <w:r>
        <w:t>en</w:t>
      </w:r>
      <w:r>
        <w:rPr>
          <w:spacing w:val="51"/>
        </w:rPr>
        <w:t xml:space="preserve"> </w:t>
      </w:r>
      <w:r>
        <w:t>materia</w:t>
      </w:r>
      <w:r>
        <w:rPr>
          <w:spacing w:val="54"/>
        </w:rPr>
        <w:t xml:space="preserve"> </w:t>
      </w:r>
      <w:r>
        <w:t>de</w:t>
      </w:r>
      <w:r>
        <w:rPr>
          <w:spacing w:val="51"/>
        </w:rPr>
        <w:t xml:space="preserve"> </w:t>
      </w:r>
      <w:r>
        <w:t>seguridad</w:t>
      </w:r>
      <w:r>
        <w:rPr>
          <w:spacing w:val="52"/>
        </w:rPr>
        <w:t xml:space="preserve"> </w:t>
      </w:r>
      <w:r>
        <w:t>pública</w:t>
      </w:r>
      <w:r>
        <w:rPr>
          <w:spacing w:val="53"/>
        </w:rPr>
        <w:t xml:space="preserve"> </w:t>
      </w:r>
      <w:r>
        <w:t>y</w:t>
      </w:r>
      <w:r>
        <w:rPr>
          <w:spacing w:val="51"/>
        </w:rPr>
        <w:t xml:space="preserve"> </w:t>
      </w:r>
      <w:r>
        <w:t>privada,</w:t>
      </w:r>
      <w:r>
        <w:rPr>
          <w:spacing w:val="53"/>
        </w:rPr>
        <w:t xml:space="preserve"> </w:t>
      </w:r>
      <w:r>
        <w:rPr>
          <w:spacing w:val="-5"/>
        </w:rPr>
        <w:t>de</w:t>
      </w:r>
    </w:p>
    <w:p w:rsidR="00E852BB" w:rsidRDefault="00E852BB">
      <w:pPr>
        <w:sectPr w:rsidR="00E852BB">
          <w:pgSz w:w="12250" w:h="15850"/>
          <w:pgMar w:top="1000" w:right="860" w:bottom="280" w:left="940" w:header="730" w:footer="0" w:gutter="0"/>
          <w:cols w:space="720"/>
        </w:sectPr>
      </w:pPr>
    </w:p>
    <w:p w:rsidR="00E852BB" w:rsidRDefault="00E20203">
      <w:pPr>
        <w:pStyle w:val="Textoindependiente"/>
        <w:spacing w:before="183"/>
        <w:ind w:left="320" w:right="395"/>
        <w:jc w:val="both"/>
      </w:pPr>
      <w:r>
        <w:rPr>
          <w:noProof/>
          <w:lang w:val="es-MX" w:eastAsia="es-MX"/>
        </w:rPr>
        <w:lastRenderedPageBreak/>
        <mc:AlternateContent>
          <mc:Choice Requires="wps">
            <w:drawing>
              <wp:anchor distT="0" distB="0" distL="114300" distR="114300" simplePos="0" relativeHeight="476902912"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3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E66E1" id="docshape69" o:spid="_x0000_s1026" style="position:absolute;margin-left:63pt;margin-top:-1.45pt;width:486.3pt;height:.95pt;z-index:-264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C1dQIAAPs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Ao9eC1dQIAAPsEAAAOAAAA&#10;AAAAAAAAAAAAAC4CAABkcnMvZTJvRG9jLnhtbFBLAQItABQABgAIAAAAIQAoD7R93wAAAAoBAAAP&#10;AAAAAAAAAAAAAAAAAM8EAABkcnMvZG93bnJldi54bWxQSwUGAAAAAAQABADzAAAA2wUAAAAA&#10;" fillcolor="black" stroked="f">
                <w10:wrap anchorx="page"/>
              </v:rect>
            </w:pict>
          </mc:Fallback>
        </mc:AlternateContent>
      </w:r>
      <w:r w:rsidR="00F467C0">
        <w:t>conformidad con las Leyes respectivas, de acuerdo con la siguiente tarifa expresada en Unidad de Medida y Actualización (UMA),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5427"/>
        <w:gridCol w:w="3424"/>
      </w:tblGrid>
      <w:tr w:rsidR="00E852BB">
        <w:trPr>
          <w:trHeight w:val="341"/>
        </w:trPr>
        <w:tc>
          <w:tcPr>
            <w:tcW w:w="5427" w:type="dxa"/>
          </w:tcPr>
          <w:p w:rsidR="00E852BB" w:rsidRDefault="00F467C0">
            <w:pPr>
              <w:pStyle w:val="TableParagraph"/>
              <w:spacing w:line="268" w:lineRule="exact"/>
              <w:ind w:left="1746"/>
              <w:rPr>
                <w:b/>
                <w:sz w:val="24"/>
              </w:rPr>
            </w:pPr>
            <w:r>
              <w:rPr>
                <w:b/>
                <w:spacing w:val="-2"/>
                <w:sz w:val="24"/>
              </w:rPr>
              <w:t>CONCEPTO</w:t>
            </w:r>
          </w:p>
        </w:tc>
        <w:tc>
          <w:tcPr>
            <w:tcW w:w="3424" w:type="dxa"/>
          </w:tcPr>
          <w:p w:rsidR="00E852BB" w:rsidRDefault="00F467C0">
            <w:pPr>
              <w:pStyle w:val="TableParagraph"/>
              <w:spacing w:line="268" w:lineRule="exact"/>
              <w:ind w:right="48"/>
              <w:jc w:val="right"/>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3"/>
                <w:sz w:val="24"/>
              </w:rPr>
              <w:t xml:space="preserve"> </w:t>
            </w:r>
            <w:r>
              <w:rPr>
                <w:b/>
                <w:spacing w:val="-2"/>
                <w:sz w:val="24"/>
              </w:rPr>
              <w:t>VIGENTE</w:t>
            </w:r>
          </w:p>
        </w:tc>
      </w:tr>
      <w:tr w:rsidR="00E852BB">
        <w:trPr>
          <w:trHeight w:val="341"/>
        </w:trPr>
        <w:tc>
          <w:tcPr>
            <w:tcW w:w="5427" w:type="dxa"/>
          </w:tcPr>
          <w:p w:rsidR="00E852BB" w:rsidRDefault="00F467C0">
            <w:pPr>
              <w:pStyle w:val="TableParagraph"/>
              <w:spacing w:before="65" w:line="256" w:lineRule="exact"/>
              <w:ind w:left="50"/>
              <w:rPr>
                <w:sz w:val="24"/>
              </w:rPr>
            </w:pPr>
            <w:r>
              <w:rPr>
                <w:b/>
                <w:sz w:val="24"/>
              </w:rPr>
              <w:t>I.-</w:t>
            </w:r>
            <w:r>
              <w:rPr>
                <w:b/>
                <w:spacing w:val="-7"/>
                <w:sz w:val="24"/>
              </w:rPr>
              <w:t xml:space="preserve"> </w:t>
            </w:r>
            <w:r>
              <w:rPr>
                <w:sz w:val="24"/>
              </w:rPr>
              <w:t>Expedición</w:t>
            </w:r>
            <w:r>
              <w:rPr>
                <w:spacing w:val="-8"/>
                <w:sz w:val="24"/>
              </w:rPr>
              <w:t xml:space="preserve"> </w:t>
            </w:r>
            <w:r>
              <w:rPr>
                <w:sz w:val="24"/>
              </w:rPr>
              <w:t>de</w:t>
            </w:r>
            <w:r>
              <w:rPr>
                <w:spacing w:val="-6"/>
                <w:sz w:val="24"/>
              </w:rPr>
              <w:t xml:space="preserve"> </w:t>
            </w:r>
            <w:r>
              <w:rPr>
                <w:sz w:val="24"/>
              </w:rPr>
              <w:t>Certificados</w:t>
            </w:r>
            <w:r>
              <w:rPr>
                <w:spacing w:val="-7"/>
                <w:sz w:val="24"/>
              </w:rPr>
              <w:t xml:space="preserve"> </w:t>
            </w:r>
            <w:r>
              <w:rPr>
                <w:sz w:val="24"/>
              </w:rPr>
              <w:t>de</w:t>
            </w:r>
            <w:r>
              <w:rPr>
                <w:spacing w:val="-6"/>
                <w:sz w:val="24"/>
              </w:rPr>
              <w:t xml:space="preserve"> </w:t>
            </w:r>
            <w:r>
              <w:rPr>
                <w:sz w:val="24"/>
              </w:rPr>
              <w:t>No</w:t>
            </w:r>
            <w:r>
              <w:rPr>
                <w:spacing w:val="-5"/>
                <w:sz w:val="24"/>
              </w:rPr>
              <w:t xml:space="preserve"> </w:t>
            </w:r>
            <w:r>
              <w:rPr>
                <w:spacing w:val="-2"/>
                <w:sz w:val="24"/>
              </w:rPr>
              <w:t>Reclusión.</w:t>
            </w:r>
          </w:p>
        </w:tc>
        <w:tc>
          <w:tcPr>
            <w:tcW w:w="3424" w:type="dxa"/>
          </w:tcPr>
          <w:p w:rsidR="00E852BB" w:rsidRDefault="00F467C0">
            <w:pPr>
              <w:pStyle w:val="TableParagraph"/>
              <w:spacing w:before="65" w:line="256" w:lineRule="exact"/>
              <w:ind w:right="199"/>
              <w:jc w:val="right"/>
              <w:rPr>
                <w:sz w:val="24"/>
              </w:rPr>
            </w:pPr>
            <w:r>
              <w:rPr>
                <w:spacing w:val="-5"/>
                <w:sz w:val="24"/>
              </w:rPr>
              <w:t>1.4</w:t>
            </w:r>
          </w:p>
        </w:tc>
      </w:tr>
    </w:tbl>
    <w:p w:rsidR="00E852BB" w:rsidRDefault="00E852BB">
      <w:pPr>
        <w:pStyle w:val="Textoindependiente"/>
        <w:spacing w:before="1"/>
      </w:pPr>
    </w:p>
    <w:p w:rsidR="00E852BB" w:rsidRDefault="00F467C0">
      <w:pPr>
        <w:pStyle w:val="Textoindependiente"/>
        <w:ind w:left="320" w:right="401"/>
        <w:jc w:val="both"/>
      </w:pPr>
      <w:r>
        <w:rPr>
          <w:noProof/>
          <w:lang w:val="es-MX" w:eastAsia="es-MX"/>
        </w:rPr>
        <w:drawing>
          <wp:anchor distT="0" distB="0" distL="0" distR="0" simplePos="0" relativeHeight="476902400" behindDoc="1" locked="0" layoutInCell="1" allowOverlap="1">
            <wp:simplePos x="0" y="0"/>
            <wp:positionH relativeFrom="page">
              <wp:posOffset>1369949</wp:posOffset>
            </wp:positionH>
            <wp:positionV relativeFrom="paragraph">
              <wp:posOffset>556715</wp:posOffset>
            </wp:positionV>
            <wp:extent cx="5022723" cy="5144770"/>
            <wp:effectExtent l="0" t="0" r="0" b="0"/>
            <wp:wrapNone/>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9" cstate="print"/>
                    <a:stretch>
                      <a:fillRect/>
                    </a:stretch>
                  </pic:blipFill>
                  <pic:spPr>
                    <a:xfrm>
                      <a:off x="0" y="0"/>
                      <a:ext cx="5022723" cy="5144770"/>
                    </a:xfrm>
                    <a:prstGeom prst="rect">
                      <a:avLst/>
                    </a:prstGeom>
                  </pic:spPr>
                </pic:pic>
              </a:graphicData>
            </a:graphic>
          </wp:anchor>
        </w:drawing>
      </w:r>
      <w:r>
        <w:t>Las</w:t>
      </w:r>
      <w:r>
        <w:rPr>
          <w:spacing w:val="-10"/>
        </w:rPr>
        <w:t xml:space="preserve"> </w:t>
      </w:r>
      <w:r>
        <w:t>personas</w:t>
      </w:r>
      <w:r>
        <w:rPr>
          <w:spacing w:val="-10"/>
        </w:rPr>
        <w:t xml:space="preserve"> </w:t>
      </w:r>
      <w:r>
        <w:t>físicas</w:t>
      </w:r>
      <w:r>
        <w:rPr>
          <w:spacing w:val="-12"/>
        </w:rPr>
        <w:t xml:space="preserve"> </w:t>
      </w:r>
      <w:r>
        <w:t>y</w:t>
      </w:r>
      <w:r>
        <w:rPr>
          <w:spacing w:val="-13"/>
        </w:rPr>
        <w:t xml:space="preserve"> </w:t>
      </w:r>
      <w:r>
        <w:t>morales</w:t>
      </w:r>
      <w:r>
        <w:rPr>
          <w:spacing w:val="-13"/>
        </w:rPr>
        <w:t xml:space="preserve"> </w:t>
      </w:r>
      <w:r>
        <w:t>que</w:t>
      </w:r>
      <w:r>
        <w:rPr>
          <w:spacing w:val="-9"/>
        </w:rPr>
        <w:t xml:space="preserve"> </w:t>
      </w:r>
      <w:r>
        <w:t>desarrollen</w:t>
      </w:r>
      <w:r>
        <w:rPr>
          <w:spacing w:val="-9"/>
        </w:rPr>
        <w:t xml:space="preserve"> </w:t>
      </w:r>
      <w:r>
        <w:t>y</w:t>
      </w:r>
      <w:r>
        <w:rPr>
          <w:spacing w:val="-10"/>
        </w:rPr>
        <w:t xml:space="preserve"> </w:t>
      </w:r>
      <w:r>
        <w:t>presten</w:t>
      </w:r>
      <w:r>
        <w:rPr>
          <w:spacing w:val="-12"/>
        </w:rPr>
        <w:t xml:space="preserve"> </w:t>
      </w:r>
      <w:r>
        <w:t>los</w:t>
      </w:r>
      <w:r>
        <w:rPr>
          <w:spacing w:val="-10"/>
        </w:rPr>
        <w:t xml:space="preserve"> </w:t>
      </w:r>
      <w:r>
        <w:t>servicios</w:t>
      </w:r>
      <w:r>
        <w:rPr>
          <w:spacing w:val="-10"/>
        </w:rPr>
        <w:t xml:space="preserve"> </w:t>
      </w:r>
      <w:r>
        <w:t>de</w:t>
      </w:r>
      <w:r>
        <w:rPr>
          <w:spacing w:val="-9"/>
        </w:rPr>
        <w:t xml:space="preserve"> </w:t>
      </w:r>
      <w:r>
        <w:t>seguridad</w:t>
      </w:r>
      <w:r>
        <w:rPr>
          <w:spacing w:val="-12"/>
        </w:rPr>
        <w:t xml:space="preserve"> </w:t>
      </w:r>
      <w:r>
        <w:t>privada, pagarán conforme a la siguiente tarifa expresada en Unidad de Medida y Actualización (UMA), que se señalan a continuación:</w:t>
      </w:r>
    </w:p>
    <w:p w:rsidR="00E852BB" w:rsidRDefault="00E852BB">
      <w:pPr>
        <w:pStyle w:val="Textoindependiente"/>
        <w:rPr>
          <w:sz w:val="20"/>
        </w:rPr>
      </w:pPr>
    </w:p>
    <w:p w:rsidR="00E852BB" w:rsidRDefault="00E852BB">
      <w:pPr>
        <w:pStyle w:val="Textoindependiente"/>
        <w:spacing w:before="8"/>
        <w:rPr>
          <w:sz w:val="28"/>
        </w:rPr>
      </w:pPr>
    </w:p>
    <w:tbl>
      <w:tblPr>
        <w:tblStyle w:val="TableNormal"/>
        <w:tblW w:w="0" w:type="auto"/>
        <w:tblInd w:w="385" w:type="dxa"/>
        <w:tblLayout w:type="fixed"/>
        <w:tblLook w:val="01E0" w:firstRow="1" w:lastRow="1" w:firstColumn="1" w:lastColumn="1" w:noHBand="0" w:noVBand="0"/>
      </w:tblPr>
      <w:tblGrid>
        <w:gridCol w:w="6466"/>
        <w:gridCol w:w="3180"/>
      </w:tblGrid>
      <w:tr w:rsidR="00E852BB">
        <w:trPr>
          <w:trHeight w:val="895"/>
        </w:trPr>
        <w:tc>
          <w:tcPr>
            <w:tcW w:w="6466" w:type="dxa"/>
          </w:tcPr>
          <w:p w:rsidR="00E852BB" w:rsidRDefault="00F467C0">
            <w:pPr>
              <w:pStyle w:val="TableParagraph"/>
              <w:ind w:left="50" w:right="114"/>
              <w:jc w:val="both"/>
              <w:rPr>
                <w:sz w:val="24"/>
              </w:rPr>
            </w:pPr>
            <w:r>
              <w:rPr>
                <w:b/>
                <w:sz w:val="24"/>
              </w:rPr>
              <w:t xml:space="preserve">I.- </w:t>
            </w:r>
            <w:r>
              <w:rPr>
                <w:sz w:val="24"/>
              </w:rPr>
              <w:t>Por la</w:t>
            </w:r>
            <w:r>
              <w:rPr>
                <w:sz w:val="24"/>
              </w:rPr>
              <w:t xml:space="preserve"> autorización para que personas físicas individualmente</w:t>
            </w:r>
            <w:r>
              <w:rPr>
                <w:spacing w:val="-14"/>
                <w:sz w:val="24"/>
              </w:rPr>
              <w:t xml:space="preserve"> </w:t>
            </w:r>
            <w:r>
              <w:rPr>
                <w:sz w:val="24"/>
              </w:rPr>
              <w:t>desarrollen</w:t>
            </w:r>
            <w:r>
              <w:rPr>
                <w:spacing w:val="-12"/>
                <w:sz w:val="24"/>
              </w:rPr>
              <w:t xml:space="preserve"> </w:t>
            </w:r>
            <w:r>
              <w:rPr>
                <w:sz w:val="24"/>
              </w:rPr>
              <w:t>funciones</w:t>
            </w:r>
            <w:r>
              <w:rPr>
                <w:spacing w:val="-13"/>
                <w:sz w:val="24"/>
              </w:rPr>
              <w:t xml:space="preserve"> </w:t>
            </w:r>
            <w:r>
              <w:rPr>
                <w:sz w:val="24"/>
              </w:rPr>
              <w:t>de</w:t>
            </w:r>
            <w:r>
              <w:rPr>
                <w:spacing w:val="-12"/>
                <w:sz w:val="24"/>
              </w:rPr>
              <w:t xml:space="preserve"> </w:t>
            </w:r>
            <w:r>
              <w:rPr>
                <w:sz w:val="24"/>
              </w:rPr>
              <w:t>seguridad</w:t>
            </w:r>
            <w:r>
              <w:rPr>
                <w:spacing w:val="-14"/>
                <w:sz w:val="24"/>
              </w:rPr>
              <w:t xml:space="preserve"> </w:t>
            </w:r>
            <w:r>
              <w:rPr>
                <w:sz w:val="24"/>
              </w:rPr>
              <w:t>privada a terceros, pagarán.</w:t>
            </w:r>
          </w:p>
        </w:tc>
        <w:tc>
          <w:tcPr>
            <w:tcW w:w="3180" w:type="dxa"/>
          </w:tcPr>
          <w:p w:rsidR="00E852BB" w:rsidRDefault="00F467C0">
            <w:pPr>
              <w:pStyle w:val="TableParagraph"/>
              <w:spacing w:line="268" w:lineRule="exact"/>
              <w:ind w:left="108" w:right="44"/>
              <w:jc w:val="center"/>
              <w:rPr>
                <w:sz w:val="24"/>
              </w:rPr>
            </w:pPr>
            <w:r>
              <w:rPr>
                <w:spacing w:val="-5"/>
                <w:sz w:val="24"/>
              </w:rPr>
              <w:t>1.9</w:t>
            </w:r>
          </w:p>
        </w:tc>
      </w:tr>
      <w:tr w:rsidR="00E852BB">
        <w:trPr>
          <w:trHeight w:val="406"/>
        </w:trPr>
        <w:tc>
          <w:tcPr>
            <w:tcW w:w="6466" w:type="dxa"/>
          </w:tcPr>
          <w:p w:rsidR="00E852BB" w:rsidRDefault="00F467C0">
            <w:pPr>
              <w:pStyle w:val="TableParagraph"/>
              <w:spacing w:before="67"/>
              <w:ind w:left="50"/>
              <w:rPr>
                <w:b/>
                <w:sz w:val="24"/>
              </w:rPr>
            </w:pPr>
            <w:r>
              <w:rPr>
                <w:b/>
                <w:spacing w:val="-2"/>
                <w:sz w:val="24"/>
              </w:rPr>
              <w:t>CONCEPTO</w:t>
            </w:r>
          </w:p>
        </w:tc>
        <w:tc>
          <w:tcPr>
            <w:tcW w:w="3180" w:type="dxa"/>
          </w:tcPr>
          <w:p w:rsidR="00E852BB" w:rsidRDefault="00F467C0">
            <w:pPr>
              <w:pStyle w:val="TableParagraph"/>
              <w:spacing w:before="67"/>
              <w:ind w:left="109" w:right="44"/>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947"/>
        </w:trPr>
        <w:tc>
          <w:tcPr>
            <w:tcW w:w="6466" w:type="dxa"/>
          </w:tcPr>
          <w:p w:rsidR="00E852BB" w:rsidRDefault="00F467C0">
            <w:pPr>
              <w:pStyle w:val="TableParagraph"/>
              <w:spacing w:before="56"/>
              <w:ind w:left="50" w:right="117"/>
              <w:jc w:val="both"/>
              <w:rPr>
                <w:sz w:val="24"/>
              </w:rPr>
            </w:pPr>
            <w:r>
              <w:rPr>
                <w:b/>
                <w:sz w:val="24"/>
              </w:rPr>
              <w:t xml:space="preserve">III.- </w:t>
            </w:r>
            <w:r>
              <w:rPr>
                <w:sz w:val="24"/>
              </w:rPr>
              <w:t>Por la autorización a personas morales que empleen personas para que desarrollen actividades</w:t>
            </w:r>
            <w:r>
              <w:rPr>
                <w:sz w:val="24"/>
              </w:rPr>
              <w:t xml:space="preserve"> de Seguridad Privada, pagarán.</w:t>
            </w:r>
          </w:p>
        </w:tc>
        <w:tc>
          <w:tcPr>
            <w:tcW w:w="3180" w:type="dxa"/>
          </w:tcPr>
          <w:p w:rsidR="00E852BB" w:rsidRDefault="00F467C0">
            <w:pPr>
              <w:pStyle w:val="TableParagraph"/>
              <w:spacing w:before="56"/>
              <w:ind w:left="109" w:right="43"/>
              <w:jc w:val="center"/>
              <w:rPr>
                <w:sz w:val="24"/>
              </w:rPr>
            </w:pPr>
            <w:r>
              <w:rPr>
                <w:spacing w:val="-2"/>
                <w:sz w:val="24"/>
              </w:rPr>
              <w:t>136.1</w:t>
            </w:r>
          </w:p>
        </w:tc>
      </w:tr>
      <w:tr w:rsidR="00E852BB">
        <w:trPr>
          <w:trHeight w:val="947"/>
        </w:trPr>
        <w:tc>
          <w:tcPr>
            <w:tcW w:w="6466" w:type="dxa"/>
          </w:tcPr>
          <w:p w:rsidR="00E852BB" w:rsidRDefault="00F467C0">
            <w:pPr>
              <w:pStyle w:val="TableParagraph"/>
              <w:spacing w:before="56"/>
              <w:ind w:left="50" w:right="117"/>
              <w:jc w:val="both"/>
              <w:rPr>
                <w:sz w:val="24"/>
              </w:rPr>
            </w:pPr>
            <w:r>
              <w:rPr>
                <w:b/>
                <w:sz w:val="24"/>
              </w:rPr>
              <w:t xml:space="preserve">IV.- </w:t>
            </w:r>
            <w:r>
              <w:rPr>
                <w:sz w:val="24"/>
              </w:rPr>
              <w:t xml:space="preserve">Por la autorización a personas físicas o morales que presten Servicios de Seguridad Privada a terceros, </w:t>
            </w:r>
            <w:r>
              <w:rPr>
                <w:spacing w:val="-2"/>
                <w:sz w:val="24"/>
              </w:rPr>
              <w:t>pagarán.</w:t>
            </w:r>
          </w:p>
        </w:tc>
        <w:tc>
          <w:tcPr>
            <w:tcW w:w="3180" w:type="dxa"/>
          </w:tcPr>
          <w:p w:rsidR="00E852BB" w:rsidRDefault="00F467C0">
            <w:pPr>
              <w:pStyle w:val="TableParagraph"/>
              <w:spacing w:before="56"/>
              <w:ind w:left="109" w:right="42"/>
              <w:jc w:val="center"/>
              <w:rPr>
                <w:sz w:val="24"/>
              </w:rPr>
            </w:pPr>
            <w:r>
              <w:rPr>
                <w:spacing w:val="-2"/>
                <w:sz w:val="24"/>
              </w:rPr>
              <w:t>136.1</w:t>
            </w:r>
          </w:p>
        </w:tc>
      </w:tr>
      <w:tr w:rsidR="00E852BB">
        <w:trPr>
          <w:trHeight w:val="672"/>
        </w:trPr>
        <w:tc>
          <w:tcPr>
            <w:tcW w:w="6466" w:type="dxa"/>
          </w:tcPr>
          <w:p w:rsidR="00E852BB" w:rsidRDefault="00F467C0">
            <w:pPr>
              <w:pStyle w:val="TableParagraph"/>
              <w:spacing w:before="56"/>
              <w:ind w:left="50"/>
              <w:rPr>
                <w:sz w:val="24"/>
              </w:rPr>
            </w:pPr>
            <w:r>
              <w:rPr>
                <w:b/>
                <w:sz w:val="24"/>
              </w:rPr>
              <w:t xml:space="preserve">V.- </w:t>
            </w:r>
            <w:r>
              <w:rPr>
                <w:sz w:val="24"/>
              </w:rPr>
              <w:t>Por la expedición de credencial para las personas que desempeñen funciones de Seguridad Privada.</w:t>
            </w:r>
          </w:p>
        </w:tc>
        <w:tc>
          <w:tcPr>
            <w:tcW w:w="3180" w:type="dxa"/>
          </w:tcPr>
          <w:p w:rsidR="00E852BB" w:rsidRDefault="00F467C0">
            <w:pPr>
              <w:pStyle w:val="TableParagraph"/>
              <w:spacing w:before="56"/>
              <w:ind w:left="108" w:right="44"/>
              <w:jc w:val="center"/>
              <w:rPr>
                <w:sz w:val="24"/>
              </w:rPr>
            </w:pPr>
            <w:r>
              <w:rPr>
                <w:spacing w:val="-5"/>
                <w:sz w:val="24"/>
              </w:rPr>
              <w:t>0.9</w:t>
            </w:r>
          </w:p>
        </w:tc>
      </w:tr>
      <w:tr w:rsidR="00E852BB">
        <w:trPr>
          <w:trHeight w:val="1500"/>
        </w:trPr>
        <w:tc>
          <w:tcPr>
            <w:tcW w:w="6466" w:type="dxa"/>
          </w:tcPr>
          <w:p w:rsidR="00E852BB" w:rsidRDefault="00F467C0">
            <w:pPr>
              <w:pStyle w:val="TableParagraph"/>
              <w:spacing w:before="56"/>
              <w:ind w:left="50" w:right="114"/>
              <w:jc w:val="both"/>
              <w:rPr>
                <w:sz w:val="24"/>
              </w:rPr>
            </w:pPr>
            <w:r>
              <w:rPr>
                <w:b/>
                <w:sz w:val="24"/>
              </w:rPr>
              <w:t xml:space="preserve">VI.- </w:t>
            </w:r>
            <w:r>
              <w:rPr>
                <w:sz w:val="24"/>
              </w:rPr>
              <w:t>Por la supervisión del cumplimiento de las medidas preventivas</w:t>
            </w:r>
            <w:r>
              <w:rPr>
                <w:spacing w:val="-3"/>
                <w:sz w:val="24"/>
              </w:rPr>
              <w:t xml:space="preserve"> </w:t>
            </w:r>
            <w:r>
              <w:rPr>
                <w:sz w:val="24"/>
              </w:rPr>
              <w:t>para</w:t>
            </w:r>
            <w:r>
              <w:rPr>
                <w:spacing w:val="-3"/>
                <w:sz w:val="24"/>
              </w:rPr>
              <w:t xml:space="preserve"> </w:t>
            </w:r>
            <w:r>
              <w:rPr>
                <w:sz w:val="24"/>
              </w:rPr>
              <w:t>la</w:t>
            </w:r>
            <w:r>
              <w:rPr>
                <w:spacing w:val="-2"/>
                <w:sz w:val="24"/>
              </w:rPr>
              <w:t xml:space="preserve"> </w:t>
            </w:r>
            <w:r>
              <w:rPr>
                <w:sz w:val="24"/>
              </w:rPr>
              <w:t>seguridad</w:t>
            </w:r>
            <w:r>
              <w:rPr>
                <w:spacing w:val="-2"/>
                <w:sz w:val="24"/>
              </w:rPr>
              <w:t xml:space="preserve"> </w:t>
            </w:r>
            <w:r>
              <w:rPr>
                <w:sz w:val="24"/>
              </w:rPr>
              <w:t>y</w:t>
            </w:r>
            <w:r>
              <w:rPr>
                <w:spacing w:val="-3"/>
                <w:sz w:val="24"/>
              </w:rPr>
              <w:t xml:space="preserve"> </w:t>
            </w:r>
            <w:r>
              <w:rPr>
                <w:sz w:val="24"/>
              </w:rPr>
              <w:t>protección</w:t>
            </w:r>
            <w:r>
              <w:rPr>
                <w:spacing w:val="-1"/>
                <w:sz w:val="24"/>
              </w:rPr>
              <w:t xml:space="preserve"> </w:t>
            </w:r>
            <w:r>
              <w:rPr>
                <w:sz w:val="24"/>
              </w:rPr>
              <w:t>de las</w:t>
            </w:r>
            <w:r>
              <w:rPr>
                <w:spacing w:val="-2"/>
                <w:sz w:val="24"/>
              </w:rPr>
              <w:t xml:space="preserve"> </w:t>
            </w:r>
            <w:r>
              <w:rPr>
                <w:sz w:val="24"/>
              </w:rPr>
              <w:t>personas en los inmuebles, en los que se realice</w:t>
            </w:r>
            <w:r>
              <w:rPr>
                <w:sz w:val="24"/>
              </w:rPr>
              <w:t>n actividades con gran</w:t>
            </w:r>
            <w:r>
              <w:rPr>
                <w:spacing w:val="-3"/>
                <w:sz w:val="24"/>
              </w:rPr>
              <w:t xml:space="preserve"> </w:t>
            </w:r>
            <w:r>
              <w:rPr>
                <w:sz w:val="24"/>
              </w:rPr>
              <w:t>afluencia</w:t>
            </w:r>
            <w:r>
              <w:rPr>
                <w:spacing w:val="-4"/>
                <w:sz w:val="24"/>
              </w:rPr>
              <w:t xml:space="preserve"> </w:t>
            </w:r>
            <w:r>
              <w:rPr>
                <w:sz w:val="24"/>
              </w:rPr>
              <w:t>de</w:t>
            </w:r>
            <w:r>
              <w:rPr>
                <w:spacing w:val="-4"/>
                <w:sz w:val="24"/>
              </w:rPr>
              <w:t xml:space="preserve"> </w:t>
            </w:r>
            <w:r>
              <w:rPr>
                <w:sz w:val="24"/>
              </w:rPr>
              <w:t>personas,</w:t>
            </w:r>
            <w:r>
              <w:rPr>
                <w:spacing w:val="-4"/>
                <w:sz w:val="24"/>
              </w:rPr>
              <w:t xml:space="preserve"> </w:t>
            </w:r>
            <w:r>
              <w:rPr>
                <w:sz w:val="24"/>
              </w:rPr>
              <w:t>tránsito</w:t>
            </w:r>
            <w:r>
              <w:rPr>
                <w:spacing w:val="-4"/>
                <w:sz w:val="24"/>
              </w:rPr>
              <w:t xml:space="preserve"> </w:t>
            </w:r>
            <w:r>
              <w:rPr>
                <w:sz w:val="24"/>
              </w:rPr>
              <w:t>de</w:t>
            </w:r>
            <w:r>
              <w:rPr>
                <w:spacing w:val="-1"/>
                <w:sz w:val="24"/>
              </w:rPr>
              <w:t xml:space="preserve"> </w:t>
            </w:r>
            <w:r>
              <w:rPr>
                <w:sz w:val="24"/>
              </w:rPr>
              <w:t>vehículos</w:t>
            </w:r>
            <w:r>
              <w:rPr>
                <w:spacing w:val="-1"/>
                <w:sz w:val="24"/>
              </w:rPr>
              <w:t xml:space="preserve"> </w:t>
            </w:r>
            <w:r>
              <w:rPr>
                <w:sz w:val="24"/>
              </w:rPr>
              <w:t>o</w:t>
            </w:r>
            <w:r>
              <w:rPr>
                <w:spacing w:val="-3"/>
                <w:sz w:val="24"/>
              </w:rPr>
              <w:t xml:space="preserve"> </w:t>
            </w:r>
            <w:r>
              <w:rPr>
                <w:sz w:val="24"/>
              </w:rPr>
              <w:t>manejo de efectivo y valores.</w:t>
            </w:r>
          </w:p>
        </w:tc>
        <w:tc>
          <w:tcPr>
            <w:tcW w:w="3180" w:type="dxa"/>
          </w:tcPr>
          <w:p w:rsidR="00E852BB" w:rsidRDefault="00F467C0">
            <w:pPr>
              <w:pStyle w:val="TableParagraph"/>
              <w:spacing w:before="56"/>
              <w:ind w:left="108" w:right="44"/>
              <w:jc w:val="center"/>
              <w:rPr>
                <w:sz w:val="24"/>
              </w:rPr>
            </w:pPr>
            <w:r>
              <w:rPr>
                <w:spacing w:val="-5"/>
                <w:sz w:val="24"/>
              </w:rPr>
              <w:t>0.9</w:t>
            </w:r>
          </w:p>
        </w:tc>
      </w:tr>
      <w:tr w:rsidR="00E852BB">
        <w:trPr>
          <w:trHeight w:val="947"/>
        </w:trPr>
        <w:tc>
          <w:tcPr>
            <w:tcW w:w="6466" w:type="dxa"/>
          </w:tcPr>
          <w:p w:rsidR="00E852BB" w:rsidRDefault="00F467C0">
            <w:pPr>
              <w:pStyle w:val="TableParagraph"/>
              <w:spacing w:before="56"/>
              <w:ind w:left="50" w:right="116"/>
              <w:jc w:val="both"/>
              <w:rPr>
                <w:sz w:val="24"/>
              </w:rPr>
            </w:pPr>
            <w:r>
              <w:rPr>
                <w:b/>
                <w:sz w:val="24"/>
              </w:rPr>
              <w:t>VII.-</w:t>
            </w:r>
            <w:r>
              <w:rPr>
                <w:b/>
                <w:spacing w:val="-7"/>
                <w:sz w:val="24"/>
              </w:rPr>
              <w:t xml:space="preserve"> </w:t>
            </w:r>
            <w:r>
              <w:rPr>
                <w:sz w:val="24"/>
              </w:rPr>
              <w:t>Por</w:t>
            </w:r>
            <w:r>
              <w:rPr>
                <w:spacing w:val="-4"/>
                <w:sz w:val="24"/>
              </w:rPr>
              <w:t xml:space="preserve"> </w:t>
            </w:r>
            <w:r>
              <w:rPr>
                <w:sz w:val="24"/>
              </w:rPr>
              <w:t>la</w:t>
            </w:r>
            <w:r>
              <w:rPr>
                <w:spacing w:val="-4"/>
                <w:sz w:val="24"/>
              </w:rPr>
              <w:t xml:space="preserve"> </w:t>
            </w:r>
            <w:r>
              <w:rPr>
                <w:sz w:val="24"/>
              </w:rPr>
              <w:t>instalación</w:t>
            </w:r>
            <w:r>
              <w:rPr>
                <w:spacing w:val="-6"/>
                <w:sz w:val="24"/>
              </w:rPr>
              <w:t xml:space="preserve"> </w:t>
            </w:r>
            <w:r>
              <w:rPr>
                <w:sz w:val="24"/>
              </w:rPr>
              <w:t>de</w:t>
            </w:r>
            <w:r>
              <w:rPr>
                <w:spacing w:val="-4"/>
                <w:sz w:val="24"/>
              </w:rPr>
              <w:t xml:space="preserve"> </w:t>
            </w:r>
            <w:r>
              <w:rPr>
                <w:sz w:val="24"/>
              </w:rPr>
              <w:t>sistemas</w:t>
            </w:r>
            <w:r>
              <w:rPr>
                <w:spacing w:val="-7"/>
                <w:sz w:val="24"/>
              </w:rPr>
              <w:t xml:space="preserve"> </w:t>
            </w:r>
            <w:r>
              <w:rPr>
                <w:sz w:val="24"/>
              </w:rPr>
              <w:t>de</w:t>
            </w:r>
            <w:r>
              <w:rPr>
                <w:spacing w:val="-6"/>
                <w:sz w:val="24"/>
              </w:rPr>
              <w:t xml:space="preserve"> </w:t>
            </w:r>
            <w:r>
              <w:rPr>
                <w:sz w:val="24"/>
              </w:rPr>
              <w:t>alarma</w:t>
            </w:r>
            <w:r>
              <w:rPr>
                <w:spacing w:val="-6"/>
                <w:sz w:val="24"/>
              </w:rPr>
              <w:t xml:space="preserve"> </w:t>
            </w:r>
            <w:r>
              <w:rPr>
                <w:sz w:val="24"/>
              </w:rPr>
              <w:t>conectados</w:t>
            </w:r>
            <w:r>
              <w:rPr>
                <w:spacing w:val="-9"/>
                <w:sz w:val="24"/>
              </w:rPr>
              <w:t xml:space="preserve"> </w:t>
            </w:r>
            <w:r>
              <w:rPr>
                <w:sz w:val="24"/>
              </w:rPr>
              <w:t>a la</w:t>
            </w:r>
            <w:r>
              <w:rPr>
                <w:spacing w:val="-9"/>
                <w:sz w:val="24"/>
              </w:rPr>
              <w:t xml:space="preserve"> </w:t>
            </w:r>
            <w:r>
              <w:rPr>
                <w:sz w:val="24"/>
              </w:rPr>
              <w:t>red</w:t>
            </w:r>
            <w:r>
              <w:rPr>
                <w:spacing w:val="-9"/>
                <w:sz w:val="24"/>
              </w:rPr>
              <w:t xml:space="preserve"> </w:t>
            </w:r>
            <w:r>
              <w:rPr>
                <w:sz w:val="24"/>
              </w:rPr>
              <w:t>de</w:t>
            </w:r>
            <w:r>
              <w:rPr>
                <w:spacing w:val="-9"/>
                <w:sz w:val="24"/>
              </w:rPr>
              <w:t xml:space="preserve"> </w:t>
            </w:r>
            <w:r>
              <w:rPr>
                <w:sz w:val="24"/>
              </w:rPr>
              <w:t>comunicaciones</w:t>
            </w:r>
            <w:r>
              <w:rPr>
                <w:spacing w:val="-10"/>
                <w:sz w:val="24"/>
              </w:rPr>
              <w:t xml:space="preserve"> </w:t>
            </w:r>
            <w:r>
              <w:rPr>
                <w:sz w:val="24"/>
              </w:rPr>
              <w:t>del</w:t>
            </w:r>
            <w:r>
              <w:rPr>
                <w:spacing w:val="-13"/>
                <w:sz w:val="24"/>
              </w:rPr>
              <w:t xml:space="preserve"> </w:t>
            </w:r>
            <w:r>
              <w:rPr>
                <w:sz w:val="24"/>
              </w:rPr>
              <w:t>Sistema</w:t>
            </w:r>
            <w:r>
              <w:rPr>
                <w:spacing w:val="-9"/>
                <w:sz w:val="24"/>
              </w:rPr>
              <w:t xml:space="preserve"> </w:t>
            </w:r>
            <w:r>
              <w:rPr>
                <w:sz w:val="24"/>
              </w:rPr>
              <w:t>Estatal</w:t>
            </w:r>
            <w:r>
              <w:rPr>
                <w:spacing w:val="-10"/>
                <w:sz w:val="24"/>
              </w:rPr>
              <w:t xml:space="preserve"> </w:t>
            </w:r>
            <w:r>
              <w:rPr>
                <w:sz w:val="24"/>
              </w:rPr>
              <w:t>de</w:t>
            </w:r>
            <w:r>
              <w:rPr>
                <w:spacing w:val="-9"/>
                <w:sz w:val="24"/>
              </w:rPr>
              <w:t xml:space="preserve"> </w:t>
            </w:r>
            <w:r>
              <w:rPr>
                <w:sz w:val="24"/>
              </w:rPr>
              <w:t>Seguridad Pública, para la atención de llamadas de auxilio.</w:t>
            </w:r>
          </w:p>
        </w:tc>
        <w:tc>
          <w:tcPr>
            <w:tcW w:w="3180" w:type="dxa"/>
          </w:tcPr>
          <w:p w:rsidR="00E852BB" w:rsidRDefault="00F467C0">
            <w:pPr>
              <w:pStyle w:val="TableParagraph"/>
              <w:spacing w:before="56"/>
              <w:ind w:left="108" w:right="44"/>
              <w:jc w:val="center"/>
              <w:rPr>
                <w:sz w:val="24"/>
              </w:rPr>
            </w:pPr>
            <w:r>
              <w:rPr>
                <w:spacing w:val="-5"/>
                <w:sz w:val="24"/>
              </w:rPr>
              <w:t>0.9</w:t>
            </w:r>
          </w:p>
        </w:tc>
      </w:tr>
      <w:tr w:rsidR="00E852BB">
        <w:trPr>
          <w:trHeight w:val="948"/>
        </w:trPr>
        <w:tc>
          <w:tcPr>
            <w:tcW w:w="6466" w:type="dxa"/>
          </w:tcPr>
          <w:p w:rsidR="00E852BB" w:rsidRDefault="00F467C0">
            <w:pPr>
              <w:pStyle w:val="TableParagraph"/>
              <w:spacing w:before="56"/>
              <w:ind w:left="50" w:right="113"/>
              <w:jc w:val="both"/>
              <w:rPr>
                <w:sz w:val="24"/>
              </w:rPr>
            </w:pPr>
            <w:r>
              <w:rPr>
                <w:b/>
                <w:sz w:val="24"/>
              </w:rPr>
              <w:t xml:space="preserve">VIII.- </w:t>
            </w:r>
            <w:r>
              <w:rPr>
                <w:sz w:val="24"/>
              </w:rPr>
              <w:t>Por la impartición de cursos de capacitación a elementos de seguridad de las empresas privadas, por elemento, por semana.</w:t>
            </w:r>
          </w:p>
        </w:tc>
        <w:tc>
          <w:tcPr>
            <w:tcW w:w="3180" w:type="dxa"/>
          </w:tcPr>
          <w:p w:rsidR="00E852BB" w:rsidRDefault="00F467C0">
            <w:pPr>
              <w:pStyle w:val="TableParagraph"/>
              <w:spacing w:before="56"/>
              <w:ind w:left="108" w:right="44"/>
              <w:jc w:val="center"/>
              <w:rPr>
                <w:sz w:val="24"/>
              </w:rPr>
            </w:pPr>
            <w:r>
              <w:rPr>
                <w:spacing w:val="-5"/>
                <w:sz w:val="24"/>
              </w:rPr>
              <w:t>2.8</w:t>
            </w:r>
          </w:p>
        </w:tc>
      </w:tr>
      <w:tr w:rsidR="00E852BB">
        <w:trPr>
          <w:trHeight w:val="1160"/>
        </w:trPr>
        <w:tc>
          <w:tcPr>
            <w:tcW w:w="6466" w:type="dxa"/>
          </w:tcPr>
          <w:p w:rsidR="00E852BB" w:rsidRDefault="00F467C0">
            <w:pPr>
              <w:pStyle w:val="TableParagraph"/>
              <w:spacing w:before="36" w:line="270" w:lineRule="atLeast"/>
              <w:ind w:left="50" w:right="116"/>
              <w:jc w:val="both"/>
              <w:rPr>
                <w:sz w:val="24"/>
              </w:rPr>
            </w:pPr>
            <w:r>
              <w:rPr>
                <w:b/>
                <w:sz w:val="24"/>
              </w:rPr>
              <w:t xml:space="preserve">IX.- </w:t>
            </w:r>
            <w:r>
              <w:rPr>
                <w:sz w:val="24"/>
              </w:rPr>
              <w:t>Por la expedición de credencial de portación de arma de fuego que sea generada por el cambio en la asignación de</w:t>
            </w:r>
            <w:r>
              <w:rPr>
                <w:spacing w:val="-14"/>
                <w:sz w:val="24"/>
              </w:rPr>
              <w:t xml:space="preserve"> </w:t>
            </w:r>
            <w:r>
              <w:rPr>
                <w:sz w:val="24"/>
              </w:rPr>
              <w:t>armamento</w:t>
            </w:r>
            <w:r>
              <w:rPr>
                <w:spacing w:val="-16"/>
                <w:sz w:val="24"/>
              </w:rPr>
              <w:t xml:space="preserve"> </w:t>
            </w:r>
            <w:r>
              <w:rPr>
                <w:sz w:val="24"/>
              </w:rPr>
              <w:t>después</w:t>
            </w:r>
            <w:r>
              <w:rPr>
                <w:spacing w:val="-15"/>
                <w:sz w:val="24"/>
              </w:rPr>
              <w:t xml:space="preserve"> </w:t>
            </w:r>
            <w:r>
              <w:rPr>
                <w:sz w:val="24"/>
              </w:rPr>
              <w:t>de</w:t>
            </w:r>
            <w:r>
              <w:rPr>
                <w:spacing w:val="-14"/>
                <w:sz w:val="24"/>
              </w:rPr>
              <w:t xml:space="preserve"> </w:t>
            </w:r>
            <w:r>
              <w:rPr>
                <w:sz w:val="24"/>
              </w:rPr>
              <w:t>los</w:t>
            </w:r>
            <w:r>
              <w:rPr>
                <w:spacing w:val="-14"/>
                <w:sz w:val="24"/>
              </w:rPr>
              <w:t xml:space="preserve"> </w:t>
            </w:r>
            <w:r>
              <w:rPr>
                <w:sz w:val="24"/>
              </w:rPr>
              <w:t>informes</w:t>
            </w:r>
            <w:r>
              <w:rPr>
                <w:spacing w:val="-15"/>
                <w:sz w:val="24"/>
              </w:rPr>
              <w:t xml:space="preserve"> </w:t>
            </w:r>
            <w:r>
              <w:rPr>
                <w:sz w:val="24"/>
              </w:rPr>
              <w:t>semestrales</w:t>
            </w:r>
            <w:r>
              <w:rPr>
                <w:spacing w:val="-14"/>
                <w:sz w:val="24"/>
              </w:rPr>
              <w:t xml:space="preserve"> </w:t>
            </w:r>
            <w:r>
              <w:rPr>
                <w:sz w:val="24"/>
              </w:rPr>
              <w:t>y/o</w:t>
            </w:r>
            <w:r>
              <w:rPr>
                <w:spacing w:val="-16"/>
                <w:sz w:val="24"/>
              </w:rPr>
              <w:t xml:space="preserve"> </w:t>
            </w:r>
            <w:r>
              <w:rPr>
                <w:sz w:val="24"/>
              </w:rPr>
              <w:t>por reposición, extravió o robo.</w:t>
            </w:r>
          </w:p>
        </w:tc>
        <w:tc>
          <w:tcPr>
            <w:tcW w:w="3180" w:type="dxa"/>
          </w:tcPr>
          <w:p w:rsidR="00E852BB" w:rsidRDefault="00F467C0">
            <w:pPr>
              <w:pStyle w:val="TableParagraph"/>
              <w:spacing w:before="56"/>
              <w:ind w:left="108" w:right="44"/>
              <w:jc w:val="center"/>
              <w:rPr>
                <w:sz w:val="24"/>
              </w:rPr>
            </w:pPr>
            <w:r>
              <w:rPr>
                <w:spacing w:val="-5"/>
                <w:sz w:val="24"/>
              </w:rPr>
              <w:t>0.9</w:t>
            </w:r>
          </w:p>
        </w:tc>
      </w:tr>
    </w:tbl>
    <w:p w:rsidR="00E852BB" w:rsidRDefault="00E852BB">
      <w:pPr>
        <w:pStyle w:val="Textoindependiente"/>
        <w:spacing w:before="5"/>
      </w:pPr>
    </w:p>
    <w:p w:rsidR="00E852BB" w:rsidRDefault="00F467C0">
      <w:pPr>
        <w:pStyle w:val="Textoindependiente"/>
        <w:ind w:left="320" w:right="395"/>
        <w:jc w:val="both"/>
      </w:pPr>
      <w:r>
        <w:t>Las</w:t>
      </w:r>
      <w:r>
        <w:rPr>
          <w:spacing w:val="-2"/>
        </w:rPr>
        <w:t xml:space="preserve"> </w:t>
      </w:r>
      <w:r>
        <w:t>personas</w:t>
      </w:r>
      <w:r>
        <w:rPr>
          <w:spacing w:val="-2"/>
        </w:rPr>
        <w:t xml:space="preserve"> </w:t>
      </w:r>
      <w:r>
        <w:t>físicas</w:t>
      </w:r>
      <w:r>
        <w:rPr>
          <w:spacing w:val="-5"/>
        </w:rPr>
        <w:t xml:space="preserve"> </w:t>
      </w:r>
      <w:r>
        <w:t>o</w:t>
      </w:r>
      <w:r>
        <w:rPr>
          <w:spacing w:val="-3"/>
        </w:rPr>
        <w:t xml:space="preserve"> </w:t>
      </w:r>
      <w:r>
        <w:t>morales</w:t>
      </w:r>
      <w:r>
        <w:rPr>
          <w:spacing w:val="-5"/>
        </w:rPr>
        <w:t xml:space="preserve"> </w:t>
      </w:r>
      <w:r>
        <w:t>que</w:t>
      </w:r>
      <w:r>
        <w:rPr>
          <w:spacing w:val="-2"/>
        </w:rPr>
        <w:t xml:space="preserve"> </w:t>
      </w:r>
      <w:r>
        <w:t>soliciten</w:t>
      </w:r>
      <w:r>
        <w:rPr>
          <w:spacing w:val="-2"/>
        </w:rPr>
        <w:t xml:space="preserve"> </w:t>
      </w:r>
      <w:r>
        <w:t>la</w:t>
      </w:r>
      <w:r>
        <w:rPr>
          <w:spacing w:val="-2"/>
        </w:rPr>
        <w:t xml:space="preserve"> </w:t>
      </w:r>
      <w:r>
        <w:t>autorización</w:t>
      </w:r>
      <w:r>
        <w:rPr>
          <w:spacing w:val="-3"/>
        </w:rPr>
        <w:t xml:space="preserve"> </w:t>
      </w:r>
      <w:r>
        <w:t>a</w:t>
      </w:r>
      <w:r>
        <w:rPr>
          <w:spacing w:val="-3"/>
        </w:rPr>
        <w:t xml:space="preserve"> </w:t>
      </w:r>
      <w:r>
        <w:t>que</w:t>
      </w:r>
      <w:r>
        <w:rPr>
          <w:spacing w:val="-4"/>
        </w:rPr>
        <w:t xml:space="preserve"> </w:t>
      </w:r>
      <w:r>
        <w:t>se</w:t>
      </w:r>
      <w:r>
        <w:rPr>
          <w:spacing w:val="-2"/>
        </w:rPr>
        <w:t xml:space="preserve"> </w:t>
      </w:r>
      <w:r>
        <w:t>refieren</w:t>
      </w:r>
      <w:r>
        <w:rPr>
          <w:spacing w:val="-2"/>
        </w:rPr>
        <w:t xml:space="preserve"> </w:t>
      </w:r>
      <w:r>
        <w:t>las</w:t>
      </w:r>
      <w:r>
        <w:rPr>
          <w:spacing w:val="-2"/>
        </w:rPr>
        <w:t xml:space="preserve"> </w:t>
      </w:r>
      <w:r>
        <w:t>fracciones II y III de este artículo, además de los requisitos establecidos para ello, deberán acreditar ante la Secretaría de</w:t>
      </w:r>
      <w:r>
        <w:rPr>
          <w:spacing w:val="-2"/>
        </w:rPr>
        <w:t xml:space="preserve"> </w:t>
      </w:r>
      <w:r>
        <w:t>Seguridad y Protección Ciudadana su inscripción como contribuyente del Impuesto sobre Nóminas.</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183"/>
        <w:ind w:left="320" w:right="399"/>
        <w:jc w:val="both"/>
      </w:pPr>
      <w:r>
        <w:rPr>
          <w:noProof/>
          <w:lang w:val="es-MX" w:eastAsia="es-MX"/>
        </w:rPr>
        <w:lastRenderedPageBreak/>
        <mc:AlternateContent>
          <mc:Choice Requires="wps">
            <w:drawing>
              <wp:anchor distT="0" distB="0" distL="114300" distR="114300" simplePos="0" relativeHeight="476903936"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3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C5B43" id="docshape70" o:spid="_x0000_s1026" style="position:absolute;margin-left:63pt;margin-top:-1.55pt;width:486.3pt;height:.85pt;z-index:-264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" fillcolor="black" stroked="f">
                <w10:wrap anchorx="page"/>
              </v:rect>
            </w:pict>
          </mc:Fallback>
        </mc:AlternateContent>
      </w:r>
      <w:r w:rsidR="00F467C0">
        <w:t>La Secretaría de Administración y Finanzas, podrá solicitar a la Secretaría de Seguridad y Protección</w:t>
      </w:r>
      <w:r w:rsidR="00F467C0">
        <w:rPr>
          <w:spacing w:val="-14"/>
        </w:rPr>
        <w:t xml:space="preserve"> </w:t>
      </w:r>
      <w:r w:rsidR="00F467C0">
        <w:t>Ciudadana</w:t>
      </w:r>
      <w:r w:rsidR="00F467C0">
        <w:rPr>
          <w:spacing w:val="-14"/>
        </w:rPr>
        <w:t xml:space="preserve"> </w:t>
      </w:r>
      <w:r w:rsidR="00F467C0">
        <w:t>la</w:t>
      </w:r>
      <w:r w:rsidR="00F467C0">
        <w:rPr>
          <w:spacing w:val="-15"/>
        </w:rPr>
        <w:t xml:space="preserve"> </w:t>
      </w:r>
      <w:r w:rsidR="00F467C0">
        <w:t>cancelación</w:t>
      </w:r>
      <w:r w:rsidR="00F467C0">
        <w:rPr>
          <w:spacing w:val="-14"/>
        </w:rPr>
        <w:t xml:space="preserve"> </w:t>
      </w:r>
      <w:r w:rsidR="00F467C0">
        <w:t>del</w:t>
      </w:r>
      <w:r w:rsidR="00F467C0">
        <w:rPr>
          <w:spacing w:val="-16"/>
        </w:rPr>
        <w:t xml:space="preserve"> </w:t>
      </w:r>
      <w:r w:rsidR="00F467C0">
        <w:t>permiso</w:t>
      </w:r>
      <w:r w:rsidR="00F467C0">
        <w:rPr>
          <w:spacing w:val="-15"/>
        </w:rPr>
        <w:t xml:space="preserve"> </w:t>
      </w:r>
      <w:r w:rsidR="00F467C0">
        <w:t>estatal</w:t>
      </w:r>
      <w:r w:rsidR="00F467C0">
        <w:rPr>
          <w:spacing w:val="-16"/>
        </w:rPr>
        <w:t xml:space="preserve"> </w:t>
      </w:r>
      <w:r w:rsidR="00F467C0">
        <w:t>para</w:t>
      </w:r>
      <w:r w:rsidR="00F467C0">
        <w:rPr>
          <w:spacing w:val="-15"/>
        </w:rPr>
        <w:t xml:space="preserve"> </w:t>
      </w:r>
      <w:r w:rsidR="00F467C0">
        <w:t>prestar</w:t>
      </w:r>
      <w:r w:rsidR="00F467C0">
        <w:rPr>
          <w:spacing w:val="-16"/>
        </w:rPr>
        <w:t xml:space="preserve"> </w:t>
      </w:r>
      <w:r w:rsidR="00F467C0">
        <w:t>servicios</w:t>
      </w:r>
      <w:r w:rsidR="00F467C0">
        <w:rPr>
          <w:spacing w:val="-14"/>
        </w:rPr>
        <w:t xml:space="preserve"> </w:t>
      </w:r>
      <w:r w:rsidR="00F467C0">
        <w:t>de</w:t>
      </w:r>
      <w:r w:rsidR="00F467C0">
        <w:rPr>
          <w:spacing w:val="-14"/>
        </w:rPr>
        <w:t xml:space="preserve"> </w:t>
      </w:r>
      <w:r w:rsidR="00F467C0">
        <w:t>seguridad privada, cuando el contribuyente se encuentre omiso e</w:t>
      </w:r>
      <w:r w:rsidR="00F467C0">
        <w:t>n la presentación de sus declaraciones del Impuesto sobre Nóminas.</w:t>
      </w:r>
    </w:p>
    <w:p w:rsidR="00E852BB" w:rsidRDefault="00E852BB">
      <w:pPr>
        <w:pStyle w:val="Textoindependiente"/>
      </w:pPr>
    </w:p>
    <w:p w:rsidR="00E852BB" w:rsidRDefault="00F467C0">
      <w:pPr>
        <w:ind w:left="1164" w:right="1237"/>
        <w:jc w:val="center"/>
        <w:rPr>
          <w:b/>
          <w:sz w:val="24"/>
        </w:rPr>
      </w:pPr>
      <w:r>
        <w:rPr>
          <w:b/>
          <w:sz w:val="24"/>
        </w:rPr>
        <w:t>SECCIÓN</w:t>
      </w:r>
      <w:r>
        <w:rPr>
          <w:b/>
          <w:spacing w:val="-4"/>
          <w:sz w:val="24"/>
        </w:rPr>
        <w:t xml:space="preserve"> </w:t>
      </w:r>
      <w:r>
        <w:rPr>
          <w:b/>
          <w:sz w:val="24"/>
        </w:rPr>
        <w:t>DÉCIMA</w:t>
      </w:r>
      <w:r>
        <w:rPr>
          <w:b/>
          <w:spacing w:val="-4"/>
          <w:sz w:val="24"/>
        </w:rPr>
        <w:t xml:space="preserve"> </w:t>
      </w:r>
      <w:r>
        <w:rPr>
          <w:b/>
          <w:spacing w:val="-2"/>
          <w:sz w:val="24"/>
        </w:rPr>
        <w:t>PRIMERA</w:t>
      </w:r>
    </w:p>
    <w:p w:rsidR="00E852BB" w:rsidRDefault="00F467C0">
      <w:pPr>
        <w:ind w:left="1163" w:right="1243"/>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7"/>
          <w:sz w:val="24"/>
        </w:rPr>
        <w:t xml:space="preserve"> </w:t>
      </w:r>
      <w:r>
        <w:rPr>
          <w:b/>
          <w:sz w:val="24"/>
        </w:rPr>
        <w:t>QUE</w:t>
      </w:r>
      <w:r>
        <w:rPr>
          <w:b/>
          <w:spacing w:val="-2"/>
          <w:sz w:val="24"/>
        </w:rPr>
        <w:t xml:space="preserve"> </w:t>
      </w:r>
      <w:r>
        <w:rPr>
          <w:b/>
          <w:sz w:val="24"/>
        </w:rPr>
        <w:t>PRESTE</w:t>
      </w:r>
      <w:r>
        <w:rPr>
          <w:b/>
          <w:spacing w:val="-5"/>
          <w:sz w:val="24"/>
        </w:rPr>
        <w:t xml:space="preserve"> </w:t>
      </w:r>
      <w:r>
        <w:rPr>
          <w:b/>
          <w:sz w:val="24"/>
        </w:rPr>
        <w:t>LA</w:t>
      </w:r>
      <w:r>
        <w:rPr>
          <w:b/>
          <w:spacing w:val="-2"/>
          <w:sz w:val="24"/>
        </w:rPr>
        <w:t xml:space="preserve"> </w:t>
      </w:r>
      <w:r>
        <w:rPr>
          <w:b/>
          <w:sz w:val="24"/>
        </w:rPr>
        <w:t>SECRETARÍA</w:t>
      </w:r>
      <w:r>
        <w:rPr>
          <w:b/>
          <w:spacing w:val="-3"/>
          <w:sz w:val="24"/>
        </w:rPr>
        <w:t xml:space="preserve"> </w:t>
      </w:r>
      <w:r>
        <w:rPr>
          <w:b/>
          <w:sz w:val="24"/>
        </w:rPr>
        <w:t>DE</w:t>
      </w:r>
      <w:r>
        <w:rPr>
          <w:b/>
          <w:spacing w:val="-4"/>
          <w:sz w:val="24"/>
        </w:rPr>
        <w:t xml:space="preserve"> </w:t>
      </w:r>
      <w:r>
        <w:rPr>
          <w:b/>
          <w:spacing w:val="-2"/>
          <w:sz w:val="24"/>
        </w:rPr>
        <w:t>TURISMO</w:t>
      </w:r>
    </w:p>
    <w:p w:rsidR="00E852BB" w:rsidRDefault="00E852BB">
      <w:pPr>
        <w:pStyle w:val="Textoindependiente"/>
        <w:rPr>
          <w:b/>
        </w:rPr>
      </w:pPr>
    </w:p>
    <w:p w:rsidR="00E852BB" w:rsidRDefault="00F467C0">
      <w:pPr>
        <w:pStyle w:val="Textoindependiente"/>
        <w:ind w:left="320" w:right="400"/>
        <w:jc w:val="both"/>
      </w:pPr>
      <w:r>
        <w:rPr>
          <w:noProof/>
          <w:lang w:val="es-MX" w:eastAsia="es-MX"/>
        </w:rPr>
        <w:drawing>
          <wp:anchor distT="0" distB="0" distL="0" distR="0" simplePos="0" relativeHeight="476903424" behindDoc="1" locked="0" layoutInCell="1" allowOverlap="1">
            <wp:simplePos x="0" y="0"/>
            <wp:positionH relativeFrom="page">
              <wp:posOffset>1369949</wp:posOffset>
            </wp:positionH>
            <wp:positionV relativeFrom="paragraph">
              <wp:posOffset>294587</wp:posOffset>
            </wp:positionV>
            <wp:extent cx="5022723" cy="5144770"/>
            <wp:effectExtent l="0" t="0" r="0" b="0"/>
            <wp:wrapNone/>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37.- </w:t>
      </w:r>
      <w:r>
        <w:t>Por cualquier servicio que preste la Secretaría de Turismo, conforme a lo dispuesto en la Legislación Estatal.</w:t>
      </w:r>
    </w:p>
    <w:p w:rsidR="00E852BB" w:rsidRDefault="00E852BB">
      <w:pPr>
        <w:pStyle w:val="Textoindependiente"/>
      </w:pPr>
    </w:p>
    <w:p w:rsidR="00E852BB" w:rsidRDefault="00F467C0">
      <w:pPr>
        <w:spacing w:before="1"/>
        <w:ind w:left="1164" w:right="1240"/>
        <w:jc w:val="center"/>
        <w:rPr>
          <w:b/>
          <w:sz w:val="24"/>
        </w:rPr>
      </w:pPr>
      <w:r>
        <w:rPr>
          <w:b/>
          <w:sz w:val="24"/>
        </w:rPr>
        <w:t>SECCIÓN</w:t>
      </w:r>
      <w:r>
        <w:rPr>
          <w:b/>
          <w:spacing w:val="-4"/>
          <w:sz w:val="24"/>
        </w:rPr>
        <w:t xml:space="preserve"> </w:t>
      </w:r>
      <w:r>
        <w:rPr>
          <w:b/>
          <w:sz w:val="24"/>
        </w:rPr>
        <w:t>DÉCIMA</w:t>
      </w:r>
      <w:r>
        <w:rPr>
          <w:b/>
          <w:spacing w:val="-4"/>
          <w:sz w:val="24"/>
        </w:rPr>
        <w:t xml:space="preserve"> </w:t>
      </w:r>
      <w:r>
        <w:rPr>
          <w:b/>
          <w:spacing w:val="-2"/>
          <w:sz w:val="24"/>
        </w:rPr>
        <w:t>SEGUNDA</w:t>
      </w:r>
    </w:p>
    <w:p w:rsidR="00E852BB" w:rsidRDefault="00F467C0">
      <w:pPr>
        <w:ind w:left="1164" w:right="1243"/>
        <w:jc w:val="center"/>
        <w:rPr>
          <w:b/>
          <w:sz w:val="24"/>
        </w:rPr>
      </w:pPr>
      <w:r>
        <w:rPr>
          <w:b/>
          <w:sz w:val="24"/>
        </w:rPr>
        <w:t>DE</w:t>
      </w:r>
      <w:r>
        <w:rPr>
          <w:b/>
          <w:spacing w:val="-3"/>
          <w:sz w:val="24"/>
        </w:rPr>
        <w:t xml:space="preserve"> </w:t>
      </w:r>
      <w:r>
        <w:rPr>
          <w:b/>
          <w:sz w:val="24"/>
        </w:rPr>
        <w:t>LOS</w:t>
      </w:r>
      <w:r>
        <w:rPr>
          <w:b/>
          <w:spacing w:val="-2"/>
          <w:sz w:val="24"/>
        </w:rPr>
        <w:t xml:space="preserve"> </w:t>
      </w:r>
      <w:r>
        <w:rPr>
          <w:b/>
          <w:sz w:val="24"/>
        </w:rPr>
        <w:t>SERVICIOS</w:t>
      </w:r>
      <w:r>
        <w:rPr>
          <w:b/>
          <w:spacing w:val="-7"/>
          <w:sz w:val="24"/>
        </w:rPr>
        <w:t xml:space="preserve"> </w:t>
      </w:r>
      <w:r>
        <w:rPr>
          <w:b/>
          <w:sz w:val="24"/>
        </w:rPr>
        <w:t>QUE</w:t>
      </w:r>
      <w:r>
        <w:rPr>
          <w:b/>
          <w:spacing w:val="-2"/>
          <w:sz w:val="24"/>
        </w:rPr>
        <w:t xml:space="preserve"> </w:t>
      </w:r>
      <w:r>
        <w:rPr>
          <w:b/>
          <w:sz w:val="24"/>
        </w:rPr>
        <w:t>PRESTE</w:t>
      </w:r>
      <w:r>
        <w:rPr>
          <w:b/>
          <w:spacing w:val="-5"/>
          <w:sz w:val="24"/>
        </w:rPr>
        <w:t xml:space="preserve"> </w:t>
      </w:r>
      <w:r>
        <w:rPr>
          <w:b/>
          <w:sz w:val="24"/>
        </w:rPr>
        <w:t>LA</w:t>
      </w:r>
      <w:r>
        <w:rPr>
          <w:b/>
          <w:spacing w:val="-2"/>
          <w:sz w:val="24"/>
        </w:rPr>
        <w:t xml:space="preserve"> </w:t>
      </w:r>
      <w:r>
        <w:rPr>
          <w:b/>
          <w:sz w:val="24"/>
        </w:rPr>
        <w:t>SECRETARÍA</w:t>
      </w:r>
      <w:r>
        <w:rPr>
          <w:b/>
          <w:spacing w:val="-3"/>
          <w:sz w:val="24"/>
        </w:rPr>
        <w:t xml:space="preserve"> </w:t>
      </w:r>
      <w:r>
        <w:rPr>
          <w:b/>
          <w:sz w:val="24"/>
        </w:rPr>
        <w:t>DE</w:t>
      </w:r>
      <w:r>
        <w:rPr>
          <w:b/>
          <w:spacing w:val="-2"/>
          <w:sz w:val="24"/>
        </w:rPr>
        <w:t xml:space="preserve"> MOVILIDAD</w:t>
      </w:r>
    </w:p>
    <w:p w:rsidR="00E852BB" w:rsidRDefault="00E852BB">
      <w:pPr>
        <w:pStyle w:val="Textoindependiente"/>
        <w:rPr>
          <w:b/>
        </w:rPr>
      </w:pPr>
    </w:p>
    <w:p w:rsidR="00E852BB" w:rsidRDefault="00F467C0">
      <w:pPr>
        <w:pStyle w:val="Textoindependiente"/>
        <w:ind w:left="320" w:right="399"/>
        <w:jc w:val="both"/>
      </w:pPr>
      <w:r>
        <w:rPr>
          <w:b/>
        </w:rPr>
        <w:t xml:space="preserve">ARTÍCULO 38.- </w:t>
      </w:r>
      <w:r>
        <w:t>Se causarán y pagarán estos derechos por los servic</w:t>
      </w:r>
      <w:r>
        <w:t>ios en materia de Movilidad y Transporte Publico, que preste la Secretaría de Movilidad de conformidad con la Ley de Movilidad del Estado de Nayarit, de acuerdo con la siguiente tarifa expresada en Unidad de Medida y Actualización (UMA), que se señalan a c</w:t>
      </w:r>
      <w:r>
        <w:t>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7594"/>
        <w:gridCol w:w="2056"/>
      </w:tblGrid>
      <w:tr w:rsidR="00E852BB">
        <w:trPr>
          <w:trHeight w:val="686"/>
        </w:trPr>
        <w:tc>
          <w:tcPr>
            <w:tcW w:w="7594" w:type="dxa"/>
          </w:tcPr>
          <w:p w:rsidR="00E852BB" w:rsidRDefault="00F467C0">
            <w:pPr>
              <w:pStyle w:val="TableParagraph"/>
              <w:spacing w:line="268" w:lineRule="exact"/>
              <w:ind w:left="3076" w:right="3132"/>
              <w:jc w:val="center"/>
              <w:rPr>
                <w:b/>
                <w:sz w:val="24"/>
              </w:rPr>
            </w:pPr>
            <w:r>
              <w:rPr>
                <w:b/>
                <w:spacing w:val="-2"/>
                <w:sz w:val="24"/>
              </w:rPr>
              <w:t>CONCEPTO</w:t>
            </w:r>
          </w:p>
        </w:tc>
        <w:tc>
          <w:tcPr>
            <w:tcW w:w="2056" w:type="dxa"/>
          </w:tcPr>
          <w:p w:rsidR="00E852BB" w:rsidRDefault="00F467C0">
            <w:pPr>
              <w:pStyle w:val="TableParagraph"/>
              <w:ind w:left="533"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828"/>
        </w:trPr>
        <w:tc>
          <w:tcPr>
            <w:tcW w:w="7594" w:type="dxa"/>
          </w:tcPr>
          <w:p w:rsidR="00E852BB" w:rsidRDefault="00F467C0">
            <w:pPr>
              <w:pStyle w:val="TableParagraph"/>
              <w:spacing w:before="134"/>
              <w:ind w:left="50"/>
              <w:rPr>
                <w:sz w:val="24"/>
              </w:rPr>
            </w:pPr>
            <w:r>
              <w:rPr>
                <w:b/>
                <w:sz w:val="24"/>
              </w:rPr>
              <w:t>I.-</w:t>
            </w:r>
            <w:r>
              <w:rPr>
                <w:b/>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licencias</w:t>
            </w:r>
            <w:r>
              <w:rPr>
                <w:spacing w:val="40"/>
                <w:sz w:val="24"/>
              </w:rPr>
              <w:t xml:space="preserve"> </w:t>
            </w:r>
            <w:r>
              <w:rPr>
                <w:sz w:val="24"/>
              </w:rPr>
              <w:t>para</w:t>
            </w:r>
            <w:r>
              <w:rPr>
                <w:spacing w:val="40"/>
                <w:sz w:val="24"/>
              </w:rPr>
              <w:t xml:space="preserve"> </w:t>
            </w:r>
            <w:r>
              <w:rPr>
                <w:sz w:val="24"/>
              </w:rPr>
              <w:t>conducir</w:t>
            </w:r>
            <w:r>
              <w:rPr>
                <w:spacing w:val="40"/>
                <w:sz w:val="24"/>
              </w:rPr>
              <w:t xml:space="preserve"> </w:t>
            </w:r>
            <w:r>
              <w:rPr>
                <w:sz w:val="24"/>
              </w:rPr>
              <w:t>vehículos</w:t>
            </w:r>
            <w:r>
              <w:rPr>
                <w:spacing w:val="40"/>
                <w:sz w:val="24"/>
              </w:rPr>
              <w:t xml:space="preserve"> </w:t>
            </w:r>
            <w:r>
              <w:rPr>
                <w:sz w:val="24"/>
              </w:rPr>
              <w:t>de</w:t>
            </w:r>
            <w:r>
              <w:rPr>
                <w:spacing w:val="40"/>
                <w:sz w:val="24"/>
              </w:rPr>
              <w:t xml:space="preserve"> </w:t>
            </w:r>
            <w:r>
              <w:rPr>
                <w:sz w:val="24"/>
              </w:rPr>
              <w:t>motor</w:t>
            </w:r>
            <w:r>
              <w:rPr>
                <w:spacing w:val="40"/>
                <w:sz w:val="24"/>
              </w:rPr>
              <w:t xml:space="preserve"> </w:t>
            </w:r>
            <w:r>
              <w:rPr>
                <w:sz w:val="24"/>
              </w:rPr>
              <w:t>con vigencia de tres años:</w:t>
            </w:r>
          </w:p>
        </w:tc>
        <w:tc>
          <w:tcPr>
            <w:tcW w:w="2056" w:type="dxa"/>
          </w:tcPr>
          <w:p w:rsidR="00E852BB" w:rsidRDefault="00E852BB">
            <w:pPr>
              <w:pStyle w:val="TableParagraph"/>
              <w:rPr>
                <w:rFonts w:ascii="Times New Roman"/>
                <w:sz w:val="24"/>
              </w:rPr>
            </w:pPr>
          </w:p>
        </w:tc>
      </w:tr>
      <w:tr w:rsidR="00E852BB">
        <w:trPr>
          <w:trHeight w:val="552"/>
        </w:trPr>
        <w:tc>
          <w:tcPr>
            <w:tcW w:w="7594" w:type="dxa"/>
          </w:tcPr>
          <w:p w:rsidR="00E852BB" w:rsidRDefault="00F467C0">
            <w:pPr>
              <w:pStyle w:val="TableParagraph"/>
              <w:spacing w:before="134"/>
              <w:ind w:left="410"/>
              <w:rPr>
                <w:sz w:val="24"/>
              </w:rPr>
            </w:pPr>
            <w:r>
              <w:rPr>
                <w:b/>
                <w:sz w:val="24"/>
              </w:rPr>
              <w:t>A)</w:t>
            </w:r>
            <w:r>
              <w:rPr>
                <w:b/>
                <w:spacing w:val="34"/>
                <w:sz w:val="24"/>
              </w:rPr>
              <w:t xml:space="preserve"> </w:t>
            </w:r>
            <w:r>
              <w:rPr>
                <w:sz w:val="24"/>
              </w:rPr>
              <w:t>Operador</w:t>
            </w:r>
            <w:r>
              <w:rPr>
                <w:spacing w:val="-2"/>
                <w:sz w:val="24"/>
              </w:rPr>
              <w:t xml:space="preserve"> </w:t>
            </w:r>
            <w:r>
              <w:rPr>
                <w:sz w:val="24"/>
              </w:rPr>
              <w:t>Certificado</w:t>
            </w:r>
            <w:r>
              <w:rPr>
                <w:spacing w:val="-3"/>
                <w:sz w:val="24"/>
              </w:rPr>
              <w:t xml:space="preserve"> </w:t>
            </w:r>
            <w:r>
              <w:rPr>
                <w:sz w:val="24"/>
              </w:rPr>
              <w:t>del</w:t>
            </w:r>
            <w:r>
              <w:rPr>
                <w:spacing w:val="-3"/>
                <w:sz w:val="24"/>
              </w:rPr>
              <w:t xml:space="preserve"> </w:t>
            </w:r>
            <w:r>
              <w:rPr>
                <w:sz w:val="24"/>
              </w:rPr>
              <w:t>Transporte</w:t>
            </w:r>
            <w:r>
              <w:rPr>
                <w:spacing w:val="-3"/>
                <w:sz w:val="24"/>
              </w:rPr>
              <w:t xml:space="preserve"> </w:t>
            </w:r>
            <w:r>
              <w:rPr>
                <w:spacing w:val="-2"/>
                <w:sz w:val="24"/>
              </w:rPr>
              <w:t>Público.</w:t>
            </w:r>
          </w:p>
        </w:tc>
        <w:tc>
          <w:tcPr>
            <w:tcW w:w="2056" w:type="dxa"/>
          </w:tcPr>
          <w:p w:rsidR="00E852BB" w:rsidRDefault="00F467C0">
            <w:pPr>
              <w:pStyle w:val="TableParagraph"/>
              <w:spacing w:before="134"/>
              <w:ind w:left="814" w:right="749"/>
              <w:jc w:val="center"/>
              <w:rPr>
                <w:sz w:val="24"/>
              </w:rPr>
            </w:pPr>
            <w:r>
              <w:rPr>
                <w:spacing w:val="-5"/>
                <w:sz w:val="24"/>
              </w:rPr>
              <w:t>8.2</w:t>
            </w:r>
          </w:p>
        </w:tc>
      </w:tr>
      <w:tr w:rsidR="00E852BB">
        <w:trPr>
          <w:trHeight w:val="552"/>
        </w:trPr>
        <w:tc>
          <w:tcPr>
            <w:tcW w:w="7594" w:type="dxa"/>
          </w:tcPr>
          <w:p w:rsidR="00E852BB" w:rsidRDefault="00F467C0">
            <w:pPr>
              <w:pStyle w:val="TableParagraph"/>
              <w:spacing w:before="134"/>
              <w:ind w:left="410"/>
              <w:rPr>
                <w:sz w:val="24"/>
              </w:rPr>
            </w:pPr>
            <w:r>
              <w:rPr>
                <w:b/>
                <w:sz w:val="24"/>
              </w:rPr>
              <w:t>B)</w:t>
            </w:r>
            <w:r>
              <w:rPr>
                <w:b/>
                <w:spacing w:val="35"/>
                <w:sz w:val="24"/>
              </w:rPr>
              <w:t xml:space="preserve"> </w:t>
            </w:r>
            <w:r>
              <w:rPr>
                <w:spacing w:val="-2"/>
                <w:sz w:val="24"/>
              </w:rPr>
              <w:t>Chofer.</w:t>
            </w:r>
          </w:p>
        </w:tc>
        <w:tc>
          <w:tcPr>
            <w:tcW w:w="2056" w:type="dxa"/>
          </w:tcPr>
          <w:p w:rsidR="00E852BB" w:rsidRDefault="00F467C0">
            <w:pPr>
              <w:pStyle w:val="TableParagraph"/>
              <w:spacing w:before="134"/>
              <w:ind w:left="814" w:right="749"/>
              <w:jc w:val="center"/>
              <w:rPr>
                <w:sz w:val="24"/>
              </w:rPr>
            </w:pPr>
            <w:r>
              <w:rPr>
                <w:spacing w:val="-5"/>
                <w:sz w:val="24"/>
              </w:rPr>
              <w:t>6.4</w:t>
            </w:r>
          </w:p>
        </w:tc>
      </w:tr>
      <w:tr w:rsidR="00E852BB">
        <w:trPr>
          <w:trHeight w:val="552"/>
        </w:trPr>
        <w:tc>
          <w:tcPr>
            <w:tcW w:w="7594" w:type="dxa"/>
          </w:tcPr>
          <w:p w:rsidR="00E852BB" w:rsidRDefault="00F467C0">
            <w:pPr>
              <w:pStyle w:val="TableParagraph"/>
              <w:spacing w:before="134"/>
              <w:ind w:left="410"/>
              <w:rPr>
                <w:sz w:val="24"/>
              </w:rPr>
            </w:pPr>
            <w:r>
              <w:rPr>
                <w:b/>
                <w:sz w:val="24"/>
              </w:rPr>
              <w:t>C)</w:t>
            </w:r>
            <w:r>
              <w:rPr>
                <w:b/>
                <w:spacing w:val="35"/>
                <w:sz w:val="24"/>
              </w:rPr>
              <w:t xml:space="preserve"> </w:t>
            </w:r>
            <w:r>
              <w:rPr>
                <w:spacing w:val="-2"/>
                <w:sz w:val="24"/>
              </w:rPr>
              <w:t>Automovilista.</w:t>
            </w:r>
          </w:p>
        </w:tc>
        <w:tc>
          <w:tcPr>
            <w:tcW w:w="2056" w:type="dxa"/>
          </w:tcPr>
          <w:p w:rsidR="00E852BB" w:rsidRDefault="00F467C0">
            <w:pPr>
              <w:pStyle w:val="TableParagraph"/>
              <w:spacing w:before="134"/>
              <w:ind w:left="814" w:right="749"/>
              <w:jc w:val="center"/>
              <w:rPr>
                <w:sz w:val="24"/>
              </w:rPr>
            </w:pPr>
            <w:r>
              <w:rPr>
                <w:spacing w:val="-5"/>
                <w:sz w:val="24"/>
              </w:rPr>
              <w:t>5.5</w:t>
            </w:r>
          </w:p>
        </w:tc>
      </w:tr>
      <w:tr w:rsidR="00E852BB">
        <w:trPr>
          <w:trHeight w:val="551"/>
        </w:trPr>
        <w:tc>
          <w:tcPr>
            <w:tcW w:w="7594" w:type="dxa"/>
          </w:tcPr>
          <w:p w:rsidR="00E852BB" w:rsidRDefault="00F467C0">
            <w:pPr>
              <w:pStyle w:val="TableParagraph"/>
              <w:spacing w:before="134"/>
              <w:ind w:left="410"/>
              <w:rPr>
                <w:sz w:val="24"/>
              </w:rPr>
            </w:pPr>
            <w:r>
              <w:rPr>
                <w:b/>
                <w:sz w:val="24"/>
              </w:rPr>
              <w:t>D)</w:t>
            </w:r>
            <w:r>
              <w:rPr>
                <w:b/>
                <w:spacing w:val="35"/>
                <w:sz w:val="24"/>
              </w:rPr>
              <w:t xml:space="preserve"> </w:t>
            </w:r>
            <w:r>
              <w:rPr>
                <w:spacing w:val="-2"/>
                <w:sz w:val="24"/>
              </w:rPr>
              <w:t>Motociclista.</w:t>
            </w:r>
          </w:p>
        </w:tc>
        <w:tc>
          <w:tcPr>
            <w:tcW w:w="2056" w:type="dxa"/>
          </w:tcPr>
          <w:p w:rsidR="00E852BB" w:rsidRDefault="00F467C0">
            <w:pPr>
              <w:pStyle w:val="TableParagraph"/>
              <w:spacing w:before="134"/>
              <w:ind w:left="814" w:right="749"/>
              <w:jc w:val="center"/>
              <w:rPr>
                <w:sz w:val="24"/>
              </w:rPr>
            </w:pPr>
            <w:r>
              <w:rPr>
                <w:spacing w:val="-5"/>
                <w:sz w:val="24"/>
              </w:rPr>
              <w:t>4.6</w:t>
            </w:r>
          </w:p>
        </w:tc>
      </w:tr>
      <w:tr w:rsidR="00E852BB">
        <w:trPr>
          <w:trHeight w:val="1104"/>
        </w:trPr>
        <w:tc>
          <w:tcPr>
            <w:tcW w:w="7594" w:type="dxa"/>
          </w:tcPr>
          <w:p w:rsidR="00E852BB" w:rsidRDefault="00F467C0">
            <w:pPr>
              <w:pStyle w:val="TableParagraph"/>
              <w:spacing w:before="134"/>
              <w:ind w:left="50" w:right="111" w:firstLine="468"/>
              <w:jc w:val="both"/>
              <w:rPr>
                <w:sz w:val="24"/>
              </w:rPr>
            </w:pPr>
            <w:r>
              <w:rPr>
                <w:b/>
                <w:sz w:val="24"/>
              </w:rPr>
              <w:t xml:space="preserve">E) </w:t>
            </w:r>
            <w:r>
              <w:rPr>
                <w:sz w:val="24"/>
              </w:rPr>
              <w:t>En la expedición de duplicado de licencia para conducir vehículos</w:t>
            </w:r>
            <w:r>
              <w:rPr>
                <w:spacing w:val="-1"/>
                <w:sz w:val="24"/>
              </w:rPr>
              <w:t xml:space="preserve"> </w:t>
            </w:r>
            <w:r>
              <w:rPr>
                <w:sz w:val="24"/>
              </w:rPr>
              <w:t>de</w:t>
            </w:r>
            <w:r>
              <w:rPr>
                <w:spacing w:val="-2"/>
                <w:sz w:val="24"/>
              </w:rPr>
              <w:t xml:space="preserve"> </w:t>
            </w:r>
            <w:r>
              <w:rPr>
                <w:sz w:val="24"/>
              </w:rPr>
              <w:t>motor,</w:t>
            </w:r>
            <w:r>
              <w:rPr>
                <w:spacing w:val="-1"/>
                <w:sz w:val="24"/>
              </w:rPr>
              <w:t xml:space="preserve"> </w:t>
            </w:r>
            <w:r>
              <w:rPr>
                <w:sz w:val="24"/>
              </w:rPr>
              <w:t>se</w:t>
            </w:r>
            <w:r>
              <w:rPr>
                <w:spacing w:val="-2"/>
                <w:sz w:val="24"/>
              </w:rPr>
              <w:t xml:space="preserve"> </w:t>
            </w:r>
            <w:r>
              <w:rPr>
                <w:sz w:val="24"/>
              </w:rPr>
              <w:t>cobrará respecto de la licencia</w:t>
            </w:r>
            <w:r>
              <w:rPr>
                <w:spacing w:val="-3"/>
                <w:sz w:val="24"/>
              </w:rPr>
              <w:t xml:space="preserve"> </w:t>
            </w:r>
            <w:r>
              <w:rPr>
                <w:sz w:val="24"/>
              </w:rPr>
              <w:t>de</w:t>
            </w:r>
            <w:r>
              <w:rPr>
                <w:spacing w:val="-3"/>
                <w:sz w:val="24"/>
              </w:rPr>
              <w:t xml:space="preserve"> </w:t>
            </w:r>
            <w:r>
              <w:rPr>
                <w:sz w:val="24"/>
              </w:rPr>
              <w:t>que se trate el 60 por ciento de su costo.</w:t>
            </w:r>
          </w:p>
        </w:tc>
        <w:tc>
          <w:tcPr>
            <w:tcW w:w="2056" w:type="dxa"/>
          </w:tcPr>
          <w:p w:rsidR="00E852BB" w:rsidRDefault="00E852BB">
            <w:pPr>
              <w:pStyle w:val="TableParagraph"/>
              <w:rPr>
                <w:rFonts w:ascii="Times New Roman"/>
                <w:sz w:val="24"/>
              </w:rPr>
            </w:pPr>
          </w:p>
        </w:tc>
      </w:tr>
      <w:tr w:rsidR="00E852BB">
        <w:trPr>
          <w:trHeight w:val="828"/>
        </w:trPr>
        <w:tc>
          <w:tcPr>
            <w:tcW w:w="7594" w:type="dxa"/>
          </w:tcPr>
          <w:p w:rsidR="00E852BB" w:rsidRDefault="00F467C0">
            <w:pPr>
              <w:pStyle w:val="TableParagraph"/>
              <w:spacing w:before="134"/>
              <w:ind w:left="50" w:firstLine="468"/>
              <w:rPr>
                <w:sz w:val="24"/>
              </w:rPr>
            </w:pPr>
            <w:r>
              <w:rPr>
                <w:b/>
                <w:sz w:val="24"/>
              </w:rPr>
              <w:t xml:space="preserve">F) </w:t>
            </w:r>
            <w:r>
              <w:rPr>
                <w:sz w:val="24"/>
              </w:rPr>
              <w:t xml:space="preserve">Modificaciones a datos de licencias por causas imputables al </w:t>
            </w:r>
            <w:r>
              <w:rPr>
                <w:spacing w:val="-2"/>
                <w:sz w:val="24"/>
              </w:rPr>
              <w:t>particular.</w:t>
            </w:r>
          </w:p>
        </w:tc>
        <w:tc>
          <w:tcPr>
            <w:tcW w:w="2056" w:type="dxa"/>
          </w:tcPr>
          <w:p w:rsidR="00E852BB" w:rsidRDefault="00F467C0">
            <w:pPr>
              <w:pStyle w:val="TableParagraph"/>
              <w:spacing w:before="134"/>
              <w:ind w:left="814" w:right="749"/>
              <w:jc w:val="center"/>
              <w:rPr>
                <w:sz w:val="24"/>
              </w:rPr>
            </w:pPr>
            <w:r>
              <w:rPr>
                <w:spacing w:val="-5"/>
                <w:sz w:val="24"/>
              </w:rPr>
              <w:t>0.9</w:t>
            </w:r>
          </w:p>
        </w:tc>
      </w:tr>
      <w:tr w:rsidR="00E852BB">
        <w:trPr>
          <w:trHeight w:val="1104"/>
        </w:trPr>
        <w:tc>
          <w:tcPr>
            <w:tcW w:w="7594" w:type="dxa"/>
          </w:tcPr>
          <w:p w:rsidR="00E852BB" w:rsidRDefault="00F467C0">
            <w:pPr>
              <w:pStyle w:val="TableParagraph"/>
              <w:spacing w:before="134"/>
              <w:ind w:left="50" w:right="110"/>
              <w:jc w:val="both"/>
              <w:rPr>
                <w:sz w:val="24"/>
              </w:rPr>
            </w:pPr>
            <w:r>
              <w:rPr>
                <w:b/>
                <w:sz w:val="24"/>
              </w:rPr>
              <w:t>II.-</w:t>
            </w:r>
            <w:r>
              <w:rPr>
                <w:b/>
                <w:spacing w:val="-17"/>
                <w:sz w:val="24"/>
              </w:rPr>
              <w:t xml:space="preserve"> </w:t>
            </w:r>
            <w:r>
              <w:rPr>
                <w:sz w:val="24"/>
              </w:rPr>
              <w:t>Expedición</w:t>
            </w:r>
            <w:r>
              <w:rPr>
                <w:spacing w:val="-17"/>
                <w:sz w:val="24"/>
              </w:rPr>
              <w:t xml:space="preserve"> </w:t>
            </w:r>
            <w:r>
              <w:rPr>
                <w:sz w:val="24"/>
              </w:rPr>
              <w:t>de</w:t>
            </w:r>
            <w:r>
              <w:rPr>
                <w:spacing w:val="-16"/>
                <w:sz w:val="24"/>
              </w:rPr>
              <w:t xml:space="preserve"> </w:t>
            </w:r>
            <w:r>
              <w:rPr>
                <w:sz w:val="24"/>
              </w:rPr>
              <w:t>licencia</w:t>
            </w:r>
            <w:r>
              <w:rPr>
                <w:spacing w:val="-17"/>
                <w:sz w:val="24"/>
              </w:rPr>
              <w:t xml:space="preserve"> </w:t>
            </w:r>
            <w:r>
              <w:rPr>
                <w:sz w:val="24"/>
              </w:rPr>
              <w:t>provisional</w:t>
            </w:r>
            <w:r>
              <w:rPr>
                <w:spacing w:val="-17"/>
                <w:sz w:val="24"/>
              </w:rPr>
              <w:t xml:space="preserve"> </w:t>
            </w:r>
            <w:r>
              <w:rPr>
                <w:sz w:val="24"/>
              </w:rPr>
              <w:t>para</w:t>
            </w:r>
            <w:r>
              <w:rPr>
                <w:spacing w:val="-17"/>
                <w:sz w:val="24"/>
              </w:rPr>
              <w:t xml:space="preserve"> </w:t>
            </w:r>
            <w:r>
              <w:rPr>
                <w:sz w:val="24"/>
              </w:rPr>
              <w:t>conducir</w:t>
            </w:r>
            <w:r>
              <w:rPr>
                <w:spacing w:val="-16"/>
                <w:sz w:val="24"/>
              </w:rPr>
              <w:t xml:space="preserve"> </w:t>
            </w:r>
            <w:r>
              <w:rPr>
                <w:sz w:val="24"/>
              </w:rPr>
              <w:t>vehículos</w:t>
            </w:r>
            <w:r>
              <w:rPr>
                <w:spacing w:val="-17"/>
                <w:sz w:val="24"/>
              </w:rPr>
              <w:t xml:space="preserve"> </w:t>
            </w:r>
            <w:r>
              <w:rPr>
                <w:sz w:val="24"/>
              </w:rPr>
              <w:t>de</w:t>
            </w:r>
            <w:r>
              <w:rPr>
                <w:spacing w:val="-17"/>
                <w:sz w:val="24"/>
              </w:rPr>
              <w:t xml:space="preserve"> </w:t>
            </w:r>
            <w:r>
              <w:rPr>
                <w:sz w:val="24"/>
              </w:rPr>
              <w:t xml:space="preserve">motor con vigencia de un año, para menores de 18 años y mayores de 16 </w:t>
            </w:r>
            <w:r>
              <w:rPr>
                <w:spacing w:val="-4"/>
                <w:sz w:val="24"/>
              </w:rPr>
              <w:t>años.</w:t>
            </w:r>
          </w:p>
        </w:tc>
        <w:tc>
          <w:tcPr>
            <w:tcW w:w="2056" w:type="dxa"/>
          </w:tcPr>
          <w:p w:rsidR="00E852BB" w:rsidRDefault="00F467C0">
            <w:pPr>
              <w:pStyle w:val="TableParagraph"/>
              <w:spacing w:before="134"/>
              <w:ind w:left="814" w:right="749"/>
              <w:jc w:val="center"/>
              <w:rPr>
                <w:sz w:val="24"/>
              </w:rPr>
            </w:pPr>
            <w:r>
              <w:rPr>
                <w:spacing w:val="-5"/>
                <w:sz w:val="24"/>
              </w:rPr>
              <w:t>6.4</w:t>
            </w:r>
          </w:p>
        </w:tc>
      </w:tr>
      <w:tr w:rsidR="00E852BB">
        <w:trPr>
          <w:trHeight w:val="1513"/>
        </w:trPr>
        <w:tc>
          <w:tcPr>
            <w:tcW w:w="7594" w:type="dxa"/>
          </w:tcPr>
          <w:p w:rsidR="00E852BB" w:rsidRDefault="00F467C0">
            <w:pPr>
              <w:pStyle w:val="TableParagraph"/>
              <w:spacing w:before="114" w:line="270" w:lineRule="atLeast"/>
              <w:ind w:left="50" w:right="110"/>
              <w:jc w:val="both"/>
              <w:rPr>
                <w:sz w:val="24"/>
              </w:rPr>
            </w:pPr>
            <w:r>
              <w:rPr>
                <w:b/>
                <w:sz w:val="24"/>
              </w:rPr>
              <w:t xml:space="preserve">III.- </w:t>
            </w:r>
            <w:r>
              <w:rPr>
                <w:sz w:val="24"/>
              </w:rPr>
              <w:t>Por la expedición de concesión y/o permiso, cesión de derechos de vehículos de servicio público,</w:t>
            </w:r>
            <w:r>
              <w:rPr>
                <w:spacing w:val="40"/>
                <w:sz w:val="24"/>
              </w:rPr>
              <w:t xml:space="preserve"> </w:t>
            </w:r>
            <w:r>
              <w:rPr>
                <w:sz w:val="24"/>
              </w:rPr>
              <w:t>como son, camiones de</w:t>
            </w:r>
            <w:r>
              <w:rPr>
                <w:sz w:val="24"/>
              </w:rPr>
              <w:t xml:space="preserve"> transporte de construcción; transporte de turismo; servicios de grúas de arrastre o salvamento, combis, minibuses o similares respectivamente; automóviles</w:t>
            </w:r>
            <w:r>
              <w:rPr>
                <w:spacing w:val="58"/>
                <w:sz w:val="24"/>
              </w:rPr>
              <w:t xml:space="preserve"> </w:t>
            </w:r>
            <w:r>
              <w:rPr>
                <w:sz w:val="24"/>
              </w:rPr>
              <w:t>de</w:t>
            </w:r>
            <w:r>
              <w:rPr>
                <w:spacing w:val="63"/>
                <w:sz w:val="24"/>
              </w:rPr>
              <w:t xml:space="preserve"> </w:t>
            </w:r>
            <w:r>
              <w:rPr>
                <w:sz w:val="24"/>
              </w:rPr>
              <w:t>sitio;</w:t>
            </w:r>
            <w:r>
              <w:rPr>
                <w:spacing w:val="61"/>
                <w:sz w:val="24"/>
              </w:rPr>
              <w:t xml:space="preserve"> </w:t>
            </w:r>
            <w:r>
              <w:rPr>
                <w:sz w:val="24"/>
              </w:rPr>
              <w:t>camiones</w:t>
            </w:r>
            <w:r>
              <w:rPr>
                <w:spacing w:val="60"/>
                <w:sz w:val="24"/>
              </w:rPr>
              <w:t xml:space="preserve"> </w:t>
            </w:r>
            <w:r>
              <w:rPr>
                <w:sz w:val="24"/>
              </w:rPr>
              <w:t>urbanos</w:t>
            </w:r>
            <w:r>
              <w:rPr>
                <w:spacing w:val="61"/>
                <w:sz w:val="24"/>
              </w:rPr>
              <w:t xml:space="preserve"> </w:t>
            </w:r>
            <w:r>
              <w:rPr>
                <w:sz w:val="24"/>
              </w:rPr>
              <w:t>y</w:t>
            </w:r>
            <w:r>
              <w:rPr>
                <w:spacing w:val="61"/>
                <w:sz w:val="24"/>
              </w:rPr>
              <w:t xml:space="preserve"> </w:t>
            </w:r>
            <w:r>
              <w:rPr>
                <w:sz w:val="24"/>
              </w:rPr>
              <w:t>camiones</w:t>
            </w:r>
            <w:r>
              <w:rPr>
                <w:spacing w:val="60"/>
                <w:sz w:val="24"/>
              </w:rPr>
              <w:t xml:space="preserve"> </w:t>
            </w:r>
            <w:r>
              <w:rPr>
                <w:sz w:val="24"/>
              </w:rPr>
              <w:t>de</w:t>
            </w:r>
            <w:r>
              <w:rPr>
                <w:spacing w:val="61"/>
                <w:sz w:val="24"/>
              </w:rPr>
              <w:t xml:space="preserve"> </w:t>
            </w:r>
            <w:r>
              <w:rPr>
                <w:spacing w:val="-2"/>
                <w:sz w:val="24"/>
              </w:rPr>
              <w:t>pasajeros</w:t>
            </w:r>
          </w:p>
        </w:tc>
        <w:tc>
          <w:tcPr>
            <w:tcW w:w="2056" w:type="dxa"/>
          </w:tcPr>
          <w:p w:rsidR="00E852BB" w:rsidRDefault="00F467C0">
            <w:pPr>
              <w:pStyle w:val="TableParagraph"/>
              <w:spacing w:before="134"/>
              <w:ind w:left="814" w:right="749"/>
              <w:jc w:val="center"/>
              <w:rPr>
                <w:sz w:val="24"/>
              </w:rPr>
            </w:pPr>
            <w:r>
              <w:rPr>
                <w:spacing w:val="-4"/>
                <w:sz w:val="24"/>
              </w:rPr>
              <w:t>90.7</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90444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0496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37"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008F" id="docshape71" o:spid="_x0000_s1026" style="position:absolute;margin-left:63pt;margin-top:49.55pt;width:486.3pt;height:.95pt;z-index:-264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BI9xDr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97"/>
        <w:gridCol w:w="2054"/>
      </w:tblGrid>
      <w:tr w:rsidR="00E852BB">
        <w:trPr>
          <w:trHeight w:val="548"/>
        </w:trPr>
        <w:tc>
          <w:tcPr>
            <w:tcW w:w="7597" w:type="dxa"/>
          </w:tcPr>
          <w:p w:rsidR="00E852BB" w:rsidRDefault="00F467C0">
            <w:pPr>
              <w:pStyle w:val="TableParagraph"/>
              <w:spacing w:line="268" w:lineRule="exact"/>
              <w:ind w:left="3076" w:right="3135"/>
              <w:jc w:val="center"/>
              <w:rPr>
                <w:b/>
                <w:sz w:val="24"/>
              </w:rPr>
            </w:pPr>
            <w:r>
              <w:rPr>
                <w:b/>
                <w:spacing w:val="-2"/>
                <w:sz w:val="24"/>
              </w:rPr>
              <w:t>CONCEPTO</w:t>
            </w:r>
          </w:p>
        </w:tc>
        <w:tc>
          <w:tcPr>
            <w:tcW w:w="2054" w:type="dxa"/>
          </w:tcPr>
          <w:p w:rsidR="00E852BB" w:rsidRDefault="00F467C0">
            <w:pPr>
              <w:pStyle w:val="TableParagraph"/>
              <w:spacing w:line="268" w:lineRule="exact"/>
              <w:ind w:left="100"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02" w:right="40"/>
              <w:jc w:val="center"/>
              <w:rPr>
                <w:b/>
                <w:sz w:val="24"/>
              </w:rPr>
            </w:pPr>
            <w:r>
              <w:rPr>
                <w:b/>
                <w:spacing w:val="-2"/>
                <w:sz w:val="24"/>
              </w:rPr>
              <w:t>VIGENTE</w:t>
            </w:r>
          </w:p>
        </w:tc>
      </w:tr>
      <w:tr w:rsidR="00E852BB">
        <w:trPr>
          <w:trHeight w:val="965"/>
        </w:trPr>
        <w:tc>
          <w:tcPr>
            <w:tcW w:w="7597" w:type="dxa"/>
          </w:tcPr>
          <w:p w:rsidR="00E852BB" w:rsidRDefault="00F467C0">
            <w:pPr>
              <w:pStyle w:val="TableParagraph"/>
              <w:ind w:left="50" w:right="117"/>
              <w:jc w:val="both"/>
              <w:rPr>
                <w:sz w:val="24"/>
              </w:rPr>
            </w:pPr>
            <w:r>
              <w:rPr>
                <w:sz w:val="24"/>
              </w:rPr>
              <w:t>foráneos y transportes de personal escolar y</w:t>
            </w:r>
            <w:r>
              <w:rPr>
                <w:spacing w:val="-1"/>
                <w:sz w:val="24"/>
              </w:rPr>
              <w:t xml:space="preserve"> </w:t>
            </w:r>
            <w:r>
              <w:rPr>
                <w:sz w:val="24"/>
              </w:rPr>
              <w:t>de carga, éste último en consideración a los pesos y dimensiones admitidos por la Secretaría de Movilidad.</w:t>
            </w:r>
          </w:p>
        </w:tc>
        <w:tc>
          <w:tcPr>
            <w:tcW w:w="2054" w:type="dxa"/>
          </w:tcPr>
          <w:p w:rsidR="00E852BB" w:rsidRDefault="00E852BB">
            <w:pPr>
              <w:pStyle w:val="TableParagraph"/>
              <w:rPr>
                <w:rFonts w:ascii="Times New Roman"/>
                <w:sz w:val="24"/>
              </w:rPr>
            </w:pPr>
          </w:p>
        </w:tc>
      </w:tr>
      <w:tr w:rsidR="00E852BB">
        <w:trPr>
          <w:trHeight w:val="2760"/>
        </w:trPr>
        <w:tc>
          <w:tcPr>
            <w:tcW w:w="7597" w:type="dxa"/>
          </w:tcPr>
          <w:p w:rsidR="00E852BB" w:rsidRDefault="00F467C0">
            <w:pPr>
              <w:pStyle w:val="TableParagraph"/>
              <w:spacing w:before="134"/>
              <w:ind w:left="50" w:right="108"/>
              <w:jc w:val="both"/>
              <w:rPr>
                <w:sz w:val="24"/>
              </w:rPr>
            </w:pPr>
            <w:r>
              <w:rPr>
                <w:b/>
                <w:sz w:val="24"/>
              </w:rPr>
              <w:t xml:space="preserve">IV.- </w:t>
            </w:r>
            <w:r>
              <w:rPr>
                <w:sz w:val="24"/>
              </w:rPr>
              <w:t>Por la expedición de concesión y/o permiso, cesión de derechos de</w:t>
            </w:r>
            <w:r>
              <w:rPr>
                <w:spacing w:val="-17"/>
                <w:sz w:val="24"/>
              </w:rPr>
              <w:t xml:space="preserve"> </w:t>
            </w:r>
            <w:r>
              <w:rPr>
                <w:sz w:val="24"/>
              </w:rPr>
              <w:t>vehículos</w:t>
            </w:r>
            <w:r>
              <w:rPr>
                <w:spacing w:val="-17"/>
                <w:sz w:val="24"/>
              </w:rPr>
              <w:t xml:space="preserve"> </w:t>
            </w:r>
            <w:r>
              <w:rPr>
                <w:sz w:val="24"/>
              </w:rPr>
              <w:t>de</w:t>
            </w:r>
            <w:r>
              <w:rPr>
                <w:spacing w:val="-15"/>
                <w:sz w:val="24"/>
              </w:rPr>
              <w:t xml:space="preserve"> </w:t>
            </w:r>
            <w:r>
              <w:rPr>
                <w:sz w:val="24"/>
              </w:rPr>
              <w:t>servicio</w:t>
            </w:r>
            <w:r>
              <w:rPr>
                <w:spacing w:val="-15"/>
                <w:sz w:val="24"/>
              </w:rPr>
              <w:t xml:space="preserve"> </w:t>
            </w:r>
            <w:r>
              <w:rPr>
                <w:sz w:val="24"/>
              </w:rPr>
              <w:t>público,</w:t>
            </w:r>
            <w:r>
              <w:rPr>
                <w:spacing w:val="-15"/>
                <w:sz w:val="24"/>
              </w:rPr>
              <w:t xml:space="preserve"> </w:t>
            </w:r>
            <w:r>
              <w:rPr>
                <w:sz w:val="24"/>
              </w:rPr>
              <w:t>en</w:t>
            </w:r>
            <w:r>
              <w:rPr>
                <w:spacing w:val="-15"/>
                <w:sz w:val="24"/>
              </w:rPr>
              <w:t xml:space="preserve"> </w:t>
            </w:r>
            <w:r>
              <w:rPr>
                <w:sz w:val="24"/>
              </w:rPr>
              <w:t>beneficio</w:t>
            </w:r>
            <w:r>
              <w:rPr>
                <w:spacing w:val="-17"/>
                <w:sz w:val="24"/>
              </w:rPr>
              <w:t xml:space="preserve"> </w:t>
            </w:r>
            <w:r>
              <w:rPr>
                <w:sz w:val="24"/>
              </w:rPr>
              <w:t>de</w:t>
            </w:r>
            <w:r>
              <w:rPr>
                <w:spacing w:val="-15"/>
                <w:sz w:val="24"/>
              </w:rPr>
              <w:t xml:space="preserve"> </w:t>
            </w:r>
            <w:r>
              <w:rPr>
                <w:sz w:val="24"/>
              </w:rPr>
              <w:t>derechohabientes</w:t>
            </w:r>
            <w:r>
              <w:rPr>
                <w:spacing w:val="-16"/>
                <w:sz w:val="24"/>
              </w:rPr>
              <w:t xml:space="preserve"> </w:t>
            </w:r>
            <w:r>
              <w:rPr>
                <w:sz w:val="24"/>
              </w:rPr>
              <w:t>por orfandad o viudez, como son, camiones de transporte de materiales de construcción; transporte de turismo; servicios de grúas de arrastre o salvamento, combis, minibuses o similares respectivamente; automóviles</w:t>
            </w:r>
            <w:r>
              <w:rPr>
                <w:sz w:val="24"/>
              </w:rPr>
              <w:t xml:space="preserve"> de sitio; camiones urbanos y camiones de pasajeros foráneos y transportes de personal escolar y</w:t>
            </w:r>
            <w:r>
              <w:rPr>
                <w:spacing w:val="-1"/>
                <w:sz w:val="24"/>
              </w:rPr>
              <w:t xml:space="preserve"> </w:t>
            </w:r>
            <w:r>
              <w:rPr>
                <w:sz w:val="24"/>
              </w:rPr>
              <w:t>de carga, éste último en consideración a los pesos y dimensiones admitidos por la Secretaría de Movilidad.</w:t>
            </w:r>
          </w:p>
        </w:tc>
        <w:tc>
          <w:tcPr>
            <w:tcW w:w="2054" w:type="dxa"/>
          </w:tcPr>
          <w:p w:rsidR="00E852BB" w:rsidRDefault="00F467C0">
            <w:pPr>
              <w:pStyle w:val="TableParagraph"/>
              <w:spacing w:before="134"/>
              <w:ind w:left="101" w:right="40"/>
              <w:jc w:val="center"/>
              <w:rPr>
                <w:sz w:val="24"/>
              </w:rPr>
            </w:pPr>
            <w:r>
              <w:rPr>
                <w:spacing w:val="-4"/>
                <w:sz w:val="24"/>
              </w:rPr>
              <w:t>90.7</w:t>
            </w:r>
          </w:p>
        </w:tc>
      </w:tr>
      <w:tr w:rsidR="00E852BB">
        <w:trPr>
          <w:trHeight w:val="2484"/>
        </w:trPr>
        <w:tc>
          <w:tcPr>
            <w:tcW w:w="7597" w:type="dxa"/>
          </w:tcPr>
          <w:p w:rsidR="00E852BB" w:rsidRDefault="00F467C0">
            <w:pPr>
              <w:pStyle w:val="TableParagraph"/>
              <w:spacing w:before="134"/>
              <w:ind w:left="50" w:right="114"/>
              <w:jc w:val="both"/>
              <w:rPr>
                <w:sz w:val="24"/>
              </w:rPr>
            </w:pPr>
            <w:r>
              <w:rPr>
                <w:b/>
                <w:sz w:val="24"/>
              </w:rPr>
              <w:t xml:space="preserve">V.- </w:t>
            </w:r>
            <w:r>
              <w:rPr>
                <w:sz w:val="24"/>
              </w:rPr>
              <w:t>Por revalidación de concesiones y/o permis</w:t>
            </w:r>
            <w:r>
              <w:rPr>
                <w:sz w:val="24"/>
              </w:rPr>
              <w:t>os de todo tipo de vehículos</w:t>
            </w:r>
            <w:r>
              <w:rPr>
                <w:spacing w:val="-6"/>
                <w:sz w:val="24"/>
              </w:rPr>
              <w:t xml:space="preserve"> </w:t>
            </w:r>
            <w:r>
              <w:rPr>
                <w:sz w:val="24"/>
              </w:rPr>
              <w:t>de</w:t>
            </w:r>
            <w:r>
              <w:rPr>
                <w:spacing w:val="-6"/>
                <w:sz w:val="24"/>
              </w:rPr>
              <w:t xml:space="preserve"> </w:t>
            </w:r>
            <w:r>
              <w:rPr>
                <w:sz w:val="24"/>
              </w:rPr>
              <w:t>servicio</w:t>
            </w:r>
            <w:r>
              <w:rPr>
                <w:spacing w:val="-6"/>
                <w:sz w:val="24"/>
              </w:rPr>
              <w:t xml:space="preserve"> </w:t>
            </w:r>
            <w:r>
              <w:rPr>
                <w:sz w:val="24"/>
              </w:rPr>
              <w:t>público</w:t>
            </w:r>
            <w:r>
              <w:rPr>
                <w:spacing w:val="-6"/>
                <w:sz w:val="24"/>
              </w:rPr>
              <w:t xml:space="preserve"> </w:t>
            </w:r>
            <w:r>
              <w:rPr>
                <w:sz w:val="24"/>
              </w:rPr>
              <w:t>consistentes</w:t>
            </w:r>
            <w:r>
              <w:rPr>
                <w:spacing w:val="-6"/>
                <w:sz w:val="24"/>
              </w:rPr>
              <w:t xml:space="preserve"> </w:t>
            </w:r>
            <w:r>
              <w:rPr>
                <w:sz w:val="24"/>
              </w:rPr>
              <w:t>en</w:t>
            </w:r>
            <w:r>
              <w:rPr>
                <w:spacing w:val="-8"/>
                <w:sz w:val="24"/>
              </w:rPr>
              <w:t xml:space="preserve"> </w:t>
            </w:r>
            <w:r>
              <w:rPr>
                <w:sz w:val="24"/>
              </w:rPr>
              <w:t>transporte</w:t>
            </w:r>
            <w:r>
              <w:rPr>
                <w:spacing w:val="-6"/>
                <w:sz w:val="24"/>
              </w:rPr>
              <w:t xml:space="preserve"> </w:t>
            </w:r>
            <w:r>
              <w:rPr>
                <w:sz w:val="24"/>
              </w:rPr>
              <w:t>de</w:t>
            </w:r>
            <w:r>
              <w:rPr>
                <w:spacing w:val="-8"/>
                <w:sz w:val="24"/>
              </w:rPr>
              <w:t xml:space="preserve"> </w:t>
            </w:r>
            <w:r>
              <w:rPr>
                <w:sz w:val="24"/>
              </w:rPr>
              <w:t>materiales de construcción; transporte de turismo; servicios de grúas arrastre o salvamento, combis, minibuses o similares, respectivamente, automóviles de sitio; camiones urban</w:t>
            </w:r>
            <w:r>
              <w:rPr>
                <w:sz w:val="24"/>
              </w:rPr>
              <w:t>os, camiones de pasajeros foráneos y transportes de personal escolar y</w:t>
            </w:r>
            <w:r>
              <w:rPr>
                <w:spacing w:val="-1"/>
                <w:sz w:val="24"/>
              </w:rPr>
              <w:t xml:space="preserve"> </w:t>
            </w:r>
            <w:r>
              <w:rPr>
                <w:sz w:val="24"/>
              </w:rPr>
              <w:t>de carga, éste último en consideración a los pesos y dimensiones admitidos por la Secretaría de Movilidad.</w:t>
            </w:r>
          </w:p>
        </w:tc>
        <w:tc>
          <w:tcPr>
            <w:tcW w:w="2054" w:type="dxa"/>
          </w:tcPr>
          <w:p w:rsidR="00E852BB" w:rsidRDefault="00F467C0">
            <w:pPr>
              <w:pStyle w:val="TableParagraph"/>
              <w:spacing w:before="134"/>
              <w:ind w:left="101" w:right="40"/>
              <w:jc w:val="center"/>
              <w:rPr>
                <w:sz w:val="24"/>
              </w:rPr>
            </w:pPr>
            <w:r>
              <w:rPr>
                <w:spacing w:val="-5"/>
                <w:sz w:val="24"/>
              </w:rPr>
              <w:t>7.3</w:t>
            </w:r>
          </w:p>
        </w:tc>
      </w:tr>
      <w:tr w:rsidR="00E852BB">
        <w:trPr>
          <w:trHeight w:val="552"/>
        </w:trPr>
        <w:tc>
          <w:tcPr>
            <w:tcW w:w="7597" w:type="dxa"/>
          </w:tcPr>
          <w:p w:rsidR="00E852BB" w:rsidRDefault="00F467C0">
            <w:pPr>
              <w:pStyle w:val="TableParagraph"/>
              <w:spacing w:before="134"/>
              <w:ind w:left="50"/>
              <w:rPr>
                <w:sz w:val="24"/>
              </w:rPr>
            </w:pPr>
            <w:r>
              <w:rPr>
                <w:b/>
                <w:sz w:val="24"/>
              </w:rPr>
              <w:t>VI.-</w:t>
            </w:r>
            <w:r>
              <w:rPr>
                <w:b/>
                <w:spacing w:val="-8"/>
                <w:sz w:val="24"/>
              </w:rPr>
              <w:t xml:space="preserve"> </w:t>
            </w:r>
            <w:r>
              <w:rPr>
                <w:sz w:val="24"/>
              </w:rPr>
              <w:t>Por</w:t>
            </w:r>
            <w:r>
              <w:rPr>
                <w:spacing w:val="-7"/>
                <w:sz w:val="24"/>
              </w:rPr>
              <w:t xml:space="preserve"> </w:t>
            </w:r>
            <w:r>
              <w:rPr>
                <w:sz w:val="24"/>
              </w:rPr>
              <w:t>verificación</w:t>
            </w:r>
            <w:r>
              <w:rPr>
                <w:spacing w:val="-7"/>
                <w:sz w:val="24"/>
              </w:rPr>
              <w:t xml:space="preserve"> </w:t>
            </w:r>
            <w:r>
              <w:rPr>
                <w:sz w:val="24"/>
              </w:rPr>
              <w:t>de</w:t>
            </w:r>
            <w:r>
              <w:rPr>
                <w:spacing w:val="-8"/>
                <w:sz w:val="24"/>
              </w:rPr>
              <w:t xml:space="preserve"> </w:t>
            </w:r>
            <w:r>
              <w:rPr>
                <w:spacing w:val="-2"/>
                <w:sz w:val="24"/>
              </w:rPr>
              <w:t>vehículos:</w:t>
            </w:r>
          </w:p>
        </w:tc>
        <w:tc>
          <w:tcPr>
            <w:tcW w:w="2054" w:type="dxa"/>
          </w:tcPr>
          <w:p w:rsidR="00E852BB" w:rsidRDefault="00E852BB">
            <w:pPr>
              <w:pStyle w:val="TableParagraph"/>
              <w:rPr>
                <w:rFonts w:ascii="Times New Roman"/>
                <w:sz w:val="24"/>
              </w:rPr>
            </w:pPr>
          </w:p>
        </w:tc>
      </w:tr>
      <w:tr w:rsidR="00E852BB">
        <w:trPr>
          <w:trHeight w:val="552"/>
        </w:trPr>
        <w:tc>
          <w:tcPr>
            <w:tcW w:w="7597" w:type="dxa"/>
          </w:tcPr>
          <w:p w:rsidR="00E852BB" w:rsidRDefault="00F467C0">
            <w:pPr>
              <w:pStyle w:val="TableParagraph"/>
              <w:spacing w:before="134"/>
              <w:ind w:left="410"/>
              <w:rPr>
                <w:sz w:val="24"/>
              </w:rPr>
            </w:pPr>
            <w:r>
              <w:rPr>
                <w:b/>
                <w:sz w:val="24"/>
              </w:rPr>
              <w:t>A)</w:t>
            </w:r>
            <w:r>
              <w:rPr>
                <w:b/>
                <w:spacing w:val="36"/>
                <w:sz w:val="24"/>
              </w:rPr>
              <w:t xml:space="preserve"> </w:t>
            </w:r>
            <w:r>
              <w:rPr>
                <w:sz w:val="24"/>
              </w:rPr>
              <w:t>Verificación</w:t>
            </w:r>
            <w:r>
              <w:rPr>
                <w:spacing w:val="-1"/>
                <w:sz w:val="24"/>
              </w:rPr>
              <w:t xml:space="preserve"> </w:t>
            </w:r>
            <w:r>
              <w:rPr>
                <w:sz w:val="24"/>
              </w:rPr>
              <w:t>Física</w:t>
            </w:r>
            <w:r>
              <w:rPr>
                <w:spacing w:val="-1"/>
                <w:sz w:val="24"/>
              </w:rPr>
              <w:t xml:space="preserve"> </w:t>
            </w:r>
            <w:r>
              <w:rPr>
                <w:sz w:val="24"/>
              </w:rPr>
              <w:t>para</w:t>
            </w:r>
            <w:r>
              <w:rPr>
                <w:spacing w:val="-2"/>
                <w:sz w:val="24"/>
              </w:rPr>
              <w:t xml:space="preserve"> </w:t>
            </w:r>
            <w:r>
              <w:rPr>
                <w:sz w:val="24"/>
              </w:rPr>
              <w:t>Alta</w:t>
            </w:r>
            <w:r>
              <w:rPr>
                <w:spacing w:val="-4"/>
                <w:sz w:val="24"/>
              </w:rPr>
              <w:t xml:space="preserve"> </w:t>
            </w:r>
            <w:r>
              <w:rPr>
                <w:sz w:val="24"/>
              </w:rPr>
              <w:t>al</w:t>
            </w:r>
            <w:r>
              <w:rPr>
                <w:spacing w:val="-2"/>
                <w:sz w:val="24"/>
              </w:rPr>
              <w:t xml:space="preserve"> </w:t>
            </w:r>
            <w:r>
              <w:rPr>
                <w:sz w:val="24"/>
              </w:rPr>
              <w:t>Padrón</w:t>
            </w:r>
            <w:r>
              <w:rPr>
                <w:spacing w:val="-4"/>
                <w:sz w:val="24"/>
              </w:rPr>
              <w:t xml:space="preserve"> </w:t>
            </w:r>
            <w:r>
              <w:rPr>
                <w:spacing w:val="-2"/>
                <w:sz w:val="24"/>
              </w:rPr>
              <w:t>Vehicular.</w:t>
            </w:r>
          </w:p>
        </w:tc>
        <w:tc>
          <w:tcPr>
            <w:tcW w:w="2054" w:type="dxa"/>
          </w:tcPr>
          <w:p w:rsidR="00E852BB" w:rsidRDefault="00F467C0">
            <w:pPr>
              <w:pStyle w:val="TableParagraph"/>
              <w:spacing w:before="134"/>
              <w:ind w:left="101" w:right="40"/>
              <w:jc w:val="center"/>
              <w:rPr>
                <w:sz w:val="24"/>
              </w:rPr>
            </w:pPr>
            <w:r>
              <w:rPr>
                <w:spacing w:val="-5"/>
                <w:sz w:val="24"/>
              </w:rPr>
              <w:t>2.8</w:t>
            </w:r>
          </w:p>
        </w:tc>
      </w:tr>
      <w:tr w:rsidR="00E852BB">
        <w:trPr>
          <w:trHeight w:val="552"/>
        </w:trPr>
        <w:tc>
          <w:tcPr>
            <w:tcW w:w="7597" w:type="dxa"/>
          </w:tcPr>
          <w:p w:rsidR="00E852BB" w:rsidRDefault="00F467C0">
            <w:pPr>
              <w:pStyle w:val="TableParagraph"/>
              <w:spacing w:before="134"/>
              <w:ind w:left="410"/>
              <w:rPr>
                <w:sz w:val="24"/>
              </w:rPr>
            </w:pPr>
            <w:r>
              <w:rPr>
                <w:b/>
                <w:sz w:val="24"/>
              </w:rPr>
              <w:t>B)</w:t>
            </w:r>
            <w:r>
              <w:rPr>
                <w:b/>
                <w:spacing w:val="36"/>
                <w:sz w:val="24"/>
              </w:rPr>
              <w:t xml:space="preserve"> </w:t>
            </w:r>
            <w:r>
              <w:rPr>
                <w:sz w:val="24"/>
              </w:rPr>
              <w:t>Verificación</w:t>
            </w:r>
            <w:r>
              <w:rPr>
                <w:spacing w:val="-3"/>
                <w:sz w:val="24"/>
              </w:rPr>
              <w:t xml:space="preserve"> </w:t>
            </w:r>
            <w:r>
              <w:rPr>
                <w:sz w:val="24"/>
              </w:rPr>
              <w:t>Anual</w:t>
            </w:r>
            <w:r>
              <w:rPr>
                <w:spacing w:val="-2"/>
                <w:sz w:val="24"/>
              </w:rPr>
              <w:t xml:space="preserve"> </w:t>
            </w:r>
            <w:r>
              <w:rPr>
                <w:sz w:val="24"/>
              </w:rPr>
              <w:t>de</w:t>
            </w:r>
            <w:r>
              <w:rPr>
                <w:spacing w:val="-6"/>
                <w:sz w:val="24"/>
              </w:rPr>
              <w:t xml:space="preserve"> </w:t>
            </w:r>
            <w:r>
              <w:rPr>
                <w:spacing w:val="-2"/>
                <w:sz w:val="24"/>
              </w:rPr>
              <w:t>Vehículos.</w:t>
            </w:r>
          </w:p>
        </w:tc>
        <w:tc>
          <w:tcPr>
            <w:tcW w:w="2054" w:type="dxa"/>
          </w:tcPr>
          <w:p w:rsidR="00E852BB" w:rsidRDefault="00F467C0">
            <w:pPr>
              <w:pStyle w:val="TableParagraph"/>
              <w:spacing w:before="134"/>
              <w:ind w:left="101" w:right="40"/>
              <w:jc w:val="center"/>
              <w:rPr>
                <w:sz w:val="24"/>
              </w:rPr>
            </w:pPr>
            <w:r>
              <w:rPr>
                <w:spacing w:val="-5"/>
                <w:sz w:val="24"/>
              </w:rPr>
              <w:t>0.9</w:t>
            </w:r>
          </w:p>
        </w:tc>
      </w:tr>
      <w:tr w:rsidR="00E852BB">
        <w:trPr>
          <w:trHeight w:val="551"/>
        </w:trPr>
        <w:tc>
          <w:tcPr>
            <w:tcW w:w="7597" w:type="dxa"/>
          </w:tcPr>
          <w:p w:rsidR="00E852BB" w:rsidRDefault="00F467C0">
            <w:pPr>
              <w:pStyle w:val="TableParagraph"/>
              <w:spacing w:before="134"/>
              <w:ind w:left="410"/>
              <w:rPr>
                <w:sz w:val="24"/>
              </w:rPr>
            </w:pPr>
            <w:r>
              <w:rPr>
                <w:b/>
                <w:sz w:val="24"/>
              </w:rPr>
              <w:t>C)</w:t>
            </w:r>
            <w:r>
              <w:rPr>
                <w:b/>
                <w:spacing w:val="35"/>
                <w:sz w:val="24"/>
              </w:rPr>
              <w:t xml:space="preserve"> </w:t>
            </w:r>
            <w:r>
              <w:rPr>
                <w:sz w:val="24"/>
              </w:rPr>
              <w:t>Verificaciones</w:t>
            </w:r>
            <w:r>
              <w:rPr>
                <w:spacing w:val="-5"/>
                <w:sz w:val="24"/>
              </w:rPr>
              <w:t xml:space="preserve"> </w:t>
            </w:r>
            <w:r>
              <w:rPr>
                <w:sz w:val="24"/>
              </w:rPr>
              <w:t>vehiculares</w:t>
            </w:r>
            <w:r>
              <w:rPr>
                <w:spacing w:val="-3"/>
                <w:sz w:val="24"/>
              </w:rPr>
              <w:t xml:space="preserve"> </w:t>
            </w:r>
            <w:r>
              <w:rPr>
                <w:sz w:val="24"/>
              </w:rPr>
              <w:t>a</w:t>
            </w:r>
            <w:r>
              <w:rPr>
                <w:spacing w:val="-2"/>
                <w:sz w:val="24"/>
              </w:rPr>
              <w:t xml:space="preserve"> domicilio.</w:t>
            </w:r>
          </w:p>
        </w:tc>
        <w:tc>
          <w:tcPr>
            <w:tcW w:w="2054" w:type="dxa"/>
          </w:tcPr>
          <w:p w:rsidR="00E852BB" w:rsidRDefault="00F467C0">
            <w:pPr>
              <w:pStyle w:val="TableParagraph"/>
              <w:spacing w:before="134"/>
              <w:ind w:left="101" w:right="40"/>
              <w:jc w:val="center"/>
              <w:rPr>
                <w:sz w:val="24"/>
              </w:rPr>
            </w:pPr>
            <w:r>
              <w:rPr>
                <w:spacing w:val="-5"/>
                <w:sz w:val="24"/>
              </w:rPr>
              <w:t>1.9</w:t>
            </w:r>
          </w:p>
        </w:tc>
      </w:tr>
      <w:tr w:rsidR="00E852BB">
        <w:trPr>
          <w:trHeight w:val="552"/>
        </w:trPr>
        <w:tc>
          <w:tcPr>
            <w:tcW w:w="7597" w:type="dxa"/>
          </w:tcPr>
          <w:p w:rsidR="00E852BB" w:rsidRDefault="00F467C0">
            <w:pPr>
              <w:pStyle w:val="TableParagraph"/>
              <w:spacing w:before="134"/>
              <w:ind w:left="50"/>
              <w:rPr>
                <w:sz w:val="24"/>
              </w:rPr>
            </w:pPr>
            <w:r>
              <w:rPr>
                <w:b/>
                <w:sz w:val="24"/>
              </w:rPr>
              <w:t>VII.-</w:t>
            </w:r>
            <w:r>
              <w:rPr>
                <w:b/>
                <w:spacing w:val="-9"/>
                <w:sz w:val="24"/>
              </w:rPr>
              <w:t xml:space="preserve"> </w:t>
            </w:r>
            <w:r>
              <w:rPr>
                <w:sz w:val="24"/>
              </w:rPr>
              <w:t>Arrastre</w:t>
            </w:r>
            <w:r>
              <w:rPr>
                <w:spacing w:val="-7"/>
                <w:sz w:val="24"/>
              </w:rPr>
              <w:t xml:space="preserve"> </w:t>
            </w:r>
            <w:r>
              <w:rPr>
                <w:sz w:val="24"/>
              </w:rPr>
              <w:t>y</w:t>
            </w:r>
            <w:r>
              <w:rPr>
                <w:spacing w:val="-9"/>
                <w:sz w:val="24"/>
              </w:rPr>
              <w:t xml:space="preserve"> </w:t>
            </w:r>
            <w:r>
              <w:rPr>
                <w:sz w:val="24"/>
              </w:rPr>
              <w:t>pensión</w:t>
            </w:r>
            <w:r>
              <w:rPr>
                <w:spacing w:val="-9"/>
                <w:sz w:val="24"/>
              </w:rPr>
              <w:t xml:space="preserve"> </w:t>
            </w:r>
            <w:r>
              <w:rPr>
                <w:sz w:val="24"/>
              </w:rPr>
              <w:t>de</w:t>
            </w:r>
            <w:r>
              <w:rPr>
                <w:spacing w:val="-7"/>
                <w:sz w:val="24"/>
              </w:rPr>
              <w:t xml:space="preserve"> </w:t>
            </w:r>
            <w:r>
              <w:rPr>
                <w:sz w:val="24"/>
              </w:rPr>
              <w:t>vehículos</w:t>
            </w:r>
            <w:r>
              <w:rPr>
                <w:spacing w:val="-7"/>
                <w:sz w:val="24"/>
              </w:rPr>
              <w:t xml:space="preserve"> </w:t>
            </w:r>
            <w:r>
              <w:rPr>
                <w:spacing w:val="-2"/>
                <w:sz w:val="24"/>
              </w:rPr>
              <w:t>automotores:</w:t>
            </w:r>
          </w:p>
        </w:tc>
        <w:tc>
          <w:tcPr>
            <w:tcW w:w="2054" w:type="dxa"/>
          </w:tcPr>
          <w:p w:rsidR="00E852BB" w:rsidRDefault="00E852BB">
            <w:pPr>
              <w:pStyle w:val="TableParagraph"/>
              <w:rPr>
                <w:rFonts w:ascii="Times New Roman"/>
                <w:sz w:val="24"/>
              </w:rPr>
            </w:pPr>
          </w:p>
        </w:tc>
      </w:tr>
      <w:tr w:rsidR="00E852BB">
        <w:trPr>
          <w:trHeight w:val="1104"/>
        </w:trPr>
        <w:tc>
          <w:tcPr>
            <w:tcW w:w="7597" w:type="dxa"/>
          </w:tcPr>
          <w:p w:rsidR="00E852BB" w:rsidRDefault="00F467C0">
            <w:pPr>
              <w:pStyle w:val="TableParagraph"/>
              <w:spacing w:before="134"/>
              <w:ind w:left="769" w:right="109" w:hanging="360"/>
              <w:jc w:val="both"/>
              <w:rPr>
                <w:sz w:val="24"/>
              </w:rPr>
            </w:pPr>
            <w:r>
              <w:rPr>
                <w:b/>
                <w:sz w:val="24"/>
              </w:rPr>
              <w:t xml:space="preserve">A) </w:t>
            </w:r>
            <w:r>
              <w:rPr>
                <w:sz w:val="24"/>
              </w:rPr>
              <w:t>El servicio de arrastre de vehículos automotores se pagará conforme al tabulador, dependiendo de las características del mismo y kilometraje cubierto.</w:t>
            </w:r>
          </w:p>
        </w:tc>
        <w:tc>
          <w:tcPr>
            <w:tcW w:w="2054" w:type="dxa"/>
          </w:tcPr>
          <w:p w:rsidR="00E852BB" w:rsidRDefault="00E852BB">
            <w:pPr>
              <w:pStyle w:val="TableParagraph"/>
              <w:rPr>
                <w:rFonts w:ascii="Times New Roman"/>
                <w:sz w:val="24"/>
              </w:rPr>
            </w:pPr>
          </w:p>
        </w:tc>
      </w:tr>
      <w:tr w:rsidR="00E852BB">
        <w:trPr>
          <w:trHeight w:val="828"/>
        </w:trPr>
        <w:tc>
          <w:tcPr>
            <w:tcW w:w="7597" w:type="dxa"/>
          </w:tcPr>
          <w:p w:rsidR="00E852BB" w:rsidRDefault="00F467C0">
            <w:pPr>
              <w:pStyle w:val="TableParagraph"/>
              <w:spacing w:before="134"/>
              <w:ind w:left="769" w:hanging="360"/>
              <w:rPr>
                <w:sz w:val="24"/>
              </w:rPr>
            </w:pPr>
            <w:r>
              <w:rPr>
                <w:b/>
                <w:sz w:val="24"/>
              </w:rPr>
              <w:t>B)</w:t>
            </w:r>
            <w:r>
              <w:rPr>
                <w:b/>
                <w:spacing w:val="31"/>
                <w:sz w:val="24"/>
              </w:rPr>
              <w:t xml:space="preserve"> </w:t>
            </w:r>
            <w:r>
              <w:rPr>
                <w:sz w:val="24"/>
              </w:rPr>
              <w:t>Los</w:t>
            </w:r>
            <w:r>
              <w:rPr>
                <w:spacing w:val="-16"/>
                <w:sz w:val="24"/>
              </w:rPr>
              <w:t xml:space="preserve"> </w:t>
            </w:r>
            <w:r>
              <w:rPr>
                <w:sz w:val="24"/>
              </w:rPr>
              <w:t>vehículos</w:t>
            </w:r>
            <w:r>
              <w:rPr>
                <w:spacing w:val="-16"/>
                <w:sz w:val="24"/>
              </w:rPr>
              <w:t xml:space="preserve"> </w:t>
            </w:r>
            <w:r>
              <w:rPr>
                <w:sz w:val="24"/>
              </w:rPr>
              <w:t>automotores</w:t>
            </w:r>
            <w:r>
              <w:rPr>
                <w:spacing w:val="-16"/>
                <w:sz w:val="24"/>
              </w:rPr>
              <w:t xml:space="preserve"> </w:t>
            </w:r>
            <w:r>
              <w:rPr>
                <w:sz w:val="24"/>
              </w:rPr>
              <w:t>que</w:t>
            </w:r>
            <w:r>
              <w:rPr>
                <w:spacing w:val="-15"/>
                <w:sz w:val="24"/>
              </w:rPr>
              <w:t xml:space="preserve"> </w:t>
            </w:r>
            <w:r>
              <w:rPr>
                <w:sz w:val="24"/>
              </w:rPr>
              <w:t>se</w:t>
            </w:r>
            <w:r>
              <w:rPr>
                <w:spacing w:val="-15"/>
                <w:sz w:val="24"/>
              </w:rPr>
              <w:t xml:space="preserve"> </w:t>
            </w:r>
            <w:r>
              <w:rPr>
                <w:sz w:val="24"/>
              </w:rPr>
              <w:t>concentren</w:t>
            </w:r>
            <w:r>
              <w:rPr>
                <w:spacing w:val="-15"/>
                <w:sz w:val="24"/>
              </w:rPr>
              <w:t xml:space="preserve"> </w:t>
            </w:r>
            <w:r>
              <w:rPr>
                <w:sz w:val="24"/>
              </w:rPr>
              <w:t>en</w:t>
            </w:r>
            <w:r>
              <w:rPr>
                <w:spacing w:val="-15"/>
                <w:sz w:val="24"/>
              </w:rPr>
              <w:t xml:space="preserve"> </w:t>
            </w:r>
            <w:r>
              <w:rPr>
                <w:sz w:val="24"/>
              </w:rPr>
              <w:t>los</w:t>
            </w:r>
            <w:r>
              <w:rPr>
                <w:spacing w:val="-16"/>
                <w:sz w:val="24"/>
              </w:rPr>
              <w:t xml:space="preserve"> </w:t>
            </w:r>
            <w:r>
              <w:rPr>
                <w:sz w:val="24"/>
              </w:rPr>
              <w:t>corralones oficiales pagarán:</w:t>
            </w:r>
          </w:p>
        </w:tc>
        <w:tc>
          <w:tcPr>
            <w:tcW w:w="2054" w:type="dxa"/>
          </w:tcPr>
          <w:p w:rsidR="00E852BB" w:rsidRDefault="00E852BB">
            <w:pPr>
              <w:pStyle w:val="TableParagraph"/>
              <w:rPr>
                <w:rFonts w:ascii="Times New Roman"/>
                <w:sz w:val="24"/>
              </w:rPr>
            </w:pPr>
          </w:p>
        </w:tc>
      </w:tr>
      <w:tr w:rsidR="00E852BB">
        <w:trPr>
          <w:trHeight w:val="551"/>
        </w:trPr>
        <w:tc>
          <w:tcPr>
            <w:tcW w:w="7597" w:type="dxa"/>
          </w:tcPr>
          <w:p w:rsidR="00E852BB" w:rsidRDefault="00F467C0">
            <w:pPr>
              <w:pStyle w:val="TableParagraph"/>
              <w:spacing w:before="134"/>
              <w:ind w:left="50"/>
              <w:rPr>
                <w:sz w:val="24"/>
              </w:rPr>
            </w:pPr>
            <w:r>
              <w:rPr>
                <w:b/>
                <w:sz w:val="24"/>
              </w:rPr>
              <w:t>1.-</w:t>
            </w:r>
            <w:r>
              <w:rPr>
                <w:b/>
                <w:spacing w:val="-3"/>
                <w:sz w:val="24"/>
              </w:rPr>
              <w:t xml:space="preserve"> </w:t>
            </w:r>
            <w:r>
              <w:rPr>
                <w:sz w:val="24"/>
              </w:rPr>
              <w:t>De</w:t>
            </w:r>
            <w:r>
              <w:rPr>
                <w:spacing w:val="-2"/>
                <w:sz w:val="24"/>
              </w:rPr>
              <w:t xml:space="preserve"> </w:t>
            </w:r>
            <w:r>
              <w:rPr>
                <w:sz w:val="24"/>
              </w:rPr>
              <w:t>1</w:t>
            </w:r>
            <w:r>
              <w:rPr>
                <w:spacing w:val="-3"/>
                <w:sz w:val="24"/>
              </w:rPr>
              <w:t xml:space="preserve"> </w:t>
            </w:r>
            <w:r>
              <w:rPr>
                <w:sz w:val="24"/>
              </w:rPr>
              <w:t>a</w:t>
            </w:r>
            <w:r>
              <w:rPr>
                <w:spacing w:val="-2"/>
                <w:sz w:val="24"/>
              </w:rPr>
              <w:t xml:space="preserve"> </w:t>
            </w:r>
            <w:r>
              <w:rPr>
                <w:sz w:val="24"/>
              </w:rPr>
              <w:t>30</w:t>
            </w:r>
            <w:r>
              <w:rPr>
                <w:spacing w:val="-2"/>
                <w:sz w:val="24"/>
              </w:rPr>
              <w:t xml:space="preserve"> </w:t>
            </w:r>
            <w:r>
              <w:rPr>
                <w:spacing w:val="-4"/>
                <w:sz w:val="24"/>
              </w:rPr>
              <w:t>días.</w:t>
            </w:r>
          </w:p>
        </w:tc>
        <w:tc>
          <w:tcPr>
            <w:tcW w:w="2054" w:type="dxa"/>
          </w:tcPr>
          <w:p w:rsidR="00E852BB" w:rsidRDefault="00F467C0">
            <w:pPr>
              <w:pStyle w:val="TableParagraph"/>
              <w:spacing w:before="134"/>
              <w:ind w:left="184"/>
              <w:rPr>
                <w:sz w:val="24"/>
              </w:rPr>
            </w:pPr>
            <w:r>
              <w:rPr>
                <w:sz w:val="24"/>
              </w:rPr>
              <w:t>0.1</w:t>
            </w:r>
            <w:r>
              <w:rPr>
                <w:spacing w:val="-2"/>
                <w:sz w:val="24"/>
              </w:rPr>
              <w:t xml:space="preserve"> </w:t>
            </w:r>
            <w:r>
              <w:rPr>
                <w:sz w:val="24"/>
              </w:rPr>
              <w:t>UMA</w:t>
            </w:r>
            <w:r>
              <w:rPr>
                <w:spacing w:val="-4"/>
                <w:sz w:val="24"/>
              </w:rPr>
              <w:t xml:space="preserve"> </w:t>
            </w:r>
            <w:r>
              <w:rPr>
                <w:sz w:val="24"/>
              </w:rPr>
              <w:t>por</w:t>
            </w:r>
            <w:r>
              <w:rPr>
                <w:spacing w:val="-2"/>
                <w:sz w:val="24"/>
              </w:rPr>
              <w:t xml:space="preserve"> </w:t>
            </w:r>
            <w:r>
              <w:rPr>
                <w:spacing w:val="-5"/>
                <w:sz w:val="24"/>
              </w:rPr>
              <w:t>día</w:t>
            </w:r>
          </w:p>
        </w:tc>
      </w:tr>
      <w:tr w:rsidR="00E852BB">
        <w:trPr>
          <w:trHeight w:val="551"/>
        </w:trPr>
        <w:tc>
          <w:tcPr>
            <w:tcW w:w="7597" w:type="dxa"/>
          </w:tcPr>
          <w:p w:rsidR="00E852BB" w:rsidRDefault="00F467C0">
            <w:pPr>
              <w:pStyle w:val="TableParagraph"/>
              <w:spacing w:before="134"/>
              <w:ind w:left="50"/>
              <w:rPr>
                <w:sz w:val="24"/>
              </w:rPr>
            </w:pPr>
            <w:r>
              <w:rPr>
                <w:b/>
                <w:sz w:val="24"/>
              </w:rPr>
              <w:t>2.-</w:t>
            </w:r>
            <w:r>
              <w:rPr>
                <w:b/>
                <w:spacing w:val="-4"/>
                <w:sz w:val="24"/>
              </w:rPr>
              <w:t xml:space="preserve"> </w:t>
            </w:r>
            <w:r>
              <w:rPr>
                <w:sz w:val="24"/>
              </w:rPr>
              <w:t>De</w:t>
            </w:r>
            <w:r>
              <w:rPr>
                <w:spacing w:val="-2"/>
                <w:sz w:val="24"/>
              </w:rPr>
              <w:t xml:space="preserve"> </w:t>
            </w:r>
            <w:r>
              <w:rPr>
                <w:sz w:val="24"/>
              </w:rPr>
              <w:t>31</w:t>
            </w:r>
            <w:r>
              <w:rPr>
                <w:spacing w:val="-2"/>
                <w:sz w:val="24"/>
              </w:rPr>
              <w:t xml:space="preserve"> </w:t>
            </w:r>
            <w:r>
              <w:rPr>
                <w:sz w:val="24"/>
              </w:rPr>
              <w:t>a</w:t>
            </w:r>
            <w:r>
              <w:rPr>
                <w:spacing w:val="-3"/>
                <w:sz w:val="24"/>
              </w:rPr>
              <w:t xml:space="preserve"> </w:t>
            </w:r>
            <w:r>
              <w:rPr>
                <w:sz w:val="24"/>
              </w:rPr>
              <w:t>90</w:t>
            </w:r>
            <w:r>
              <w:rPr>
                <w:spacing w:val="-4"/>
                <w:sz w:val="24"/>
              </w:rPr>
              <w:t xml:space="preserve"> días.</w:t>
            </w:r>
          </w:p>
        </w:tc>
        <w:tc>
          <w:tcPr>
            <w:tcW w:w="2054" w:type="dxa"/>
          </w:tcPr>
          <w:p w:rsidR="00E852BB" w:rsidRDefault="00F467C0">
            <w:pPr>
              <w:pStyle w:val="TableParagraph"/>
              <w:spacing w:before="134"/>
              <w:ind w:left="184"/>
              <w:rPr>
                <w:sz w:val="24"/>
              </w:rPr>
            </w:pPr>
            <w:r>
              <w:rPr>
                <w:sz w:val="24"/>
              </w:rPr>
              <w:t>0.2</w:t>
            </w:r>
            <w:r>
              <w:rPr>
                <w:spacing w:val="-2"/>
                <w:sz w:val="24"/>
              </w:rPr>
              <w:t xml:space="preserve"> </w:t>
            </w:r>
            <w:r>
              <w:rPr>
                <w:sz w:val="24"/>
              </w:rPr>
              <w:t>UMA</w:t>
            </w:r>
            <w:r>
              <w:rPr>
                <w:spacing w:val="-4"/>
                <w:sz w:val="24"/>
              </w:rPr>
              <w:t xml:space="preserve"> </w:t>
            </w:r>
            <w:r>
              <w:rPr>
                <w:sz w:val="24"/>
              </w:rPr>
              <w:t>por</w:t>
            </w:r>
            <w:r>
              <w:rPr>
                <w:spacing w:val="-2"/>
                <w:sz w:val="24"/>
              </w:rPr>
              <w:t xml:space="preserve"> </w:t>
            </w:r>
            <w:r>
              <w:rPr>
                <w:spacing w:val="-5"/>
                <w:sz w:val="24"/>
              </w:rPr>
              <w:t>día</w:t>
            </w:r>
          </w:p>
        </w:tc>
      </w:tr>
      <w:tr w:rsidR="00E852BB">
        <w:trPr>
          <w:trHeight w:val="551"/>
        </w:trPr>
        <w:tc>
          <w:tcPr>
            <w:tcW w:w="7597" w:type="dxa"/>
          </w:tcPr>
          <w:p w:rsidR="00E852BB" w:rsidRDefault="00F467C0">
            <w:pPr>
              <w:pStyle w:val="TableParagraph"/>
              <w:spacing w:before="134"/>
              <w:ind w:left="50"/>
              <w:rPr>
                <w:sz w:val="24"/>
              </w:rPr>
            </w:pPr>
            <w:r>
              <w:rPr>
                <w:b/>
                <w:sz w:val="24"/>
              </w:rPr>
              <w:t>3.-</w:t>
            </w:r>
            <w:r>
              <w:rPr>
                <w:b/>
                <w:spacing w:val="-4"/>
                <w:sz w:val="24"/>
              </w:rPr>
              <w:t xml:space="preserve"> </w:t>
            </w:r>
            <w:r>
              <w:rPr>
                <w:sz w:val="24"/>
              </w:rPr>
              <w:t>De</w:t>
            </w:r>
            <w:r>
              <w:rPr>
                <w:spacing w:val="-3"/>
                <w:sz w:val="24"/>
              </w:rPr>
              <w:t xml:space="preserve"> </w:t>
            </w:r>
            <w:r>
              <w:rPr>
                <w:sz w:val="24"/>
              </w:rPr>
              <w:t>91</w:t>
            </w:r>
            <w:r>
              <w:rPr>
                <w:spacing w:val="-3"/>
                <w:sz w:val="24"/>
              </w:rPr>
              <w:t xml:space="preserve"> </w:t>
            </w:r>
            <w:r>
              <w:rPr>
                <w:sz w:val="24"/>
              </w:rPr>
              <w:t>a</w:t>
            </w:r>
            <w:r>
              <w:rPr>
                <w:spacing w:val="-3"/>
                <w:sz w:val="24"/>
              </w:rPr>
              <w:t xml:space="preserve"> </w:t>
            </w:r>
            <w:r>
              <w:rPr>
                <w:sz w:val="24"/>
              </w:rPr>
              <w:t>180</w:t>
            </w:r>
            <w:r>
              <w:rPr>
                <w:spacing w:val="-3"/>
                <w:sz w:val="24"/>
              </w:rPr>
              <w:t xml:space="preserve"> </w:t>
            </w:r>
            <w:r>
              <w:rPr>
                <w:spacing w:val="-4"/>
                <w:sz w:val="24"/>
              </w:rPr>
              <w:t>días.</w:t>
            </w:r>
          </w:p>
        </w:tc>
        <w:tc>
          <w:tcPr>
            <w:tcW w:w="2054" w:type="dxa"/>
          </w:tcPr>
          <w:p w:rsidR="00E852BB" w:rsidRDefault="00F467C0">
            <w:pPr>
              <w:pStyle w:val="TableParagraph"/>
              <w:spacing w:before="134"/>
              <w:ind w:left="184"/>
              <w:rPr>
                <w:sz w:val="24"/>
              </w:rPr>
            </w:pPr>
            <w:r>
              <w:rPr>
                <w:sz w:val="24"/>
              </w:rPr>
              <w:t>0.3</w:t>
            </w:r>
            <w:r>
              <w:rPr>
                <w:spacing w:val="-2"/>
                <w:sz w:val="24"/>
              </w:rPr>
              <w:t xml:space="preserve"> </w:t>
            </w:r>
            <w:r>
              <w:rPr>
                <w:sz w:val="24"/>
              </w:rPr>
              <w:t>UMA</w:t>
            </w:r>
            <w:r>
              <w:rPr>
                <w:spacing w:val="-4"/>
                <w:sz w:val="24"/>
              </w:rPr>
              <w:t xml:space="preserve"> </w:t>
            </w:r>
            <w:r>
              <w:rPr>
                <w:sz w:val="24"/>
              </w:rPr>
              <w:t>por</w:t>
            </w:r>
            <w:r>
              <w:rPr>
                <w:spacing w:val="-2"/>
                <w:sz w:val="24"/>
              </w:rPr>
              <w:t xml:space="preserve"> </w:t>
            </w:r>
            <w:r>
              <w:rPr>
                <w:spacing w:val="-5"/>
                <w:sz w:val="24"/>
              </w:rPr>
              <w:t>día</w:t>
            </w:r>
          </w:p>
        </w:tc>
      </w:tr>
      <w:tr w:rsidR="00E852BB">
        <w:trPr>
          <w:trHeight w:val="410"/>
        </w:trPr>
        <w:tc>
          <w:tcPr>
            <w:tcW w:w="7597" w:type="dxa"/>
          </w:tcPr>
          <w:p w:rsidR="00E852BB" w:rsidRDefault="00F467C0">
            <w:pPr>
              <w:pStyle w:val="TableParagraph"/>
              <w:spacing w:before="134" w:line="256" w:lineRule="exact"/>
              <w:ind w:left="50"/>
              <w:rPr>
                <w:sz w:val="24"/>
              </w:rPr>
            </w:pPr>
            <w:r>
              <w:rPr>
                <w:b/>
                <w:sz w:val="24"/>
              </w:rPr>
              <w:t>4.-</w:t>
            </w:r>
            <w:r>
              <w:rPr>
                <w:b/>
                <w:spacing w:val="-4"/>
                <w:sz w:val="24"/>
              </w:rPr>
              <w:t xml:space="preserve"> </w:t>
            </w:r>
            <w:r>
              <w:rPr>
                <w:sz w:val="24"/>
              </w:rPr>
              <w:t>De</w:t>
            </w:r>
            <w:r>
              <w:rPr>
                <w:spacing w:val="-3"/>
                <w:sz w:val="24"/>
              </w:rPr>
              <w:t xml:space="preserve"> </w:t>
            </w:r>
            <w:r>
              <w:rPr>
                <w:sz w:val="24"/>
              </w:rPr>
              <w:t>180</w:t>
            </w:r>
            <w:r>
              <w:rPr>
                <w:spacing w:val="-5"/>
                <w:sz w:val="24"/>
              </w:rPr>
              <w:t xml:space="preserve"> </w:t>
            </w:r>
            <w:r>
              <w:rPr>
                <w:sz w:val="24"/>
              </w:rPr>
              <w:t>a</w:t>
            </w:r>
            <w:r>
              <w:rPr>
                <w:spacing w:val="-3"/>
                <w:sz w:val="24"/>
              </w:rPr>
              <w:t xml:space="preserve"> </w:t>
            </w:r>
            <w:r>
              <w:rPr>
                <w:sz w:val="24"/>
              </w:rPr>
              <w:t>365</w:t>
            </w:r>
            <w:r>
              <w:rPr>
                <w:spacing w:val="-5"/>
                <w:sz w:val="24"/>
              </w:rPr>
              <w:t xml:space="preserve"> </w:t>
            </w:r>
            <w:r>
              <w:rPr>
                <w:spacing w:val="-2"/>
                <w:sz w:val="24"/>
              </w:rPr>
              <w:t>días.</w:t>
            </w:r>
          </w:p>
        </w:tc>
        <w:tc>
          <w:tcPr>
            <w:tcW w:w="2054" w:type="dxa"/>
          </w:tcPr>
          <w:p w:rsidR="00E852BB" w:rsidRDefault="00F467C0">
            <w:pPr>
              <w:pStyle w:val="TableParagraph"/>
              <w:spacing w:before="134" w:line="256" w:lineRule="exact"/>
              <w:ind w:left="184"/>
              <w:rPr>
                <w:sz w:val="24"/>
              </w:rPr>
            </w:pPr>
            <w:r>
              <w:rPr>
                <w:sz w:val="24"/>
              </w:rPr>
              <w:t>0.4</w:t>
            </w:r>
            <w:r>
              <w:rPr>
                <w:spacing w:val="-2"/>
                <w:sz w:val="24"/>
              </w:rPr>
              <w:t xml:space="preserve"> </w:t>
            </w:r>
            <w:r>
              <w:rPr>
                <w:sz w:val="24"/>
              </w:rPr>
              <w:t>UMA</w:t>
            </w:r>
            <w:r>
              <w:rPr>
                <w:spacing w:val="-4"/>
                <w:sz w:val="24"/>
              </w:rPr>
              <w:t xml:space="preserve"> </w:t>
            </w:r>
            <w:r>
              <w:rPr>
                <w:sz w:val="24"/>
              </w:rPr>
              <w:t>por</w:t>
            </w:r>
            <w:r>
              <w:rPr>
                <w:spacing w:val="-2"/>
                <w:sz w:val="24"/>
              </w:rPr>
              <w:t xml:space="preserve"> </w:t>
            </w:r>
            <w:r>
              <w:rPr>
                <w:spacing w:val="-5"/>
                <w:sz w:val="24"/>
              </w:rPr>
              <w:t>día</w:t>
            </w:r>
          </w:p>
        </w:tc>
      </w:tr>
    </w:tbl>
    <w:p w:rsidR="00E852BB" w:rsidRDefault="00E852BB">
      <w:pPr>
        <w:spacing w:line="256" w:lineRule="exac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90547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0598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3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6152" id="docshape72" o:spid="_x0000_s1026" style="position:absolute;margin-left:63pt;margin-top:49.45pt;width:486.3pt;height:.85pt;z-index:-264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df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z0inX3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96"/>
        <w:gridCol w:w="2055"/>
      </w:tblGrid>
      <w:tr w:rsidR="00E852BB">
        <w:trPr>
          <w:trHeight w:val="686"/>
        </w:trPr>
        <w:tc>
          <w:tcPr>
            <w:tcW w:w="7596" w:type="dxa"/>
          </w:tcPr>
          <w:p w:rsidR="00E852BB" w:rsidRDefault="00F467C0">
            <w:pPr>
              <w:pStyle w:val="TableParagraph"/>
              <w:spacing w:line="268" w:lineRule="exact"/>
              <w:ind w:left="3076" w:right="3134"/>
              <w:jc w:val="center"/>
              <w:rPr>
                <w:b/>
                <w:sz w:val="24"/>
              </w:rPr>
            </w:pPr>
            <w:r>
              <w:rPr>
                <w:b/>
                <w:spacing w:val="-2"/>
                <w:sz w:val="24"/>
              </w:rPr>
              <w:t>CONCEPTO</w:t>
            </w:r>
          </w:p>
        </w:tc>
        <w:tc>
          <w:tcPr>
            <w:tcW w:w="2055" w:type="dxa"/>
          </w:tcPr>
          <w:p w:rsidR="00E852BB" w:rsidRDefault="00F467C0">
            <w:pPr>
              <w:pStyle w:val="TableParagraph"/>
              <w:ind w:left="531"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551"/>
        </w:trPr>
        <w:tc>
          <w:tcPr>
            <w:tcW w:w="7596" w:type="dxa"/>
          </w:tcPr>
          <w:p w:rsidR="00E852BB" w:rsidRDefault="00F467C0">
            <w:pPr>
              <w:pStyle w:val="TableParagraph"/>
              <w:spacing w:before="134"/>
              <w:ind w:left="50"/>
              <w:rPr>
                <w:sz w:val="24"/>
              </w:rPr>
            </w:pPr>
            <w:r>
              <w:rPr>
                <w:sz w:val="24"/>
              </w:rPr>
              <w:t>Después</w:t>
            </w:r>
            <w:r>
              <w:rPr>
                <w:spacing w:val="-7"/>
                <w:sz w:val="24"/>
              </w:rPr>
              <w:t xml:space="preserve"> </w:t>
            </w:r>
            <w:r>
              <w:rPr>
                <w:sz w:val="24"/>
              </w:rPr>
              <w:t>de</w:t>
            </w:r>
            <w:r>
              <w:rPr>
                <w:spacing w:val="-6"/>
                <w:sz w:val="24"/>
              </w:rPr>
              <w:t xml:space="preserve"> </w:t>
            </w:r>
            <w:r>
              <w:rPr>
                <w:sz w:val="24"/>
              </w:rPr>
              <w:t>365</w:t>
            </w:r>
            <w:r>
              <w:rPr>
                <w:spacing w:val="-4"/>
                <w:sz w:val="24"/>
              </w:rPr>
              <w:t xml:space="preserve"> </w:t>
            </w:r>
            <w:r>
              <w:rPr>
                <w:sz w:val="24"/>
              </w:rPr>
              <w:t>días</w:t>
            </w:r>
            <w:r>
              <w:rPr>
                <w:spacing w:val="-3"/>
                <w:sz w:val="24"/>
              </w:rPr>
              <w:t xml:space="preserve"> </w:t>
            </w:r>
            <w:r>
              <w:rPr>
                <w:sz w:val="24"/>
              </w:rPr>
              <w:t>se</w:t>
            </w:r>
            <w:r>
              <w:rPr>
                <w:spacing w:val="-4"/>
                <w:sz w:val="24"/>
              </w:rPr>
              <w:t xml:space="preserve"> </w:t>
            </w:r>
            <w:r>
              <w:rPr>
                <w:sz w:val="24"/>
              </w:rPr>
              <w:t>cobrará</w:t>
            </w:r>
            <w:r>
              <w:rPr>
                <w:spacing w:val="-3"/>
                <w:sz w:val="24"/>
              </w:rPr>
              <w:t xml:space="preserve"> </w:t>
            </w:r>
            <w:r>
              <w:rPr>
                <w:sz w:val="24"/>
              </w:rPr>
              <w:t>0.4</w:t>
            </w:r>
            <w:r>
              <w:rPr>
                <w:spacing w:val="-4"/>
                <w:sz w:val="24"/>
              </w:rPr>
              <w:t xml:space="preserve"> </w:t>
            </w:r>
            <w:r>
              <w:rPr>
                <w:sz w:val="24"/>
              </w:rPr>
              <w:t>UMA</w:t>
            </w:r>
            <w:r>
              <w:rPr>
                <w:spacing w:val="-3"/>
                <w:sz w:val="24"/>
              </w:rPr>
              <w:t xml:space="preserve"> </w:t>
            </w:r>
            <w:r>
              <w:rPr>
                <w:sz w:val="24"/>
              </w:rPr>
              <w:t>por</w:t>
            </w:r>
            <w:r>
              <w:rPr>
                <w:spacing w:val="-3"/>
                <w:sz w:val="24"/>
              </w:rPr>
              <w:t xml:space="preserve"> </w:t>
            </w:r>
            <w:r>
              <w:rPr>
                <w:spacing w:val="-4"/>
                <w:sz w:val="24"/>
              </w:rPr>
              <w:t>día.</w:t>
            </w:r>
          </w:p>
        </w:tc>
        <w:tc>
          <w:tcPr>
            <w:tcW w:w="2055" w:type="dxa"/>
          </w:tcPr>
          <w:p w:rsidR="00E852BB" w:rsidRDefault="00E852BB">
            <w:pPr>
              <w:pStyle w:val="TableParagraph"/>
              <w:rPr>
                <w:rFonts w:ascii="Times New Roman"/>
                <w:sz w:val="24"/>
              </w:rPr>
            </w:pPr>
          </w:p>
        </w:tc>
      </w:tr>
      <w:tr w:rsidR="00E852BB">
        <w:trPr>
          <w:trHeight w:val="828"/>
        </w:trPr>
        <w:tc>
          <w:tcPr>
            <w:tcW w:w="7596" w:type="dxa"/>
          </w:tcPr>
          <w:p w:rsidR="00E852BB" w:rsidRDefault="00F467C0">
            <w:pPr>
              <w:pStyle w:val="TableParagraph"/>
              <w:spacing w:before="134"/>
              <w:ind w:left="50"/>
              <w:rPr>
                <w:sz w:val="24"/>
              </w:rPr>
            </w:pPr>
            <w:r>
              <w:rPr>
                <w:b/>
                <w:sz w:val="24"/>
              </w:rPr>
              <w:t>VIII.-</w:t>
            </w:r>
            <w:r>
              <w:rPr>
                <w:b/>
                <w:spacing w:val="40"/>
                <w:sz w:val="24"/>
              </w:rPr>
              <w:t xml:space="preserve"> </w:t>
            </w:r>
            <w:r>
              <w:rPr>
                <w:sz w:val="24"/>
              </w:rPr>
              <w:t>Verificación</w:t>
            </w:r>
            <w:r>
              <w:rPr>
                <w:spacing w:val="40"/>
                <w:sz w:val="24"/>
              </w:rPr>
              <w:t xml:space="preserve"> </w:t>
            </w:r>
            <w:r>
              <w:rPr>
                <w:sz w:val="24"/>
              </w:rPr>
              <w:t>de</w:t>
            </w:r>
            <w:r>
              <w:rPr>
                <w:spacing w:val="40"/>
                <w:sz w:val="24"/>
              </w:rPr>
              <w:t xml:space="preserve"> </w:t>
            </w:r>
            <w:r>
              <w:rPr>
                <w:sz w:val="24"/>
              </w:rPr>
              <w:t>facturas</w:t>
            </w:r>
            <w:r>
              <w:rPr>
                <w:spacing w:val="40"/>
                <w:sz w:val="24"/>
              </w:rPr>
              <w:t xml:space="preserve"> </w:t>
            </w:r>
            <w:r>
              <w:rPr>
                <w:sz w:val="24"/>
              </w:rPr>
              <w:t>emitidas</w:t>
            </w:r>
            <w:r>
              <w:rPr>
                <w:spacing w:val="40"/>
                <w:sz w:val="24"/>
              </w:rPr>
              <w:t xml:space="preserve"> </w:t>
            </w:r>
            <w:r>
              <w:rPr>
                <w:sz w:val="24"/>
              </w:rPr>
              <w:t>en</w:t>
            </w:r>
            <w:r>
              <w:rPr>
                <w:spacing w:val="40"/>
                <w:sz w:val="24"/>
              </w:rPr>
              <w:t xml:space="preserve"> </w:t>
            </w:r>
            <w:r>
              <w:rPr>
                <w:sz w:val="24"/>
              </w:rPr>
              <w:t>agencias</w:t>
            </w:r>
            <w:r>
              <w:rPr>
                <w:spacing w:val="40"/>
                <w:sz w:val="24"/>
              </w:rPr>
              <w:t xml:space="preserve"> </w:t>
            </w:r>
            <w:r>
              <w:rPr>
                <w:sz w:val="24"/>
              </w:rPr>
              <w:t>automotrices</w:t>
            </w:r>
            <w:r>
              <w:rPr>
                <w:spacing w:val="80"/>
                <w:sz w:val="24"/>
              </w:rPr>
              <w:t xml:space="preserve"> </w:t>
            </w:r>
            <w:r>
              <w:rPr>
                <w:sz w:val="24"/>
              </w:rPr>
              <w:t>domiciliadas en otras Entidades Federativas.</w:t>
            </w:r>
          </w:p>
        </w:tc>
        <w:tc>
          <w:tcPr>
            <w:tcW w:w="2055" w:type="dxa"/>
          </w:tcPr>
          <w:p w:rsidR="00E852BB" w:rsidRDefault="00F467C0">
            <w:pPr>
              <w:pStyle w:val="TableParagraph"/>
              <w:spacing w:before="134"/>
              <w:ind w:right="827"/>
              <w:jc w:val="right"/>
              <w:rPr>
                <w:sz w:val="24"/>
              </w:rPr>
            </w:pPr>
            <w:r>
              <w:rPr>
                <w:spacing w:val="-5"/>
                <w:sz w:val="24"/>
              </w:rPr>
              <w:t>2.8</w:t>
            </w:r>
          </w:p>
        </w:tc>
      </w:tr>
      <w:tr w:rsidR="00E852BB">
        <w:trPr>
          <w:trHeight w:val="551"/>
        </w:trPr>
        <w:tc>
          <w:tcPr>
            <w:tcW w:w="7596" w:type="dxa"/>
          </w:tcPr>
          <w:p w:rsidR="00E852BB" w:rsidRDefault="00F467C0">
            <w:pPr>
              <w:pStyle w:val="TableParagraph"/>
              <w:spacing w:before="134"/>
              <w:ind w:left="50"/>
              <w:rPr>
                <w:sz w:val="24"/>
              </w:rPr>
            </w:pPr>
            <w:r>
              <w:rPr>
                <w:b/>
                <w:sz w:val="24"/>
              </w:rPr>
              <w:t>IX.-</w:t>
            </w:r>
            <w:r>
              <w:rPr>
                <w:b/>
                <w:spacing w:val="-9"/>
                <w:sz w:val="24"/>
              </w:rPr>
              <w:t xml:space="preserve"> </w:t>
            </w:r>
            <w:r>
              <w:rPr>
                <w:sz w:val="24"/>
              </w:rPr>
              <w:t>Por</w:t>
            </w:r>
            <w:r>
              <w:rPr>
                <w:spacing w:val="-10"/>
                <w:sz w:val="24"/>
              </w:rPr>
              <w:t xml:space="preserve"> </w:t>
            </w:r>
            <w:r>
              <w:rPr>
                <w:sz w:val="24"/>
              </w:rPr>
              <w:t>proporcionar</w:t>
            </w:r>
            <w:r>
              <w:rPr>
                <w:spacing w:val="-8"/>
                <w:sz w:val="24"/>
              </w:rPr>
              <w:t xml:space="preserve"> </w:t>
            </w:r>
            <w:r>
              <w:rPr>
                <w:sz w:val="24"/>
              </w:rPr>
              <w:t>copia</w:t>
            </w:r>
            <w:r>
              <w:rPr>
                <w:spacing w:val="-10"/>
                <w:sz w:val="24"/>
              </w:rPr>
              <w:t xml:space="preserve"> </w:t>
            </w:r>
            <w:r>
              <w:rPr>
                <w:sz w:val="24"/>
              </w:rPr>
              <w:t>de</w:t>
            </w:r>
            <w:r>
              <w:rPr>
                <w:spacing w:val="-7"/>
                <w:sz w:val="24"/>
              </w:rPr>
              <w:t xml:space="preserve"> </w:t>
            </w:r>
            <w:r>
              <w:rPr>
                <w:spacing w:val="-2"/>
                <w:sz w:val="24"/>
              </w:rPr>
              <w:t>Infracciones.</w:t>
            </w:r>
          </w:p>
        </w:tc>
        <w:tc>
          <w:tcPr>
            <w:tcW w:w="2055" w:type="dxa"/>
          </w:tcPr>
          <w:p w:rsidR="00E852BB" w:rsidRDefault="00F467C0">
            <w:pPr>
              <w:pStyle w:val="TableParagraph"/>
              <w:spacing w:before="134"/>
              <w:ind w:right="827"/>
              <w:jc w:val="right"/>
              <w:rPr>
                <w:sz w:val="24"/>
              </w:rPr>
            </w:pPr>
            <w:r>
              <w:rPr>
                <w:spacing w:val="-5"/>
                <w:sz w:val="24"/>
              </w:rPr>
              <w:t>0.9</w:t>
            </w:r>
          </w:p>
        </w:tc>
      </w:tr>
      <w:tr w:rsidR="00E852BB">
        <w:trPr>
          <w:trHeight w:val="828"/>
        </w:trPr>
        <w:tc>
          <w:tcPr>
            <w:tcW w:w="7596" w:type="dxa"/>
          </w:tcPr>
          <w:p w:rsidR="00E852BB" w:rsidRDefault="00F467C0">
            <w:pPr>
              <w:pStyle w:val="TableParagraph"/>
              <w:spacing w:before="134"/>
              <w:ind w:left="50"/>
              <w:rPr>
                <w:sz w:val="24"/>
              </w:rPr>
            </w:pPr>
            <w:r>
              <w:rPr>
                <w:b/>
                <w:sz w:val="24"/>
              </w:rPr>
              <w:t xml:space="preserve">X.- </w:t>
            </w:r>
            <w:r>
              <w:rPr>
                <w:sz w:val="24"/>
              </w:rPr>
              <w:t>Certificación de documentos de archivo a particulares, así como constancias de permisionarios.</w:t>
            </w:r>
          </w:p>
        </w:tc>
        <w:tc>
          <w:tcPr>
            <w:tcW w:w="2055" w:type="dxa"/>
          </w:tcPr>
          <w:p w:rsidR="00E852BB" w:rsidRDefault="00F467C0">
            <w:pPr>
              <w:pStyle w:val="TableParagraph"/>
              <w:spacing w:before="134"/>
              <w:ind w:right="827"/>
              <w:jc w:val="right"/>
              <w:rPr>
                <w:sz w:val="24"/>
              </w:rPr>
            </w:pPr>
            <w:r>
              <w:rPr>
                <w:spacing w:val="-5"/>
                <w:sz w:val="24"/>
              </w:rPr>
              <w:t>1.9</w:t>
            </w:r>
          </w:p>
        </w:tc>
      </w:tr>
      <w:tr w:rsidR="00E852BB">
        <w:trPr>
          <w:trHeight w:val="1932"/>
        </w:trPr>
        <w:tc>
          <w:tcPr>
            <w:tcW w:w="7596" w:type="dxa"/>
          </w:tcPr>
          <w:p w:rsidR="00E852BB" w:rsidRDefault="00F467C0">
            <w:pPr>
              <w:pStyle w:val="TableParagraph"/>
              <w:spacing w:before="134"/>
              <w:ind w:left="50" w:right="109"/>
              <w:jc w:val="both"/>
              <w:rPr>
                <w:sz w:val="24"/>
              </w:rPr>
            </w:pPr>
            <w:r>
              <w:rPr>
                <w:b/>
                <w:sz w:val="24"/>
              </w:rPr>
              <w:t>XI.-</w:t>
            </w:r>
            <w:r>
              <w:rPr>
                <w:b/>
                <w:spacing w:val="-4"/>
                <w:sz w:val="24"/>
              </w:rPr>
              <w:t xml:space="preserve"> </w:t>
            </w:r>
            <w:r>
              <w:rPr>
                <w:sz w:val="24"/>
              </w:rPr>
              <w:t>Por</w:t>
            </w:r>
            <w:r>
              <w:rPr>
                <w:spacing w:val="-3"/>
                <w:sz w:val="24"/>
              </w:rPr>
              <w:t xml:space="preserve"> </w:t>
            </w:r>
            <w:r>
              <w:rPr>
                <w:sz w:val="24"/>
              </w:rPr>
              <w:t>renovación</w:t>
            </w:r>
            <w:r>
              <w:rPr>
                <w:spacing w:val="-5"/>
                <w:sz w:val="24"/>
              </w:rPr>
              <w:t xml:space="preserve"> </w:t>
            </w:r>
            <w:r>
              <w:rPr>
                <w:sz w:val="24"/>
              </w:rPr>
              <w:t>o</w:t>
            </w:r>
            <w:r>
              <w:rPr>
                <w:spacing w:val="-5"/>
                <w:sz w:val="24"/>
              </w:rPr>
              <w:t xml:space="preserve"> </w:t>
            </w:r>
            <w:r>
              <w:rPr>
                <w:sz w:val="24"/>
              </w:rPr>
              <w:t>expedición</w:t>
            </w:r>
            <w:r>
              <w:rPr>
                <w:spacing w:val="-5"/>
                <w:sz w:val="24"/>
              </w:rPr>
              <w:t xml:space="preserve"> </w:t>
            </w:r>
            <w:r>
              <w:rPr>
                <w:sz w:val="24"/>
              </w:rPr>
              <w:t>de</w:t>
            </w:r>
            <w:r>
              <w:rPr>
                <w:spacing w:val="-5"/>
                <w:sz w:val="24"/>
              </w:rPr>
              <w:t xml:space="preserve"> </w:t>
            </w:r>
            <w:r>
              <w:rPr>
                <w:sz w:val="24"/>
              </w:rPr>
              <w:t>título</w:t>
            </w:r>
            <w:r>
              <w:rPr>
                <w:spacing w:val="-5"/>
                <w:sz w:val="24"/>
              </w:rPr>
              <w:t xml:space="preserve"> </w:t>
            </w:r>
            <w:r>
              <w:rPr>
                <w:sz w:val="24"/>
              </w:rPr>
              <w:t>del</w:t>
            </w:r>
            <w:r>
              <w:rPr>
                <w:spacing w:val="-6"/>
                <w:sz w:val="24"/>
              </w:rPr>
              <w:t xml:space="preserve"> </w:t>
            </w:r>
            <w:r>
              <w:rPr>
                <w:sz w:val="24"/>
              </w:rPr>
              <w:t>permiso</w:t>
            </w:r>
            <w:r>
              <w:rPr>
                <w:spacing w:val="-5"/>
                <w:sz w:val="24"/>
              </w:rPr>
              <w:t xml:space="preserve"> </w:t>
            </w:r>
            <w:r>
              <w:rPr>
                <w:sz w:val="24"/>
              </w:rPr>
              <w:t>de</w:t>
            </w:r>
            <w:r>
              <w:rPr>
                <w:spacing w:val="-3"/>
                <w:sz w:val="24"/>
              </w:rPr>
              <w:t xml:space="preserve"> </w:t>
            </w:r>
            <w:r>
              <w:rPr>
                <w:sz w:val="24"/>
              </w:rPr>
              <w:t>vehículos</w:t>
            </w:r>
            <w:r>
              <w:rPr>
                <w:spacing w:val="-5"/>
                <w:sz w:val="24"/>
              </w:rPr>
              <w:t xml:space="preserve"> </w:t>
            </w:r>
            <w:r>
              <w:rPr>
                <w:sz w:val="24"/>
              </w:rPr>
              <w:t>de servicio público, consistente en automóviles de sitio; camiones urbanos;</w:t>
            </w:r>
            <w:r>
              <w:rPr>
                <w:spacing w:val="-4"/>
                <w:sz w:val="24"/>
              </w:rPr>
              <w:t xml:space="preserve"> </w:t>
            </w:r>
            <w:r>
              <w:rPr>
                <w:sz w:val="24"/>
              </w:rPr>
              <w:t>camiones</w:t>
            </w:r>
            <w:r>
              <w:rPr>
                <w:spacing w:val="-4"/>
                <w:sz w:val="24"/>
              </w:rPr>
              <w:t xml:space="preserve"> </w:t>
            </w:r>
            <w:r>
              <w:rPr>
                <w:sz w:val="24"/>
              </w:rPr>
              <w:t>de</w:t>
            </w:r>
            <w:r>
              <w:rPr>
                <w:spacing w:val="-6"/>
                <w:sz w:val="24"/>
              </w:rPr>
              <w:t xml:space="preserve"> </w:t>
            </w:r>
            <w:r>
              <w:rPr>
                <w:sz w:val="24"/>
              </w:rPr>
              <w:t>pasajeros</w:t>
            </w:r>
            <w:r>
              <w:rPr>
                <w:spacing w:val="-6"/>
                <w:sz w:val="24"/>
              </w:rPr>
              <w:t xml:space="preserve"> </w:t>
            </w:r>
            <w:r>
              <w:rPr>
                <w:sz w:val="24"/>
              </w:rPr>
              <w:t>foráneos</w:t>
            </w:r>
            <w:r>
              <w:rPr>
                <w:spacing w:val="-4"/>
                <w:sz w:val="24"/>
              </w:rPr>
              <w:t xml:space="preserve"> </w:t>
            </w:r>
            <w:r>
              <w:rPr>
                <w:sz w:val="24"/>
              </w:rPr>
              <w:t>y</w:t>
            </w:r>
            <w:r>
              <w:rPr>
                <w:spacing w:val="-6"/>
                <w:sz w:val="24"/>
              </w:rPr>
              <w:t xml:space="preserve"> </w:t>
            </w:r>
            <w:r>
              <w:rPr>
                <w:sz w:val="24"/>
              </w:rPr>
              <w:t>transportes</w:t>
            </w:r>
            <w:r>
              <w:rPr>
                <w:spacing w:val="-4"/>
                <w:sz w:val="24"/>
              </w:rPr>
              <w:t xml:space="preserve"> </w:t>
            </w:r>
            <w:r>
              <w:rPr>
                <w:sz w:val="24"/>
              </w:rPr>
              <w:t>de</w:t>
            </w:r>
            <w:r>
              <w:rPr>
                <w:spacing w:val="-4"/>
                <w:sz w:val="24"/>
              </w:rPr>
              <w:t xml:space="preserve"> </w:t>
            </w:r>
            <w:r>
              <w:rPr>
                <w:sz w:val="24"/>
              </w:rPr>
              <w:t xml:space="preserve">materiales de construcción y transporte de personal y de carga, éste último conforme a los pesos y dimensiones admitidos por la Secretaría de </w:t>
            </w:r>
            <w:r>
              <w:rPr>
                <w:spacing w:val="-2"/>
                <w:sz w:val="24"/>
              </w:rPr>
              <w:t>Movilidad.</w:t>
            </w:r>
          </w:p>
        </w:tc>
        <w:tc>
          <w:tcPr>
            <w:tcW w:w="2055" w:type="dxa"/>
          </w:tcPr>
          <w:p w:rsidR="00E852BB" w:rsidRDefault="00F467C0">
            <w:pPr>
              <w:pStyle w:val="TableParagraph"/>
              <w:spacing w:before="134"/>
              <w:ind w:right="791"/>
              <w:jc w:val="right"/>
              <w:rPr>
                <w:sz w:val="24"/>
              </w:rPr>
            </w:pPr>
            <w:r>
              <w:rPr>
                <w:spacing w:val="-5"/>
                <w:sz w:val="24"/>
              </w:rPr>
              <w:t>127</w:t>
            </w:r>
          </w:p>
        </w:tc>
      </w:tr>
      <w:tr w:rsidR="00E852BB">
        <w:trPr>
          <w:trHeight w:val="1656"/>
        </w:trPr>
        <w:tc>
          <w:tcPr>
            <w:tcW w:w="7596" w:type="dxa"/>
          </w:tcPr>
          <w:p w:rsidR="00E852BB" w:rsidRDefault="00F467C0">
            <w:pPr>
              <w:pStyle w:val="TableParagraph"/>
              <w:spacing w:before="134"/>
              <w:ind w:left="50" w:right="111"/>
              <w:jc w:val="both"/>
              <w:rPr>
                <w:sz w:val="24"/>
              </w:rPr>
            </w:pPr>
            <w:r>
              <w:rPr>
                <w:b/>
                <w:sz w:val="24"/>
              </w:rPr>
              <w:t xml:space="preserve">XII.- </w:t>
            </w:r>
            <w:r>
              <w:rPr>
                <w:sz w:val="24"/>
              </w:rPr>
              <w:t>Por la reposición del título del permiso de vehículos de servicio público automóviles de sitio; camiones urbanos; camiones de pasajeros foráneos y transportes de materiales de construcción y transporte</w:t>
            </w:r>
            <w:r>
              <w:rPr>
                <w:spacing w:val="-3"/>
                <w:sz w:val="24"/>
              </w:rPr>
              <w:t xml:space="preserve"> </w:t>
            </w:r>
            <w:r>
              <w:rPr>
                <w:sz w:val="24"/>
              </w:rPr>
              <w:t>de</w:t>
            </w:r>
            <w:r>
              <w:rPr>
                <w:spacing w:val="-2"/>
                <w:sz w:val="24"/>
              </w:rPr>
              <w:t xml:space="preserve"> </w:t>
            </w:r>
            <w:r>
              <w:rPr>
                <w:sz w:val="24"/>
              </w:rPr>
              <w:t>personal</w:t>
            </w:r>
            <w:r>
              <w:rPr>
                <w:spacing w:val="-4"/>
                <w:sz w:val="24"/>
              </w:rPr>
              <w:t xml:space="preserve"> </w:t>
            </w:r>
            <w:r>
              <w:rPr>
                <w:sz w:val="24"/>
              </w:rPr>
              <w:t>y</w:t>
            </w:r>
            <w:r>
              <w:rPr>
                <w:spacing w:val="-3"/>
                <w:sz w:val="24"/>
              </w:rPr>
              <w:t xml:space="preserve"> </w:t>
            </w:r>
            <w:r>
              <w:rPr>
                <w:sz w:val="24"/>
              </w:rPr>
              <w:t>de</w:t>
            </w:r>
            <w:r>
              <w:rPr>
                <w:spacing w:val="-2"/>
                <w:sz w:val="24"/>
              </w:rPr>
              <w:t xml:space="preserve"> </w:t>
            </w:r>
            <w:r>
              <w:rPr>
                <w:sz w:val="24"/>
              </w:rPr>
              <w:t>carga,</w:t>
            </w:r>
            <w:r>
              <w:rPr>
                <w:spacing w:val="-3"/>
                <w:sz w:val="24"/>
              </w:rPr>
              <w:t xml:space="preserve"> </w:t>
            </w:r>
            <w:r>
              <w:rPr>
                <w:sz w:val="24"/>
              </w:rPr>
              <w:t>éste</w:t>
            </w:r>
            <w:r>
              <w:rPr>
                <w:spacing w:val="-2"/>
                <w:sz w:val="24"/>
              </w:rPr>
              <w:t xml:space="preserve"> </w:t>
            </w:r>
            <w:r>
              <w:rPr>
                <w:sz w:val="24"/>
              </w:rPr>
              <w:t>último conforme</w:t>
            </w:r>
            <w:r>
              <w:rPr>
                <w:spacing w:val="-2"/>
                <w:sz w:val="24"/>
              </w:rPr>
              <w:t xml:space="preserve"> </w:t>
            </w:r>
            <w:r>
              <w:rPr>
                <w:sz w:val="24"/>
              </w:rPr>
              <w:t>a</w:t>
            </w:r>
            <w:r>
              <w:rPr>
                <w:spacing w:val="-2"/>
                <w:sz w:val="24"/>
              </w:rPr>
              <w:t xml:space="preserve"> </w:t>
            </w:r>
            <w:r>
              <w:rPr>
                <w:sz w:val="24"/>
              </w:rPr>
              <w:t>los</w:t>
            </w:r>
            <w:r>
              <w:rPr>
                <w:spacing w:val="-3"/>
                <w:sz w:val="24"/>
              </w:rPr>
              <w:t xml:space="preserve"> </w:t>
            </w:r>
            <w:r>
              <w:rPr>
                <w:sz w:val="24"/>
              </w:rPr>
              <w:t>pes</w:t>
            </w:r>
            <w:r>
              <w:rPr>
                <w:sz w:val="24"/>
              </w:rPr>
              <w:t>os</w:t>
            </w:r>
            <w:r>
              <w:rPr>
                <w:spacing w:val="-1"/>
                <w:sz w:val="24"/>
              </w:rPr>
              <w:t xml:space="preserve"> </w:t>
            </w:r>
            <w:r>
              <w:rPr>
                <w:sz w:val="24"/>
              </w:rPr>
              <w:t>y dimensiones admitidos por la Secretaría de Movilidad.</w:t>
            </w:r>
          </w:p>
        </w:tc>
        <w:tc>
          <w:tcPr>
            <w:tcW w:w="2055" w:type="dxa"/>
          </w:tcPr>
          <w:p w:rsidR="00E852BB" w:rsidRDefault="00F467C0">
            <w:pPr>
              <w:pStyle w:val="TableParagraph"/>
              <w:spacing w:before="134"/>
              <w:ind w:right="760"/>
              <w:jc w:val="right"/>
              <w:rPr>
                <w:sz w:val="24"/>
              </w:rPr>
            </w:pPr>
            <w:r>
              <w:rPr>
                <w:spacing w:val="-4"/>
                <w:sz w:val="24"/>
              </w:rPr>
              <w:t>54.5</w:t>
            </w:r>
          </w:p>
        </w:tc>
      </w:tr>
      <w:tr w:rsidR="00E852BB">
        <w:trPr>
          <w:trHeight w:val="1656"/>
        </w:trPr>
        <w:tc>
          <w:tcPr>
            <w:tcW w:w="7596" w:type="dxa"/>
          </w:tcPr>
          <w:p w:rsidR="00E852BB" w:rsidRDefault="00F467C0">
            <w:pPr>
              <w:pStyle w:val="TableParagraph"/>
              <w:spacing w:before="134"/>
              <w:ind w:left="50" w:right="114"/>
              <w:jc w:val="both"/>
              <w:rPr>
                <w:sz w:val="24"/>
              </w:rPr>
            </w:pPr>
            <w:r>
              <w:rPr>
                <w:b/>
                <w:sz w:val="24"/>
              </w:rPr>
              <w:t xml:space="preserve">XIII.- </w:t>
            </w:r>
            <w:r>
              <w:rPr>
                <w:sz w:val="24"/>
              </w:rPr>
              <w:t>Por la cesión del título del permiso de vehículos de servicio público consistentes en automóviles de</w:t>
            </w:r>
            <w:r>
              <w:rPr>
                <w:sz w:val="24"/>
              </w:rPr>
              <w:t xml:space="preserve"> sitio; camiones urbanos; camiones de pasajeros foráneos y transportes de materiales de construcción,</w:t>
            </w:r>
            <w:r>
              <w:rPr>
                <w:spacing w:val="-4"/>
                <w:sz w:val="24"/>
              </w:rPr>
              <w:t xml:space="preserve"> </w:t>
            </w:r>
            <w:r>
              <w:rPr>
                <w:sz w:val="24"/>
              </w:rPr>
              <w:t>transporte</w:t>
            </w:r>
            <w:r>
              <w:rPr>
                <w:spacing w:val="-4"/>
                <w:sz w:val="24"/>
              </w:rPr>
              <w:t xml:space="preserve"> </w:t>
            </w:r>
            <w:r>
              <w:rPr>
                <w:sz w:val="24"/>
              </w:rPr>
              <w:t>de</w:t>
            </w:r>
            <w:r>
              <w:rPr>
                <w:spacing w:val="-6"/>
                <w:sz w:val="24"/>
              </w:rPr>
              <w:t xml:space="preserve"> </w:t>
            </w:r>
            <w:r>
              <w:rPr>
                <w:sz w:val="24"/>
              </w:rPr>
              <w:t>personal</w:t>
            </w:r>
            <w:r>
              <w:rPr>
                <w:spacing w:val="-5"/>
                <w:sz w:val="24"/>
              </w:rPr>
              <w:t xml:space="preserve"> </w:t>
            </w:r>
            <w:r>
              <w:rPr>
                <w:sz w:val="24"/>
              </w:rPr>
              <w:t>y</w:t>
            </w:r>
            <w:r>
              <w:rPr>
                <w:spacing w:val="-4"/>
                <w:sz w:val="24"/>
              </w:rPr>
              <w:t xml:space="preserve"> </w:t>
            </w:r>
            <w:r>
              <w:rPr>
                <w:sz w:val="24"/>
              </w:rPr>
              <w:t>de</w:t>
            </w:r>
            <w:r>
              <w:rPr>
                <w:spacing w:val="-6"/>
                <w:sz w:val="24"/>
              </w:rPr>
              <w:t xml:space="preserve"> </w:t>
            </w:r>
            <w:r>
              <w:rPr>
                <w:sz w:val="24"/>
              </w:rPr>
              <w:t>carga,</w:t>
            </w:r>
            <w:r>
              <w:rPr>
                <w:spacing w:val="-4"/>
                <w:sz w:val="24"/>
              </w:rPr>
              <w:t xml:space="preserve"> </w:t>
            </w:r>
            <w:r>
              <w:rPr>
                <w:sz w:val="24"/>
              </w:rPr>
              <w:t>éste</w:t>
            </w:r>
            <w:r>
              <w:rPr>
                <w:spacing w:val="-3"/>
                <w:sz w:val="24"/>
              </w:rPr>
              <w:t xml:space="preserve"> </w:t>
            </w:r>
            <w:r>
              <w:rPr>
                <w:sz w:val="24"/>
              </w:rPr>
              <w:t>último</w:t>
            </w:r>
            <w:r>
              <w:rPr>
                <w:spacing w:val="-4"/>
                <w:sz w:val="24"/>
              </w:rPr>
              <w:t xml:space="preserve"> </w:t>
            </w:r>
            <w:r>
              <w:rPr>
                <w:sz w:val="24"/>
              </w:rPr>
              <w:t>conforme a los pesos y dimensiones admitidos por la Secretaría de Movilidad.</w:t>
            </w:r>
          </w:p>
        </w:tc>
        <w:tc>
          <w:tcPr>
            <w:tcW w:w="2055" w:type="dxa"/>
          </w:tcPr>
          <w:p w:rsidR="00E852BB" w:rsidRDefault="00F467C0">
            <w:pPr>
              <w:pStyle w:val="TableParagraph"/>
              <w:spacing w:before="134"/>
              <w:ind w:right="760"/>
              <w:jc w:val="right"/>
              <w:rPr>
                <w:sz w:val="24"/>
              </w:rPr>
            </w:pPr>
            <w:r>
              <w:rPr>
                <w:spacing w:val="-4"/>
                <w:sz w:val="24"/>
              </w:rPr>
              <w:t>81.7</w:t>
            </w:r>
          </w:p>
        </w:tc>
      </w:tr>
      <w:tr w:rsidR="00E852BB">
        <w:trPr>
          <w:trHeight w:val="1104"/>
        </w:trPr>
        <w:tc>
          <w:tcPr>
            <w:tcW w:w="7596" w:type="dxa"/>
          </w:tcPr>
          <w:p w:rsidR="00E852BB" w:rsidRDefault="00F467C0">
            <w:pPr>
              <w:pStyle w:val="TableParagraph"/>
              <w:spacing w:before="134"/>
              <w:ind w:left="50" w:right="114"/>
              <w:jc w:val="both"/>
              <w:rPr>
                <w:sz w:val="24"/>
              </w:rPr>
            </w:pPr>
            <w:r>
              <w:rPr>
                <w:sz w:val="24"/>
              </w:rPr>
              <w:t>XIV.- Por el otorgamient</w:t>
            </w:r>
            <w:r>
              <w:rPr>
                <w:sz w:val="24"/>
              </w:rPr>
              <w:t>o de permiso de circulación para vehículos propiedad de empresas que realicen operaciones comerciales en el Estado de Nayarit:</w:t>
            </w:r>
          </w:p>
        </w:tc>
        <w:tc>
          <w:tcPr>
            <w:tcW w:w="2055" w:type="dxa"/>
          </w:tcPr>
          <w:p w:rsidR="00E852BB" w:rsidRDefault="00E852BB">
            <w:pPr>
              <w:pStyle w:val="TableParagraph"/>
              <w:rPr>
                <w:rFonts w:ascii="Times New Roman"/>
                <w:sz w:val="24"/>
              </w:rPr>
            </w:pPr>
          </w:p>
        </w:tc>
      </w:tr>
      <w:tr w:rsidR="00E852BB">
        <w:trPr>
          <w:trHeight w:val="552"/>
        </w:trPr>
        <w:tc>
          <w:tcPr>
            <w:tcW w:w="7596" w:type="dxa"/>
          </w:tcPr>
          <w:p w:rsidR="00E852BB" w:rsidRDefault="00F467C0">
            <w:pPr>
              <w:pStyle w:val="TableParagraph"/>
              <w:spacing w:before="134"/>
              <w:ind w:left="410"/>
              <w:rPr>
                <w:sz w:val="24"/>
              </w:rPr>
            </w:pPr>
            <w:r>
              <w:rPr>
                <w:b/>
                <w:sz w:val="24"/>
              </w:rPr>
              <w:t>A)</w:t>
            </w:r>
            <w:r>
              <w:rPr>
                <w:b/>
                <w:spacing w:val="34"/>
                <w:sz w:val="24"/>
              </w:rPr>
              <w:t xml:space="preserve"> </w:t>
            </w:r>
            <w:r>
              <w:rPr>
                <w:sz w:val="24"/>
              </w:rPr>
              <w:t>Registrados</w:t>
            </w:r>
            <w:r>
              <w:rPr>
                <w:spacing w:val="-5"/>
                <w:sz w:val="24"/>
              </w:rPr>
              <w:t xml:space="preserve"> </w:t>
            </w:r>
            <w:r>
              <w:rPr>
                <w:sz w:val="24"/>
              </w:rPr>
              <w:t>en</w:t>
            </w:r>
            <w:r>
              <w:rPr>
                <w:spacing w:val="-4"/>
                <w:sz w:val="24"/>
              </w:rPr>
              <w:t xml:space="preserve"> </w:t>
            </w:r>
            <w:r>
              <w:rPr>
                <w:sz w:val="24"/>
              </w:rPr>
              <w:t>el</w:t>
            </w:r>
            <w:r>
              <w:rPr>
                <w:spacing w:val="-4"/>
                <w:sz w:val="24"/>
              </w:rPr>
              <w:t xml:space="preserve"> </w:t>
            </w:r>
            <w:r>
              <w:rPr>
                <w:sz w:val="24"/>
              </w:rPr>
              <w:t>padrón</w:t>
            </w:r>
            <w:r>
              <w:rPr>
                <w:spacing w:val="-2"/>
                <w:sz w:val="24"/>
              </w:rPr>
              <w:t xml:space="preserve"> </w:t>
            </w:r>
            <w:r>
              <w:rPr>
                <w:sz w:val="24"/>
              </w:rPr>
              <w:t>vehicular</w:t>
            </w:r>
            <w:r>
              <w:rPr>
                <w:spacing w:val="-3"/>
                <w:sz w:val="24"/>
              </w:rPr>
              <w:t xml:space="preserve"> </w:t>
            </w:r>
            <w:r>
              <w:rPr>
                <w:spacing w:val="-2"/>
                <w:sz w:val="24"/>
              </w:rPr>
              <w:t>Estatal.</w:t>
            </w:r>
          </w:p>
        </w:tc>
        <w:tc>
          <w:tcPr>
            <w:tcW w:w="2055" w:type="dxa"/>
          </w:tcPr>
          <w:p w:rsidR="00E852BB" w:rsidRDefault="00F467C0">
            <w:pPr>
              <w:pStyle w:val="TableParagraph"/>
              <w:spacing w:before="134"/>
              <w:ind w:right="827"/>
              <w:jc w:val="right"/>
              <w:rPr>
                <w:sz w:val="24"/>
              </w:rPr>
            </w:pPr>
            <w:r>
              <w:rPr>
                <w:spacing w:val="-5"/>
                <w:sz w:val="24"/>
              </w:rPr>
              <w:t>0.2</w:t>
            </w:r>
          </w:p>
        </w:tc>
      </w:tr>
      <w:tr w:rsidR="00E852BB">
        <w:trPr>
          <w:trHeight w:val="690"/>
        </w:trPr>
        <w:tc>
          <w:tcPr>
            <w:tcW w:w="7596" w:type="dxa"/>
          </w:tcPr>
          <w:p w:rsidR="00E852BB" w:rsidRDefault="00F467C0">
            <w:pPr>
              <w:pStyle w:val="TableParagraph"/>
              <w:spacing w:before="134"/>
              <w:ind w:left="410"/>
              <w:rPr>
                <w:sz w:val="24"/>
              </w:rPr>
            </w:pPr>
            <w:r>
              <w:rPr>
                <w:b/>
                <w:sz w:val="24"/>
              </w:rPr>
              <w:t>B)</w:t>
            </w:r>
            <w:r>
              <w:rPr>
                <w:b/>
                <w:spacing w:val="36"/>
                <w:sz w:val="24"/>
              </w:rPr>
              <w:t xml:space="preserve"> </w:t>
            </w:r>
            <w:r>
              <w:rPr>
                <w:sz w:val="24"/>
              </w:rPr>
              <w:t>Registrados</w:t>
            </w:r>
            <w:r>
              <w:rPr>
                <w:spacing w:val="-5"/>
                <w:sz w:val="24"/>
              </w:rPr>
              <w:t xml:space="preserve"> </w:t>
            </w:r>
            <w:r>
              <w:rPr>
                <w:sz w:val="24"/>
              </w:rPr>
              <w:t>en</w:t>
            </w:r>
            <w:r>
              <w:rPr>
                <w:spacing w:val="-4"/>
                <w:sz w:val="24"/>
              </w:rPr>
              <w:t xml:space="preserve"> </w:t>
            </w:r>
            <w:r>
              <w:rPr>
                <w:sz w:val="24"/>
              </w:rPr>
              <w:t>otras</w:t>
            </w:r>
            <w:r>
              <w:rPr>
                <w:spacing w:val="-3"/>
                <w:sz w:val="24"/>
              </w:rPr>
              <w:t xml:space="preserve"> </w:t>
            </w:r>
            <w:r>
              <w:rPr>
                <w:sz w:val="24"/>
              </w:rPr>
              <w:t>Entidades</w:t>
            </w:r>
            <w:r>
              <w:rPr>
                <w:spacing w:val="-2"/>
                <w:sz w:val="24"/>
              </w:rPr>
              <w:t xml:space="preserve"> Federativas.</w:t>
            </w:r>
          </w:p>
        </w:tc>
        <w:tc>
          <w:tcPr>
            <w:tcW w:w="2055" w:type="dxa"/>
          </w:tcPr>
          <w:p w:rsidR="00E852BB" w:rsidRDefault="00F467C0">
            <w:pPr>
              <w:pStyle w:val="TableParagraph"/>
              <w:spacing w:before="134"/>
              <w:ind w:right="760"/>
              <w:jc w:val="right"/>
              <w:rPr>
                <w:sz w:val="24"/>
              </w:rPr>
            </w:pPr>
            <w:r>
              <w:rPr>
                <w:spacing w:val="-4"/>
                <w:sz w:val="24"/>
              </w:rPr>
              <w:t>20.8</w:t>
            </w:r>
          </w:p>
        </w:tc>
      </w:tr>
      <w:tr w:rsidR="00E852BB">
        <w:trPr>
          <w:trHeight w:val="690"/>
        </w:trPr>
        <w:tc>
          <w:tcPr>
            <w:tcW w:w="7596" w:type="dxa"/>
          </w:tcPr>
          <w:p w:rsidR="00E852BB" w:rsidRDefault="00E852BB">
            <w:pPr>
              <w:pStyle w:val="TableParagraph"/>
              <w:spacing w:before="7"/>
              <w:rPr>
                <w:sz w:val="23"/>
              </w:rPr>
            </w:pPr>
          </w:p>
          <w:p w:rsidR="00E852BB" w:rsidRDefault="00F467C0">
            <w:pPr>
              <w:pStyle w:val="TableParagraph"/>
              <w:ind w:left="50"/>
              <w:rPr>
                <w:sz w:val="24"/>
              </w:rPr>
            </w:pPr>
            <w:r>
              <w:rPr>
                <w:b/>
                <w:sz w:val="24"/>
              </w:rPr>
              <w:t>XV.-</w:t>
            </w:r>
            <w:r>
              <w:rPr>
                <w:b/>
                <w:spacing w:val="-4"/>
                <w:sz w:val="24"/>
              </w:rPr>
              <w:t xml:space="preserve"> </w:t>
            </w:r>
            <w:r>
              <w:rPr>
                <w:sz w:val="24"/>
              </w:rPr>
              <w:t>De</w:t>
            </w:r>
            <w:r>
              <w:rPr>
                <w:spacing w:val="-2"/>
                <w:sz w:val="24"/>
              </w:rPr>
              <w:t xml:space="preserve"> </w:t>
            </w:r>
            <w:r>
              <w:rPr>
                <w:sz w:val="24"/>
              </w:rPr>
              <w:t>los</w:t>
            </w:r>
            <w:r>
              <w:rPr>
                <w:spacing w:val="-4"/>
                <w:sz w:val="24"/>
              </w:rPr>
              <w:t xml:space="preserve"> </w:t>
            </w:r>
            <w:r>
              <w:rPr>
                <w:sz w:val="24"/>
              </w:rPr>
              <w:t>estudios</w:t>
            </w:r>
            <w:r>
              <w:rPr>
                <w:spacing w:val="-3"/>
                <w:sz w:val="24"/>
              </w:rPr>
              <w:t xml:space="preserve"> </w:t>
            </w:r>
            <w:r>
              <w:rPr>
                <w:sz w:val="24"/>
              </w:rPr>
              <w:t>de</w:t>
            </w:r>
            <w:r>
              <w:rPr>
                <w:spacing w:val="-2"/>
                <w:sz w:val="24"/>
              </w:rPr>
              <w:t xml:space="preserve"> </w:t>
            </w:r>
            <w:r>
              <w:rPr>
                <w:sz w:val="24"/>
              </w:rPr>
              <w:t>Evaluación</w:t>
            </w:r>
            <w:r>
              <w:rPr>
                <w:spacing w:val="-3"/>
                <w:sz w:val="24"/>
              </w:rPr>
              <w:t xml:space="preserve"> </w:t>
            </w:r>
            <w:r>
              <w:rPr>
                <w:sz w:val="24"/>
              </w:rPr>
              <w:t>de</w:t>
            </w:r>
            <w:r>
              <w:rPr>
                <w:spacing w:val="-4"/>
                <w:sz w:val="24"/>
              </w:rPr>
              <w:t xml:space="preserve"> </w:t>
            </w:r>
            <w:r>
              <w:rPr>
                <w:spacing w:val="-2"/>
                <w:sz w:val="24"/>
              </w:rPr>
              <w:t>Movilidad:</w:t>
            </w:r>
          </w:p>
        </w:tc>
        <w:tc>
          <w:tcPr>
            <w:tcW w:w="2055" w:type="dxa"/>
          </w:tcPr>
          <w:p w:rsidR="00E852BB" w:rsidRDefault="00E852BB">
            <w:pPr>
              <w:pStyle w:val="TableParagraph"/>
              <w:rPr>
                <w:rFonts w:ascii="Times New Roman"/>
                <w:sz w:val="24"/>
              </w:rPr>
            </w:pPr>
          </w:p>
        </w:tc>
      </w:tr>
      <w:tr w:rsidR="00E852BB">
        <w:trPr>
          <w:trHeight w:val="827"/>
        </w:trPr>
        <w:tc>
          <w:tcPr>
            <w:tcW w:w="7596" w:type="dxa"/>
          </w:tcPr>
          <w:p w:rsidR="00E852BB" w:rsidRDefault="00F467C0">
            <w:pPr>
              <w:pStyle w:val="TableParagraph"/>
              <w:spacing w:before="134"/>
              <w:ind w:left="769" w:hanging="360"/>
              <w:rPr>
                <w:sz w:val="24"/>
              </w:rPr>
            </w:pPr>
            <w:r>
              <w:rPr>
                <w:b/>
                <w:sz w:val="24"/>
              </w:rPr>
              <w:t>A)</w:t>
            </w:r>
            <w:r>
              <w:rPr>
                <w:b/>
                <w:spacing w:val="36"/>
                <w:sz w:val="24"/>
              </w:rPr>
              <w:t xml:space="preserve"> </w:t>
            </w:r>
            <w:r>
              <w:rPr>
                <w:sz w:val="24"/>
              </w:rPr>
              <w:t>Por</w:t>
            </w:r>
            <w:r>
              <w:rPr>
                <w:spacing w:val="40"/>
                <w:sz w:val="24"/>
              </w:rPr>
              <w:t xml:space="preserve"> </w:t>
            </w:r>
            <w:r>
              <w:rPr>
                <w:sz w:val="24"/>
              </w:rPr>
              <w:t>la</w:t>
            </w:r>
            <w:r>
              <w:rPr>
                <w:spacing w:val="40"/>
                <w:sz w:val="24"/>
              </w:rPr>
              <w:t xml:space="preserve"> </w:t>
            </w:r>
            <w:r>
              <w:rPr>
                <w:sz w:val="24"/>
              </w:rPr>
              <w:t>expedición</w:t>
            </w:r>
            <w:r>
              <w:rPr>
                <w:spacing w:val="40"/>
                <w:sz w:val="24"/>
              </w:rPr>
              <w:t xml:space="preserve"> </w:t>
            </w:r>
            <w:r>
              <w:rPr>
                <w:sz w:val="24"/>
              </w:rPr>
              <w:t>del</w:t>
            </w:r>
            <w:r>
              <w:rPr>
                <w:spacing w:val="39"/>
                <w:sz w:val="24"/>
              </w:rPr>
              <w:t xml:space="preserve"> </w:t>
            </w:r>
            <w:r>
              <w:rPr>
                <w:sz w:val="24"/>
              </w:rPr>
              <w:t>estudio</w:t>
            </w:r>
            <w:r>
              <w:rPr>
                <w:spacing w:val="40"/>
                <w:sz w:val="24"/>
              </w:rPr>
              <w:t xml:space="preserve"> </w:t>
            </w:r>
            <w:r>
              <w:rPr>
                <w:sz w:val="24"/>
              </w:rPr>
              <w:t>de</w:t>
            </w:r>
            <w:r>
              <w:rPr>
                <w:spacing w:val="40"/>
                <w:sz w:val="24"/>
              </w:rPr>
              <w:t xml:space="preserve"> </w:t>
            </w:r>
            <w:r>
              <w:rPr>
                <w:sz w:val="24"/>
              </w:rPr>
              <w:t>evaluación</w:t>
            </w:r>
            <w:r>
              <w:rPr>
                <w:spacing w:val="40"/>
                <w:sz w:val="24"/>
              </w:rPr>
              <w:t xml:space="preserve"> </w:t>
            </w:r>
            <w:r>
              <w:rPr>
                <w:sz w:val="24"/>
              </w:rPr>
              <w:t>de</w:t>
            </w:r>
            <w:r>
              <w:rPr>
                <w:spacing w:val="40"/>
                <w:sz w:val="24"/>
              </w:rPr>
              <w:t xml:space="preserve"> </w:t>
            </w:r>
            <w:r>
              <w:rPr>
                <w:sz w:val="24"/>
              </w:rPr>
              <w:t>movilidad,</w:t>
            </w:r>
            <w:r>
              <w:rPr>
                <w:spacing w:val="40"/>
                <w:sz w:val="24"/>
              </w:rPr>
              <w:t xml:space="preserve"> </w:t>
            </w:r>
            <w:r>
              <w:rPr>
                <w:sz w:val="24"/>
              </w:rPr>
              <w:t xml:space="preserve">a </w:t>
            </w:r>
            <w:r>
              <w:rPr>
                <w:spacing w:val="-2"/>
                <w:sz w:val="24"/>
              </w:rPr>
              <w:t>particulares.</w:t>
            </w:r>
          </w:p>
        </w:tc>
        <w:tc>
          <w:tcPr>
            <w:tcW w:w="2055" w:type="dxa"/>
          </w:tcPr>
          <w:p w:rsidR="00E852BB" w:rsidRDefault="00F467C0">
            <w:pPr>
              <w:pStyle w:val="TableParagraph"/>
              <w:spacing w:before="134"/>
              <w:ind w:right="760"/>
              <w:jc w:val="right"/>
              <w:rPr>
                <w:sz w:val="24"/>
              </w:rPr>
            </w:pPr>
            <w:r>
              <w:rPr>
                <w:spacing w:val="-4"/>
                <w:sz w:val="24"/>
              </w:rPr>
              <w:t>57.9</w:t>
            </w:r>
          </w:p>
        </w:tc>
      </w:tr>
      <w:tr w:rsidR="00E852BB">
        <w:trPr>
          <w:trHeight w:val="686"/>
        </w:trPr>
        <w:tc>
          <w:tcPr>
            <w:tcW w:w="7596" w:type="dxa"/>
          </w:tcPr>
          <w:p w:rsidR="00E852BB" w:rsidRDefault="00F467C0">
            <w:pPr>
              <w:pStyle w:val="TableParagraph"/>
              <w:spacing w:before="114" w:line="270" w:lineRule="atLeast"/>
              <w:ind w:left="769" w:hanging="360"/>
              <w:rPr>
                <w:sz w:val="24"/>
              </w:rPr>
            </w:pPr>
            <w:r>
              <w:rPr>
                <w:b/>
                <w:sz w:val="24"/>
              </w:rPr>
              <w:t>B)</w:t>
            </w:r>
            <w:r>
              <w:rPr>
                <w:b/>
                <w:spacing w:val="36"/>
                <w:sz w:val="24"/>
              </w:rPr>
              <w:t xml:space="preserve"> </w:t>
            </w:r>
            <w:r>
              <w:rPr>
                <w:sz w:val="24"/>
              </w:rPr>
              <w:t>Por</w:t>
            </w:r>
            <w:r>
              <w:rPr>
                <w:spacing w:val="40"/>
                <w:sz w:val="24"/>
              </w:rPr>
              <w:t xml:space="preserve"> </w:t>
            </w:r>
            <w:r>
              <w:rPr>
                <w:sz w:val="24"/>
              </w:rPr>
              <w:t>la</w:t>
            </w:r>
            <w:r>
              <w:rPr>
                <w:spacing w:val="40"/>
                <w:sz w:val="24"/>
              </w:rPr>
              <w:t xml:space="preserve"> </w:t>
            </w:r>
            <w:r>
              <w:rPr>
                <w:sz w:val="24"/>
              </w:rPr>
              <w:t>certificación</w:t>
            </w:r>
            <w:r>
              <w:rPr>
                <w:spacing w:val="40"/>
                <w:sz w:val="24"/>
              </w:rPr>
              <w:t xml:space="preserve"> </w:t>
            </w:r>
            <w:r>
              <w:rPr>
                <w:sz w:val="24"/>
              </w:rPr>
              <w:t>de</w:t>
            </w:r>
            <w:r>
              <w:rPr>
                <w:spacing w:val="40"/>
                <w:sz w:val="24"/>
              </w:rPr>
              <w:t xml:space="preserve"> </w:t>
            </w:r>
            <w:r>
              <w:rPr>
                <w:sz w:val="24"/>
              </w:rPr>
              <w:t>profesionales</w:t>
            </w:r>
            <w:r>
              <w:rPr>
                <w:spacing w:val="40"/>
                <w:sz w:val="24"/>
              </w:rPr>
              <w:t xml:space="preserve"> </w:t>
            </w:r>
            <w:r>
              <w:rPr>
                <w:sz w:val="24"/>
              </w:rPr>
              <w:t>para</w:t>
            </w:r>
            <w:r>
              <w:rPr>
                <w:spacing w:val="40"/>
                <w:sz w:val="24"/>
              </w:rPr>
              <w:t xml:space="preserve"> </w:t>
            </w:r>
            <w:r>
              <w:rPr>
                <w:sz w:val="24"/>
              </w:rPr>
              <w:t>la</w:t>
            </w:r>
            <w:r>
              <w:rPr>
                <w:spacing w:val="40"/>
                <w:sz w:val="24"/>
              </w:rPr>
              <w:t xml:space="preserve"> </w:t>
            </w:r>
            <w:r>
              <w:rPr>
                <w:sz w:val="24"/>
              </w:rPr>
              <w:t>realización</w:t>
            </w:r>
            <w:r>
              <w:rPr>
                <w:spacing w:val="40"/>
                <w:sz w:val="24"/>
              </w:rPr>
              <w:t xml:space="preserve"> </w:t>
            </w:r>
            <w:r>
              <w:rPr>
                <w:sz w:val="24"/>
              </w:rPr>
              <w:t>del estudio de evaluación de movilidad.</w:t>
            </w:r>
          </w:p>
        </w:tc>
        <w:tc>
          <w:tcPr>
            <w:tcW w:w="2055" w:type="dxa"/>
          </w:tcPr>
          <w:p w:rsidR="00E852BB" w:rsidRDefault="00F467C0">
            <w:pPr>
              <w:pStyle w:val="TableParagraph"/>
              <w:spacing w:before="134"/>
              <w:ind w:right="760"/>
              <w:jc w:val="right"/>
              <w:rPr>
                <w:sz w:val="24"/>
              </w:rPr>
            </w:pPr>
            <w:r>
              <w:rPr>
                <w:spacing w:val="-4"/>
                <w:sz w:val="24"/>
              </w:rPr>
              <w:t>25.9</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90649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0700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3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63A60" id="docshape73" o:spid="_x0000_s1026" style="position:absolute;margin-left:63pt;margin-top:49.55pt;width:486.3pt;height:.95pt;z-index:-264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dmKr4H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97"/>
        <w:gridCol w:w="2054"/>
      </w:tblGrid>
      <w:tr w:rsidR="00E852BB">
        <w:trPr>
          <w:trHeight w:val="548"/>
        </w:trPr>
        <w:tc>
          <w:tcPr>
            <w:tcW w:w="7597" w:type="dxa"/>
          </w:tcPr>
          <w:p w:rsidR="00E852BB" w:rsidRDefault="00F467C0">
            <w:pPr>
              <w:pStyle w:val="TableParagraph"/>
              <w:spacing w:line="268" w:lineRule="exact"/>
              <w:ind w:left="3076" w:right="3135"/>
              <w:jc w:val="center"/>
              <w:rPr>
                <w:b/>
                <w:sz w:val="24"/>
              </w:rPr>
            </w:pPr>
            <w:r>
              <w:rPr>
                <w:b/>
                <w:spacing w:val="-2"/>
                <w:sz w:val="24"/>
              </w:rPr>
              <w:t>CONCEPTO</w:t>
            </w:r>
          </w:p>
        </w:tc>
        <w:tc>
          <w:tcPr>
            <w:tcW w:w="2054" w:type="dxa"/>
          </w:tcPr>
          <w:p w:rsidR="00E852BB" w:rsidRDefault="00F467C0">
            <w:pPr>
              <w:pStyle w:val="TableParagraph"/>
              <w:spacing w:line="268" w:lineRule="exact"/>
              <w:ind w:left="100"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02" w:right="40"/>
              <w:jc w:val="center"/>
              <w:rPr>
                <w:b/>
                <w:sz w:val="24"/>
              </w:rPr>
            </w:pPr>
            <w:r>
              <w:rPr>
                <w:b/>
                <w:spacing w:val="-2"/>
                <w:sz w:val="24"/>
              </w:rPr>
              <w:t>VIGENTE</w:t>
            </w:r>
          </w:p>
        </w:tc>
      </w:tr>
      <w:tr w:rsidR="00E852BB">
        <w:trPr>
          <w:trHeight w:val="690"/>
        </w:trPr>
        <w:tc>
          <w:tcPr>
            <w:tcW w:w="7597" w:type="dxa"/>
          </w:tcPr>
          <w:p w:rsidR="00E852BB" w:rsidRDefault="00F467C0">
            <w:pPr>
              <w:pStyle w:val="TableParagraph"/>
              <w:ind w:left="50"/>
              <w:rPr>
                <w:sz w:val="24"/>
              </w:rPr>
            </w:pPr>
            <w:r>
              <w:rPr>
                <w:b/>
                <w:sz w:val="24"/>
              </w:rPr>
              <w:t>XVI.-</w:t>
            </w:r>
            <w:r>
              <w:rPr>
                <w:b/>
                <w:spacing w:val="80"/>
                <w:sz w:val="24"/>
              </w:rPr>
              <w:t xml:space="preserve"> </w:t>
            </w:r>
            <w:r>
              <w:rPr>
                <w:sz w:val="24"/>
              </w:rPr>
              <w:t>Por</w:t>
            </w:r>
            <w:r>
              <w:rPr>
                <w:spacing w:val="80"/>
                <w:sz w:val="24"/>
              </w:rPr>
              <w:t xml:space="preserve"> </w:t>
            </w:r>
            <w:r>
              <w:rPr>
                <w:sz w:val="24"/>
              </w:rPr>
              <w:t>la</w:t>
            </w:r>
            <w:r>
              <w:rPr>
                <w:spacing w:val="80"/>
                <w:sz w:val="24"/>
              </w:rPr>
              <w:t xml:space="preserve"> </w:t>
            </w:r>
            <w:r>
              <w:rPr>
                <w:sz w:val="24"/>
              </w:rPr>
              <w:t>expedición</w:t>
            </w:r>
            <w:r>
              <w:rPr>
                <w:spacing w:val="80"/>
                <w:sz w:val="24"/>
              </w:rPr>
              <w:t xml:space="preserve"> </w:t>
            </w:r>
            <w:r>
              <w:rPr>
                <w:sz w:val="24"/>
              </w:rPr>
              <w:t>del</w:t>
            </w:r>
            <w:r>
              <w:rPr>
                <w:spacing w:val="80"/>
                <w:sz w:val="24"/>
              </w:rPr>
              <w:t xml:space="preserve"> </w:t>
            </w:r>
            <w:r>
              <w:rPr>
                <w:sz w:val="24"/>
              </w:rPr>
              <w:t>gafete</w:t>
            </w:r>
            <w:r>
              <w:rPr>
                <w:spacing w:val="80"/>
                <w:sz w:val="24"/>
              </w:rPr>
              <w:t xml:space="preserve"> </w:t>
            </w:r>
            <w:r>
              <w:rPr>
                <w:sz w:val="24"/>
              </w:rPr>
              <w:t>de</w:t>
            </w:r>
            <w:r>
              <w:rPr>
                <w:spacing w:val="80"/>
                <w:sz w:val="24"/>
              </w:rPr>
              <w:t xml:space="preserve"> </w:t>
            </w:r>
            <w:r>
              <w:rPr>
                <w:sz w:val="24"/>
              </w:rPr>
              <w:t>operador</w:t>
            </w:r>
            <w:r>
              <w:rPr>
                <w:spacing w:val="80"/>
                <w:sz w:val="24"/>
              </w:rPr>
              <w:t xml:space="preserve"> </w:t>
            </w:r>
            <w:r>
              <w:rPr>
                <w:sz w:val="24"/>
              </w:rPr>
              <w:t>certificado</w:t>
            </w:r>
            <w:r>
              <w:rPr>
                <w:spacing w:val="80"/>
                <w:sz w:val="24"/>
              </w:rPr>
              <w:t xml:space="preserve"> </w:t>
            </w:r>
            <w:r>
              <w:rPr>
                <w:sz w:val="24"/>
              </w:rPr>
              <w:t>del transporte público con vigencia de dos años.</w:t>
            </w:r>
          </w:p>
        </w:tc>
        <w:tc>
          <w:tcPr>
            <w:tcW w:w="2054" w:type="dxa"/>
          </w:tcPr>
          <w:p w:rsidR="00E852BB" w:rsidRDefault="00F467C0">
            <w:pPr>
              <w:pStyle w:val="TableParagraph"/>
              <w:spacing w:line="272" w:lineRule="exact"/>
              <w:ind w:left="101" w:right="40"/>
              <w:jc w:val="center"/>
              <w:rPr>
                <w:sz w:val="24"/>
              </w:rPr>
            </w:pPr>
            <w:r>
              <w:rPr>
                <w:spacing w:val="-5"/>
                <w:sz w:val="24"/>
              </w:rPr>
              <w:t>0.8</w:t>
            </w:r>
          </w:p>
        </w:tc>
      </w:tr>
      <w:tr w:rsidR="00E852BB">
        <w:trPr>
          <w:trHeight w:val="828"/>
        </w:trPr>
        <w:tc>
          <w:tcPr>
            <w:tcW w:w="7597" w:type="dxa"/>
          </w:tcPr>
          <w:p w:rsidR="00E852BB" w:rsidRDefault="00F467C0">
            <w:pPr>
              <w:pStyle w:val="TableParagraph"/>
              <w:spacing w:before="134"/>
              <w:ind w:left="50"/>
              <w:rPr>
                <w:sz w:val="24"/>
              </w:rPr>
            </w:pPr>
            <w:r>
              <w:rPr>
                <w:b/>
                <w:sz w:val="24"/>
              </w:rPr>
              <w:t>XVII.-</w:t>
            </w:r>
            <w:r>
              <w:rPr>
                <w:b/>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autorización</w:t>
            </w:r>
            <w:r>
              <w:rPr>
                <w:spacing w:val="40"/>
                <w:sz w:val="24"/>
              </w:rPr>
              <w:t xml:space="preserve"> </w:t>
            </w:r>
            <w:r>
              <w:rPr>
                <w:sz w:val="24"/>
              </w:rPr>
              <w:t>para</w:t>
            </w:r>
            <w:r>
              <w:rPr>
                <w:spacing w:val="40"/>
                <w:sz w:val="24"/>
              </w:rPr>
              <w:t xml:space="preserve"> </w:t>
            </w:r>
            <w:r>
              <w:rPr>
                <w:sz w:val="24"/>
              </w:rPr>
              <w:t>la</w:t>
            </w:r>
            <w:r>
              <w:rPr>
                <w:spacing w:val="40"/>
                <w:sz w:val="24"/>
              </w:rPr>
              <w:t xml:space="preserve"> </w:t>
            </w:r>
            <w:r>
              <w:rPr>
                <w:sz w:val="24"/>
              </w:rPr>
              <w:t>instalación</w:t>
            </w:r>
            <w:r>
              <w:rPr>
                <w:spacing w:val="40"/>
                <w:sz w:val="24"/>
              </w:rPr>
              <w:t xml:space="preserve"> </w:t>
            </w:r>
            <w:r>
              <w:rPr>
                <w:sz w:val="24"/>
              </w:rPr>
              <w:t>de</w:t>
            </w:r>
            <w:r>
              <w:rPr>
                <w:spacing w:val="40"/>
                <w:sz w:val="24"/>
              </w:rPr>
              <w:t xml:space="preserve"> </w:t>
            </w:r>
            <w:r>
              <w:rPr>
                <w:sz w:val="24"/>
              </w:rPr>
              <w:t>publicidad</w:t>
            </w:r>
            <w:r>
              <w:rPr>
                <w:spacing w:val="40"/>
                <w:sz w:val="24"/>
              </w:rPr>
              <w:t xml:space="preserve"> </w:t>
            </w:r>
            <w:r>
              <w:rPr>
                <w:sz w:val="24"/>
              </w:rPr>
              <w:t>en</w:t>
            </w:r>
            <w:r>
              <w:rPr>
                <w:spacing w:val="40"/>
                <w:sz w:val="24"/>
              </w:rPr>
              <w:t xml:space="preserve"> </w:t>
            </w:r>
            <w:r>
              <w:rPr>
                <w:sz w:val="24"/>
              </w:rPr>
              <w:t>el</w:t>
            </w:r>
            <w:r>
              <w:rPr>
                <w:spacing w:val="80"/>
                <w:sz w:val="24"/>
              </w:rPr>
              <w:t xml:space="preserve"> </w:t>
            </w:r>
            <w:r>
              <w:rPr>
                <w:sz w:val="24"/>
              </w:rPr>
              <w:t>sistema de transporte con vigencia de un año.</w:t>
            </w:r>
          </w:p>
        </w:tc>
        <w:tc>
          <w:tcPr>
            <w:tcW w:w="2054" w:type="dxa"/>
          </w:tcPr>
          <w:p w:rsidR="00E852BB" w:rsidRDefault="00F467C0">
            <w:pPr>
              <w:pStyle w:val="TableParagraph"/>
              <w:spacing w:before="134"/>
              <w:ind w:right="760"/>
              <w:jc w:val="right"/>
              <w:rPr>
                <w:sz w:val="24"/>
              </w:rPr>
            </w:pPr>
            <w:r>
              <w:rPr>
                <w:spacing w:val="-4"/>
                <w:sz w:val="24"/>
              </w:rPr>
              <w:t>16.8</w:t>
            </w:r>
          </w:p>
        </w:tc>
      </w:tr>
      <w:tr w:rsidR="00E852BB">
        <w:trPr>
          <w:trHeight w:val="827"/>
        </w:trPr>
        <w:tc>
          <w:tcPr>
            <w:tcW w:w="7597" w:type="dxa"/>
          </w:tcPr>
          <w:p w:rsidR="00E852BB" w:rsidRDefault="00F467C0">
            <w:pPr>
              <w:pStyle w:val="TableParagraph"/>
              <w:spacing w:before="134"/>
              <w:ind w:left="50"/>
              <w:rPr>
                <w:sz w:val="24"/>
              </w:rPr>
            </w:pPr>
            <w:r>
              <w:rPr>
                <w:b/>
                <w:sz w:val="24"/>
              </w:rPr>
              <w:t>XVIII.-</w:t>
            </w:r>
            <w:r>
              <w:rPr>
                <w:b/>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permisos</w:t>
            </w:r>
            <w:r>
              <w:rPr>
                <w:spacing w:val="40"/>
                <w:sz w:val="24"/>
              </w:rPr>
              <w:t xml:space="preserve"> </w:t>
            </w:r>
            <w:r>
              <w:rPr>
                <w:sz w:val="24"/>
              </w:rPr>
              <w:t>para</w:t>
            </w:r>
            <w:r>
              <w:rPr>
                <w:spacing w:val="40"/>
                <w:sz w:val="24"/>
              </w:rPr>
              <w:t xml:space="preserve"> </w:t>
            </w:r>
            <w:r>
              <w:rPr>
                <w:sz w:val="24"/>
              </w:rPr>
              <w:t>prestar</w:t>
            </w:r>
            <w:r>
              <w:rPr>
                <w:spacing w:val="40"/>
                <w:sz w:val="24"/>
              </w:rPr>
              <w:t xml:space="preserve"> </w:t>
            </w:r>
            <w:r>
              <w:rPr>
                <w:sz w:val="24"/>
              </w:rPr>
              <w:t>el</w:t>
            </w:r>
            <w:r>
              <w:rPr>
                <w:spacing w:val="40"/>
                <w:sz w:val="24"/>
              </w:rPr>
              <w:t xml:space="preserve"> </w:t>
            </w:r>
            <w:r>
              <w:rPr>
                <w:sz w:val="24"/>
              </w:rPr>
              <w:t>servicio</w:t>
            </w:r>
            <w:r>
              <w:rPr>
                <w:spacing w:val="40"/>
                <w:sz w:val="24"/>
              </w:rPr>
              <w:t xml:space="preserve"> </w:t>
            </w:r>
            <w:r>
              <w:rPr>
                <w:sz w:val="24"/>
              </w:rPr>
              <w:t>de</w:t>
            </w:r>
            <w:r>
              <w:rPr>
                <w:spacing w:val="80"/>
                <w:sz w:val="24"/>
              </w:rPr>
              <w:t xml:space="preserve"> </w:t>
            </w:r>
            <w:r>
              <w:rPr>
                <w:sz w:val="24"/>
              </w:rPr>
              <w:t>transporte especializado, anual por vehículo:</w:t>
            </w:r>
          </w:p>
        </w:tc>
        <w:tc>
          <w:tcPr>
            <w:tcW w:w="2054" w:type="dxa"/>
          </w:tcPr>
          <w:p w:rsidR="00E852BB" w:rsidRDefault="00E852BB">
            <w:pPr>
              <w:pStyle w:val="TableParagraph"/>
              <w:rPr>
                <w:rFonts w:ascii="Times New Roman"/>
                <w:sz w:val="24"/>
              </w:rPr>
            </w:pPr>
          </w:p>
        </w:tc>
      </w:tr>
      <w:tr w:rsidR="00E852BB">
        <w:trPr>
          <w:trHeight w:val="552"/>
        </w:trPr>
        <w:tc>
          <w:tcPr>
            <w:tcW w:w="7597" w:type="dxa"/>
          </w:tcPr>
          <w:p w:rsidR="00E852BB" w:rsidRDefault="00F467C0">
            <w:pPr>
              <w:pStyle w:val="TableParagraph"/>
              <w:spacing w:before="134"/>
              <w:ind w:left="410"/>
              <w:rPr>
                <w:sz w:val="24"/>
              </w:rPr>
            </w:pPr>
            <w:r>
              <w:rPr>
                <w:b/>
                <w:sz w:val="24"/>
              </w:rPr>
              <w:t>A)</w:t>
            </w:r>
            <w:r>
              <w:rPr>
                <w:b/>
                <w:spacing w:val="35"/>
                <w:sz w:val="24"/>
              </w:rPr>
              <w:t xml:space="preserve"> </w:t>
            </w:r>
            <w:r>
              <w:rPr>
                <w:spacing w:val="-2"/>
                <w:sz w:val="24"/>
              </w:rPr>
              <w:t>Escolar.</w:t>
            </w:r>
          </w:p>
        </w:tc>
        <w:tc>
          <w:tcPr>
            <w:tcW w:w="2054" w:type="dxa"/>
          </w:tcPr>
          <w:p w:rsidR="00E852BB" w:rsidRDefault="00F467C0">
            <w:pPr>
              <w:pStyle w:val="TableParagraph"/>
              <w:spacing w:before="134"/>
              <w:ind w:right="760"/>
              <w:jc w:val="right"/>
              <w:rPr>
                <w:sz w:val="24"/>
              </w:rPr>
            </w:pPr>
            <w:r>
              <w:rPr>
                <w:spacing w:val="-4"/>
                <w:sz w:val="24"/>
              </w:rPr>
              <w:t>40.8</w:t>
            </w:r>
          </w:p>
        </w:tc>
      </w:tr>
      <w:tr w:rsidR="00E852BB">
        <w:trPr>
          <w:trHeight w:val="552"/>
        </w:trPr>
        <w:tc>
          <w:tcPr>
            <w:tcW w:w="7597" w:type="dxa"/>
          </w:tcPr>
          <w:p w:rsidR="00E852BB" w:rsidRDefault="00F467C0">
            <w:pPr>
              <w:pStyle w:val="TableParagraph"/>
              <w:spacing w:before="134"/>
              <w:ind w:left="410"/>
              <w:rPr>
                <w:sz w:val="24"/>
              </w:rPr>
            </w:pPr>
            <w:r>
              <w:rPr>
                <w:b/>
                <w:sz w:val="24"/>
              </w:rPr>
              <w:t>B)</w:t>
            </w:r>
            <w:r>
              <w:rPr>
                <w:b/>
                <w:spacing w:val="34"/>
                <w:sz w:val="24"/>
              </w:rPr>
              <w:t xml:space="preserve"> </w:t>
            </w:r>
            <w:r>
              <w:rPr>
                <w:sz w:val="24"/>
              </w:rPr>
              <w:t>De</w:t>
            </w:r>
            <w:r>
              <w:rPr>
                <w:spacing w:val="-2"/>
                <w:sz w:val="24"/>
              </w:rPr>
              <w:t xml:space="preserve"> personal.</w:t>
            </w:r>
          </w:p>
        </w:tc>
        <w:tc>
          <w:tcPr>
            <w:tcW w:w="2054" w:type="dxa"/>
          </w:tcPr>
          <w:p w:rsidR="00E852BB" w:rsidRDefault="00F467C0">
            <w:pPr>
              <w:pStyle w:val="TableParagraph"/>
              <w:spacing w:before="134"/>
              <w:ind w:right="760"/>
              <w:jc w:val="right"/>
              <w:rPr>
                <w:sz w:val="24"/>
              </w:rPr>
            </w:pPr>
            <w:r>
              <w:rPr>
                <w:spacing w:val="-4"/>
                <w:sz w:val="24"/>
              </w:rPr>
              <w:t>40.8</w:t>
            </w:r>
          </w:p>
        </w:tc>
      </w:tr>
      <w:tr w:rsidR="00E852BB">
        <w:trPr>
          <w:trHeight w:val="552"/>
        </w:trPr>
        <w:tc>
          <w:tcPr>
            <w:tcW w:w="7597" w:type="dxa"/>
          </w:tcPr>
          <w:p w:rsidR="00E852BB" w:rsidRDefault="00F467C0">
            <w:pPr>
              <w:pStyle w:val="TableParagraph"/>
              <w:spacing w:before="134"/>
              <w:ind w:left="410"/>
              <w:rPr>
                <w:sz w:val="24"/>
              </w:rPr>
            </w:pPr>
            <w:r>
              <w:rPr>
                <w:b/>
                <w:sz w:val="24"/>
              </w:rPr>
              <w:t>C)</w:t>
            </w:r>
            <w:r>
              <w:rPr>
                <w:b/>
                <w:spacing w:val="35"/>
                <w:sz w:val="24"/>
              </w:rPr>
              <w:t xml:space="preserve"> </w:t>
            </w:r>
            <w:r>
              <w:rPr>
                <w:spacing w:val="-2"/>
                <w:sz w:val="24"/>
              </w:rPr>
              <w:t>Turístico.</w:t>
            </w:r>
          </w:p>
        </w:tc>
        <w:tc>
          <w:tcPr>
            <w:tcW w:w="2054" w:type="dxa"/>
          </w:tcPr>
          <w:p w:rsidR="00E852BB" w:rsidRDefault="00F467C0">
            <w:pPr>
              <w:pStyle w:val="TableParagraph"/>
              <w:spacing w:before="134"/>
              <w:ind w:right="760"/>
              <w:jc w:val="right"/>
              <w:rPr>
                <w:sz w:val="24"/>
              </w:rPr>
            </w:pPr>
            <w:r>
              <w:rPr>
                <w:spacing w:val="-4"/>
                <w:sz w:val="24"/>
              </w:rPr>
              <w:t>40.8</w:t>
            </w:r>
          </w:p>
        </w:tc>
      </w:tr>
      <w:tr w:rsidR="00E852BB">
        <w:trPr>
          <w:trHeight w:val="552"/>
        </w:trPr>
        <w:tc>
          <w:tcPr>
            <w:tcW w:w="7597" w:type="dxa"/>
          </w:tcPr>
          <w:p w:rsidR="00E852BB" w:rsidRDefault="00F467C0">
            <w:pPr>
              <w:pStyle w:val="TableParagraph"/>
              <w:spacing w:before="134"/>
              <w:ind w:left="410"/>
              <w:rPr>
                <w:sz w:val="24"/>
              </w:rPr>
            </w:pPr>
            <w:r>
              <w:rPr>
                <w:b/>
                <w:sz w:val="24"/>
              </w:rPr>
              <w:t>D)</w:t>
            </w:r>
            <w:r>
              <w:rPr>
                <w:b/>
                <w:spacing w:val="36"/>
                <w:sz w:val="24"/>
              </w:rPr>
              <w:t xml:space="preserve"> </w:t>
            </w:r>
            <w:r>
              <w:rPr>
                <w:sz w:val="24"/>
              </w:rPr>
              <w:t>Para</w:t>
            </w:r>
            <w:r>
              <w:rPr>
                <w:spacing w:val="-2"/>
                <w:sz w:val="24"/>
              </w:rPr>
              <w:t xml:space="preserve"> </w:t>
            </w:r>
            <w:r>
              <w:rPr>
                <w:sz w:val="24"/>
              </w:rPr>
              <w:t>personas</w:t>
            </w:r>
            <w:r>
              <w:rPr>
                <w:spacing w:val="-1"/>
                <w:sz w:val="24"/>
              </w:rPr>
              <w:t xml:space="preserve"> </w:t>
            </w:r>
            <w:r>
              <w:rPr>
                <w:sz w:val="24"/>
              </w:rPr>
              <w:t>con</w:t>
            </w:r>
            <w:r>
              <w:rPr>
                <w:spacing w:val="-2"/>
                <w:sz w:val="24"/>
              </w:rPr>
              <w:t xml:space="preserve"> discapacidad.</w:t>
            </w:r>
          </w:p>
        </w:tc>
        <w:tc>
          <w:tcPr>
            <w:tcW w:w="2054" w:type="dxa"/>
          </w:tcPr>
          <w:p w:rsidR="00E852BB" w:rsidRDefault="00F467C0">
            <w:pPr>
              <w:pStyle w:val="TableParagraph"/>
              <w:spacing w:before="134"/>
              <w:ind w:right="760"/>
              <w:jc w:val="right"/>
              <w:rPr>
                <w:sz w:val="24"/>
              </w:rPr>
            </w:pPr>
            <w:r>
              <w:rPr>
                <w:spacing w:val="-4"/>
                <w:sz w:val="24"/>
              </w:rPr>
              <w:t>40.8</w:t>
            </w:r>
          </w:p>
        </w:tc>
      </w:tr>
      <w:tr w:rsidR="00E852BB">
        <w:trPr>
          <w:trHeight w:val="551"/>
        </w:trPr>
        <w:tc>
          <w:tcPr>
            <w:tcW w:w="7597" w:type="dxa"/>
          </w:tcPr>
          <w:p w:rsidR="00E852BB" w:rsidRDefault="00F467C0">
            <w:pPr>
              <w:pStyle w:val="TableParagraph"/>
              <w:spacing w:before="134"/>
              <w:ind w:left="410"/>
              <w:rPr>
                <w:sz w:val="24"/>
              </w:rPr>
            </w:pPr>
            <w:r>
              <w:rPr>
                <w:b/>
                <w:sz w:val="24"/>
              </w:rPr>
              <w:t>E)</w:t>
            </w:r>
            <w:r>
              <w:rPr>
                <w:b/>
                <w:spacing w:val="48"/>
                <w:sz w:val="24"/>
              </w:rPr>
              <w:t xml:space="preserve"> </w:t>
            </w:r>
            <w:r>
              <w:rPr>
                <w:sz w:val="24"/>
              </w:rPr>
              <w:t>De</w:t>
            </w:r>
            <w:r>
              <w:rPr>
                <w:spacing w:val="-1"/>
                <w:sz w:val="24"/>
              </w:rPr>
              <w:t xml:space="preserve"> </w:t>
            </w:r>
            <w:r>
              <w:rPr>
                <w:sz w:val="24"/>
              </w:rPr>
              <w:t>servicio</w:t>
            </w:r>
            <w:r>
              <w:rPr>
                <w:spacing w:val="-2"/>
                <w:sz w:val="24"/>
              </w:rPr>
              <w:t xml:space="preserve"> social.</w:t>
            </w:r>
          </w:p>
        </w:tc>
        <w:tc>
          <w:tcPr>
            <w:tcW w:w="2054" w:type="dxa"/>
          </w:tcPr>
          <w:p w:rsidR="00E852BB" w:rsidRDefault="00F467C0">
            <w:pPr>
              <w:pStyle w:val="TableParagraph"/>
              <w:spacing w:before="134"/>
              <w:ind w:right="760"/>
              <w:jc w:val="right"/>
              <w:rPr>
                <w:sz w:val="24"/>
              </w:rPr>
            </w:pPr>
            <w:r>
              <w:rPr>
                <w:spacing w:val="-4"/>
                <w:sz w:val="24"/>
              </w:rPr>
              <w:t>40.8</w:t>
            </w:r>
          </w:p>
        </w:tc>
      </w:tr>
      <w:tr w:rsidR="00E852BB">
        <w:trPr>
          <w:trHeight w:val="828"/>
        </w:trPr>
        <w:tc>
          <w:tcPr>
            <w:tcW w:w="7597" w:type="dxa"/>
          </w:tcPr>
          <w:p w:rsidR="00E852BB" w:rsidRDefault="00F467C0">
            <w:pPr>
              <w:pStyle w:val="TableParagraph"/>
              <w:spacing w:before="134"/>
              <w:ind w:left="50"/>
              <w:rPr>
                <w:sz w:val="24"/>
              </w:rPr>
            </w:pPr>
            <w:r>
              <w:rPr>
                <w:b/>
                <w:sz w:val="24"/>
              </w:rPr>
              <w:t xml:space="preserve">XIX.- </w:t>
            </w:r>
            <w:r>
              <w:rPr>
                <w:sz w:val="24"/>
              </w:rPr>
              <w:t>Del servicio especializado que facilita el transporte privado por medio de aplicaciones móviles:</w:t>
            </w:r>
          </w:p>
        </w:tc>
        <w:tc>
          <w:tcPr>
            <w:tcW w:w="2054" w:type="dxa"/>
          </w:tcPr>
          <w:p w:rsidR="00E852BB" w:rsidRDefault="00E852BB">
            <w:pPr>
              <w:pStyle w:val="TableParagraph"/>
              <w:rPr>
                <w:rFonts w:ascii="Times New Roman"/>
                <w:sz w:val="24"/>
              </w:rPr>
            </w:pPr>
          </w:p>
        </w:tc>
      </w:tr>
      <w:tr w:rsidR="00E852BB">
        <w:trPr>
          <w:trHeight w:val="1104"/>
        </w:trPr>
        <w:tc>
          <w:tcPr>
            <w:tcW w:w="7597" w:type="dxa"/>
          </w:tcPr>
          <w:p w:rsidR="00E852BB" w:rsidRDefault="00F467C0">
            <w:pPr>
              <w:pStyle w:val="TableParagraph"/>
              <w:spacing w:before="134"/>
              <w:ind w:left="769" w:right="116" w:hanging="360"/>
              <w:jc w:val="both"/>
              <w:rPr>
                <w:sz w:val="24"/>
              </w:rPr>
            </w:pPr>
            <w:r>
              <w:rPr>
                <w:b/>
                <w:sz w:val="24"/>
              </w:rPr>
              <w:t xml:space="preserve">A) </w:t>
            </w:r>
            <w:r>
              <w:rPr>
                <w:sz w:val="24"/>
              </w:rPr>
              <w:t>Por la autorización de permisos y su registro a empresas especializadas que faciliten el transporte privado por medio de aplicaciones móviles, por un peri</w:t>
            </w:r>
            <w:r>
              <w:rPr>
                <w:sz w:val="24"/>
              </w:rPr>
              <w:t>odo de diez años.</w:t>
            </w:r>
          </w:p>
        </w:tc>
        <w:tc>
          <w:tcPr>
            <w:tcW w:w="2054" w:type="dxa"/>
          </w:tcPr>
          <w:p w:rsidR="00E852BB" w:rsidRDefault="00F467C0">
            <w:pPr>
              <w:pStyle w:val="TableParagraph"/>
              <w:spacing w:before="134"/>
              <w:ind w:right="692"/>
              <w:jc w:val="right"/>
              <w:rPr>
                <w:sz w:val="24"/>
              </w:rPr>
            </w:pPr>
            <w:r>
              <w:rPr>
                <w:spacing w:val="-2"/>
                <w:sz w:val="24"/>
              </w:rPr>
              <w:t>122.8</w:t>
            </w:r>
          </w:p>
        </w:tc>
      </w:tr>
      <w:tr w:rsidR="00E852BB">
        <w:trPr>
          <w:trHeight w:val="1103"/>
        </w:trPr>
        <w:tc>
          <w:tcPr>
            <w:tcW w:w="7597" w:type="dxa"/>
          </w:tcPr>
          <w:p w:rsidR="00E852BB" w:rsidRDefault="00F467C0">
            <w:pPr>
              <w:pStyle w:val="TableParagraph"/>
              <w:spacing w:before="134"/>
              <w:ind w:left="769" w:right="114" w:hanging="360"/>
              <w:jc w:val="both"/>
              <w:rPr>
                <w:sz w:val="24"/>
              </w:rPr>
            </w:pPr>
            <w:r>
              <w:rPr>
                <w:b/>
                <w:sz w:val="24"/>
              </w:rPr>
              <w:t xml:space="preserve">B) </w:t>
            </w:r>
            <w:r>
              <w:rPr>
                <w:sz w:val="24"/>
              </w:rPr>
              <w:t>Por revalidación anual de los permisos y registro de las empresas</w:t>
            </w:r>
            <w:r>
              <w:rPr>
                <w:spacing w:val="-5"/>
                <w:sz w:val="24"/>
              </w:rPr>
              <w:t xml:space="preserve"> </w:t>
            </w:r>
            <w:r>
              <w:rPr>
                <w:sz w:val="24"/>
              </w:rPr>
              <w:t>especializadas</w:t>
            </w:r>
            <w:r>
              <w:rPr>
                <w:spacing w:val="-5"/>
                <w:sz w:val="24"/>
              </w:rPr>
              <w:t xml:space="preserve"> </w:t>
            </w:r>
            <w:r>
              <w:rPr>
                <w:sz w:val="24"/>
              </w:rPr>
              <w:t>que</w:t>
            </w:r>
            <w:r>
              <w:rPr>
                <w:spacing w:val="-5"/>
                <w:sz w:val="24"/>
              </w:rPr>
              <w:t xml:space="preserve"> </w:t>
            </w:r>
            <w:r>
              <w:rPr>
                <w:sz w:val="24"/>
              </w:rPr>
              <w:t>faciliten</w:t>
            </w:r>
            <w:r>
              <w:rPr>
                <w:spacing w:val="-7"/>
                <w:sz w:val="24"/>
              </w:rPr>
              <w:t xml:space="preserve"> </w:t>
            </w:r>
            <w:r>
              <w:rPr>
                <w:sz w:val="24"/>
              </w:rPr>
              <w:t>el</w:t>
            </w:r>
            <w:r>
              <w:rPr>
                <w:spacing w:val="-6"/>
                <w:sz w:val="24"/>
              </w:rPr>
              <w:t xml:space="preserve"> </w:t>
            </w:r>
            <w:r>
              <w:rPr>
                <w:sz w:val="24"/>
              </w:rPr>
              <w:t>transporte</w:t>
            </w:r>
            <w:r>
              <w:rPr>
                <w:spacing w:val="-5"/>
                <w:sz w:val="24"/>
              </w:rPr>
              <w:t xml:space="preserve"> </w:t>
            </w:r>
            <w:r>
              <w:rPr>
                <w:sz w:val="24"/>
              </w:rPr>
              <w:t>privado</w:t>
            </w:r>
            <w:r>
              <w:rPr>
                <w:spacing w:val="-5"/>
                <w:sz w:val="24"/>
              </w:rPr>
              <w:t xml:space="preserve"> </w:t>
            </w:r>
            <w:r>
              <w:rPr>
                <w:sz w:val="24"/>
              </w:rPr>
              <w:t>por medio de aplicaciones móviles.</w:t>
            </w:r>
          </w:p>
        </w:tc>
        <w:tc>
          <w:tcPr>
            <w:tcW w:w="2054" w:type="dxa"/>
          </w:tcPr>
          <w:p w:rsidR="00E852BB" w:rsidRDefault="00F467C0">
            <w:pPr>
              <w:pStyle w:val="TableParagraph"/>
              <w:spacing w:before="134"/>
              <w:ind w:right="760"/>
              <w:jc w:val="right"/>
              <w:rPr>
                <w:sz w:val="24"/>
              </w:rPr>
            </w:pPr>
            <w:r>
              <w:rPr>
                <w:spacing w:val="-4"/>
                <w:sz w:val="24"/>
              </w:rPr>
              <w:t>39.6</w:t>
            </w:r>
          </w:p>
        </w:tc>
      </w:tr>
      <w:tr w:rsidR="00E852BB">
        <w:trPr>
          <w:trHeight w:val="1104"/>
        </w:trPr>
        <w:tc>
          <w:tcPr>
            <w:tcW w:w="7597" w:type="dxa"/>
          </w:tcPr>
          <w:p w:rsidR="00E852BB" w:rsidRDefault="00F467C0">
            <w:pPr>
              <w:pStyle w:val="TableParagraph"/>
              <w:spacing w:before="134"/>
              <w:ind w:left="769" w:right="108" w:hanging="360"/>
              <w:jc w:val="both"/>
              <w:rPr>
                <w:sz w:val="24"/>
              </w:rPr>
            </w:pPr>
            <w:r>
              <w:rPr>
                <w:b/>
                <w:sz w:val="24"/>
              </w:rPr>
              <w:t>C)</w:t>
            </w:r>
            <w:r>
              <w:rPr>
                <w:b/>
                <w:spacing w:val="34"/>
                <w:sz w:val="24"/>
              </w:rPr>
              <w:t xml:space="preserve"> </w:t>
            </w:r>
            <w:r>
              <w:rPr>
                <w:sz w:val="24"/>
              </w:rPr>
              <w:t>Por el registro o revalidación de cada vehículo perteneciente a una</w:t>
            </w:r>
            <w:r>
              <w:rPr>
                <w:spacing w:val="-16"/>
                <w:sz w:val="24"/>
              </w:rPr>
              <w:t xml:space="preserve"> </w:t>
            </w:r>
            <w:r>
              <w:rPr>
                <w:sz w:val="24"/>
              </w:rPr>
              <w:t>empresa</w:t>
            </w:r>
            <w:r>
              <w:rPr>
                <w:spacing w:val="-16"/>
                <w:sz w:val="24"/>
              </w:rPr>
              <w:t xml:space="preserve"> </w:t>
            </w:r>
            <w:r>
              <w:rPr>
                <w:sz w:val="24"/>
              </w:rPr>
              <w:t>especializada</w:t>
            </w:r>
            <w:r>
              <w:rPr>
                <w:spacing w:val="-16"/>
                <w:sz w:val="24"/>
              </w:rPr>
              <w:t xml:space="preserve"> </w:t>
            </w:r>
            <w:r>
              <w:rPr>
                <w:sz w:val="24"/>
              </w:rPr>
              <w:t>que</w:t>
            </w:r>
            <w:r>
              <w:rPr>
                <w:spacing w:val="-16"/>
                <w:sz w:val="24"/>
              </w:rPr>
              <w:t xml:space="preserve"> </w:t>
            </w:r>
            <w:r>
              <w:rPr>
                <w:sz w:val="24"/>
              </w:rPr>
              <w:t>facilite</w:t>
            </w:r>
            <w:r>
              <w:rPr>
                <w:spacing w:val="-16"/>
                <w:sz w:val="24"/>
              </w:rPr>
              <w:t xml:space="preserve"> </w:t>
            </w:r>
            <w:r>
              <w:rPr>
                <w:sz w:val="24"/>
              </w:rPr>
              <w:t>el</w:t>
            </w:r>
            <w:r>
              <w:rPr>
                <w:spacing w:val="-17"/>
                <w:sz w:val="24"/>
              </w:rPr>
              <w:t xml:space="preserve"> </w:t>
            </w:r>
            <w:r>
              <w:rPr>
                <w:sz w:val="24"/>
              </w:rPr>
              <w:t>transporte</w:t>
            </w:r>
            <w:r>
              <w:rPr>
                <w:spacing w:val="-15"/>
                <w:sz w:val="24"/>
              </w:rPr>
              <w:t xml:space="preserve"> </w:t>
            </w:r>
            <w:r>
              <w:rPr>
                <w:sz w:val="24"/>
              </w:rPr>
              <w:t>privado</w:t>
            </w:r>
            <w:r>
              <w:rPr>
                <w:spacing w:val="-16"/>
                <w:sz w:val="24"/>
              </w:rPr>
              <w:t xml:space="preserve"> </w:t>
            </w:r>
            <w:r>
              <w:rPr>
                <w:sz w:val="24"/>
              </w:rPr>
              <w:t>por medio de aplicaciones móviles.</w:t>
            </w:r>
          </w:p>
        </w:tc>
        <w:tc>
          <w:tcPr>
            <w:tcW w:w="2054" w:type="dxa"/>
          </w:tcPr>
          <w:p w:rsidR="00E852BB" w:rsidRDefault="00F467C0">
            <w:pPr>
              <w:pStyle w:val="TableParagraph"/>
              <w:spacing w:before="134"/>
              <w:ind w:left="101" w:right="40"/>
              <w:jc w:val="center"/>
              <w:rPr>
                <w:sz w:val="24"/>
              </w:rPr>
            </w:pPr>
            <w:r>
              <w:rPr>
                <w:spacing w:val="-5"/>
                <w:sz w:val="24"/>
              </w:rPr>
              <w:t>7.3</w:t>
            </w:r>
          </w:p>
        </w:tc>
      </w:tr>
      <w:tr w:rsidR="00E852BB">
        <w:trPr>
          <w:trHeight w:val="1104"/>
        </w:trPr>
        <w:tc>
          <w:tcPr>
            <w:tcW w:w="7597" w:type="dxa"/>
          </w:tcPr>
          <w:p w:rsidR="00E852BB" w:rsidRDefault="00F467C0">
            <w:pPr>
              <w:pStyle w:val="TableParagraph"/>
              <w:spacing w:before="134"/>
              <w:ind w:left="769" w:right="114" w:hanging="360"/>
              <w:jc w:val="both"/>
              <w:rPr>
                <w:sz w:val="24"/>
              </w:rPr>
            </w:pPr>
            <w:r>
              <w:rPr>
                <w:b/>
                <w:sz w:val="24"/>
              </w:rPr>
              <w:t>D)</w:t>
            </w:r>
            <w:r>
              <w:rPr>
                <w:b/>
                <w:spacing w:val="33"/>
                <w:sz w:val="24"/>
              </w:rPr>
              <w:t xml:space="preserve"> </w:t>
            </w:r>
            <w:r>
              <w:rPr>
                <w:sz w:val="24"/>
              </w:rPr>
              <w:t>Cancelación del registro o inscripción de la autorización de los vehículos que facilitan el transporte privado por medio de aplicaciones móviles.</w:t>
            </w:r>
          </w:p>
        </w:tc>
        <w:tc>
          <w:tcPr>
            <w:tcW w:w="2054" w:type="dxa"/>
          </w:tcPr>
          <w:p w:rsidR="00E852BB" w:rsidRDefault="00F467C0">
            <w:pPr>
              <w:pStyle w:val="TableParagraph"/>
              <w:spacing w:before="134"/>
              <w:ind w:left="101" w:right="40"/>
              <w:jc w:val="center"/>
              <w:rPr>
                <w:sz w:val="24"/>
              </w:rPr>
            </w:pPr>
            <w:r>
              <w:rPr>
                <w:spacing w:val="-5"/>
                <w:sz w:val="24"/>
              </w:rPr>
              <w:t>1.1</w:t>
            </w:r>
          </w:p>
        </w:tc>
      </w:tr>
      <w:tr w:rsidR="00E852BB">
        <w:trPr>
          <w:trHeight w:val="1104"/>
        </w:trPr>
        <w:tc>
          <w:tcPr>
            <w:tcW w:w="7597" w:type="dxa"/>
          </w:tcPr>
          <w:p w:rsidR="00E852BB" w:rsidRDefault="00F467C0">
            <w:pPr>
              <w:pStyle w:val="TableParagraph"/>
              <w:spacing w:before="134"/>
              <w:ind w:left="50" w:right="114"/>
              <w:jc w:val="both"/>
              <w:rPr>
                <w:sz w:val="24"/>
              </w:rPr>
            </w:pPr>
            <w:r>
              <w:rPr>
                <w:b/>
                <w:sz w:val="24"/>
              </w:rPr>
              <w:t>XX.-</w:t>
            </w:r>
            <w:r>
              <w:rPr>
                <w:b/>
                <w:spacing w:val="-4"/>
                <w:sz w:val="24"/>
              </w:rPr>
              <w:t xml:space="preserve"> </w:t>
            </w:r>
            <w:r>
              <w:rPr>
                <w:sz w:val="24"/>
              </w:rPr>
              <w:t>Del</w:t>
            </w:r>
            <w:r>
              <w:rPr>
                <w:spacing w:val="-3"/>
                <w:sz w:val="24"/>
              </w:rPr>
              <w:t xml:space="preserve"> </w:t>
            </w:r>
            <w:r>
              <w:rPr>
                <w:sz w:val="24"/>
              </w:rPr>
              <w:t>registro</w:t>
            </w:r>
            <w:r>
              <w:rPr>
                <w:spacing w:val="-5"/>
                <w:sz w:val="24"/>
              </w:rPr>
              <w:t xml:space="preserve"> </w:t>
            </w:r>
            <w:r>
              <w:rPr>
                <w:sz w:val="24"/>
              </w:rPr>
              <w:t>de</w:t>
            </w:r>
            <w:r>
              <w:rPr>
                <w:spacing w:val="-3"/>
                <w:sz w:val="24"/>
              </w:rPr>
              <w:t xml:space="preserve"> </w:t>
            </w:r>
            <w:r>
              <w:rPr>
                <w:sz w:val="24"/>
              </w:rPr>
              <w:t>servicio</w:t>
            </w:r>
            <w:r>
              <w:rPr>
                <w:spacing w:val="-3"/>
                <w:sz w:val="24"/>
              </w:rPr>
              <w:t xml:space="preserve"> </w:t>
            </w:r>
            <w:r>
              <w:rPr>
                <w:sz w:val="24"/>
              </w:rPr>
              <w:t>público</w:t>
            </w:r>
            <w:r>
              <w:rPr>
                <w:spacing w:val="-3"/>
                <w:sz w:val="24"/>
              </w:rPr>
              <w:t xml:space="preserve"> </w:t>
            </w:r>
            <w:r>
              <w:rPr>
                <w:sz w:val="24"/>
              </w:rPr>
              <w:t>de</w:t>
            </w:r>
            <w:r>
              <w:rPr>
                <w:spacing w:val="-3"/>
                <w:sz w:val="24"/>
              </w:rPr>
              <w:t xml:space="preserve"> </w:t>
            </w:r>
            <w:r>
              <w:rPr>
                <w:sz w:val="24"/>
              </w:rPr>
              <w:t>taxi</w:t>
            </w:r>
            <w:r>
              <w:rPr>
                <w:spacing w:val="-6"/>
                <w:sz w:val="24"/>
              </w:rPr>
              <w:t xml:space="preserve"> </w:t>
            </w:r>
            <w:r>
              <w:rPr>
                <w:sz w:val="24"/>
              </w:rPr>
              <w:t>por</w:t>
            </w:r>
            <w:r>
              <w:rPr>
                <w:spacing w:val="-3"/>
                <w:sz w:val="24"/>
              </w:rPr>
              <w:t xml:space="preserve"> </w:t>
            </w:r>
            <w:r>
              <w:rPr>
                <w:sz w:val="24"/>
              </w:rPr>
              <w:t>medio</w:t>
            </w:r>
            <w:r>
              <w:rPr>
                <w:spacing w:val="-3"/>
                <w:sz w:val="24"/>
              </w:rPr>
              <w:t xml:space="preserve"> </w:t>
            </w:r>
            <w:r>
              <w:rPr>
                <w:sz w:val="24"/>
              </w:rPr>
              <w:t>de</w:t>
            </w:r>
            <w:r>
              <w:rPr>
                <w:spacing w:val="-3"/>
                <w:sz w:val="24"/>
              </w:rPr>
              <w:t xml:space="preserve"> </w:t>
            </w:r>
            <w:r>
              <w:rPr>
                <w:sz w:val="24"/>
              </w:rPr>
              <w:t xml:space="preserve">aplicaciones para el control, programación y geolocalización en dispositivos fijos o </w:t>
            </w:r>
            <w:r>
              <w:rPr>
                <w:spacing w:val="-2"/>
                <w:sz w:val="24"/>
              </w:rPr>
              <w:t>móviles:</w:t>
            </w:r>
          </w:p>
        </w:tc>
        <w:tc>
          <w:tcPr>
            <w:tcW w:w="2054" w:type="dxa"/>
          </w:tcPr>
          <w:p w:rsidR="00E852BB" w:rsidRDefault="00E852BB">
            <w:pPr>
              <w:pStyle w:val="TableParagraph"/>
              <w:rPr>
                <w:rFonts w:ascii="Times New Roman"/>
                <w:sz w:val="24"/>
              </w:rPr>
            </w:pPr>
          </w:p>
        </w:tc>
      </w:tr>
      <w:tr w:rsidR="00E852BB">
        <w:trPr>
          <w:trHeight w:val="551"/>
        </w:trPr>
        <w:tc>
          <w:tcPr>
            <w:tcW w:w="7597" w:type="dxa"/>
          </w:tcPr>
          <w:p w:rsidR="00E852BB" w:rsidRDefault="00F467C0">
            <w:pPr>
              <w:pStyle w:val="TableParagraph"/>
              <w:spacing w:before="134"/>
              <w:ind w:left="410"/>
              <w:rPr>
                <w:sz w:val="24"/>
              </w:rPr>
            </w:pPr>
            <w:r>
              <w:rPr>
                <w:b/>
                <w:sz w:val="24"/>
              </w:rPr>
              <w:t>A)</w:t>
            </w:r>
            <w:r>
              <w:rPr>
                <w:b/>
                <w:spacing w:val="37"/>
                <w:sz w:val="24"/>
              </w:rPr>
              <w:t xml:space="preserve"> </w:t>
            </w:r>
            <w:r>
              <w:rPr>
                <w:sz w:val="24"/>
              </w:rPr>
              <w:t>Por</w:t>
            </w:r>
            <w:r>
              <w:rPr>
                <w:spacing w:val="-1"/>
                <w:sz w:val="24"/>
              </w:rPr>
              <w:t xml:space="preserve"> </w:t>
            </w:r>
            <w:r>
              <w:rPr>
                <w:sz w:val="24"/>
              </w:rPr>
              <w:t>el</w:t>
            </w:r>
            <w:r>
              <w:rPr>
                <w:spacing w:val="-3"/>
                <w:sz w:val="24"/>
              </w:rPr>
              <w:t xml:space="preserve"> </w:t>
            </w:r>
            <w:r>
              <w:rPr>
                <w:sz w:val="24"/>
              </w:rPr>
              <w:t>registro</w:t>
            </w:r>
            <w:r>
              <w:rPr>
                <w:spacing w:val="-4"/>
                <w:sz w:val="24"/>
              </w:rPr>
              <w:t xml:space="preserve"> </w:t>
            </w:r>
            <w:r>
              <w:rPr>
                <w:sz w:val="24"/>
              </w:rPr>
              <w:t>de</w:t>
            </w:r>
            <w:r>
              <w:rPr>
                <w:spacing w:val="-3"/>
                <w:sz w:val="24"/>
              </w:rPr>
              <w:t xml:space="preserve"> </w:t>
            </w:r>
            <w:r>
              <w:rPr>
                <w:sz w:val="24"/>
              </w:rPr>
              <w:t>la</w:t>
            </w:r>
            <w:r>
              <w:rPr>
                <w:spacing w:val="-1"/>
                <w:sz w:val="24"/>
              </w:rPr>
              <w:t xml:space="preserve"> </w:t>
            </w:r>
            <w:r>
              <w:rPr>
                <w:spacing w:val="-2"/>
                <w:sz w:val="24"/>
              </w:rPr>
              <w:t>aplicación.</w:t>
            </w:r>
          </w:p>
        </w:tc>
        <w:tc>
          <w:tcPr>
            <w:tcW w:w="2054" w:type="dxa"/>
          </w:tcPr>
          <w:p w:rsidR="00E852BB" w:rsidRDefault="00F467C0">
            <w:pPr>
              <w:pStyle w:val="TableParagraph"/>
              <w:spacing w:before="134"/>
              <w:ind w:right="760"/>
              <w:jc w:val="right"/>
              <w:rPr>
                <w:sz w:val="24"/>
              </w:rPr>
            </w:pPr>
            <w:r>
              <w:rPr>
                <w:spacing w:val="-4"/>
                <w:sz w:val="24"/>
              </w:rPr>
              <w:t>39.6</w:t>
            </w:r>
          </w:p>
        </w:tc>
      </w:tr>
      <w:tr w:rsidR="00E852BB">
        <w:trPr>
          <w:trHeight w:val="962"/>
        </w:trPr>
        <w:tc>
          <w:tcPr>
            <w:tcW w:w="7597" w:type="dxa"/>
          </w:tcPr>
          <w:p w:rsidR="00E852BB" w:rsidRDefault="00F467C0">
            <w:pPr>
              <w:pStyle w:val="TableParagraph"/>
              <w:spacing w:before="114" w:line="270" w:lineRule="atLeast"/>
              <w:ind w:left="769" w:right="115" w:hanging="360"/>
              <w:jc w:val="both"/>
              <w:rPr>
                <w:sz w:val="24"/>
              </w:rPr>
            </w:pPr>
            <w:r>
              <w:rPr>
                <w:b/>
                <w:sz w:val="24"/>
              </w:rPr>
              <w:t xml:space="preserve">B) </w:t>
            </w:r>
            <w:r>
              <w:rPr>
                <w:sz w:val="24"/>
              </w:rPr>
              <w:t>Otorgamiento del holograma, por taxi, que prestan el servicio por medio de empresas especializadas por medio de aplicaciones móviles, anualmente por vehículo.</w:t>
            </w:r>
          </w:p>
        </w:tc>
        <w:tc>
          <w:tcPr>
            <w:tcW w:w="2054" w:type="dxa"/>
          </w:tcPr>
          <w:p w:rsidR="00E852BB" w:rsidRDefault="00F467C0">
            <w:pPr>
              <w:pStyle w:val="TableParagraph"/>
              <w:spacing w:before="134"/>
              <w:ind w:left="101" w:right="40"/>
              <w:jc w:val="center"/>
              <w:rPr>
                <w:sz w:val="24"/>
              </w:rPr>
            </w:pPr>
            <w:r>
              <w:rPr>
                <w:spacing w:val="-5"/>
                <w:sz w:val="24"/>
              </w:rPr>
              <w:t>1.1</w:t>
            </w:r>
          </w:p>
        </w:tc>
      </w:tr>
    </w:tbl>
    <w:p w:rsidR="00E852BB" w:rsidRDefault="00E852BB">
      <w:pPr>
        <w:jc w:val="center"/>
        <w:rPr>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90752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0803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2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98CAB" id="docshape74" o:spid="_x0000_s1026" style="position:absolute;margin-left:63pt;margin-top:49.45pt;width:486.3pt;height:.85pt;z-index:-264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V4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oBS1eH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97"/>
        <w:gridCol w:w="2055"/>
      </w:tblGrid>
      <w:tr w:rsidR="00E852BB">
        <w:trPr>
          <w:trHeight w:val="686"/>
        </w:trPr>
        <w:tc>
          <w:tcPr>
            <w:tcW w:w="7597" w:type="dxa"/>
          </w:tcPr>
          <w:p w:rsidR="00E852BB" w:rsidRDefault="00F467C0">
            <w:pPr>
              <w:pStyle w:val="TableParagraph"/>
              <w:spacing w:line="268" w:lineRule="exact"/>
              <w:ind w:left="3076" w:right="3135"/>
              <w:jc w:val="center"/>
              <w:rPr>
                <w:b/>
                <w:sz w:val="24"/>
              </w:rPr>
            </w:pPr>
            <w:r>
              <w:rPr>
                <w:b/>
                <w:spacing w:val="-2"/>
                <w:sz w:val="24"/>
              </w:rPr>
              <w:t>CONCEPTO</w:t>
            </w:r>
          </w:p>
        </w:tc>
        <w:tc>
          <w:tcPr>
            <w:tcW w:w="2055" w:type="dxa"/>
          </w:tcPr>
          <w:p w:rsidR="00E852BB" w:rsidRDefault="00F467C0">
            <w:pPr>
              <w:pStyle w:val="TableParagraph"/>
              <w:ind w:left="530"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1380"/>
        </w:trPr>
        <w:tc>
          <w:tcPr>
            <w:tcW w:w="7597" w:type="dxa"/>
          </w:tcPr>
          <w:p w:rsidR="00E852BB" w:rsidRDefault="00F467C0">
            <w:pPr>
              <w:pStyle w:val="TableParagraph"/>
              <w:spacing w:before="134"/>
              <w:ind w:left="769" w:right="113" w:hanging="360"/>
              <w:jc w:val="both"/>
              <w:rPr>
                <w:sz w:val="24"/>
              </w:rPr>
            </w:pPr>
            <w:r>
              <w:rPr>
                <w:b/>
                <w:sz w:val="24"/>
              </w:rPr>
              <w:t>C)</w:t>
            </w:r>
            <w:r>
              <w:rPr>
                <w:b/>
                <w:spacing w:val="26"/>
                <w:sz w:val="24"/>
              </w:rPr>
              <w:t xml:space="preserve"> </w:t>
            </w:r>
            <w:r>
              <w:rPr>
                <w:sz w:val="24"/>
              </w:rPr>
              <w:t>Por</w:t>
            </w:r>
            <w:r>
              <w:rPr>
                <w:spacing w:val="-17"/>
                <w:sz w:val="24"/>
              </w:rPr>
              <w:t xml:space="preserve"> </w:t>
            </w:r>
            <w:r>
              <w:rPr>
                <w:sz w:val="24"/>
              </w:rPr>
              <w:t>el</w:t>
            </w:r>
            <w:r>
              <w:rPr>
                <w:spacing w:val="-17"/>
                <w:sz w:val="24"/>
              </w:rPr>
              <w:t xml:space="preserve"> </w:t>
            </w:r>
            <w:r>
              <w:rPr>
                <w:sz w:val="24"/>
              </w:rPr>
              <w:t>otorgamiento</w:t>
            </w:r>
            <w:r>
              <w:rPr>
                <w:spacing w:val="-16"/>
                <w:sz w:val="24"/>
              </w:rPr>
              <w:t xml:space="preserve"> </w:t>
            </w:r>
            <w:r>
              <w:rPr>
                <w:sz w:val="24"/>
              </w:rPr>
              <w:t>de</w:t>
            </w:r>
            <w:r>
              <w:rPr>
                <w:spacing w:val="-17"/>
                <w:sz w:val="24"/>
              </w:rPr>
              <w:t xml:space="preserve"> </w:t>
            </w:r>
            <w:r>
              <w:rPr>
                <w:sz w:val="24"/>
              </w:rPr>
              <w:t>tarjetón</w:t>
            </w:r>
            <w:r>
              <w:rPr>
                <w:spacing w:val="-16"/>
                <w:sz w:val="24"/>
              </w:rPr>
              <w:t xml:space="preserve"> </w:t>
            </w:r>
            <w:r>
              <w:rPr>
                <w:sz w:val="24"/>
              </w:rPr>
              <w:t>de</w:t>
            </w:r>
            <w:r>
              <w:rPr>
                <w:spacing w:val="-15"/>
                <w:sz w:val="24"/>
              </w:rPr>
              <w:t xml:space="preserve"> </w:t>
            </w:r>
            <w:r>
              <w:rPr>
                <w:sz w:val="24"/>
              </w:rPr>
              <w:t>identificación</w:t>
            </w:r>
            <w:r>
              <w:rPr>
                <w:spacing w:val="-15"/>
                <w:sz w:val="24"/>
              </w:rPr>
              <w:t xml:space="preserve"> </w:t>
            </w:r>
            <w:r>
              <w:rPr>
                <w:sz w:val="24"/>
              </w:rPr>
              <w:t>del</w:t>
            </w:r>
            <w:r>
              <w:rPr>
                <w:spacing w:val="-17"/>
                <w:sz w:val="24"/>
              </w:rPr>
              <w:t xml:space="preserve"> </w:t>
            </w:r>
            <w:r>
              <w:rPr>
                <w:sz w:val="24"/>
              </w:rPr>
              <w:t>operador</w:t>
            </w:r>
            <w:r>
              <w:rPr>
                <w:spacing w:val="-17"/>
                <w:sz w:val="24"/>
              </w:rPr>
              <w:t xml:space="preserve"> </w:t>
            </w:r>
            <w:r>
              <w:rPr>
                <w:sz w:val="24"/>
              </w:rPr>
              <w:t>de taxi, que presta el servicio por medio de empresas especializadas</w:t>
            </w:r>
            <w:r>
              <w:rPr>
                <w:spacing w:val="-4"/>
                <w:sz w:val="24"/>
              </w:rPr>
              <w:t xml:space="preserve"> </w:t>
            </w:r>
            <w:r>
              <w:rPr>
                <w:sz w:val="24"/>
              </w:rPr>
              <w:t>por</w:t>
            </w:r>
            <w:r>
              <w:rPr>
                <w:spacing w:val="-5"/>
                <w:sz w:val="24"/>
              </w:rPr>
              <w:t xml:space="preserve"> </w:t>
            </w:r>
            <w:r>
              <w:rPr>
                <w:sz w:val="24"/>
              </w:rPr>
              <w:t>medio</w:t>
            </w:r>
            <w:r>
              <w:rPr>
                <w:spacing w:val="-3"/>
                <w:sz w:val="24"/>
              </w:rPr>
              <w:t xml:space="preserve"> </w:t>
            </w:r>
            <w:r>
              <w:rPr>
                <w:sz w:val="24"/>
              </w:rPr>
              <w:t>de</w:t>
            </w:r>
            <w:r>
              <w:rPr>
                <w:spacing w:val="-3"/>
                <w:sz w:val="24"/>
              </w:rPr>
              <w:t xml:space="preserve"> </w:t>
            </w:r>
            <w:r>
              <w:rPr>
                <w:sz w:val="24"/>
              </w:rPr>
              <w:t>aplicaciones</w:t>
            </w:r>
            <w:r>
              <w:rPr>
                <w:spacing w:val="-6"/>
                <w:sz w:val="24"/>
              </w:rPr>
              <w:t xml:space="preserve"> </w:t>
            </w:r>
            <w:r>
              <w:rPr>
                <w:sz w:val="24"/>
              </w:rPr>
              <w:t>móviles,</w:t>
            </w:r>
            <w:r>
              <w:rPr>
                <w:spacing w:val="-3"/>
                <w:sz w:val="24"/>
              </w:rPr>
              <w:t xml:space="preserve"> </w:t>
            </w:r>
            <w:r>
              <w:rPr>
                <w:sz w:val="24"/>
              </w:rPr>
              <w:t>anualmente por operador.</w:t>
            </w:r>
          </w:p>
        </w:tc>
        <w:tc>
          <w:tcPr>
            <w:tcW w:w="2055" w:type="dxa"/>
          </w:tcPr>
          <w:p w:rsidR="00E852BB" w:rsidRDefault="00F467C0">
            <w:pPr>
              <w:pStyle w:val="TableParagraph"/>
              <w:spacing w:before="134"/>
              <w:ind w:left="811" w:right="751"/>
              <w:jc w:val="center"/>
              <w:rPr>
                <w:sz w:val="24"/>
              </w:rPr>
            </w:pPr>
            <w:r>
              <w:rPr>
                <w:spacing w:val="-5"/>
                <w:sz w:val="24"/>
              </w:rPr>
              <w:t>1.1</w:t>
            </w:r>
          </w:p>
        </w:tc>
      </w:tr>
      <w:tr w:rsidR="00E852BB">
        <w:trPr>
          <w:trHeight w:val="827"/>
        </w:trPr>
        <w:tc>
          <w:tcPr>
            <w:tcW w:w="7597" w:type="dxa"/>
          </w:tcPr>
          <w:p w:rsidR="00E852BB" w:rsidRDefault="00F467C0">
            <w:pPr>
              <w:pStyle w:val="TableParagraph"/>
              <w:spacing w:before="134"/>
              <w:ind w:left="50"/>
              <w:rPr>
                <w:sz w:val="24"/>
              </w:rPr>
            </w:pPr>
            <w:r>
              <w:rPr>
                <w:b/>
                <w:sz w:val="24"/>
              </w:rPr>
              <w:t>XXI.-</w:t>
            </w:r>
            <w:r>
              <w:rPr>
                <w:b/>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permiso</w:t>
            </w:r>
            <w:r>
              <w:rPr>
                <w:spacing w:val="40"/>
                <w:sz w:val="24"/>
              </w:rPr>
              <w:t xml:space="preserve"> </w:t>
            </w:r>
            <w:r>
              <w:rPr>
                <w:sz w:val="24"/>
              </w:rPr>
              <w:t>extraordinario</w:t>
            </w:r>
            <w:r>
              <w:rPr>
                <w:spacing w:val="40"/>
                <w:sz w:val="24"/>
              </w:rPr>
              <w:t xml:space="preserve"> </w:t>
            </w:r>
            <w:r>
              <w:rPr>
                <w:sz w:val="24"/>
              </w:rPr>
              <w:t>o</w:t>
            </w:r>
            <w:r>
              <w:rPr>
                <w:spacing w:val="40"/>
                <w:sz w:val="24"/>
              </w:rPr>
              <w:t xml:space="preserve"> </w:t>
            </w:r>
            <w:r>
              <w:rPr>
                <w:sz w:val="24"/>
              </w:rPr>
              <w:t>provisional</w:t>
            </w:r>
            <w:r>
              <w:rPr>
                <w:spacing w:val="40"/>
                <w:sz w:val="24"/>
              </w:rPr>
              <w:t xml:space="preserve"> </w:t>
            </w:r>
            <w:r>
              <w:rPr>
                <w:sz w:val="24"/>
              </w:rPr>
              <w:t xml:space="preserve">de </w:t>
            </w:r>
            <w:r>
              <w:rPr>
                <w:spacing w:val="-2"/>
                <w:sz w:val="24"/>
              </w:rPr>
              <w:t>transporte.</w:t>
            </w:r>
          </w:p>
        </w:tc>
        <w:tc>
          <w:tcPr>
            <w:tcW w:w="2055" w:type="dxa"/>
          </w:tcPr>
          <w:p w:rsidR="00E852BB" w:rsidRDefault="00F467C0">
            <w:pPr>
              <w:pStyle w:val="TableParagraph"/>
              <w:spacing w:before="134"/>
              <w:ind w:left="811" w:right="751"/>
              <w:jc w:val="center"/>
              <w:rPr>
                <w:sz w:val="24"/>
              </w:rPr>
            </w:pPr>
            <w:r>
              <w:rPr>
                <w:spacing w:val="-4"/>
                <w:sz w:val="24"/>
              </w:rPr>
              <w:t>14.6</w:t>
            </w:r>
          </w:p>
        </w:tc>
      </w:tr>
      <w:tr w:rsidR="00E852BB">
        <w:trPr>
          <w:trHeight w:val="552"/>
        </w:trPr>
        <w:tc>
          <w:tcPr>
            <w:tcW w:w="7597" w:type="dxa"/>
          </w:tcPr>
          <w:p w:rsidR="00E852BB" w:rsidRDefault="00F467C0">
            <w:pPr>
              <w:pStyle w:val="TableParagraph"/>
              <w:spacing w:before="134"/>
              <w:ind w:left="50"/>
              <w:rPr>
                <w:sz w:val="24"/>
              </w:rPr>
            </w:pPr>
            <w:r>
              <w:rPr>
                <w:b/>
                <w:sz w:val="24"/>
              </w:rPr>
              <w:t>XXII.-</w:t>
            </w:r>
            <w:r>
              <w:rPr>
                <w:b/>
                <w:spacing w:val="-15"/>
                <w:sz w:val="24"/>
              </w:rPr>
              <w:t xml:space="preserve"> </w:t>
            </w:r>
            <w:r>
              <w:rPr>
                <w:sz w:val="24"/>
              </w:rPr>
              <w:t>Por</w:t>
            </w:r>
            <w:r>
              <w:rPr>
                <w:spacing w:val="-15"/>
                <w:sz w:val="24"/>
              </w:rPr>
              <w:t xml:space="preserve"> </w:t>
            </w:r>
            <w:r>
              <w:rPr>
                <w:sz w:val="24"/>
              </w:rPr>
              <w:t>los</w:t>
            </w:r>
            <w:r>
              <w:rPr>
                <w:spacing w:val="-14"/>
                <w:sz w:val="24"/>
              </w:rPr>
              <w:t xml:space="preserve"> </w:t>
            </w:r>
            <w:r>
              <w:rPr>
                <w:sz w:val="24"/>
              </w:rPr>
              <w:t>servicios</w:t>
            </w:r>
            <w:r>
              <w:rPr>
                <w:spacing w:val="-16"/>
                <w:sz w:val="24"/>
              </w:rPr>
              <w:t xml:space="preserve"> </w:t>
            </w:r>
            <w:r>
              <w:rPr>
                <w:sz w:val="24"/>
              </w:rPr>
              <w:t>prestados</w:t>
            </w:r>
            <w:r>
              <w:rPr>
                <w:spacing w:val="-14"/>
                <w:sz w:val="24"/>
              </w:rPr>
              <w:t xml:space="preserve"> </w:t>
            </w:r>
            <w:r>
              <w:rPr>
                <w:sz w:val="24"/>
              </w:rPr>
              <w:t>por</w:t>
            </w:r>
            <w:r>
              <w:rPr>
                <w:spacing w:val="-15"/>
                <w:sz w:val="24"/>
              </w:rPr>
              <w:t xml:space="preserve"> </w:t>
            </w:r>
            <w:r>
              <w:rPr>
                <w:sz w:val="24"/>
              </w:rPr>
              <w:t>el</w:t>
            </w:r>
            <w:r>
              <w:rPr>
                <w:spacing w:val="-15"/>
                <w:sz w:val="24"/>
              </w:rPr>
              <w:t xml:space="preserve"> </w:t>
            </w:r>
            <w:r>
              <w:rPr>
                <w:sz w:val="24"/>
              </w:rPr>
              <w:t>Registro</w:t>
            </w:r>
            <w:r>
              <w:rPr>
                <w:spacing w:val="-14"/>
                <w:sz w:val="24"/>
              </w:rPr>
              <w:t xml:space="preserve"> </w:t>
            </w:r>
            <w:r>
              <w:rPr>
                <w:sz w:val="24"/>
              </w:rPr>
              <w:t>Público</w:t>
            </w:r>
            <w:r>
              <w:rPr>
                <w:spacing w:val="-13"/>
                <w:sz w:val="24"/>
              </w:rPr>
              <w:t xml:space="preserve"> </w:t>
            </w:r>
            <w:r>
              <w:rPr>
                <w:sz w:val="24"/>
              </w:rPr>
              <w:t>de</w:t>
            </w:r>
            <w:r>
              <w:rPr>
                <w:spacing w:val="-13"/>
                <w:sz w:val="24"/>
              </w:rPr>
              <w:t xml:space="preserve"> </w:t>
            </w:r>
            <w:r>
              <w:rPr>
                <w:spacing w:val="-2"/>
                <w:sz w:val="24"/>
              </w:rPr>
              <w:t>Movilidad:</w:t>
            </w:r>
          </w:p>
        </w:tc>
        <w:tc>
          <w:tcPr>
            <w:tcW w:w="2055" w:type="dxa"/>
          </w:tcPr>
          <w:p w:rsidR="00E852BB" w:rsidRDefault="00E852BB">
            <w:pPr>
              <w:pStyle w:val="TableParagraph"/>
              <w:rPr>
                <w:rFonts w:ascii="Times New Roman"/>
                <w:sz w:val="24"/>
              </w:rPr>
            </w:pPr>
          </w:p>
        </w:tc>
      </w:tr>
      <w:tr w:rsidR="00E852BB">
        <w:trPr>
          <w:trHeight w:val="828"/>
        </w:trPr>
        <w:tc>
          <w:tcPr>
            <w:tcW w:w="7597" w:type="dxa"/>
          </w:tcPr>
          <w:p w:rsidR="00E852BB" w:rsidRDefault="00F467C0">
            <w:pPr>
              <w:pStyle w:val="TableParagraph"/>
              <w:spacing w:before="134"/>
              <w:ind w:left="769" w:hanging="360"/>
              <w:rPr>
                <w:sz w:val="24"/>
              </w:rPr>
            </w:pPr>
            <w:r>
              <w:rPr>
                <w:b/>
                <w:sz w:val="24"/>
              </w:rPr>
              <w:t>A)</w:t>
            </w:r>
            <w:r>
              <w:rPr>
                <w:b/>
                <w:spacing w:val="34"/>
                <w:sz w:val="24"/>
              </w:rPr>
              <w:t xml:space="preserve"> </w:t>
            </w:r>
            <w:r>
              <w:rPr>
                <w:sz w:val="24"/>
              </w:rPr>
              <w:t>Constancia de registro por unidad, de vehículos de transporte público en todas sus modalidades.</w:t>
            </w:r>
          </w:p>
        </w:tc>
        <w:tc>
          <w:tcPr>
            <w:tcW w:w="2055" w:type="dxa"/>
          </w:tcPr>
          <w:p w:rsidR="00E852BB" w:rsidRDefault="00F467C0">
            <w:pPr>
              <w:pStyle w:val="TableParagraph"/>
              <w:spacing w:before="134"/>
              <w:ind w:left="811" w:right="751"/>
              <w:jc w:val="center"/>
              <w:rPr>
                <w:sz w:val="24"/>
              </w:rPr>
            </w:pPr>
            <w:r>
              <w:rPr>
                <w:spacing w:val="-5"/>
                <w:sz w:val="24"/>
              </w:rPr>
              <w:t>2.4</w:t>
            </w:r>
          </w:p>
        </w:tc>
      </w:tr>
      <w:tr w:rsidR="00E852BB">
        <w:trPr>
          <w:trHeight w:val="828"/>
        </w:trPr>
        <w:tc>
          <w:tcPr>
            <w:tcW w:w="7597" w:type="dxa"/>
          </w:tcPr>
          <w:p w:rsidR="00E852BB" w:rsidRDefault="00F467C0">
            <w:pPr>
              <w:pStyle w:val="TableParagraph"/>
              <w:spacing w:before="134"/>
              <w:ind w:left="769" w:hanging="360"/>
              <w:rPr>
                <w:sz w:val="24"/>
              </w:rPr>
            </w:pPr>
            <w:r>
              <w:rPr>
                <w:b/>
                <w:sz w:val="24"/>
              </w:rPr>
              <w:t>B)</w:t>
            </w:r>
            <w:r>
              <w:rPr>
                <w:b/>
                <w:spacing w:val="35"/>
                <w:sz w:val="24"/>
              </w:rPr>
              <w:t xml:space="preserve"> </w:t>
            </w:r>
            <w:r>
              <w:rPr>
                <w:sz w:val="24"/>
              </w:rPr>
              <w:t>Constancia de inscripción de lista de sucesión de permisos y concesiones del servicio público de transporte.</w:t>
            </w:r>
          </w:p>
        </w:tc>
        <w:tc>
          <w:tcPr>
            <w:tcW w:w="2055" w:type="dxa"/>
          </w:tcPr>
          <w:p w:rsidR="00E852BB" w:rsidRDefault="00F467C0">
            <w:pPr>
              <w:pStyle w:val="TableParagraph"/>
              <w:spacing w:before="134"/>
              <w:ind w:left="61"/>
              <w:jc w:val="center"/>
              <w:rPr>
                <w:sz w:val="24"/>
              </w:rPr>
            </w:pPr>
            <w:r>
              <w:rPr>
                <w:w w:val="99"/>
                <w:sz w:val="24"/>
              </w:rPr>
              <w:t>2</w:t>
            </w:r>
          </w:p>
        </w:tc>
      </w:tr>
      <w:tr w:rsidR="00E852BB">
        <w:trPr>
          <w:trHeight w:val="827"/>
        </w:trPr>
        <w:tc>
          <w:tcPr>
            <w:tcW w:w="7597" w:type="dxa"/>
          </w:tcPr>
          <w:p w:rsidR="00E852BB" w:rsidRDefault="00F467C0">
            <w:pPr>
              <w:pStyle w:val="TableParagraph"/>
              <w:spacing w:before="134"/>
              <w:ind w:left="769" w:hanging="360"/>
              <w:rPr>
                <w:sz w:val="24"/>
              </w:rPr>
            </w:pPr>
            <w:r>
              <w:rPr>
                <w:b/>
                <w:sz w:val="24"/>
              </w:rPr>
              <w:t>C)</w:t>
            </w:r>
            <w:r>
              <w:rPr>
                <w:b/>
                <w:spacing w:val="33"/>
                <w:sz w:val="24"/>
              </w:rPr>
              <w:t xml:space="preserve"> </w:t>
            </w:r>
            <w:r>
              <w:rPr>
                <w:sz w:val="24"/>
              </w:rPr>
              <w:t>Constancia de modificación de lista</w:t>
            </w:r>
            <w:r>
              <w:rPr>
                <w:spacing w:val="-1"/>
                <w:sz w:val="24"/>
              </w:rPr>
              <w:t xml:space="preserve"> </w:t>
            </w:r>
            <w:r>
              <w:rPr>
                <w:sz w:val="24"/>
              </w:rPr>
              <w:t>de sucesión de</w:t>
            </w:r>
            <w:r>
              <w:rPr>
                <w:spacing w:val="-1"/>
                <w:sz w:val="24"/>
              </w:rPr>
              <w:t xml:space="preserve"> </w:t>
            </w:r>
            <w:r>
              <w:rPr>
                <w:sz w:val="24"/>
              </w:rPr>
              <w:t>permisos</w:t>
            </w:r>
            <w:r>
              <w:rPr>
                <w:spacing w:val="-1"/>
                <w:sz w:val="24"/>
              </w:rPr>
              <w:t xml:space="preserve"> </w:t>
            </w:r>
            <w:r>
              <w:rPr>
                <w:sz w:val="24"/>
              </w:rPr>
              <w:t>y concesiones del servicio público de transporte.</w:t>
            </w:r>
          </w:p>
        </w:tc>
        <w:tc>
          <w:tcPr>
            <w:tcW w:w="2055" w:type="dxa"/>
          </w:tcPr>
          <w:p w:rsidR="00E852BB" w:rsidRDefault="00F467C0">
            <w:pPr>
              <w:pStyle w:val="TableParagraph"/>
              <w:spacing w:before="134"/>
              <w:ind w:left="811" w:right="751"/>
              <w:jc w:val="center"/>
              <w:rPr>
                <w:sz w:val="24"/>
              </w:rPr>
            </w:pPr>
            <w:r>
              <w:rPr>
                <w:spacing w:val="-5"/>
                <w:sz w:val="24"/>
              </w:rPr>
              <w:t>1.4</w:t>
            </w:r>
          </w:p>
        </w:tc>
      </w:tr>
      <w:tr w:rsidR="00E852BB">
        <w:trPr>
          <w:trHeight w:val="1104"/>
        </w:trPr>
        <w:tc>
          <w:tcPr>
            <w:tcW w:w="7597" w:type="dxa"/>
          </w:tcPr>
          <w:p w:rsidR="00E852BB" w:rsidRDefault="00F467C0">
            <w:pPr>
              <w:pStyle w:val="TableParagraph"/>
              <w:spacing w:before="134"/>
              <w:ind w:left="769" w:right="116" w:hanging="360"/>
              <w:jc w:val="both"/>
              <w:rPr>
                <w:sz w:val="24"/>
              </w:rPr>
            </w:pPr>
            <w:r>
              <w:rPr>
                <w:b/>
                <w:sz w:val="24"/>
              </w:rPr>
              <w:t>D)</w:t>
            </w:r>
            <w:r>
              <w:rPr>
                <w:b/>
                <w:spacing w:val="33"/>
                <w:sz w:val="24"/>
              </w:rPr>
              <w:t xml:space="preserve"> </w:t>
            </w:r>
            <w:r>
              <w:rPr>
                <w:sz w:val="24"/>
              </w:rPr>
              <w:t>Constancia</w:t>
            </w:r>
            <w:r>
              <w:rPr>
                <w:spacing w:val="-13"/>
                <w:sz w:val="24"/>
              </w:rPr>
              <w:t xml:space="preserve"> </w:t>
            </w:r>
            <w:r>
              <w:rPr>
                <w:sz w:val="24"/>
              </w:rPr>
              <w:t>de</w:t>
            </w:r>
            <w:r>
              <w:rPr>
                <w:spacing w:val="-13"/>
                <w:sz w:val="24"/>
              </w:rPr>
              <w:t xml:space="preserve"> </w:t>
            </w:r>
            <w:r>
              <w:rPr>
                <w:sz w:val="24"/>
              </w:rPr>
              <w:t>registro</w:t>
            </w:r>
            <w:r>
              <w:rPr>
                <w:spacing w:val="-13"/>
                <w:sz w:val="24"/>
              </w:rPr>
              <w:t xml:space="preserve"> </w:t>
            </w:r>
            <w:r>
              <w:rPr>
                <w:sz w:val="24"/>
              </w:rPr>
              <w:t>por</w:t>
            </w:r>
            <w:r>
              <w:rPr>
                <w:spacing w:val="-14"/>
                <w:sz w:val="24"/>
              </w:rPr>
              <w:t xml:space="preserve"> </w:t>
            </w:r>
            <w:r>
              <w:rPr>
                <w:sz w:val="24"/>
              </w:rPr>
              <w:t>unidad,</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vehículos</w:t>
            </w:r>
            <w:r>
              <w:rPr>
                <w:spacing w:val="-13"/>
                <w:sz w:val="24"/>
              </w:rPr>
              <w:t xml:space="preserve"> </w:t>
            </w:r>
            <w:r>
              <w:rPr>
                <w:sz w:val="24"/>
              </w:rPr>
              <w:t>que</w:t>
            </w:r>
            <w:r>
              <w:rPr>
                <w:spacing w:val="-15"/>
                <w:sz w:val="24"/>
              </w:rPr>
              <w:t xml:space="preserve"> </w:t>
            </w:r>
            <w:r>
              <w:rPr>
                <w:sz w:val="24"/>
              </w:rPr>
              <w:t xml:space="preserve">prestan el servicio de transporte especializado y privado por medio de </w:t>
            </w:r>
            <w:r>
              <w:rPr>
                <w:spacing w:val="-2"/>
                <w:sz w:val="24"/>
              </w:rPr>
              <w:t>aplicaciones.</w:t>
            </w:r>
          </w:p>
        </w:tc>
        <w:tc>
          <w:tcPr>
            <w:tcW w:w="2055" w:type="dxa"/>
          </w:tcPr>
          <w:p w:rsidR="00E852BB" w:rsidRDefault="00F467C0">
            <w:pPr>
              <w:pStyle w:val="TableParagraph"/>
              <w:spacing w:before="134"/>
              <w:ind w:left="811" w:right="751"/>
              <w:jc w:val="center"/>
              <w:rPr>
                <w:sz w:val="24"/>
              </w:rPr>
            </w:pPr>
            <w:r>
              <w:rPr>
                <w:spacing w:val="-5"/>
                <w:sz w:val="24"/>
              </w:rPr>
              <w:t>2.4</w:t>
            </w:r>
          </w:p>
        </w:tc>
      </w:tr>
      <w:tr w:rsidR="00E852BB">
        <w:trPr>
          <w:trHeight w:val="828"/>
        </w:trPr>
        <w:tc>
          <w:tcPr>
            <w:tcW w:w="7597" w:type="dxa"/>
          </w:tcPr>
          <w:p w:rsidR="00E852BB" w:rsidRDefault="00F467C0">
            <w:pPr>
              <w:pStyle w:val="TableParagraph"/>
              <w:spacing w:before="134"/>
              <w:ind w:left="769" w:hanging="360"/>
              <w:rPr>
                <w:sz w:val="24"/>
              </w:rPr>
            </w:pPr>
            <w:r>
              <w:rPr>
                <w:b/>
                <w:sz w:val="24"/>
              </w:rPr>
              <w:t>E)</w:t>
            </w:r>
            <w:r>
              <w:rPr>
                <w:b/>
                <w:spacing w:val="40"/>
                <w:sz w:val="24"/>
              </w:rPr>
              <w:t xml:space="preserve"> </w:t>
            </w:r>
            <w:r>
              <w:rPr>
                <w:sz w:val="24"/>
              </w:rPr>
              <w:t>Constancia</w:t>
            </w:r>
            <w:r>
              <w:rPr>
                <w:spacing w:val="80"/>
                <w:sz w:val="24"/>
              </w:rPr>
              <w:t xml:space="preserve"> </w:t>
            </w:r>
            <w:r>
              <w:rPr>
                <w:sz w:val="24"/>
              </w:rPr>
              <w:t>de</w:t>
            </w:r>
            <w:r>
              <w:rPr>
                <w:spacing w:val="80"/>
                <w:sz w:val="24"/>
              </w:rPr>
              <w:t xml:space="preserve"> </w:t>
            </w:r>
            <w:r>
              <w:rPr>
                <w:sz w:val="24"/>
              </w:rPr>
              <w:t>antigüedad</w:t>
            </w:r>
            <w:r>
              <w:rPr>
                <w:spacing w:val="80"/>
                <w:sz w:val="24"/>
              </w:rPr>
              <w:t xml:space="preserve"> </w:t>
            </w:r>
            <w:r>
              <w:rPr>
                <w:sz w:val="24"/>
              </w:rPr>
              <w:t>como</w:t>
            </w:r>
            <w:r>
              <w:rPr>
                <w:spacing w:val="80"/>
                <w:sz w:val="24"/>
              </w:rPr>
              <w:t xml:space="preserve"> </w:t>
            </w:r>
            <w:r>
              <w:rPr>
                <w:sz w:val="24"/>
              </w:rPr>
              <w:t>choferes,</w:t>
            </w:r>
            <w:r>
              <w:rPr>
                <w:spacing w:val="80"/>
                <w:sz w:val="24"/>
              </w:rPr>
              <w:t xml:space="preserve"> </w:t>
            </w:r>
            <w:r>
              <w:rPr>
                <w:sz w:val="24"/>
              </w:rPr>
              <w:t>conductores</w:t>
            </w:r>
            <w:r>
              <w:rPr>
                <w:spacing w:val="80"/>
                <w:sz w:val="24"/>
              </w:rPr>
              <w:t xml:space="preserve"> </w:t>
            </w:r>
            <w:r>
              <w:rPr>
                <w:sz w:val="24"/>
              </w:rPr>
              <w:t>u operadores del servicio público de transporte.</w:t>
            </w:r>
          </w:p>
        </w:tc>
        <w:tc>
          <w:tcPr>
            <w:tcW w:w="2055" w:type="dxa"/>
          </w:tcPr>
          <w:p w:rsidR="00E852BB" w:rsidRDefault="00F467C0">
            <w:pPr>
              <w:pStyle w:val="TableParagraph"/>
              <w:spacing w:before="134"/>
              <w:ind w:left="811" w:right="751"/>
              <w:jc w:val="center"/>
              <w:rPr>
                <w:sz w:val="24"/>
              </w:rPr>
            </w:pPr>
            <w:r>
              <w:rPr>
                <w:spacing w:val="-5"/>
                <w:sz w:val="24"/>
              </w:rPr>
              <w:t>1.8</w:t>
            </w:r>
          </w:p>
        </w:tc>
      </w:tr>
      <w:tr w:rsidR="00E852BB">
        <w:trPr>
          <w:trHeight w:val="827"/>
        </w:trPr>
        <w:tc>
          <w:tcPr>
            <w:tcW w:w="7597" w:type="dxa"/>
          </w:tcPr>
          <w:p w:rsidR="00E852BB" w:rsidRDefault="00F467C0">
            <w:pPr>
              <w:pStyle w:val="TableParagraph"/>
              <w:spacing w:before="134"/>
              <w:ind w:left="769" w:hanging="360"/>
              <w:rPr>
                <w:sz w:val="24"/>
              </w:rPr>
            </w:pPr>
            <w:r>
              <w:rPr>
                <w:b/>
                <w:sz w:val="24"/>
              </w:rPr>
              <w:t>F)</w:t>
            </w:r>
            <w:r>
              <w:rPr>
                <w:b/>
                <w:spacing w:val="40"/>
                <w:sz w:val="24"/>
              </w:rPr>
              <w:t xml:space="preserve"> </w:t>
            </w:r>
            <w:r>
              <w:rPr>
                <w:sz w:val="24"/>
              </w:rPr>
              <w:t>Inscripción y/o registro de concesiones o permisos de servicio público de transporte, por unidad.</w:t>
            </w:r>
          </w:p>
        </w:tc>
        <w:tc>
          <w:tcPr>
            <w:tcW w:w="2055" w:type="dxa"/>
          </w:tcPr>
          <w:p w:rsidR="00E852BB" w:rsidRDefault="00F467C0">
            <w:pPr>
              <w:pStyle w:val="TableParagraph"/>
              <w:spacing w:before="134"/>
              <w:ind w:left="811" w:right="749"/>
              <w:jc w:val="center"/>
              <w:rPr>
                <w:sz w:val="24"/>
              </w:rPr>
            </w:pPr>
            <w:r>
              <w:rPr>
                <w:spacing w:val="-5"/>
                <w:sz w:val="24"/>
              </w:rPr>
              <w:t>15</w:t>
            </w:r>
          </w:p>
        </w:tc>
      </w:tr>
      <w:tr w:rsidR="00E852BB">
        <w:trPr>
          <w:trHeight w:val="552"/>
        </w:trPr>
        <w:tc>
          <w:tcPr>
            <w:tcW w:w="7597" w:type="dxa"/>
          </w:tcPr>
          <w:p w:rsidR="00E852BB" w:rsidRDefault="00F467C0">
            <w:pPr>
              <w:pStyle w:val="TableParagraph"/>
              <w:spacing w:before="134"/>
              <w:ind w:left="410"/>
              <w:rPr>
                <w:sz w:val="24"/>
              </w:rPr>
            </w:pPr>
            <w:r>
              <w:rPr>
                <w:b/>
                <w:sz w:val="24"/>
              </w:rPr>
              <w:t>G)</w:t>
            </w:r>
            <w:r>
              <w:rPr>
                <w:b/>
                <w:spacing w:val="23"/>
                <w:sz w:val="24"/>
              </w:rPr>
              <w:t xml:space="preserve"> </w:t>
            </w:r>
            <w:r>
              <w:rPr>
                <w:sz w:val="24"/>
              </w:rPr>
              <w:t>Constancia</w:t>
            </w:r>
            <w:r>
              <w:rPr>
                <w:spacing w:val="-2"/>
                <w:sz w:val="24"/>
              </w:rPr>
              <w:t xml:space="preserve"> </w:t>
            </w:r>
            <w:r>
              <w:rPr>
                <w:sz w:val="24"/>
              </w:rPr>
              <w:t>de</w:t>
            </w:r>
            <w:r>
              <w:rPr>
                <w:spacing w:val="-2"/>
                <w:sz w:val="24"/>
              </w:rPr>
              <w:t xml:space="preserve"> </w:t>
            </w:r>
            <w:r>
              <w:rPr>
                <w:sz w:val="24"/>
              </w:rPr>
              <w:t>historial</w:t>
            </w:r>
            <w:r>
              <w:rPr>
                <w:spacing w:val="-3"/>
                <w:sz w:val="24"/>
              </w:rPr>
              <w:t xml:space="preserve"> </w:t>
            </w:r>
            <w:r>
              <w:rPr>
                <w:sz w:val="24"/>
              </w:rPr>
              <w:t>de</w:t>
            </w:r>
            <w:r>
              <w:rPr>
                <w:spacing w:val="-2"/>
                <w:sz w:val="24"/>
              </w:rPr>
              <w:t xml:space="preserve"> </w:t>
            </w:r>
            <w:r>
              <w:rPr>
                <w:sz w:val="24"/>
              </w:rPr>
              <w:t>licencia</w:t>
            </w:r>
            <w:r>
              <w:rPr>
                <w:spacing w:val="-2"/>
                <w:sz w:val="24"/>
              </w:rPr>
              <w:t xml:space="preserve"> </w:t>
            </w:r>
            <w:r>
              <w:rPr>
                <w:sz w:val="24"/>
              </w:rPr>
              <w:t>de</w:t>
            </w:r>
            <w:r>
              <w:rPr>
                <w:spacing w:val="-2"/>
                <w:sz w:val="24"/>
              </w:rPr>
              <w:t xml:space="preserve"> conducir.</w:t>
            </w:r>
          </w:p>
        </w:tc>
        <w:tc>
          <w:tcPr>
            <w:tcW w:w="2055" w:type="dxa"/>
          </w:tcPr>
          <w:p w:rsidR="00E852BB" w:rsidRDefault="00F467C0">
            <w:pPr>
              <w:pStyle w:val="TableParagraph"/>
              <w:spacing w:before="134"/>
              <w:ind w:left="811" w:right="751"/>
              <w:jc w:val="center"/>
              <w:rPr>
                <w:sz w:val="24"/>
              </w:rPr>
            </w:pPr>
            <w:r>
              <w:rPr>
                <w:spacing w:val="-5"/>
                <w:sz w:val="24"/>
              </w:rPr>
              <w:t>0.9</w:t>
            </w:r>
          </w:p>
        </w:tc>
      </w:tr>
      <w:tr w:rsidR="00E852BB">
        <w:trPr>
          <w:trHeight w:val="1104"/>
        </w:trPr>
        <w:tc>
          <w:tcPr>
            <w:tcW w:w="7597" w:type="dxa"/>
          </w:tcPr>
          <w:p w:rsidR="00E852BB" w:rsidRDefault="00F467C0">
            <w:pPr>
              <w:pStyle w:val="TableParagraph"/>
              <w:spacing w:before="134"/>
              <w:ind w:left="769" w:right="112" w:hanging="360"/>
              <w:jc w:val="both"/>
              <w:rPr>
                <w:sz w:val="24"/>
              </w:rPr>
            </w:pPr>
            <w:r>
              <w:rPr>
                <w:b/>
                <w:sz w:val="24"/>
              </w:rPr>
              <w:t>H)</w:t>
            </w:r>
            <w:r>
              <w:rPr>
                <w:b/>
                <w:spacing w:val="33"/>
                <w:sz w:val="24"/>
              </w:rPr>
              <w:t xml:space="preserve"> </w:t>
            </w:r>
            <w:r>
              <w:rPr>
                <w:sz w:val="24"/>
              </w:rPr>
              <w:t>Certificación de datos</w:t>
            </w:r>
            <w:r>
              <w:rPr>
                <w:spacing w:val="-2"/>
                <w:sz w:val="24"/>
              </w:rPr>
              <w:t xml:space="preserve"> </w:t>
            </w:r>
            <w:r>
              <w:rPr>
                <w:sz w:val="24"/>
              </w:rPr>
              <w:t xml:space="preserve">o documentos contenidos en el Registro Público de Movilidad, por hoja, a excepción de licencias de </w:t>
            </w:r>
            <w:r>
              <w:rPr>
                <w:spacing w:val="-2"/>
                <w:sz w:val="24"/>
              </w:rPr>
              <w:t>conducir.</w:t>
            </w:r>
          </w:p>
        </w:tc>
        <w:tc>
          <w:tcPr>
            <w:tcW w:w="2055" w:type="dxa"/>
          </w:tcPr>
          <w:p w:rsidR="00E852BB" w:rsidRDefault="00F467C0">
            <w:pPr>
              <w:pStyle w:val="TableParagraph"/>
              <w:spacing w:before="134"/>
              <w:ind w:left="811" w:right="751"/>
              <w:jc w:val="center"/>
              <w:rPr>
                <w:sz w:val="24"/>
              </w:rPr>
            </w:pPr>
            <w:r>
              <w:rPr>
                <w:spacing w:val="-5"/>
                <w:sz w:val="24"/>
              </w:rPr>
              <w:t>0.4</w:t>
            </w:r>
          </w:p>
        </w:tc>
      </w:tr>
      <w:tr w:rsidR="00E852BB">
        <w:trPr>
          <w:trHeight w:val="828"/>
        </w:trPr>
        <w:tc>
          <w:tcPr>
            <w:tcW w:w="7597" w:type="dxa"/>
          </w:tcPr>
          <w:p w:rsidR="00E852BB" w:rsidRDefault="00F467C0">
            <w:pPr>
              <w:pStyle w:val="TableParagraph"/>
              <w:tabs>
                <w:tab w:val="left" w:pos="769"/>
              </w:tabs>
              <w:spacing w:before="134"/>
              <w:ind w:left="769" w:right="117" w:hanging="360"/>
              <w:rPr>
                <w:sz w:val="24"/>
              </w:rPr>
            </w:pPr>
            <w:r>
              <w:rPr>
                <w:b/>
                <w:spacing w:val="-6"/>
                <w:sz w:val="24"/>
              </w:rPr>
              <w:t>I)</w:t>
            </w:r>
            <w:r>
              <w:rPr>
                <w:b/>
                <w:sz w:val="24"/>
              </w:rPr>
              <w:tab/>
            </w:r>
            <w:r>
              <w:rPr>
                <w:sz w:val="24"/>
              </w:rPr>
              <w:t xml:space="preserve">Certificación de licencias de operador certificado de transporte </w:t>
            </w:r>
            <w:r>
              <w:rPr>
                <w:spacing w:val="-2"/>
                <w:sz w:val="24"/>
              </w:rPr>
              <w:t>público.</w:t>
            </w:r>
          </w:p>
        </w:tc>
        <w:tc>
          <w:tcPr>
            <w:tcW w:w="2055" w:type="dxa"/>
          </w:tcPr>
          <w:p w:rsidR="00E852BB" w:rsidRDefault="00F467C0">
            <w:pPr>
              <w:pStyle w:val="TableParagraph"/>
              <w:spacing w:before="134"/>
              <w:ind w:left="811" w:right="751"/>
              <w:jc w:val="center"/>
              <w:rPr>
                <w:sz w:val="24"/>
              </w:rPr>
            </w:pPr>
            <w:r>
              <w:rPr>
                <w:spacing w:val="-5"/>
                <w:sz w:val="24"/>
              </w:rPr>
              <w:t>0.8</w:t>
            </w:r>
          </w:p>
        </w:tc>
      </w:tr>
      <w:tr w:rsidR="00E852BB">
        <w:trPr>
          <w:trHeight w:val="828"/>
        </w:trPr>
        <w:tc>
          <w:tcPr>
            <w:tcW w:w="7597" w:type="dxa"/>
          </w:tcPr>
          <w:p w:rsidR="00E852BB" w:rsidRDefault="00F467C0">
            <w:pPr>
              <w:pStyle w:val="TableParagraph"/>
              <w:spacing w:before="134"/>
              <w:ind w:left="769" w:hanging="360"/>
              <w:rPr>
                <w:sz w:val="24"/>
              </w:rPr>
            </w:pPr>
            <w:r>
              <w:rPr>
                <w:b/>
                <w:sz w:val="24"/>
              </w:rPr>
              <w:t>J)</w:t>
            </w:r>
            <w:r>
              <w:rPr>
                <w:b/>
                <w:spacing w:val="40"/>
                <w:sz w:val="24"/>
              </w:rPr>
              <w:t xml:space="preserve"> </w:t>
            </w:r>
            <w:r>
              <w:rPr>
                <w:sz w:val="24"/>
              </w:rPr>
              <w:t>Certificación</w:t>
            </w:r>
            <w:r>
              <w:rPr>
                <w:spacing w:val="-2"/>
                <w:sz w:val="24"/>
              </w:rPr>
              <w:t xml:space="preserve"> </w:t>
            </w:r>
            <w:r>
              <w:rPr>
                <w:sz w:val="24"/>
              </w:rPr>
              <w:t>de</w:t>
            </w:r>
            <w:r>
              <w:rPr>
                <w:spacing w:val="-2"/>
                <w:sz w:val="24"/>
              </w:rPr>
              <w:t xml:space="preserve"> </w:t>
            </w:r>
            <w:r>
              <w:rPr>
                <w:sz w:val="24"/>
              </w:rPr>
              <w:t>licencia</w:t>
            </w:r>
            <w:r>
              <w:rPr>
                <w:spacing w:val="-2"/>
                <w:sz w:val="24"/>
              </w:rPr>
              <w:t xml:space="preserve"> </w:t>
            </w:r>
            <w:r>
              <w:rPr>
                <w:sz w:val="24"/>
              </w:rPr>
              <w:t>de</w:t>
            </w:r>
            <w:r>
              <w:rPr>
                <w:spacing w:val="-4"/>
                <w:sz w:val="24"/>
              </w:rPr>
              <w:t xml:space="preserve"> </w:t>
            </w:r>
            <w:r>
              <w:rPr>
                <w:sz w:val="24"/>
              </w:rPr>
              <w:t>automovilista,</w:t>
            </w:r>
            <w:r>
              <w:rPr>
                <w:spacing w:val="-2"/>
                <w:sz w:val="24"/>
              </w:rPr>
              <w:t xml:space="preserve"> </w:t>
            </w:r>
            <w:r>
              <w:rPr>
                <w:sz w:val="24"/>
              </w:rPr>
              <w:t>chofer,</w:t>
            </w:r>
            <w:r>
              <w:rPr>
                <w:spacing w:val="-4"/>
                <w:sz w:val="24"/>
              </w:rPr>
              <w:t xml:space="preserve"> </w:t>
            </w:r>
            <w:r>
              <w:rPr>
                <w:sz w:val="24"/>
              </w:rPr>
              <w:t>motociclista</w:t>
            </w:r>
            <w:r>
              <w:rPr>
                <w:spacing w:val="-2"/>
                <w:sz w:val="24"/>
              </w:rPr>
              <w:t xml:space="preserve"> </w:t>
            </w:r>
            <w:r>
              <w:rPr>
                <w:sz w:val="24"/>
              </w:rPr>
              <w:t>y licencia provisional.</w:t>
            </w:r>
          </w:p>
        </w:tc>
        <w:tc>
          <w:tcPr>
            <w:tcW w:w="2055" w:type="dxa"/>
          </w:tcPr>
          <w:p w:rsidR="00E852BB" w:rsidRDefault="00F467C0">
            <w:pPr>
              <w:pStyle w:val="TableParagraph"/>
              <w:spacing w:before="134"/>
              <w:ind w:left="811" w:right="751"/>
              <w:jc w:val="center"/>
              <w:rPr>
                <w:sz w:val="24"/>
              </w:rPr>
            </w:pPr>
            <w:r>
              <w:rPr>
                <w:spacing w:val="-5"/>
                <w:sz w:val="24"/>
              </w:rPr>
              <w:t>0.6</w:t>
            </w:r>
          </w:p>
        </w:tc>
      </w:tr>
      <w:tr w:rsidR="00E852BB">
        <w:trPr>
          <w:trHeight w:val="827"/>
        </w:trPr>
        <w:tc>
          <w:tcPr>
            <w:tcW w:w="7597" w:type="dxa"/>
          </w:tcPr>
          <w:p w:rsidR="00E852BB" w:rsidRDefault="00F467C0">
            <w:pPr>
              <w:pStyle w:val="TableParagraph"/>
              <w:spacing w:before="134"/>
              <w:ind w:left="769" w:hanging="360"/>
              <w:rPr>
                <w:sz w:val="24"/>
              </w:rPr>
            </w:pPr>
            <w:r>
              <w:rPr>
                <w:b/>
                <w:sz w:val="24"/>
              </w:rPr>
              <w:t>K)</w:t>
            </w:r>
            <w:r>
              <w:rPr>
                <w:b/>
                <w:spacing w:val="36"/>
                <w:sz w:val="24"/>
              </w:rPr>
              <w:t xml:space="preserve"> </w:t>
            </w:r>
            <w:r>
              <w:rPr>
                <w:sz w:val="24"/>
              </w:rPr>
              <w:t>Certificación</w:t>
            </w:r>
            <w:r>
              <w:rPr>
                <w:spacing w:val="80"/>
                <w:sz w:val="24"/>
              </w:rPr>
              <w:t xml:space="preserve"> </w:t>
            </w:r>
            <w:r>
              <w:rPr>
                <w:sz w:val="24"/>
              </w:rPr>
              <w:t>de</w:t>
            </w:r>
            <w:r>
              <w:rPr>
                <w:spacing w:val="80"/>
                <w:sz w:val="24"/>
              </w:rPr>
              <w:t xml:space="preserve"> </w:t>
            </w:r>
            <w:r>
              <w:rPr>
                <w:sz w:val="24"/>
              </w:rPr>
              <w:t>titulares</w:t>
            </w:r>
            <w:r>
              <w:rPr>
                <w:spacing w:val="80"/>
                <w:sz w:val="24"/>
              </w:rPr>
              <w:t xml:space="preserve"> </w:t>
            </w:r>
            <w:r>
              <w:rPr>
                <w:sz w:val="24"/>
              </w:rPr>
              <w:t>de</w:t>
            </w:r>
            <w:r>
              <w:rPr>
                <w:spacing w:val="80"/>
                <w:sz w:val="24"/>
              </w:rPr>
              <w:t xml:space="preserve"> </w:t>
            </w:r>
            <w:r>
              <w:rPr>
                <w:sz w:val="24"/>
              </w:rPr>
              <w:t>permisos</w:t>
            </w:r>
            <w:r>
              <w:rPr>
                <w:spacing w:val="80"/>
                <w:sz w:val="24"/>
              </w:rPr>
              <w:t xml:space="preserve"> </w:t>
            </w:r>
            <w:r>
              <w:rPr>
                <w:sz w:val="24"/>
              </w:rPr>
              <w:t>y</w:t>
            </w:r>
            <w:r>
              <w:rPr>
                <w:spacing w:val="80"/>
                <w:sz w:val="24"/>
              </w:rPr>
              <w:t xml:space="preserve"> </w:t>
            </w:r>
            <w:r>
              <w:rPr>
                <w:sz w:val="24"/>
              </w:rPr>
              <w:t>concesiones</w:t>
            </w:r>
            <w:r>
              <w:rPr>
                <w:spacing w:val="80"/>
                <w:sz w:val="24"/>
              </w:rPr>
              <w:t xml:space="preserve"> </w:t>
            </w:r>
            <w:r>
              <w:rPr>
                <w:sz w:val="24"/>
              </w:rPr>
              <w:t>de</w:t>
            </w:r>
            <w:r>
              <w:rPr>
                <w:spacing w:val="80"/>
                <w:sz w:val="24"/>
              </w:rPr>
              <w:t xml:space="preserve"> </w:t>
            </w:r>
            <w:r>
              <w:rPr>
                <w:sz w:val="24"/>
              </w:rPr>
              <w:t>transporte público.</w:t>
            </w:r>
          </w:p>
        </w:tc>
        <w:tc>
          <w:tcPr>
            <w:tcW w:w="2055" w:type="dxa"/>
          </w:tcPr>
          <w:p w:rsidR="00E852BB" w:rsidRDefault="00F467C0">
            <w:pPr>
              <w:pStyle w:val="TableParagraph"/>
              <w:spacing w:before="134"/>
              <w:ind w:left="811" w:right="751"/>
              <w:jc w:val="center"/>
              <w:rPr>
                <w:sz w:val="24"/>
              </w:rPr>
            </w:pPr>
            <w:r>
              <w:rPr>
                <w:spacing w:val="-5"/>
                <w:sz w:val="24"/>
              </w:rPr>
              <w:t>2.4</w:t>
            </w:r>
          </w:p>
        </w:tc>
      </w:tr>
      <w:tr w:rsidR="00E852BB">
        <w:trPr>
          <w:trHeight w:val="410"/>
        </w:trPr>
        <w:tc>
          <w:tcPr>
            <w:tcW w:w="7597" w:type="dxa"/>
          </w:tcPr>
          <w:p w:rsidR="00E852BB" w:rsidRDefault="00F467C0">
            <w:pPr>
              <w:pStyle w:val="TableParagraph"/>
              <w:spacing w:before="134" w:line="256" w:lineRule="exact"/>
              <w:ind w:left="410"/>
              <w:rPr>
                <w:sz w:val="24"/>
              </w:rPr>
            </w:pPr>
            <w:r>
              <w:rPr>
                <w:b/>
                <w:sz w:val="24"/>
              </w:rPr>
              <w:t>L)</w:t>
            </w:r>
            <w:r>
              <w:rPr>
                <w:b/>
                <w:spacing w:val="62"/>
                <w:sz w:val="24"/>
              </w:rPr>
              <w:t xml:space="preserve"> </w:t>
            </w:r>
            <w:r>
              <w:rPr>
                <w:sz w:val="24"/>
              </w:rPr>
              <w:t>Constancia</w:t>
            </w:r>
            <w:r>
              <w:rPr>
                <w:spacing w:val="-2"/>
                <w:sz w:val="24"/>
              </w:rPr>
              <w:t xml:space="preserve"> </w:t>
            </w:r>
            <w:r>
              <w:rPr>
                <w:sz w:val="24"/>
              </w:rPr>
              <w:t>de</w:t>
            </w:r>
            <w:r>
              <w:rPr>
                <w:spacing w:val="-2"/>
                <w:sz w:val="24"/>
              </w:rPr>
              <w:t xml:space="preserve"> </w:t>
            </w:r>
            <w:r>
              <w:rPr>
                <w:sz w:val="24"/>
              </w:rPr>
              <w:t>infracciones</w:t>
            </w:r>
            <w:r>
              <w:rPr>
                <w:spacing w:val="-4"/>
                <w:sz w:val="24"/>
              </w:rPr>
              <w:t xml:space="preserve"> </w:t>
            </w:r>
            <w:r>
              <w:rPr>
                <w:sz w:val="24"/>
              </w:rPr>
              <w:t>e</w:t>
            </w:r>
            <w:r>
              <w:rPr>
                <w:spacing w:val="-2"/>
                <w:sz w:val="24"/>
              </w:rPr>
              <w:t xml:space="preserve"> </w:t>
            </w:r>
            <w:r>
              <w:rPr>
                <w:sz w:val="24"/>
              </w:rPr>
              <w:t>historial</w:t>
            </w:r>
            <w:r>
              <w:rPr>
                <w:spacing w:val="-3"/>
                <w:sz w:val="24"/>
              </w:rPr>
              <w:t xml:space="preserve"> </w:t>
            </w:r>
            <w:r>
              <w:rPr>
                <w:sz w:val="24"/>
              </w:rPr>
              <w:t>general</w:t>
            </w:r>
            <w:r>
              <w:rPr>
                <w:spacing w:val="-3"/>
                <w:sz w:val="24"/>
              </w:rPr>
              <w:t xml:space="preserve"> </w:t>
            </w:r>
            <w:r>
              <w:rPr>
                <w:sz w:val="24"/>
              </w:rPr>
              <w:t>de</w:t>
            </w:r>
            <w:r>
              <w:rPr>
                <w:spacing w:val="-4"/>
                <w:sz w:val="24"/>
              </w:rPr>
              <w:t xml:space="preserve"> </w:t>
            </w:r>
            <w:r>
              <w:rPr>
                <w:spacing w:val="-2"/>
                <w:sz w:val="24"/>
              </w:rPr>
              <w:t>manejo.</w:t>
            </w:r>
          </w:p>
        </w:tc>
        <w:tc>
          <w:tcPr>
            <w:tcW w:w="2055" w:type="dxa"/>
          </w:tcPr>
          <w:p w:rsidR="00E852BB" w:rsidRDefault="00F467C0">
            <w:pPr>
              <w:pStyle w:val="TableParagraph"/>
              <w:spacing w:before="134" w:line="256" w:lineRule="exact"/>
              <w:ind w:left="811" w:right="751"/>
              <w:jc w:val="center"/>
              <w:rPr>
                <w:sz w:val="24"/>
              </w:rPr>
            </w:pPr>
            <w:r>
              <w:rPr>
                <w:spacing w:val="-5"/>
                <w:sz w:val="24"/>
              </w:rPr>
              <w:t>1.1</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pStyle w:val="Textoindependiente"/>
        <w:spacing w:before="7"/>
        <w:rPr>
          <w:sz w:val="16"/>
        </w:rPr>
      </w:pPr>
      <w:r>
        <w:rPr>
          <w:noProof/>
          <w:lang w:val="es-MX" w:eastAsia="es-MX"/>
        </w:rPr>
        <w:lastRenderedPageBreak/>
        <mc:AlternateContent>
          <mc:Choice Requires="wps">
            <w:drawing>
              <wp:anchor distT="0" distB="0" distL="114300" distR="114300" simplePos="0" relativeHeight="47690905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3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6A738" id="docshape75" o:spid="_x0000_s1026" style="position:absolute;margin-left:63pt;margin-top:49.55pt;width:486.3pt;height:.95pt;z-index:-264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GT65x3YCAAD7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85" w:type="dxa"/>
        <w:tblLayout w:type="fixed"/>
        <w:tblLook w:val="01E0" w:firstRow="1" w:lastRow="1" w:firstColumn="1" w:lastColumn="1" w:noHBand="0" w:noVBand="0"/>
      </w:tblPr>
      <w:tblGrid>
        <w:gridCol w:w="7594"/>
        <w:gridCol w:w="2057"/>
      </w:tblGrid>
      <w:tr w:rsidR="00E852BB">
        <w:trPr>
          <w:trHeight w:val="548"/>
        </w:trPr>
        <w:tc>
          <w:tcPr>
            <w:tcW w:w="7594" w:type="dxa"/>
          </w:tcPr>
          <w:p w:rsidR="00E852BB" w:rsidRDefault="00F467C0">
            <w:pPr>
              <w:pStyle w:val="TableParagraph"/>
              <w:spacing w:line="268" w:lineRule="exact"/>
              <w:ind w:left="3076" w:right="3132"/>
              <w:jc w:val="center"/>
              <w:rPr>
                <w:b/>
                <w:sz w:val="24"/>
              </w:rPr>
            </w:pPr>
            <w:r>
              <w:rPr>
                <w:b/>
                <w:spacing w:val="-2"/>
                <w:sz w:val="24"/>
              </w:rPr>
              <w:t>CONCEPTO</w:t>
            </w:r>
          </w:p>
        </w:tc>
        <w:tc>
          <w:tcPr>
            <w:tcW w:w="2057" w:type="dxa"/>
          </w:tcPr>
          <w:p w:rsidR="00E852BB" w:rsidRDefault="00F467C0">
            <w:pPr>
              <w:pStyle w:val="TableParagraph"/>
              <w:spacing w:line="268" w:lineRule="exact"/>
              <w:ind w:left="103" w:right="40"/>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03" w:right="38"/>
              <w:jc w:val="center"/>
              <w:rPr>
                <w:b/>
                <w:sz w:val="24"/>
              </w:rPr>
            </w:pPr>
            <w:r>
              <w:rPr>
                <w:b/>
                <w:spacing w:val="-2"/>
                <w:sz w:val="24"/>
              </w:rPr>
              <w:t>VIGENTE</w:t>
            </w:r>
          </w:p>
        </w:tc>
      </w:tr>
      <w:tr w:rsidR="00E852BB">
        <w:trPr>
          <w:trHeight w:val="690"/>
        </w:trPr>
        <w:tc>
          <w:tcPr>
            <w:tcW w:w="7594" w:type="dxa"/>
          </w:tcPr>
          <w:p w:rsidR="00E852BB" w:rsidRDefault="00F467C0">
            <w:pPr>
              <w:pStyle w:val="TableParagraph"/>
              <w:ind w:left="769" w:hanging="360"/>
              <w:rPr>
                <w:sz w:val="24"/>
              </w:rPr>
            </w:pPr>
            <w:r>
              <w:rPr>
                <w:b/>
                <w:sz w:val="24"/>
              </w:rPr>
              <w:t xml:space="preserve">M) </w:t>
            </w:r>
            <w:r>
              <w:rPr>
                <w:sz w:val="24"/>
              </w:rPr>
              <w:t>Constancia de registro de empresas especializadas por medio de aplicaciones móviles.</w:t>
            </w:r>
          </w:p>
        </w:tc>
        <w:tc>
          <w:tcPr>
            <w:tcW w:w="2057" w:type="dxa"/>
          </w:tcPr>
          <w:p w:rsidR="00E852BB" w:rsidRDefault="00F467C0">
            <w:pPr>
              <w:pStyle w:val="TableParagraph"/>
              <w:spacing w:line="272" w:lineRule="exact"/>
              <w:ind w:right="827"/>
              <w:jc w:val="right"/>
              <w:rPr>
                <w:sz w:val="24"/>
              </w:rPr>
            </w:pPr>
            <w:r>
              <w:rPr>
                <w:spacing w:val="-5"/>
                <w:sz w:val="24"/>
              </w:rPr>
              <w:t>1.4</w:t>
            </w:r>
          </w:p>
        </w:tc>
      </w:tr>
      <w:tr w:rsidR="00E852BB">
        <w:trPr>
          <w:trHeight w:val="1380"/>
        </w:trPr>
        <w:tc>
          <w:tcPr>
            <w:tcW w:w="7594" w:type="dxa"/>
          </w:tcPr>
          <w:p w:rsidR="00E852BB" w:rsidRDefault="00F467C0">
            <w:pPr>
              <w:pStyle w:val="TableParagraph"/>
              <w:spacing w:before="134"/>
              <w:ind w:left="769" w:right="111" w:hanging="360"/>
              <w:jc w:val="both"/>
              <w:rPr>
                <w:sz w:val="24"/>
              </w:rPr>
            </w:pPr>
            <w:r>
              <w:rPr>
                <w:b/>
                <w:sz w:val="24"/>
              </w:rPr>
              <w:t xml:space="preserve">N) </w:t>
            </w:r>
            <w:r>
              <w:rPr>
                <w:sz w:val="24"/>
              </w:rPr>
              <w:t>Constancia de inscripción de representantes legales, mandatarios y apoderados de personas morales, concesionarias y permisionarios del servicio de transporte público y privado.</w:t>
            </w:r>
          </w:p>
        </w:tc>
        <w:tc>
          <w:tcPr>
            <w:tcW w:w="2057" w:type="dxa"/>
          </w:tcPr>
          <w:p w:rsidR="00E852BB" w:rsidRDefault="00F467C0">
            <w:pPr>
              <w:pStyle w:val="TableParagraph"/>
              <w:spacing w:before="134"/>
              <w:ind w:right="827"/>
              <w:jc w:val="right"/>
              <w:rPr>
                <w:sz w:val="24"/>
              </w:rPr>
            </w:pPr>
            <w:r>
              <w:rPr>
                <w:spacing w:val="-5"/>
                <w:sz w:val="24"/>
              </w:rPr>
              <w:t>1.4</w:t>
            </w:r>
          </w:p>
        </w:tc>
      </w:tr>
      <w:tr w:rsidR="00E852BB">
        <w:trPr>
          <w:trHeight w:val="828"/>
        </w:trPr>
        <w:tc>
          <w:tcPr>
            <w:tcW w:w="7594" w:type="dxa"/>
          </w:tcPr>
          <w:p w:rsidR="00E852BB" w:rsidRDefault="00F467C0">
            <w:pPr>
              <w:pStyle w:val="TableParagraph"/>
              <w:spacing w:before="134"/>
              <w:ind w:left="769" w:hanging="360"/>
              <w:rPr>
                <w:sz w:val="24"/>
              </w:rPr>
            </w:pPr>
            <w:r>
              <w:rPr>
                <w:b/>
                <w:sz w:val="24"/>
              </w:rPr>
              <w:t xml:space="preserve">O) </w:t>
            </w:r>
            <w:r>
              <w:rPr>
                <w:sz w:val="24"/>
              </w:rPr>
              <w:t>Constancia</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demás</w:t>
            </w:r>
            <w:r>
              <w:rPr>
                <w:spacing w:val="40"/>
                <w:sz w:val="24"/>
              </w:rPr>
              <w:t xml:space="preserve"> </w:t>
            </w:r>
            <w:r>
              <w:rPr>
                <w:sz w:val="24"/>
              </w:rPr>
              <w:t>información</w:t>
            </w:r>
            <w:r>
              <w:rPr>
                <w:spacing w:val="40"/>
                <w:sz w:val="24"/>
              </w:rPr>
              <w:t xml:space="preserve"> </w:t>
            </w:r>
            <w:r>
              <w:rPr>
                <w:sz w:val="24"/>
              </w:rPr>
              <w:t>contenida</w:t>
            </w:r>
            <w:r>
              <w:rPr>
                <w:spacing w:val="40"/>
                <w:sz w:val="24"/>
              </w:rPr>
              <w:t xml:space="preserve"> </w:t>
            </w:r>
            <w:r>
              <w:rPr>
                <w:sz w:val="24"/>
              </w:rPr>
              <w:t>dentro</w:t>
            </w:r>
            <w:r>
              <w:rPr>
                <w:spacing w:val="40"/>
                <w:sz w:val="24"/>
              </w:rPr>
              <w:t xml:space="preserve"> </w:t>
            </w:r>
            <w:r>
              <w:rPr>
                <w:sz w:val="24"/>
              </w:rPr>
              <w:t>del</w:t>
            </w:r>
            <w:r>
              <w:rPr>
                <w:spacing w:val="80"/>
                <w:w w:val="150"/>
                <w:sz w:val="24"/>
              </w:rPr>
              <w:t xml:space="preserve"> </w:t>
            </w:r>
            <w:r>
              <w:rPr>
                <w:spacing w:val="-2"/>
                <w:sz w:val="24"/>
              </w:rPr>
              <w:t>registro.</w:t>
            </w:r>
          </w:p>
        </w:tc>
        <w:tc>
          <w:tcPr>
            <w:tcW w:w="2057" w:type="dxa"/>
          </w:tcPr>
          <w:p w:rsidR="00E852BB" w:rsidRDefault="00F467C0">
            <w:pPr>
              <w:pStyle w:val="TableParagraph"/>
              <w:spacing w:before="134"/>
              <w:ind w:right="827"/>
              <w:jc w:val="right"/>
              <w:rPr>
                <w:sz w:val="24"/>
              </w:rPr>
            </w:pPr>
            <w:r>
              <w:rPr>
                <w:spacing w:val="-5"/>
                <w:sz w:val="24"/>
              </w:rPr>
              <w:t>1.4</w:t>
            </w:r>
          </w:p>
        </w:tc>
      </w:tr>
      <w:tr w:rsidR="00E852BB">
        <w:trPr>
          <w:trHeight w:val="962"/>
        </w:trPr>
        <w:tc>
          <w:tcPr>
            <w:tcW w:w="7594" w:type="dxa"/>
          </w:tcPr>
          <w:p w:rsidR="00E852BB" w:rsidRDefault="00F467C0">
            <w:pPr>
              <w:pStyle w:val="TableParagraph"/>
              <w:spacing w:before="114" w:line="270" w:lineRule="atLeast"/>
              <w:ind w:left="50" w:right="112"/>
              <w:jc w:val="both"/>
              <w:rPr>
                <w:sz w:val="24"/>
              </w:rPr>
            </w:pPr>
            <w:r>
              <w:rPr>
                <w:b/>
                <w:sz w:val="24"/>
              </w:rPr>
              <w:t xml:space="preserve">XXIII.- </w:t>
            </w:r>
            <w:r>
              <w:rPr>
                <w:sz w:val="24"/>
              </w:rPr>
              <w:t>Por el otorgamiento del permiso a las personas físicas o morales,</w:t>
            </w:r>
            <w:r>
              <w:rPr>
                <w:spacing w:val="-12"/>
                <w:sz w:val="24"/>
              </w:rPr>
              <w:t xml:space="preserve"> </w:t>
            </w:r>
            <w:r>
              <w:rPr>
                <w:sz w:val="24"/>
              </w:rPr>
              <w:t>para</w:t>
            </w:r>
            <w:r>
              <w:rPr>
                <w:spacing w:val="-11"/>
                <w:sz w:val="24"/>
              </w:rPr>
              <w:t xml:space="preserve"> </w:t>
            </w:r>
            <w:r>
              <w:rPr>
                <w:sz w:val="24"/>
              </w:rPr>
              <w:t>la</w:t>
            </w:r>
            <w:r>
              <w:rPr>
                <w:spacing w:val="-12"/>
                <w:sz w:val="24"/>
              </w:rPr>
              <w:t xml:space="preserve"> </w:t>
            </w:r>
            <w:r>
              <w:rPr>
                <w:sz w:val="24"/>
              </w:rPr>
              <w:t>operación</w:t>
            </w:r>
            <w:r>
              <w:rPr>
                <w:spacing w:val="-11"/>
                <w:sz w:val="24"/>
              </w:rPr>
              <w:t xml:space="preserve"> </w:t>
            </w:r>
            <w:r>
              <w:rPr>
                <w:sz w:val="24"/>
              </w:rPr>
              <w:t>de</w:t>
            </w:r>
            <w:r>
              <w:rPr>
                <w:spacing w:val="-14"/>
                <w:sz w:val="24"/>
              </w:rPr>
              <w:t xml:space="preserve"> </w:t>
            </w:r>
            <w:r>
              <w:rPr>
                <w:sz w:val="24"/>
              </w:rPr>
              <w:t>estacionamientos</w:t>
            </w:r>
            <w:r>
              <w:rPr>
                <w:spacing w:val="-12"/>
                <w:sz w:val="24"/>
              </w:rPr>
              <w:t xml:space="preserve"> </w:t>
            </w:r>
            <w:r>
              <w:rPr>
                <w:sz w:val="24"/>
              </w:rPr>
              <w:t>públicos</w:t>
            </w:r>
            <w:r>
              <w:rPr>
                <w:spacing w:val="-12"/>
                <w:sz w:val="24"/>
              </w:rPr>
              <w:t xml:space="preserve"> </w:t>
            </w:r>
            <w:r>
              <w:rPr>
                <w:sz w:val="24"/>
              </w:rPr>
              <w:t>o</w:t>
            </w:r>
            <w:r>
              <w:rPr>
                <w:spacing w:val="-14"/>
                <w:sz w:val="24"/>
              </w:rPr>
              <w:t xml:space="preserve"> </w:t>
            </w:r>
            <w:r>
              <w:rPr>
                <w:sz w:val="24"/>
              </w:rPr>
              <w:t>pensión</w:t>
            </w:r>
            <w:r>
              <w:rPr>
                <w:spacing w:val="-13"/>
                <w:sz w:val="24"/>
              </w:rPr>
              <w:t xml:space="preserve"> </w:t>
            </w:r>
            <w:r>
              <w:rPr>
                <w:sz w:val="24"/>
              </w:rPr>
              <w:t xml:space="preserve">de </w:t>
            </w:r>
            <w:r>
              <w:rPr>
                <w:spacing w:val="-2"/>
                <w:sz w:val="24"/>
              </w:rPr>
              <w:t>vehículos:</w:t>
            </w:r>
          </w:p>
        </w:tc>
        <w:tc>
          <w:tcPr>
            <w:tcW w:w="2057" w:type="dxa"/>
          </w:tcPr>
          <w:p w:rsidR="00E852BB" w:rsidRDefault="00E852BB">
            <w:pPr>
              <w:pStyle w:val="TableParagraph"/>
              <w:rPr>
                <w:rFonts w:ascii="Times New Roman"/>
                <w:sz w:val="24"/>
              </w:rPr>
            </w:pPr>
          </w:p>
        </w:tc>
      </w:tr>
    </w:tbl>
    <w:p w:rsidR="00E852BB" w:rsidRDefault="00E852BB">
      <w:pPr>
        <w:pStyle w:val="Textoindependiente"/>
        <w:spacing w:before="9"/>
      </w:pPr>
    </w:p>
    <w:tbl>
      <w:tblPr>
        <w:tblStyle w:val="TableNormal"/>
        <w:tblW w:w="0" w:type="auto"/>
        <w:tblInd w:w="385" w:type="dxa"/>
        <w:tblLayout w:type="fixed"/>
        <w:tblLook w:val="01E0" w:firstRow="1" w:lastRow="1" w:firstColumn="1" w:lastColumn="1" w:noHBand="0" w:noVBand="0"/>
      </w:tblPr>
      <w:tblGrid>
        <w:gridCol w:w="3185"/>
        <w:gridCol w:w="3310"/>
        <w:gridCol w:w="3190"/>
      </w:tblGrid>
      <w:tr w:rsidR="00E852BB">
        <w:trPr>
          <w:trHeight w:val="1181"/>
        </w:trPr>
        <w:tc>
          <w:tcPr>
            <w:tcW w:w="3185" w:type="dxa"/>
          </w:tcPr>
          <w:p w:rsidR="00E852BB" w:rsidRDefault="00F467C0">
            <w:pPr>
              <w:pStyle w:val="TableParagraph"/>
              <w:spacing w:line="268" w:lineRule="exact"/>
              <w:ind w:left="894"/>
              <w:rPr>
                <w:b/>
                <w:sz w:val="24"/>
              </w:rPr>
            </w:pPr>
            <w:r>
              <w:rPr>
                <w:b/>
                <w:spacing w:val="-2"/>
                <w:sz w:val="24"/>
              </w:rPr>
              <w:t>CONCEPTO</w:t>
            </w:r>
          </w:p>
        </w:tc>
        <w:tc>
          <w:tcPr>
            <w:tcW w:w="3310" w:type="dxa"/>
          </w:tcPr>
          <w:p w:rsidR="00E852BB" w:rsidRDefault="00F467C0">
            <w:pPr>
              <w:pStyle w:val="TableParagraph"/>
              <w:spacing w:line="480" w:lineRule="auto"/>
              <w:ind w:left="153" w:hanging="22"/>
              <w:rPr>
                <w:b/>
                <w:sz w:val="24"/>
              </w:rPr>
            </w:pPr>
            <w:r>
              <w:rPr>
                <w:b/>
                <w:sz w:val="24"/>
              </w:rPr>
              <w:t>EXPEDICIÓN</w:t>
            </w:r>
            <w:r>
              <w:rPr>
                <w:b/>
                <w:spacing w:val="-17"/>
                <w:sz w:val="24"/>
              </w:rPr>
              <w:t xml:space="preserve"> </w:t>
            </w:r>
            <w:r>
              <w:rPr>
                <w:b/>
                <w:sz w:val="24"/>
              </w:rPr>
              <w:t>DE</w:t>
            </w:r>
            <w:r>
              <w:rPr>
                <w:b/>
                <w:spacing w:val="-17"/>
                <w:sz w:val="24"/>
              </w:rPr>
              <w:t xml:space="preserve"> </w:t>
            </w:r>
            <w:r>
              <w:rPr>
                <w:b/>
                <w:sz w:val="24"/>
              </w:rPr>
              <w:t>PERMISO 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c>
          <w:tcPr>
            <w:tcW w:w="3190" w:type="dxa"/>
          </w:tcPr>
          <w:p w:rsidR="00E852BB" w:rsidRDefault="00F467C0">
            <w:pPr>
              <w:pStyle w:val="TableParagraph"/>
              <w:ind w:left="118" w:right="44"/>
              <w:jc w:val="center"/>
              <w:rPr>
                <w:b/>
                <w:sz w:val="24"/>
              </w:rPr>
            </w:pPr>
            <w:r>
              <w:rPr>
                <w:b/>
                <w:sz w:val="24"/>
              </w:rPr>
              <w:t>COSTO</w:t>
            </w:r>
            <w:r>
              <w:rPr>
                <w:b/>
                <w:spacing w:val="-17"/>
                <w:sz w:val="24"/>
              </w:rPr>
              <w:t xml:space="preserve"> </w:t>
            </w:r>
            <w:r>
              <w:rPr>
                <w:b/>
                <w:sz w:val="24"/>
              </w:rPr>
              <w:t>ANUAL</w:t>
            </w:r>
            <w:r>
              <w:rPr>
                <w:b/>
                <w:spacing w:val="-17"/>
                <w:sz w:val="24"/>
              </w:rPr>
              <w:t xml:space="preserve"> </w:t>
            </w:r>
            <w:r>
              <w:rPr>
                <w:b/>
                <w:sz w:val="24"/>
              </w:rPr>
              <w:t xml:space="preserve">DE </w:t>
            </w:r>
            <w:r>
              <w:rPr>
                <w:b/>
                <w:spacing w:val="-2"/>
                <w:sz w:val="24"/>
              </w:rPr>
              <w:t>REVALIDACIÓN</w:t>
            </w:r>
          </w:p>
          <w:p w:rsidR="00E852BB" w:rsidRDefault="00F467C0">
            <w:pPr>
              <w:pStyle w:val="TableParagraph"/>
              <w:ind w:left="118" w:right="44"/>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693"/>
        </w:trPr>
        <w:tc>
          <w:tcPr>
            <w:tcW w:w="3185" w:type="dxa"/>
          </w:tcPr>
          <w:p w:rsidR="00E852BB" w:rsidRDefault="00E852BB">
            <w:pPr>
              <w:pStyle w:val="TableParagraph"/>
              <w:spacing w:before="8"/>
              <w:rPr>
                <w:sz w:val="30"/>
              </w:rPr>
            </w:pPr>
          </w:p>
          <w:p w:rsidR="00E852BB" w:rsidRDefault="00F467C0">
            <w:pPr>
              <w:pStyle w:val="TableParagraph"/>
              <w:ind w:left="50"/>
              <w:rPr>
                <w:sz w:val="24"/>
              </w:rPr>
            </w:pPr>
            <w:r>
              <w:rPr>
                <w:b/>
                <w:sz w:val="24"/>
              </w:rPr>
              <w:t>1.-</w:t>
            </w:r>
            <w:r>
              <w:rPr>
                <w:b/>
                <w:spacing w:val="-3"/>
                <w:sz w:val="24"/>
              </w:rPr>
              <w:t xml:space="preserve"> </w:t>
            </w:r>
            <w:r>
              <w:rPr>
                <w:sz w:val="24"/>
              </w:rPr>
              <w:t>De</w:t>
            </w:r>
            <w:r>
              <w:rPr>
                <w:spacing w:val="-2"/>
                <w:sz w:val="24"/>
              </w:rPr>
              <w:t xml:space="preserve"> </w:t>
            </w:r>
            <w:r>
              <w:rPr>
                <w:sz w:val="24"/>
              </w:rPr>
              <w:t>1</w:t>
            </w:r>
            <w:r>
              <w:rPr>
                <w:spacing w:val="-3"/>
                <w:sz w:val="24"/>
              </w:rPr>
              <w:t xml:space="preserve"> </w:t>
            </w:r>
            <w:r>
              <w:rPr>
                <w:sz w:val="24"/>
              </w:rPr>
              <w:t>a</w:t>
            </w:r>
            <w:r>
              <w:rPr>
                <w:spacing w:val="-2"/>
                <w:sz w:val="24"/>
              </w:rPr>
              <w:t xml:space="preserve"> </w:t>
            </w:r>
            <w:r>
              <w:rPr>
                <w:sz w:val="24"/>
              </w:rPr>
              <w:t>10</w:t>
            </w:r>
            <w:r>
              <w:rPr>
                <w:spacing w:val="-2"/>
                <w:sz w:val="24"/>
              </w:rPr>
              <w:t xml:space="preserve"> cajones.</w:t>
            </w:r>
          </w:p>
        </w:tc>
        <w:tc>
          <w:tcPr>
            <w:tcW w:w="3310" w:type="dxa"/>
          </w:tcPr>
          <w:p w:rsidR="00E852BB" w:rsidRDefault="00E852BB">
            <w:pPr>
              <w:pStyle w:val="TableParagraph"/>
              <w:spacing w:before="8"/>
              <w:rPr>
                <w:sz w:val="30"/>
              </w:rPr>
            </w:pPr>
          </w:p>
          <w:p w:rsidR="00E852BB" w:rsidRDefault="00F467C0">
            <w:pPr>
              <w:pStyle w:val="TableParagraph"/>
              <w:ind w:left="1342" w:right="1333"/>
              <w:jc w:val="center"/>
              <w:rPr>
                <w:sz w:val="24"/>
              </w:rPr>
            </w:pPr>
            <w:r>
              <w:rPr>
                <w:spacing w:val="-5"/>
                <w:sz w:val="24"/>
              </w:rPr>
              <w:t>4.6</w:t>
            </w:r>
          </w:p>
        </w:tc>
        <w:tc>
          <w:tcPr>
            <w:tcW w:w="3190" w:type="dxa"/>
          </w:tcPr>
          <w:p w:rsidR="00E852BB" w:rsidRDefault="00E852BB">
            <w:pPr>
              <w:pStyle w:val="TableParagraph"/>
              <w:spacing w:before="8"/>
              <w:rPr>
                <w:sz w:val="30"/>
              </w:rPr>
            </w:pPr>
          </w:p>
          <w:p w:rsidR="00E852BB" w:rsidRDefault="00F467C0">
            <w:pPr>
              <w:pStyle w:val="TableParagraph"/>
              <w:ind w:left="1464"/>
              <w:rPr>
                <w:sz w:val="24"/>
              </w:rPr>
            </w:pPr>
            <w:r>
              <w:rPr>
                <w:spacing w:val="-5"/>
                <w:sz w:val="24"/>
              </w:rPr>
              <w:t>2.8</w:t>
            </w:r>
          </w:p>
        </w:tc>
      </w:tr>
      <w:tr w:rsidR="00E852BB">
        <w:trPr>
          <w:trHeight w:val="396"/>
        </w:trPr>
        <w:tc>
          <w:tcPr>
            <w:tcW w:w="3185" w:type="dxa"/>
          </w:tcPr>
          <w:p w:rsidR="00E852BB" w:rsidRDefault="00F467C0">
            <w:pPr>
              <w:pStyle w:val="TableParagraph"/>
              <w:spacing w:before="56"/>
              <w:ind w:left="50"/>
              <w:rPr>
                <w:sz w:val="24"/>
              </w:rPr>
            </w:pPr>
            <w:r>
              <w:rPr>
                <w:b/>
                <w:sz w:val="24"/>
              </w:rPr>
              <w:t>2.-</w:t>
            </w:r>
            <w:r>
              <w:rPr>
                <w:b/>
                <w:spacing w:val="-4"/>
                <w:sz w:val="24"/>
              </w:rPr>
              <w:t xml:space="preserve"> </w:t>
            </w:r>
            <w:r>
              <w:rPr>
                <w:sz w:val="24"/>
              </w:rPr>
              <w:t>De</w:t>
            </w:r>
            <w:r>
              <w:rPr>
                <w:spacing w:val="-2"/>
                <w:sz w:val="24"/>
              </w:rPr>
              <w:t xml:space="preserve"> </w:t>
            </w:r>
            <w:r>
              <w:rPr>
                <w:sz w:val="24"/>
              </w:rPr>
              <w:t>11</w:t>
            </w:r>
            <w:r>
              <w:rPr>
                <w:spacing w:val="-2"/>
                <w:sz w:val="24"/>
              </w:rPr>
              <w:t xml:space="preserve"> </w:t>
            </w:r>
            <w:r>
              <w:rPr>
                <w:sz w:val="24"/>
              </w:rPr>
              <w:t>a</w:t>
            </w:r>
            <w:r>
              <w:rPr>
                <w:spacing w:val="-3"/>
                <w:sz w:val="24"/>
              </w:rPr>
              <w:t xml:space="preserve"> </w:t>
            </w:r>
            <w:r>
              <w:rPr>
                <w:sz w:val="24"/>
              </w:rPr>
              <w:t>20</w:t>
            </w:r>
            <w:r>
              <w:rPr>
                <w:spacing w:val="-2"/>
                <w:sz w:val="24"/>
              </w:rPr>
              <w:t xml:space="preserve"> cajones.</w:t>
            </w:r>
          </w:p>
        </w:tc>
        <w:tc>
          <w:tcPr>
            <w:tcW w:w="3310" w:type="dxa"/>
          </w:tcPr>
          <w:p w:rsidR="00E852BB" w:rsidRDefault="00F467C0">
            <w:pPr>
              <w:pStyle w:val="TableParagraph"/>
              <w:spacing w:before="56"/>
              <w:ind w:left="1342" w:right="1333"/>
              <w:jc w:val="center"/>
              <w:rPr>
                <w:sz w:val="24"/>
              </w:rPr>
            </w:pPr>
            <w:r>
              <w:rPr>
                <w:spacing w:val="-5"/>
                <w:sz w:val="24"/>
              </w:rPr>
              <w:t>9.1</w:t>
            </w:r>
          </w:p>
        </w:tc>
        <w:tc>
          <w:tcPr>
            <w:tcW w:w="3190" w:type="dxa"/>
          </w:tcPr>
          <w:p w:rsidR="00E852BB" w:rsidRDefault="00F467C0">
            <w:pPr>
              <w:pStyle w:val="TableParagraph"/>
              <w:spacing w:before="56"/>
              <w:ind w:left="1464"/>
              <w:rPr>
                <w:sz w:val="24"/>
              </w:rPr>
            </w:pPr>
            <w:r>
              <w:rPr>
                <w:spacing w:val="-5"/>
                <w:sz w:val="24"/>
              </w:rPr>
              <w:t>5.5</w:t>
            </w:r>
          </w:p>
        </w:tc>
      </w:tr>
      <w:tr w:rsidR="00E852BB">
        <w:trPr>
          <w:trHeight w:val="396"/>
        </w:trPr>
        <w:tc>
          <w:tcPr>
            <w:tcW w:w="3185" w:type="dxa"/>
          </w:tcPr>
          <w:p w:rsidR="00E852BB" w:rsidRDefault="00F467C0">
            <w:pPr>
              <w:pStyle w:val="TableParagraph"/>
              <w:spacing w:before="56"/>
              <w:ind w:left="50"/>
              <w:rPr>
                <w:sz w:val="24"/>
              </w:rPr>
            </w:pPr>
            <w:r>
              <w:rPr>
                <w:b/>
                <w:sz w:val="24"/>
              </w:rPr>
              <w:t>3.-</w:t>
            </w:r>
            <w:r>
              <w:rPr>
                <w:b/>
                <w:spacing w:val="-4"/>
                <w:sz w:val="24"/>
              </w:rPr>
              <w:t xml:space="preserve"> </w:t>
            </w:r>
            <w:r>
              <w:rPr>
                <w:sz w:val="24"/>
              </w:rPr>
              <w:t>De</w:t>
            </w:r>
            <w:r>
              <w:rPr>
                <w:spacing w:val="-2"/>
                <w:sz w:val="24"/>
              </w:rPr>
              <w:t xml:space="preserve"> </w:t>
            </w:r>
            <w:r>
              <w:rPr>
                <w:sz w:val="24"/>
              </w:rPr>
              <w:t>21</w:t>
            </w:r>
            <w:r>
              <w:rPr>
                <w:spacing w:val="-2"/>
                <w:sz w:val="24"/>
              </w:rPr>
              <w:t xml:space="preserve"> </w:t>
            </w:r>
            <w:r>
              <w:rPr>
                <w:sz w:val="24"/>
              </w:rPr>
              <w:t>a</w:t>
            </w:r>
            <w:r>
              <w:rPr>
                <w:spacing w:val="-3"/>
                <w:sz w:val="24"/>
              </w:rPr>
              <w:t xml:space="preserve"> </w:t>
            </w:r>
            <w:r>
              <w:rPr>
                <w:sz w:val="24"/>
              </w:rPr>
              <w:t>30</w:t>
            </w:r>
            <w:r>
              <w:rPr>
                <w:spacing w:val="-2"/>
                <w:sz w:val="24"/>
              </w:rPr>
              <w:t xml:space="preserve"> cajones.</w:t>
            </w:r>
          </w:p>
        </w:tc>
        <w:tc>
          <w:tcPr>
            <w:tcW w:w="3310" w:type="dxa"/>
          </w:tcPr>
          <w:p w:rsidR="00E852BB" w:rsidRDefault="00F467C0">
            <w:pPr>
              <w:pStyle w:val="TableParagraph"/>
              <w:spacing w:before="56"/>
              <w:ind w:left="1342" w:right="1333"/>
              <w:jc w:val="center"/>
              <w:rPr>
                <w:sz w:val="24"/>
              </w:rPr>
            </w:pPr>
            <w:r>
              <w:rPr>
                <w:spacing w:val="-4"/>
                <w:sz w:val="24"/>
              </w:rPr>
              <w:t>18.2</w:t>
            </w:r>
          </w:p>
        </w:tc>
        <w:tc>
          <w:tcPr>
            <w:tcW w:w="3190" w:type="dxa"/>
          </w:tcPr>
          <w:p w:rsidR="00E852BB" w:rsidRDefault="00F467C0">
            <w:pPr>
              <w:pStyle w:val="TableParagraph"/>
              <w:spacing w:before="56"/>
              <w:ind w:left="1464"/>
              <w:rPr>
                <w:sz w:val="24"/>
              </w:rPr>
            </w:pPr>
            <w:r>
              <w:rPr>
                <w:spacing w:val="-5"/>
                <w:sz w:val="24"/>
              </w:rPr>
              <w:t>9.1</w:t>
            </w:r>
          </w:p>
        </w:tc>
      </w:tr>
      <w:tr w:rsidR="00E852BB">
        <w:trPr>
          <w:trHeight w:val="395"/>
        </w:trPr>
        <w:tc>
          <w:tcPr>
            <w:tcW w:w="3185" w:type="dxa"/>
          </w:tcPr>
          <w:p w:rsidR="00E852BB" w:rsidRDefault="00F467C0">
            <w:pPr>
              <w:pStyle w:val="TableParagraph"/>
              <w:spacing w:before="56"/>
              <w:ind w:left="50"/>
              <w:rPr>
                <w:sz w:val="24"/>
              </w:rPr>
            </w:pPr>
            <w:r>
              <w:rPr>
                <w:b/>
                <w:sz w:val="24"/>
              </w:rPr>
              <w:t>4.-</w:t>
            </w:r>
            <w:r>
              <w:rPr>
                <w:b/>
                <w:spacing w:val="-4"/>
                <w:sz w:val="24"/>
              </w:rPr>
              <w:t xml:space="preserve"> </w:t>
            </w:r>
            <w:r>
              <w:rPr>
                <w:sz w:val="24"/>
              </w:rPr>
              <w:t>De</w:t>
            </w:r>
            <w:r>
              <w:rPr>
                <w:spacing w:val="-2"/>
                <w:sz w:val="24"/>
              </w:rPr>
              <w:t xml:space="preserve"> </w:t>
            </w:r>
            <w:r>
              <w:rPr>
                <w:sz w:val="24"/>
              </w:rPr>
              <w:t>31</w:t>
            </w:r>
            <w:r>
              <w:rPr>
                <w:spacing w:val="-2"/>
                <w:sz w:val="24"/>
              </w:rPr>
              <w:t xml:space="preserve"> </w:t>
            </w:r>
            <w:r>
              <w:rPr>
                <w:sz w:val="24"/>
              </w:rPr>
              <w:t>a</w:t>
            </w:r>
            <w:r>
              <w:rPr>
                <w:spacing w:val="-3"/>
                <w:sz w:val="24"/>
              </w:rPr>
              <w:t xml:space="preserve"> </w:t>
            </w:r>
            <w:r>
              <w:rPr>
                <w:sz w:val="24"/>
              </w:rPr>
              <w:t>40</w:t>
            </w:r>
            <w:r>
              <w:rPr>
                <w:spacing w:val="-2"/>
                <w:sz w:val="24"/>
              </w:rPr>
              <w:t xml:space="preserve"> cajones.</w:t>
            </w:r>
          </w:p>
        </w:tc>
        <w:tc>
          <w:tcPr>
            <w:tcW w:w="3310" w:type="dxa"/>
          </w:tcPr>
          <w:p w:rsidR="00E852BB" w:rsidRDefault="00F467C0">
            <w:pPr>
              <w:pStyle w:val="TableParagraph"/>
              <w:spacing w:before="56"/>
              <w:ind w:left="1342" w:right="1333"/>
              <w:jc w:val="center"/>
              <w:rPr>
                <w:sz w:val="24"/>
              </w:rPr>
            </w:pPr>
            <w:r>
              <w:rPr>
                <w:spacing w:val="-4"/>
                <w:sz w:val="24"/>
              </w:rPr>
              <w:t>27.3</w:t>
            </w:r>
          </w:p>
        </w:tc>
        <w:tc>
          <w:tcPr>
            <w:tcW w:w="3190" w:type="dxa"/>
          </w:tcPr>
          <w:p w:rsidR="00E852BB" w:rsidRDefault="00F467C0">
            <w:pPr>
              <w:pStyle w:val="TableParagraph"/>
              <w:spacing w:before="56"/>
              <w:ind w:left="1397"/>
              <w:rPr>
                <w:sz w:val="24"/>
              </w:rPr>
            </w:pPr>
            <w:r>
              <w:rPr>
                <w:spacing w:val="-4"/>
                <w:sz w:val="24"/>
              </w:rPr>
              <w:t>13.7</w:t>
            </w:r>
          </w:p>
        </w:tc>
      </w:tr>
      <w:tr w:rsidR="00E852BB">
        <w:trPr>
          <w:trHeight w:val="409"/>
        </w:trPr>
        <w:tc>
          <w:tcPr>
            <w:tcW w:w="3185" w:type="dxa"/>
          </w:tcPr>
          <w:p w:rsidR="00E852BB" w:rsidRDefault="00F467C0">
            <w:pPr>
              <w:pStyle w:val="TableParagraph"/>
              <w:spacing w:before="56"/>
              <w:ind w:left="50"/>
              <w:rPr>
                <w:sz w:val="24"/>
              </w:rPr>
            </w:pPr>
            <w:r>
              <w:rPr>
                <w:b/>
                <w:sz w:val="24"/>
              </w:rPr>
              <w:t>5.-</w:t>
            </w:r>
            <w:r>
              <w:rPr>
                <w:b/>
                <w:spacing w:val="-4"/>
                <w:sz w:val="24"/>
              </w:rPr>
              <w:t xml:space="preserve"> </w:t>
            </w:r>
            <w:r>
              <w:rPr>
                <w:sz w:val="24"/>
              </w:rPr>
              <w:t>De</w:t>
            </w:r>
            <w:r>
              <w:rPr>
                <w:spacing w:val="-2"/>
                <w:sz w:val="24"/>
              </w:rPr>
              <w:t xml:space="preserve"> </w:t>
            </w:r>
            <w:r>
              <w:rPr>
                <w:sz w:val="24"/>
              </w:rPr>
              <w:t>41</w:t>
            </w:r>
            <w:r>
              <w:rPr>
                <w:spacing w:val="-2"/>
                <w:sz w:val="24"/>
              </w:rPr>
              <w:t xml:space="preserve"> </w:t>
            </w:r>
            <w:r>
              <w:rPr>
                <w:sz w:val="24"/>
              </w:rPr>
              <w:t>a</w:t>
            </w:r>
            <w:r>
              <w:rPr>
                <w:spacing w:val="-3"/>
                <w:sz w:val="24"/>
              </w:rPr>
              <w:t xml:space="preserve"> </w:t>
            </w:r>
            <w:r>
              <w:rPr>
                <w:sz w:val="24"/>
              </w:rPr>
              <w:t>50</w:t>
            </w:r>
            <w:r>
              <w:rPr>
                <w:spacing w:val="-2"/>
                <w:sz w:val="24"/>
              </w:rPr>
              <w:t xml:space="preserve"> cajones.</w:t>
            </w:r>
          </w:p>
        </w:tc>
        <w:tc>
          <w:tcPr>
            <w:tcW w:w="3310" w:type="dxa"/>
          </w:tcPr>
          <w:p w:rsidR="00E852BB" w:rsidRDefault="00F467C0">
            <w:pPr>
              <w:pStyle w:val="TableParagraph"/>
              <w:spacing w:before="56"/>
              <w:ind w:left="1342" w:right="1333"/>
              <w:jc w:val="center"/>
              <w:rPr>
                <w:sz w:val="24"/>
              </w:rPr>
            </w:pPr>
            <w:r>
              <w:rPr>
                <w:spacing w:val="-4"/>
                <w:sz w:val="24"/>
              </w:rPr>
              <w:t>36.3</w:t>
            </w:r>
          </w:p>
        </w:tc>
        <w:tc>
          <w:tcPr>
            <w:tcW w:w="3190" w:type="dxa"/>
          </w:tcPr>
          <w:p w:rsidR="00E852BB" w:rsidRDefault="00F467C0">
            <w:pPr>
              <w:pStyle w:val="TableParagraph"/>
              <w:spacing w:before="56"/>
              <w:ind w:left="1397"/>
              <w:rPr>
                <w:sz w:val="24"/>
              </w:rPr>
            </w:pPr>
            <w:r>
              <w:rPr>
                <w:spacing w:val="-4"/>
                <w:sz w:val="24"/>
              </w:rPr>
              <w:t>18.2</w:t>
            </w:r>
          </w:p>
        </w:tc>
      </w:tr>
      <w:tr w:rsidR="00E852BB">
        <w:trPr>
          <w:trHeight w:val="409"/>
        </w:trPr>
        <w:tc>
          <w:tcPr>
            <w:tcW w:w="3185" w:type="dxa"/>
          </w:tcPr>
          <w:p w:rsidR="00E852BB" w:rsidRDefault="00F467C0">
            <w:pPr>
              <w:pStyle w:val="TableParagraph"/>
              <w:spacing w:before="69"/>
              <w:ind w:left="50"/>
              <w:rPr>
                <w:sz w:val="24"/>
              </w:rPr>
            </w:pPr>
            <w:r>
              <w:rPr>
                <w:b/>
                <w:sz w:val="24"/>
              </w:rPr>
              <w:t>6.-</w:t>
            </w:r>
            <w:r>
              <w:rPr>
                <w:b/>
                <w:spacing w:val="-4"/>
                <w:sz w:val="24"/>
              </w:rPr>
              <w:t xml:space="preserve"> </w:t>
            </w:r>
            <w:r>
              <w:rPr>
                <w:sz w:val="24"/>
              </w:rPr>
              <w:t>De</w:t>
            </w:r>
            <w:r>
              <w:rPr>
                <w:spacing w:val="-3"/>
                <w:sz w:val="24"/>
              </w:rPr>
              <w:t xml:space="preserve"> </w:t>
            </w:r>
            <w:r>
              <w:rPr>
                <w:sz w:val="24"/>
              </w:rPr>
              <w:t>51</w:t>
            </w:r>
            <w:r>
              <w:rPr>
                <w:spacing w:val="-3"/>
                <w:sz w:val="24"/>
              </w:rPr>
              <w:t xml:space="preserve"> </w:t>
            </w:r>
            <w:r>
              <w:rPr>
                <w:sz w:val="24"/>
              </w:rPr>
              <w:t>a</w:t>
            </w:r>
            <w:r>
              <w:rPr>
                <w:spacing w:val="-3"/>
                <w:sz w:val="24"/>
              </w:rPr>
              <w:t xml:space="preserve"> </w:t>
            </w:r>
            <w:r>
              <w:rPr>
                <w:sz w:val="24"/>
              </w:rPr>
              <w:t>100</w:t>
            </w:r>
            <w:r>
              <w:rPr>
                <w:spacing w:val="-3"/>
                <w:sz w:val="24"/>
              </w:rPr>
              <w:t xml:space="preserve"> </w:t>
            </w:r>
            <w:r>
              <w:rPr>
                <w:spacing w:val="-2"/>
                <w:sz w:val="24"/>
              </w:rPr>
              <w:t>cajones.</w:t>
            </w:r>
          </w:p>
        </w:tc>
        <w:tc>
          <w:tcPr>
            <w:tcW w:w="3310" w:type="dxa"/>
          </w:tcPr>
          <w:p w:rsidR="00E852BB" w:rsidRDefault="00F467C0">
            <w:pPr>
              <w:pStyle w:val="TableParagraph"/>
              <w:spacing w:before="69"/>
              <w:ind w:left="1342" w:right="1333"/>
              <w:jc w:val="center"/>
              <w:rPr>
                <w:sz w:val="24"/>
              </w:rPr>
            </w:pPr>
            <w:r>
              <w:rPr>
                <w:spacing w:val="-4"/>
                <w:sz w:val="24"/>
              </w:rPr>
              <w:t>45.4</w:t>
            </w:r>
          </w:p>
        </w:tc>
        <w:tc>
          <w:tcPr>
            <w:tcW w:w="3190" w:type="dxa"/>
          </w:tcPr>
          <w:p w:rsidR="00E852BB" w:rsidRDefault="00F467C0">
            <w:pPr>
              <w:pStyle w:val="TableParagraph"/>
              <w:spacing w:before="69"/>
              <w:ind w:left="1397"/>
              <w:rPr>
                <w:sz w:val="24"/>
              </w:rPr>
            </w:pPr>
            <w:r>
              <w:rPr>
                <w:spacing w:val="-4"/>
                <w:sz w:val="24"/>
              </w:rPr>
              <w:t>27.3</w:t>
            </w:r>
          </w:p>
        </w:tc>
      </w:tr>
      <w:tr w:rsidR="00E852BB">
        <w:trPr>
          <w:trHeight w:val="395"/>
        </w:trPr>
        <w:tc>
          <w:tcPr>
            <w:tcW w:w="3185" w:type="dxa"/>
          </w:tcPr>
          <w:p w:rsidR="00E852BB" w:rsidRDefault="00F467C0">
            <w:pPr>
              <w:pStyle w:val="TableParagraph"/>
              <w:spacing w:before="56"/>
              <w:ind w:left="50"/>
              <w:rPr>
                <w:sz w:val="24"/>
              </w:rPr>
            </w:pPr>
            <w:r>
              <w:rPr>
                <w:b/>
                <w:sz w:val="24"/>
              </w:rPr>
              <w:t>7.-</w:t>
            </w:r>
            <w:r>
              <w:rPr>
                <w:b/>
                <w:spacing w:val="-4"/>
                <w:sz w:val="24"/>
              </w:rPr>
              <w:t xml:space="preserve"> </w:t>
            </w:r>
            <w:r>
              <w:rPr>
                <w:sz w:val="24"/>
              </w:rPr>
              <w:t>De</w:t>
            </w:r>
            <w:r>
              <w:rPr>
                <w:spacing w:val="-3"/>
                <w:sz w:val="24"/>
              </w:rPr>
              <w:t xml:space="preserve"> </w:t>
            </w:r>
            <w:r>
              <w:rPr>
                <w:sz w:val="24"/>
              </w:rPr>
              <w:t>101</w:t>
            </w:r>
            <w:r>
              <w:rPr>
                <w:spacing w:val="-5"/>
                <w:sz w:val="24"/>
              </w:rPr>
              <w:t xml:space="preserve"> </w:t>
            </w:r>
            <w:r>
              <w:rPr>
                <w:sz w:val="24"/>
              </w:rPr>
              <w:t>a</w:t>
            </w:r>
            <w:r>
              <w:rPr>
                <w:spacing w:val="-3"/>
                <w:sz w:val="24"/>
              </w:rPr>
              <w:t xml:space="preserve"> </w:t>
            </w:r>
            <w:r>
              <w:rPr>
                <w:sz w:val="24"/>
              </w:rPr>
              <w:t>200</w:t>
            </w:r>
            <w:r>
              <w:rPr>
                <w:spacing w:val="-3"/>
                <w:sz w:val="24"/>
              </w:rPr>
              <w:t xml:space="preserve"> </w:t>
            </w:r>
            <w:r>
              <w:rPr>
                <w:spacing w:val="-2"/>
                <w:sz w:val="24"/>
              </w:rPr>
              <w:t>cajones.</w:t>
            </w:r>
          </w:p>
        </w:tc>
        <w:tc>
          <w:tcPr>
            <w:tcW w:w="3310" w:type="dxa"/>
          </w:tcPr>
          <w:p w:rsidR="00E852BB" w:rsidRDefault="00F467C0">
            <w:pPr>
              <w:pStyle w:val="TableParagraph"/>
              <w:spacing w:before="56"/>
              <w:ind w:left="1342" w:right="1333"/>
              <w:jc w:val="center"/>
              <w:rPr>
                <w:sz w:val="24"/>
              </w:rPr>
            </w:pPr>
            <w:r>
              <w:rPr>
                <w:spacing w:val="-4"/>
                <w:sz w:val="24"/>
              </w:rPr>
              <w:t>54.5</w:t>
            </w:r>
          </w:p>
        </w:tc>
        <w:tc>
          <w:tcPr>
            <w:tcW w:w="3190" w:type="dxa"/>
          </w:tcPr>
          <w:p w:rsidR="00E852BB" w:rsidRDefault="00F467C0">
            <w:pPr>
              <w:pStyle w:val="TableParagraph"/>
              <w:spacing w:before="56"/>
              <w:ind w:left="1397"/>
              <w:rPr>
                <w:sz w:val="24"/>
              </w:rPr>
            </w:pPr>
            <w:r>
              <w:rPr>
                <w:spacing w:val="-4"/>
                <w:sz w:val="24"/>
              </w:rPr>
              <w:t>36.3</w:t>
            </w:r>
          </w:p>
        </w:tc>
      </w:tr>
      <w:tr w:rsidR="00E852BB">
        <w:trPr>
          <w:trHeight w:val="396"/>
        </w:trPr>
        <w:tc>
          <w:tcPr>
            <w:tcW w:w="3185" w:type="dxa"/>
          </w:tcPr>
          <w:p w:rsidR="00E852BB" w:rsidRDefault="00F467C0">
            <w:pPr>
              <w:pStyle w:val="TableParagraph"/>
              <w:spacing w:before="56"/>
              <w:ind w:left="50"/>
              <w:rPr>
                <w:sz w:val="24"/>
              </w:rPr>
            </w:pPr>
            <w:r>
              <w:rPr>
                <w:b/>
                <w:sz w:val="24"/>
              </w:rPr>
              <w:t>8.-</w:t>
            </w:r>
            <w:r>
              <w:rPr>
                <w:b/>
                <w:spacing w:val="-4"/>
                <w:sz w:val="24"/>
              </w:rPr>
              <w:t xml:space="preserve"> </w:t>
            </w:r>
            <w:r>
              <w:rPr>
                <w:sz w:val="24"/>
              </w:rPr>
              <w:t>De</w:t>
            </w:r>
            <w:r>
              <w:rPr>
                <w:spacing w:val="-3"/>
                <w:sz w:val="24"/>
              </w:rPr>
              <w:t xml:space="preserve"> </w:t>
            </w:r>
            <w:r>
              <w:rPr>
                <w:sz w:val="24"/>
              </w:rPr>
              <w:t>201</w:t>
            </w:r>
            <w:r>
              <w:rPr>
                <w:spacing w:val="-5"/>
                <w:sz w:val="24"/>
              </w:rPr>
              <w:t xml:space="preserve"> </w:t>
            </w:r>
            <w:r>
              <w:rPr>
                <w:sz w:val="24"/>
              </w:rPr>
              <w:t>a</w:t>
            </w:r>
            <w:r>
              <w:rPr>
                <w:spacing w:val="-3"/>
                <w:sz w:val="24"/>
              </w:rPr>
              <w:t xml:space="preserve"> </w:t>
            </w:r>
            <w:r>
              <w:rPr>
                <w:sz w:val="24"/>
              </w:rPr>
              <w:t>300</w:t>
            </w:r>
            <w:r>
              <w:rPr>
                <w:spacing w:val="-3"/>
                <w:sz w:val="24"/>
              </w:rPr>
              <w:t xml:space="preserve"> </w:t>
            </w:r>
            <w:r>
              <w:rPr>
                <w:spacing w:val="-2"/>
                <w:sz w:val="24"/>
              </w:rPr>
              <w:t>cajones.</w:t>
            </w:r>
          </w:p>
        </w:tc>
        <w:tc>
          <w:tcPr>
            <w:tcW w:w="3310" w:type="dxa"/>
          </w:tcPr>
          <w:p w:rsidR="00E852BB" w:rsidRDefault="00F467C0">
            <w:pPr>
              <w:pStyle w:val="TableParagraph"/>
              <w:spacing w:before="56"/>
              <w:ind w:left="1342" w:right="1333"/>
              <w:jc w:val="center"/>
              <w:rPr>
                <w:sz w:val="24"/>
              </w:rPr>
            </w:pPr>
            <w:r>
              <w:rPr>
                <w:spacing w:val="-4"/>
                <w:sz w:val="24"/>
              </w:rPr>
              <w:t>63.5</w:t>
            </w:r>
          </w:p>
        </w:tc>
        <w:tc>
          <w:tcPr>
            <w:tcW w:w="3190" w:type="dxa"/>
          </w:tcPr>
          <w:p w:rsidR="00E852BB" w:rsidRDefault="00F467C0">
            <w:pPr>
              <w:pStyle w:val="TableParagraph"/>
              <w:spacing w:before="56"/>
              <w:ind w:left="1397"/>
              <w:rPr>
                <w:sz w:val="24"/>
              </w:rPr>
            </w:pPr>
            <w:r>
              <w:rPr>
                <w:spacing w:val="-4"/>
                <w:sz w:val="24"/>
              </w:rPr>
              <w:t>45.4</w:t>
            </w:r>
          </w:p>
        </w:tc>
      </w:tr>
      <w:tr w:rsidR="00E852BB">
        <w:trPr>
          <w:trHeight w:val="396"/>
        </w:trPr>
        <w:tc>
          <w:tcPr>
            <w:tcW w:w="3185" w:type="dxa"/>
          </w:tcPr>
          <w:p w:rsidR="00E852BB" w:rsidRDefault="00F467C0">
            <w:pPr>
              <w:pStyle w:val="TableParagraph"/>
              <w:spacing w:before="56"/>
              <w:ind w:left="50"/>
              <w:rPr>
                <w:sz w:val="24"/>
              </w:rPr>
            </w:pPr>
            <w:r>
              <w:rPr>
                <w:b/>
                <w:sz w:val="24"/>
              </w:rPr>
              <w:t>9.-</w:t>
            </w:r>
            <w:r>
              <w:rPr>
                <w:b/>
                <w:spacing w:val="-4"/>
                <w:sz w:val="24"/>
              </w:rPr>
              <w:t xml:space="preserve"> </w:t>
            </w:r>
            <w:r>
              <w:rPr>
                <w:sz w:val="24"/>
              </w:rPr>
              <w:t>De</w:t>
            </w:r>
            <w:r>
              <w:rPr>
                <w:spacing w:val="-3"/>
                <w:sz w:val="24"/>
              </w:rPr>
              <w:t xml:space="preserve"> </w:t>
            </w:r>
            <w:r>
              <w:rPr>
                <w:sz w:val="24"/>
              </w:rPr>
              <w:t>301</w:t>
            </w:r>
            <w:r>
              <w:rPr>
                <w:spacing w:val="-5"/>
                <w:sz w:val="24"/>
              </w:rPr>
              <w:t xml:space="preserve"> </w:t>
            </w:r>
            <w:r>
              <w:rPr>
                <w:sz w:val="24"/>
              </w:rPr>
              <w:t>a</w:t>
            </w:r>
            <w:r>
              <w:rPr>
                <w:spacing w:val="-3"/>
                <w:sz w:val="24"/>
              </w:rPr>
              <w:t xml:space="preserve"> </w:t>
            </w:r>
            <w:r>
              <w:rPr>
                <w:sz w:val="24"/>
              </w:rPr>
              <w:t>400</w:t>
            </w:r>
            <w:r>
              <w:rPr>
                <w:spacing w:val="-3"/>
                <w:sz w:val="24"/>
              </w:rPr>
              <w:t xml:space="preserve"> </w:t>
            </w:r>
            <w:r>
              <w:rPr>
                <w:spacing w:val="-2"/>
                <w:sz w:val="24"/>
              </w:rPr>
              <w:t>cajones.</w:t>
            </w:r>
          </w:p>
        </w:tc>
        <w:tc>
          <w:tcPr>
            <w:tcW w:w="3310" w:type="dxa"/>
          </w:tcPr>
          <w:p w:rsidR="00E852BB" w:rsidRDefault="00F467C0">
            <w:pPr>
              <w:pStyle w:val="TableParagraph"/>
              <w:spacing w:before="56"/>
              <w:ind w:left="1342" w:right="1333"/>
              <w:jc w:val="center"/>
              <w:rPr>
                <w:sz w:val="24"/>
              </w:rPr>
            </w:pPr>
            <w:r>
              <w:rPr>
                <w:spacing w:val="-4"/>
                <w:sz w:val="24"/>
              </w:rPr>
              <w:t>72.6</w:t>
            </w:r>
          </w:p>
        </w:tc>
        <w:tc>
          <w:tcPr>
            <w:tcW w:w="3190" w:type="dxa"/>
          </w:tcPr>
          <w:p w:rsidR="00E852BB" w:rsidRDefault="00F467C0">
            <w:pPr>
              <w:pStyle w:val="TableParagraph"/>
              <w:spacing w:before="56"/>
              <w:ind w:left="1397"/>
              <w:rPr>
                <w:sz w:val="24"/>
              </w:rPr>
            </w:pPr>
            <w:r>
              <w:rPr>
                <w:spacing w:val="-4"/>
                <w:sz w:val="24"/>
              </w:rPr>
              <w:t>54.5</w:t>
            </w:r>
          </w:p>
        </w:tc>
      </w:tr>
      <w:tr w:rsidR="00E852BB">
        <w:trPr>
          <w:trHeight w:val="396"/>
        </w:trPr>
        <w:tc>
          <w:tcPr>
            <w:tcW w:w="3185" w:type="dxa"/>
          </w:tcPr>
          <w:p w:rsidR="00E852BB" w:rsidRDefault="00F467C0">
            <w:pPr>
              <w:pStyle w:val="TableParagraph"/>
              <w:spacing w:before="56"/>
              <w:ind w:left="50"/>
              <w:rPr>
                <w:sz w:val="24"/>
              </w:rPr>
            </w:pPr>
            <w:r>
              <w:rPr>
                <w:b/>
                <w:sz w:val="24"/>
              </w:rPr>
              <w:t>10.-</w:t>
            </w:r>
            <w:r>
              <w:rPr>
                <w:b/>
                <w:spacing w:val="-5"/>
                <w:sz w:val="24"/>
              </w:rPr>
              <w:t xml:space="preserve"> </w:t>
            </w:r>
            <w:r>
              <w:rPr>
                <w:sz w:val="24"/>
              </w:rPr>
              <w:t>De</w:t>
            </w:r>
            <w:r>
              <w:rPr>
                <w:spacing w:val="-5"/>
                <w:sz w:val="24"/>
              </w:rPr>
              <w:t xml:space="preserve"> </w:t>
            </w:r>
            <w:r>
              <w:rPr>
                <w:sz w:val="24"/>
              </w:rPr>
              <w:t>401</w:t>
            </w:r>
            <w:r>
              <w:rPr>
                <w:spacing w:val="-5"/>
                <w:sz w:val="24"/>
              </w:rPr>
              <w:t xml:space="preserve"> </w:t>
            </w:r>
            <w:r>
              <w:rPr>
                <w:sz w:val="24"/>
              </w:rPr>
              <w:t>a</w:t>
            </w:r>
            <w:r>
              <w:rPr>
                <w:spacing w:val="-4"/>
                <w:sz w:val="24"/>
              </w:rPr>
              <w:t xml:space="preserve"> </w:t>
            </w:r>
            <w:r>
              <w:rPr>
                <w:sz w:val="24"/>
              </w:rPr>
              <w:t>500</w:t>
            </w:r>
            <w:r>
              <w:rPr>
                <w:spacing w:val="-5"/>
                <w:sz w:val="24"/>
              </w:rPr>
              <w:t xml:space="preserve"> </w:t>
            </w:r>
            <w:r>
              <w:rPr>
                <w:spacing w:val="-2"/>
                <w:sz w:val="24"/>
              </w:rPr>
              <w:t>cajones.</w:t>
            </w:r>
          </w:p>
        </w:tc>
        <w:tc>
          <w:tcPr>
            <w:tcW w:w="3310" w:type="dxa"/>
          </w:tcPr>
          <w:p w:rsidR="00E852BB" w:rsidRDefault="00F467C0">
            <w:pPr>
              <w:pStyle w:val="TableParagraph"/>
              <w:spacing w:before="56"/>
              <w:ind w:left="1342" w:right="1333"/>
              <w:jc w:val="center"/>
              <w:rPr>
                <w:sz w:val="24"/>
              </w:rPr>
            </w:pPr>
            <w:r>
              <w:rPr>
                <w:spacing w:val="-4"/>
                <w:sz w:val="24"/>
              </w:rPr>
              <w:t>81.7</w:t>
            </w:r>
          </w:p>
        </w:tc>
        <w:tc>
          <w:tcPr>
            <w:tcW w:w="3190" w:type="dxa"/>
          </w:tcPr>
          <w:p w:rsidR="00E852BB" w:rsidRDefault="00F467C0">
            <w:pPr>
              <w:pStyle w:val="TableParagraph"/>
              <w:spacing w:before="56"/>
              <w:ind w:left="1397"/>
              <w:rPr>
                <w:sz w:val="24"/>
              </w:rPr>
            </w:pPr>
            <w:r>
              <w:rPr>
                <w:spacing w:val="-4"/>
                <w:sz w:val="24"/>
              </w:rPr>
              <w:t>63.5</w:t>
            </w:r>
          </w:p>
        </w:tc>
      </w:tr>
      <w:tr w:rsidR="00E852BB">
        <w:trPr>
          <w:trHeight w:val="396"/>
        </w:trPr>
        <w:tc>
          <w:tcPr>
            <w:tcW w:w="3185" w:type="dxa"/>
          </w:tcPr>
          <w:p w:rsidR="00E852BB" w:rsidRDefault="00F467C0">
            <w:pPr>
              <w:pStyle w:val="TableParagraph"/>
              <w:spacing w:before="56"/>
              <w:ind w:left="50"/>
              <w:rPr>
                <w:sz w:val="24"/>
              </w:rPr>
            </w:pPr>
            <w:r>
              <w:rPr>
                <w:b/>
                <w:sz w:val="24"/>
              </w:rPr>
              <w:t>11.-</w:t>
            </w:r>
            <w:r>
              <w:rPr>
                <w:b/>
                <w:spacing w:val="-5"/>
                <w:sz w:val="24"/>
              </w:rPr>
              <w:t xml:space="preserve"> </w:t>
            </w:r>
            <w:r>
              <w:rPr>
                <w:sz w:val="24"/>
              </w:rPr>
              <w:t>De</w:t>
            </w:r>
            <w:r>
              <w:rPr>
                <w:spacing w:val="-5"/>
                <w:sz w:val="24"/>
              </w:rPr>
              <w:t xml:space="preserve"> </w:t>
            </w:r>
            <w:r>
              <w:rPr>
                <w:sz w:val="24"/>
              </w:rPr>
              <w:t>501</w:t>
            </w:r>
            <w:r>
              <w:rPr>
                <w:spacing w:val="-5"/>
                <w:sz w:val="24"/>
              </w:rPr>
              <w:t xml:space="preserve"> </w:t>
            </w:r>
            <w:r>
              <w:rPr>
                <w:sz w:val="24"/>
              </w:rPr>
              <w:t>a</w:t>
            </w:r>
            <w:r>
              <w:rPr>
                <w:spacing w:val="-4"/>
                <w:sz w:val="24"/>
              </w:rPr>
              <w:t xml:space="preserve"> </w:t>
            </w:r>
            <w:r>
              <w:rPr>
                <w:sz w:val="24"/>
              </w:rPr>
              <w:t>700</w:t>
            </w:r>
            <w:r>
              <w:rPr>
                <w:spacing w:val="-5"/>
                <w:sz w:val="24"/>
              </w:rPr>
              <w:t xml:space="preserve"> </w:t>
            </w:r>
            <w:r>
              <w:rPr>
                <w:spacing w:val="-2"/>
                <w:sz w:val="24"/>
              </w:rPr>
              <w:t>cajones.</w:t>
            </w:r>
          </w:p>
        </w:tc>
        <w:tc>
          <w:tcPr>
            <w:tcW w:w="3310" w:type="dxa"/>
          </w:tcPr>
          <w:p w:rsidR="00E852BB" w:rsidRDefault="00F467C0">
            <w:pPr>
              <w:pStyle w:val="TableParagraph"/>
              <w:spacing w:before="56"/>
              <w:ind w:left="1345" w:right="1333"/>
              <w:jc w:val="center"/>
              <w:rPr>
                <w:sz w:val="24"/>
              </w:rPr>
            </w:pPr>
            <w:r>
              <w:rPr>
                <w:spacing w:val="-2"/>
                <w:sz w:val="24"/>
              </w:rPr>
              <w:t>108.9</w:t>
            </w:r>
          </w:p>
        </w:tc>
        <w:tc>
          <w:tcPr>
            <w:tcW w:w="3190" w:type="dxa"/>
          </w:tcPr>
          <w:p w:rsidR="00E852BB" w:rsidRDefault="00F467C0">
            <w:pPr>
              <w:pStyle w:val="TableParagraph"/>
              <w:spacing w:before="56"/>
              <w:ind w:left="1397"/>
              <w:rPr>
                <w:sz w:val="24"/>
              </w:rPr>
            </w:pPr>
            <w:r>
              <w:rPr>
                <w:spacing w:val="-4"/>
                <w:sz w:val="24"/>
              </w:rPr>
              <w:t>72.6</w:t>
            </w:r>
          </w:p>
        </w:tc>
      </w:tr>
      <w:tr w:rsidR="00E852BB">
        <w:trPr>
          <w:trHeight w:val="332"/>
        </w:trPr>
        <w:tc>
          <w:tcPr>
            <w:tcW w:w="3185" w:type="dxa"/>
          </w:tcPr>
          <w:p w:rsidR="00E852BB" w:rsidRDefault="00F467C0">
            <w:pPr>
              <w:pStyle w:val="TableParagraph"/>
              <w:spacing w:before="56" w:line="256" w:lineRule="exact"/>
              <w:ind w:left="50"/>
              <w:rPr>
                <w:sz w:val="24"/>
              </w:rPr>
            </w:pPr>
            <w:r>
              <w:rPr>
                <w:b/>
                <w:sz w:val="24"/>
              </w:rPr>
              <w:t>12.-</w:t>
            </w:r>
            <w:r>
              <w:rPr>
                <w:b/>
                <w:spacing w:val="-4"/>
                <w:sz w:val="24"/>
              </w:rPr>
              <w:t xml:space="preserve"> </w:t>
            </w:r>
            <w:r>
              <w:rPr>
                <w:sz w:val="24"/>
              </w:rPr>
              <w:t>De</w:t>
            </w:r>
            <w:r>
              <w:rPr>
                <w:spacing w:val="-4"/>
                <w:sz w:val="24"/>
              </w:rPr>
              <w:t xml:space="preserve"> </w:t>
            </w:r>
            <w:r>
              <w:rPr>
                <w:sz w:val="24"/>
              </w:rPr>
              <w:t>más</w:t>
            </w:r>
            <w:r>
              <w:rPr>
                <w:spacing w:val="-5"/>
                <w:sz w:val="24"/>
              </w:rPr>
              <w:t xml:space="preserve"> </w:t>
            </w:r>
            <w:r>
              <w:rPr>
                <w:sz w:val="24"/>
              </w:rPr>
              <w:t>de</w:t>
            </w:r>
            <w:r>
              <w:rPr>
                <w:spacing w:val="-4"/>
                <w:sz w:val="24"/>
              </w:rPr>
              <w:t xml:space="preserve"> </w:t>
            </w:r>
            <w:r>
              <w:rPr>
                <w:sz w:val="24"/>
              </w:rPr>
              <w:t>700</w:t>
            </w:r>
            <w:r>
              <w:rPr>
                <w:spacing w:val="-2"/>
                <w:sz w:val="24"/>
              </w:rPr>
              <w:t xml:space="preserve"> cajones</w:t>
            </w:r>
          </w:p>
        </w:tc>
        <w:tc>
          <w:tcPr>
            <w:tcW w:w="3310" w:type="dxa"/>
          </w:tcPr>
          <w:p w:rsidR="00E852BB" w:rsidRDefault="00F467C0">
            <w:pPr>
              <w:pStyle w:val="TableParagraph"/>
              <w:spacing w:before="56" w:line="256" w:lineRule="exact"/>
              <w:ind w:left="1345" w:right="1333"/>
              <w:jc w:val="center"/>
              <w:rPr>
                <w:sz w:val="24"/>
              </w:rPr>
            </w:pPr>
            <w:r>
              <w:rPr>
                <w:spacing w:val="-2"/>
                <w:sz w:val="24"/>
              </w:rPr>
              <w:t>136.1</w:t>
            </w:r>
          </w:p>
        </w:tc>
        <w:tc>
          <w:tcPr>
            <w:tcW w:w="3190" w:type="dxa"/>
          </w:tcPr>
          <w:p w:rsidR="00E852BB" w:rsidRDefault="00F467C0">
            <w:pPr>
              <w:pStyle w:val="TableParagraph"/>
              <w:spacing w:before="56" w:line="256" w:lineRule="exact"/>
              <w:ind w:left="1397"/>
              <w:rPr>
                <w:sz w:val="24"/>
              </w:rPr>
            </w:pPr>
            <w:r>
              <w:rPr>
                <w:spacing w:val="-4"/>
                <w:sz w:val="24"/>
              </w:rPr>
              <w:t>90.7</w:t>
            </w:r>
          </w:p>
        </w:tc>
      </w:tr>
    </w:tbl>
    <w:p w:rsidR="00E852BB" w:rsidRDefault="00E852BB">
      <w:pPr>
        <w:pStyle w:val="Textoindependiente"/>
        <w:spacing w:before="3"/>
        <w:rPr>
          <w:sz w:val="19"/>
        </w:rPr>
      </w:pPr>
    </w:p>
    <w:p w:rsidR="00E852BB" w:rsidRDefault="00F467C0">
      <w:pPr>
        <w:pStyle w:val="Textoindependiente"/>
        <w:spacing w:before="93"/>
        <w:ind w:left="320" w:right="395"/>
        <w:jc w:val="both"/>
      </w:pPr>
      <w:r>
        <w:rPr>
          <w:noProof/>
          <w:lang w:val="es-MX" w:eastAsia="es-MX"/>
        </w:rPr>
        <w:drawing>
          <wp:anchor distT="0" distB="0" distL="0" distR="0" simplePos="0" relativeHeight="476908544" behindDoc="1" locked="0" layoutInCell="1" allowOverlap="1">
            <wp:simplePos x="0" y="0"/>
            <wp:positionH relativeFrom="page">
              <wp:posOffset>1369949</wp:posOffset>
            </wp:positionH>
            <wp:positionV relativeFrom="paragraph">
              <wp:posOffset>-5359325</wp:posOffset>
            </wp:positionV>
            <wp:extent cx="5022723" cy="5144770"/>
            <wp:effectExtent l="0" t="0" r="0" b="0"/>
            <wp:wrapNone/>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9" cstate="print"/>
                    <a:stretch>
                      <a:fillRect/>
                    </a:stretch>
                  </pic:blipFill>
                  <pic:spPr>
                    <a:xfrm>
                      <a:off x="0" y="0"/>
                      <a:ext cx="5022723" cy="5144770"/>
                    </a:xfrm>
                    <a:prstGeom prst="rect">
                      <a:avLst/>
                    </a:prstGeom>
                  </pic:spPr>
                </pic:pic>
              </a:graphicData>
            </a:graphic>
          </wp:anchor>
        </w:drawing>
      </w:r>
      <w:r>
        <w:t>Cuando se otorgue el permiso a Personas Físicas o Morales y no se cobre cuota por el estacionamiento o pensión, se estará EXENTO del pago a que se refiere esta fracción.</w:t>
      </w:r>
    </w:p>
    <w:p w:rsidR="00E852BB" w:rsidRDefault="00F467C0">
      <w:pPr>
        <w:pStyle w:val="Textoindependiente"/>
        <w:ind w:left="320" w:right="397"/>
        <w:jc w:val="both"/>
      </w:pPr>
      <w:r>
        <w:t>Se autoriza a la Secretaría de Administración y Finanzas, a otorgar estímulos fiscales en materia</w:t>
      </w:r>
      <w:r>
        <w:rPr>
          <w:spacing w:val="-2"/>
        </w:rPr>
        <w:t xml:space="preserve"> </w:t>
      </w:r>
      <w:r>
        <w:t>de</w:t>
      </w:r>
      <w:r>
        <w:rPr>
          <w:spacing w:val="-2"/>
        </w:rPr>
        <w:t xml:space="preserve"> </w:t>
      </w:r>
      <w:r>
        <w:t>derechos</w:t>
      </w:r>
      <w:r>
        <w:rPr>
          <w:spacing w:val="-4"/>
        </w:rPr>
        <w:t xml:space="preserve"> </w:t>
      </w:r>
      <w:r>
        <w:t>por</w:t>
      </w:r>
      <w:r>
        <w:rPr>
          <w:spacing w:val="-2"/>
        </w:rPr>
        <w:t xml:space="preserve"> </w:t>
      </w:r>
      <w:r>
        <w:t>la</w:t>
      </w:r>
      <w:r>
        <w:rPr>
          <w:spacing w:val="-2"/>
        </w:rPr>
        <w:t xml:space="preserve"> </w:t>
      </w:r>
      <w:r>
        <w:t>expedición</w:t>
      </w:r>
      <w:r>
        <w:rPr>
          <w:spacing w:val="-2"/>
        </w:rPr>
        <w:t xml:space="preserve"> </w:t>
      </w:r>
      <w:r>
        <w:t>de</w:t>
      </w:r>
      <w:r>
        <w:rPr>
          <w:spacing w:val="-2"/>
        </w:rPr>
        <w:t xml:space="preserve"> </w:t>
      </w:r>
      <w:r>
        <w:t>licencias</w:t>
      </w:r>
      <w:r>
        <w:rPr>
          <w:spacing w:val="-2"/>
        </w:rPr>
        <w:t xml:space="preserve"> </w:t>
      </w:r>
      <w:r>
        <w:t>para</w:t>
      </w:r>
      <w:r>
        <w:rPr>
          <w:spacing w:val="-2"/>
        </w:rPr>
        <w:t xml:space="preserve"> </w:t>
      </w:r>
      <w:r>
        <w:t>conducir</w:t>
      </w:r>
      <w:r>
        <w:rPr>
          <w:spacing w:val="-4"/>
        </w:rPr>
        <w:t xml:space="preserve"> </w:t>
      </w:r>
      <w:r>
        <w:t>vehículos</w:t>
      </w:r>
      <w:r>
        <w:rPr>
          <w:spacing w:val="-2"/>
        </w:rPr>
        <w:t xml:space="preserve"> </w:t>
      </w:r>
      <w:r>
        <w:t>de</w:t>
      </w:r>
      <w:r>
        <w:rPr>
          <w:spacing w:val="-2"/>
        </w:rPr>
        <w:t xml:space="preserve"> </w:t>
      </w:r>
      <w:r>
        <w:t>conformidad con el Decreto o Acuerdo que para tales efectos emita el Ejecutivo Estatal.</w:t>
      </w:r>
    </w:p>
    <w:p w:rsidR="00E852BB" w:rsidRDefault="00E852BB">
      <w:pPr>
        <w:jc w:val="both"/>
        <w:sectPr w:rsidR="00E852BB">
          <w:pgSz w:w="12250" w:h="15850"/>
          <w:pgMar w:top="1000" w:right="860" w:bottom="280" w:left="940" w:header="730" w:footer="0" w:gutter="0"/>
          <w:cols w:space="720"/>
        </w:sectPr>
      </w:pPr>
    </w:p>
    <w:p w:rsidR="00E852BB" w:rsidRDefault="00E20203">
      <w:pPr>
        <w:spacing w:before="183"/>
        <w:ind w:left="1164" w:right="1240"/>
        <w:jc w:val="center"/>
        <w:rPr>
          <w:b/>
          <w:sz w:val="24"/>
        </w:rPr>
      </w:pPr>
      <w:r>
        <w:rPr>
          <w:noProof/>
          <w:lang w:val="es-MX" w:eastAsia="es-MX"/>
        </w:rPr>
        <w:lastRenderedPageBreak/>
        <mc:AlternateContent>
          <mc:Choice Requires="wps">
            <w:drawing>
              <wp:anchor distT="0" distB="0" distL="114300" distR="114300" simplePos="0" relativeHeight="476910080"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6675" id="docshape76" o:spid="_x0000_s1026" style="position:absolute;margin-left:63pt;margin-top:-1.55pt;width:486.3pt;height:.85pt;z-index:-264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I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zH&#10;VmnWY5MEcBeuns9CfQbjKgx7NA82ZOjMPfBvjmi4bZneyGtrYWglE8gqC/HJiwPBcHiUrIePIBCc&#10;bT3EUu0b2wdALALZx448nToi955w/DjL5jOsCyUcfVk6L6f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AM/7II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SECCIÓN</w:t>
      </w:r>
      <w:r w:rsidR="00F467C0">
        <w:rPr>
          <w:b/>
          <w:spacing w:val="-4"/>
          <w:sz w:val="24"/>
        </w:rPr>
        <w:t xml:space="preserve"> </w:t>
      </w:r>
      <w:r w:rsidR="00F467C0">
        <w:rPr>
          <w:b/>
          <w:sz w:val="24"/>
        </w:rPr>
        <w:t>DÉCIMA</w:t>
      </w:r>
      <w:r w:rsidR="00F467C0">
        <w:rPr>
          <w:b/>
          <w:spacing w:val="-4"/>
          <w:sz w:val="24"/>
        </w:rPr>
        <w:t xml:space="preserve"> </w:t>
      </w:r>
      <w:r w:rsidR="00F467C0">
        <w:rPr>
          <w:b/>
          <w:spacing w:val="-2"/>
          <w:sz w:val="24"/>
        </w:rPr>
        <w:t>TERCERA</w:t>
      </w:r>
    </w:p>
    <w:p w:rsidR="00E852BB" w:rsidRDefault="00F467C0">
      <w:pPr>
        <w:ind w:left="344" w:right="425"/>
        <w:jc w:val="center"/>
        <w:rPr>
          <w:b/>
          <w:sz w:val="24"/>
        </w:rPr>
      </w:pPr>
      <w:r>
        <w:rPr>
          <w:b/>
          <w:sz w:val="24"/>
        </w:rPr>
        <w:t>DE</w:t>
      </w:r>
      <w:r>
        <w:rPr>
          <w:b/>
          <w:spacing w:val="-3"/>
          <w:sz w:val="24"/>
        </w:rPr>
        <w:t xml:space="preserve"> </w:t>
      </w:r>
      <w:r>
        <w:rPr>
          <w:b/>
          <w:sz w:val="24"/>
        </w:rPr>
        <w:t>LOS</w:t>
      </w:r>
      <w:r>
        <w:rPr>
          <w:b/>
          <w:spacing w:val="-3"/>
          <w:sz w:val="24"/>
        </w:rPr>
        <w:t xml:space="preserve"> </w:t>
      </w:r>
      <w:r>
        <w:rPr>
          <w:b/>
          <w:sz w:val="24"/>
        </w:rPr>
        <w:t>SERVICIOS</w:t>
      </w:r>
      <w:r>
        <w:rPr>
          <w:b/>
          <w:spacing w:val="-7"/>
          <w:sz w:val="24"/>
        </w:rPr>
        <w:t xml:space="preserve"> </w:t>
      </w:r>
      <w:r>
        <w:rPr>
          <w:b/>
          <w:sz w:val="24"/>
        </w:rPr>
        <w:t>PRESTADOS</w:t>
      </w:r>
      <w:r>
        <w:rPr>
          <w:b/>
          <w:spacing w:val="-2"/>
          <w:sz w:val="24"/>
        </w:rPr>
        <w:t xml:space="preserve"> </w:t>
      </w:r>
      <w:r>
        <w:rPr>
          <w:b/>
          <w:sz w:val="24"/>
        </w:rPr>
        <w:t>EN</w:t>
      </w:r>
      <w:r>
        <w:rPr>
          <w:b/>
          <w:spacing w:val="-3"/>
          <w:sz w:val="24"/>
        </w:rPr>
        <w:t xml:space="preserve"> </w:t>
      </w:r>
      <w:r>
        <w:rPr>
          <w:b/>
          <w:sz w:val="24"/>
        </w:rPr>
        <w:t>MATERIA</w:t>
      </w:r>
      <w:r>
        <w:rPr>
          <w:b/>
          <w:spacing w:val="-3"/>
          <w:sz w:val="24"/>
        </w:rPr>
        <w:t xml:space="preserve"> </w:t>
      </w:r>
      <w:r>
        <w:rPr>
          <w:b/>
          <w:sz w:val="24"/>
        </w:rPr>
        <w:t>DE</w:t>
      </w:r>
      <w:r>
        <w:rPr>
          <w:b/>
          <w:spacing w:val="-3"/>
          <w:sz w:val="24"/>
        </w:rPr>
        <w:t xml:space="preserve"> </w:t>
      </w:r>
      <w:r>
        <w:rPr>
          <w:b/>
          <w:sz w:val="24"/>
        </w:rPr>
        <w:t>CONTROL</w:t>
      </w:r>
      <w:r>
        <w:rPr>
          <w:b/>
          <w:spacing w:val="-6"/>
          <w:sz w:val="24"/>
        </w:rPr>
        <w:t xml:space="preserve"> </w:t>
      </w:r>
      <w:r>
        <w:rPr>
          <w:b/>
          <w:sz w:val="24"/>
        </w:rPr>
        <w:t>DE</w:t>
      </w:r>
      <w:r>
        <w:rPr>
          <w:b/>
          <w:spacing w:val="-3"/>
          <w:sz w:val="24"/>
        </w:rPr>
        <w:t xml:space="preserve"> </w:t>
      </w:r>
      <w:r>
        <w:rPr>
          <w:b/>
          <w:sz w:val="24"/>
        </w:rPr>
        <w:t>CONFIANZA</w:t>
      </w:r>
      <w:r>
        <w:rPr>
          <w:b/>
          <w:spacing w:val="-3"/>
          <w:sz w:val="24"/>
        </w:rPr>
        <w:t xml:space="preserve"> </w:t>
      </w:r>
      <w:r>
        <w:rPr>
          <w:b/>
          <w:sz w:val="24"/>
        </w:rPr>
        <w:t>Y EVALUACIÓN DEL DESEMPEÑO</w:t>
      </w:r>
    </w:p>
    <w:p w:rsidR="00E852BB" w:rsidRDefault="00E852BB">
      <w:pPr>
        <w:pStyle w:val="Textoindependiente"/>
        <w:rPr>
          <w:b/>
        </w:rPr>
      </w:pPr>
    </w:p>
    <w:p w:rsidR="00E852BB" w:rsidRDefault="00F467C0">
      <w:pPr>
        <w:pStyle w:val="Textoindependiente"/>
        <w:ind w:left="320" w:right="393"/>
        <w:jc w:val="both"/>
      </w:pPr>
      <w:r>
        <w:rPr>
          <w:noProof/>
          <w:lang w:val="es-MX" w:eastAsia="es-MX"/>
        </w:rPr>
        <w:drawing>
          <wp:anchor distT="0" distB="0" distL="0" distR="0" simplePos="0" relativeHeight="476909568" behindDoc="1" locked="0" layoutInCell="1" allowOverlap="1">
            <wp:simplePos x="0" y="0"/>
            <wp:positionH relativeFrom="page">
              <wp:posOffset>1369949</wp:posOffset>
            </wp:positionH>
            <wp:positionV relativeFrom="paragraph">
              <wp:posOffset>995627</wp:posOffset>
            </wp:positionV>
            <wp:extent cx="5022723" cy="5144770"/>
            <wp:effectExtent l="0" t="0" r="0" b="0"/>
            <wp:wrapNone/>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39.- </w:t>
      </w:r>
      <w:r>
        <w:t>Por las evaluaciones que lleve a cabo el</w:t>
      </w:r>
      <w:r>
        <w:t xml:space="preserve"> Centro Estatal de Control de Confianza y Evaluación del Desempeño, se pagará conforme la siguiente tarifa expresada en Unidad de Medida y Actualización (UMA), que se señala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5211"/>
        <w:gridCol w:w="3799"/>
      </w:tblGrid>
      <w:tr w:rsidR="00E852BB">
        <w:trPr>
          <w:trHeight w:val="548"/>
        </w:trPr>
        <w:tc>
          <w:tcPr>
            <w:tcW w:w="5211" w:type="dxa"/>
          </w:tcPr>
          <w:p w:rsidR="00E852BB" w:rsidRDefault="00F467C0">
            <w:pPr>
              <w:pStyle w:val="TableParagraph"/>
              <w:spacing w:line="268" w:lineRule="exact"/>
              <w:ind w:left="1755" w:right="2070"/>
              <w:jc w:val="center"/>
              <w:rPr>
                <w:b/>
                <w:sz w:val="24"/>
              </w:rPr>
            </w:pPr>
            <w:r>
              <w:rPr>
                <w:b/>
                <w:spacing w:val="-2"/>
                <w:sz w:val="24"/>
              </w:rPr>
              <w:t>CONCEPTO</w:t>
            </w:r>
          </w:p>
        </w:tc>
        <w:tc>
          <w:tcPr>
            <w:tcW w:w="3799" w:type="dxa"/>
          </w:tcPr>
          <w:p w:rsidR="00E852BB" w:rsidRDefault="00F467C0">
            <w:pPr>
              <w:pStyle w:val="TableParagraph"/>
              <w:spacing w:line="268" w:lineRule="exact"/>
              <w:ind w:left="728" w:right="44"/>
              <w:jc w:val="center"/>
              <w:rPr>
                <w:b/>
                <w:sz w:val="24"/>
              </w:rPr>
            </w:pPr>
            <w:r>
              <w:rPr>
                <w:b/>
                <w:sz w:val="24"/>
              </w:rPr>
              <w:t>TARIFA</w:t>
            </w:r>
            <w:r>
              <w:rPr>
                <w:b/>
                <w:spacing w:val="-5"/>
                <w:sz w:val="24"/>
              </w:rPr>
              <w:t xml:space="preserve"> </w:t>
            </w:r>
            <w:r>
              <w:rPr>
                <w:b/>
                <w:sz w:val="24"/>
              </w:rPr>
              <w:t>EN</w:t>
            </w:r>
            <w:r>
              <w:rPr>
                <w:b/>
                <w:spacing w:val="-4"/>
                <w:sz w:val="24"/>
              </w:rPr>
              <w:t xml:space="preserve"> </w:t>
            </w:r>
            <w:r>
              <w:rPr>
                <w:b/>
                <w:sz w:val="24"/>
              </w:rPr>
              <w:t>UMA</w:t>
            </w:r>
            <w:r>
              <w:rPr>
                <w:b/>
                <w:spacing w:val="-4"/>
                <w:sz w:val="24"/>
              </w:rPr>
              <w:t xml:space="preserve"> </w:t>
            </w:r>
            <w:r>
              <w:rPr>
                <w:b/>
                <w:spacing w:val="-2"/>
                <w:sz w:val="24"/>
              </w:rPr>
              <w:t>VIGENTE</w:t>
            </w:r>
          </w:p>
        </w:tc>
      </w:tr>
      <w:tr w:rsidR="00E852BB">
        <w:trPr>
          <w:trHeight w:val="548"/>
        </w:trPr>
        <w:tc>
          <w:tcPr>
            <w:tcW w:w="5211" w:type="dxa"/>
          </w:tcPr>
          <w:p w:rsidR="00E852BB" w:rsidRDefault="00E852BB">
            <w:pPr>
              <w:pStyle w:val="TableParagraph"/>
              <w:spacing w:before="7"/>
              <w:rPr>
                <w:sz w:val="23"/>
              </w:rPr>
            </w:pPr>
          </w:p>
          <w:p w:rsidR="00E852BB" w:rsidRDefault="00F467C0">
            <w:pPr>
              <w:pStyle w:val="TableParagraph"/>
              <w:spacing w:line="256" w:lineRule="exact"/>
              <w:ind w:left="50"/>
              <w:rPr>
                <w:sz w:val="24"/>
              </w:rPr>
            </w:pPr>
            <w:r>
              <w:rPr>
                <w:b/>
                <w:sz w:val="24"/>
              </w:rPr>
              <w:t>I.-</w:t>
            </w:r>
            <w:r>
              <w:rPr>
                <w:b/>
                <w:spacing w:val="-7"/>
                <w:sz w:val="24"/>
              </w:rPr>
              <w:t xml:space="preserve"> </w:t>
            </w:r>
            <w:r>
              <w:rPr>
                <w:sz w:val="24"/>
              </w:rPr>
              <w:t>Evaluaciones</w:t>
            </w:r>
            <w:r>
              <w:rPr>
                <w:spacing w:val="-8"/>
                <w:sz w:val="24"/>
              </w:rPr>
              <w:t xml:space="preserve"> </w:t>
            </w:r>
            <w:r>
              <w:rPr>
                <w:sz w:val="24"/>
              </w:rPr>
              <w:t>de</w:t>
            </w:r>
            <w:r>
              <w:rPr>
                <w:spacing w:val="-8"/>
                <w:sz w:val="24"/>
              </w:rPr>
              <w:t xml:space="preserve"> </w:t>
            </w:r>
            <w:r>
              <w:rPr>
                <w:sz w:val="24"/>
              </w:rPr>
              <w:t>Control</w:t>
            </w:r>
            <w:r>
              <w:rPr>
                <w:spacing w:val="-6"/>
                <w:sz w:val="24"/>
              </w:rPr>
              <w:t xml:space="preserve"> </w:t>
            </w:r>
            <w:r>
              <w:rPr>
                <w:sz w:val="24"/>
              </w:rPr>
              <w:t>de</w:t>
            </w:r>
            <w:r>
              <w:rPr>
                <w:spacing w:val="-6"/>
                <w:sz w:val="24"/>
              </w:rPr>
              <w:t xml:space="preserve"> </w:t>
            </w:r>
            <w:r>
              <w:rPr>
                <w:spacing w:val="-2"/>
                <w:sz w:val="24"/>
              </w:rPr>
              <w:t>Confianza.</w:t>
            </w:r>
          </w:p>
        </w:tc>
        <w:tc>
          <w:tcPr>
            <w:tcW w:w="3799" w:type="dxa"/>
          </w:tcPr>
          <w:p w:rsidR="00E852BB" w:rsidRDefault="00E852BB">
            <w:pPr>
              <w:pStyle w:val="TableParagraph"/>
              <w:spacing w:before="7"/>
              <w:rPr>
                <w:sz w:val="23"/>
              </w:rPr>
            </w:pPr>
          </w:p>
          <w:p w:rsidR="00E852BB" w:rsidRDefault="00F467C0">
            <w:pPr>
              <w:pStyle w:val="TableParagraph"/>
              <w:spacing w:line="256" w:lineRule="exact"/>
              <w:ind w:left="728" w:right="42"/>
              <w:jc w:val="center"/>
              <w:rPr>
                <w:sz w:val="24"/>
              </w:rPr>
            </w:pPr>
            <w:r>
              <w:rPr>
                <w:spacing w:val="-4"/>
                <w:sz w:val="24"/>
              </w:rPr>
              <w:t>54.6</w:t>
            </w:r>
          </w:p>
        </w:tc>
      </w:tr>
    </w:tbl>
    <w:p w:rsidR="00E852BB" w:rsidRDefault="00E852BB">
      <w:pPr>
        <w:pStyle w:val="Textoindependiente"/>
        <w:rPr>
          <w:sz w:val="26"/>
        </w:rPr>
      </w:pPr>
    </w:p>
    <w:p w:rsidR="00E852BB" w:rsidRDefault="00E852BB">
      <w:pPr>
        <w:pStyle w:val="Textoindependiente"/>
        <w:rPr>
          <w:sz w:val="22"/>
        </w:rPr>
      </w:pPr>
    </w:p>
    <w:p w:rsidR="00E852BB" w:rsidRDefault="00F467C0">
      <w:pPr>
        <w:ind w:left="1164" w:right="1238"/>
        <w:jc w:val="center"/>
        <w:rPr>
          <w:b/>
          <w:sz w:val="24"/>
        </w:rPr>
      </w:pPr>
      <w:r>
        <w:rPr>
          <w:b/>
          <w:sz w:val="24"/>
        </w:rPr>
        <w:t>SECCIÓN</w:t>
      </w:r>
      <w:r>
        <w:rPr>
          <w:b/>
          <w:spacing w:val="-4"/>
          <w:sz w:val="24"/>
        </w:rPr>
        <w:t xml:space="preserve"> </w:t>
      </w:r>
      <w:r>
        <w:rPr>
          <w:b/>
          <w:sz w:val="24"/>
        </w:rPr>
        <w:t>DÉCIMA</w:t>
      </w:r>
      <w:r>
        <w:rPr>
          <w:b/>
          <w:spacing w:val="-4"/>
          <w:sz w:val="24"/>
        </w:rPr>
        <w:t xml:space="preserve"> </w:t>
      </w:r>
      <w:r>
        <w:rPr>
          <w:b/>
          <w:spacing w:val="-2"/>
          <w:sz w:val="24"/>
        </w:rPr>
        <w:t>CUARTA</w:t>
      </w:r>
    </w:p>
    <w:p w:rsidR="00E852BB" w:rsidRDefault="00F467C0">
      <w:pPr>
        <w:spacing w:before="1"/>
        <w:ind w:left="345" w:right="425"/>
        <w:jc w:val="center"/>
        <w:rPr>
          <w:b/>
          <w:sz w:val="24"/>
        </w:rPr>
      </w:pPr>
      <w:r>
        <w:rPr>
          <w:b/>
          <w:sz w:val="24"/>
        </w:rPr>
        <w:t>DE</w:t>
      </w:r>
      <w:r>
        <w:rPr>
          <w:b/>
          <w:spacing w:val="-3"/>
          <w:sz w:val="24"/>
        </w:rPr>
        <w:t xml:space="preserve"> </w:t>
      </w:r>
      <w:r>
        <w:rPr>
          <w:b/>
          <w:sz w:val="24"/>
        </w:rPr>
        <w:t>LOS</w:t>
      </w:r>
      <w:r>
        <w:rPr>
          <w:b/>
          <w:spacing w:val="-3"/>
          <w:sz w:val="24"/>
        </w:rPr>
        <w:t xml:space="preserve"> </w:t>
      </w:r>
      <w:r>
        <w:rPr>
          <w:b/>
          <w:sz w:val="24"/>
        </w:rPr>
        <w:t>SERVICIOS</w:t>
      </w:r>
      <w:r>
        <w:rPr>
          <w:b/>
          <w:spacing w:val="-7"/>
          <w:sz w:val="24"/>
        </w:rPr>
        <w:t xml:space="preserve"> </w:t>
      </w:r>
      <w:r>
        <w:rPr>
          <w:b/>
          <w:sz w:val="24"/>
        </w:rPr>
        <w:t>PRESTADOS</w:t>
      </w:r>
      <w:r>
        <w:rPr>
          <w:b/>
          <w:spacing w:val="-2"/>
          <w:sz w:val="24"/>
        </w:rPr>
        <w:t xml:space="preserve"> </w:t>
      </w:r>
      <w:r>
        <w:rPr>
          <w:b/>
          <w:sz w:val="24"/>
        </w:rPr>
        <w:t>EN</w:t>
      </w:r>
      <w:r>
        <w:rPr>
          <w:b/>
          <w:spacing w:val="-3"/>
          <w:sz w:val="24"/>
        </w:rPr>
        <w:t xml:space="preserve"> </w:t>
      </w:r>
      <w:r>
        <w:rPr>
          <w:b/>
          <w:sz w:val="24"/>
        </w:rPr>
        <w:t>MATERIA</w:t>
      </w:r>
      <w:r>
        <w:rPr>
          <w:b/>
          <w:spacing w:val="-3"/>
          <w:sz w:val="24"/>
        </w:rPr>
        <w:t xml:space="preserve"> </w:t>
      </w:r>
      <w:r>
        <w:rPr>
          <w:b/>
          <w:sz w:val="24"/>
        </w:rPr>
        <w:t>DE</w:t>
      </w:r>
      <w:r>
        <w:rPr>
          <w:b/>
          <w:spacing w:val="-5"/>
          <w:sz w:val="24"/>
        </w:rPr>
        <w:t xml:space="preserve"> </w:t>
      </w:r>
      <w:r>
        <w:rPr>
          <w:b/>
          <w:sz w:val="24"/>
        </w:rPr>
        <w:t>TRANSPARENCIA</w:t>
      </w:r>
      <w:r>
        <w:rPr>
          <w:b/>
          <w:spacing w:val="-3"/>
          <w:sz w:val="24"/>
        </w:rPr>
        <w:t xml:space="preserve"> </w:t>
      </w:r>
      <w:r>
        <w:rPr>
          <w:b/>
          <w:sz w:val="24"/>
        </w:rPr>
        <w:t>Y</w:t>
      </w:r>
      <w:r>
        <w:rPr>
          <w:b/>
          <w:spacing w:val="-2"/>
          <w:sz w:val="24"/>
        </w:rPr>
        <w:t xml:space="preserve"> </w:t>
      </w:r>
      <w:r>
        <w:rPr>
          <w:b/>
          <w:sz w:val="24"/>
        </w:rPr>
        <w:t>ACCESO</w:t>
      </w:r>
      <w:r>
        <w:rPr>
          <w:b/>
          <w:spacing w:val="-5"/>
          <w:sz w:val="24"/>
        </w:rPr>
        <w:t xml:space="preserve"> </w:t>
      </w:r>
      <w:r>
        <w:rPr>
          <w:b/>
          <w:sz w:val="24"/>
        </w:rPr>
        <w:t>A LA INFORMACIÓN</w:t>
      </w:r>
    </w:p>
    <w:p w:rsidR="00E852BB" w:rsidRDefault="00F467C0">
      <w:pPr>
        <w:pStyle w:val="Textoindependiente"/>
        <w:spacing w:before="230" w:after="8"/>
        <w:ind w:left="320" w:right="401"/>
        <w:jc w:val="both"/>
      </w:pPr>
      <w:r>
        <w:rPr>
          <w:b/>
        </w:rPr>
        <w:t xml:space="preserve">ARTÍCULO 40.- </w:t>
      </w:r>
      <w:r>
        <w:t>Por la obtención de información pública, como consecuencia del ejercicio de derecho de acceso a la información, proporcionada por la autoridad competente, en los términos de la Ley de Transparencia y Acceso a la Información Pública del Estado de Nayarit, s</w:t>
      </w:r>
      <w:r>
        <w:t>e pagará conforme la siguiente tarifa expresada en pesos mexicanos, que se señalan a continuación:</w:t>
      </w:r>
    </w:p>
    <w:tbl>
      <w:tblPr>
        <w:tblStyle w:val="TableNormal"/>
        <w:tblW w:w="0" w:type="auto"/>
        <w:tblInd w:w="385" w:type="dxa"/>
        <w:tblLayout w:type="fixed"/>
        <w:tblLook w:val="01E0" w:firstRow="1" w:lastRow="1" w:firstColumn="1" w:lastColumn="1" w:noHBand="0" w:noVBand="0"/>
      </w:tblPr>
      <w:tblGrid>
        <w:gridCol w:w="6758"/>
        <w:gridCol w:w="2855"/>
      </w:tblGrid>
      <w:tr w:rsidR="00E852BB">
        <w:trPr>
          <w:trHeight w:val="332"/>
        </w:trPr>
        <w:tc>
          <w:tcPr>
            <w:tcW w:w="6758" w:type="dxa"/>
          </w:tcPr>
          <w:p w:rsidR="00E852BB" w:rsidRDefault="00F467C0">
            <w:pPr>
              <w:pStyle w:val="TableParagraph"/>
              <w:spacing w:line="268" w:lineRule="exact"/>
              <w:ind w:left="2658" w:right="2714"/>
              <w:jc w:val="center"/>
              <w:rPr>
                <w:b/>
                <w:sz w:val="24"/>
              </w:rPr>
            </w:pPr>
            <w:r>
              <w:rPr>
                <w:b/>
                <w:spacing w:val="-2"/>
                <w:sz w:val="24"/>
              </w:rPr>
              <w:t>CONCEPTO</w:t>
            </w:r>
          </w:p>
        </w:tc>
        <w:tc>
          <w:tcPr>
            <w:tcW w:w="2855" w:type="dxa"/>
          </w:tcPr>
          <w:p w:rsidR="00E852BB" w:rsidRDefault="00F467C0">
            <w:pPr>
              <w:pStyle w:val="TableParagraph"/>
              <w:spacing w:line="268" w:lineRule="exact"/>
              <w:ind w:left="103" w:right="43"/>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4"/>
                <w:sz w:val="24"/>
              </w:rPr>
              <w:t>PESOS</w:t>
            </w:r>
          </w:p>
        </w:tc>
      </w:tr>
      <w:tr w:rsidR="00E852BB">
        <w:trPr>
          <w:trHeight w:val="453"/>
        </w:trPr>
        <w:tc>
          <w:tcPr>
            <w:tcW w:w="6758" w:type="dxa"/>
          </w:tcPr>
          <w:p w:rsidR="00E852BB" w:rsidRDefault="00F467C0">
            <w:pPr>
              <w:pStyle w:val="TableParagraph"/>
              <w:spacing w:before="56"/>
              <w:ind w:left="50"/>
              <w:rPr>
                <w:sz w:val="24"/>
              </w:rPr>
            </w:pPr>
            <w:r>
              <w:rPr>
                <w:b/>
                <w:sz w:val="24"/>
              </w:rPr>
              <w:t>I.-</w:t>
            </w:r>
            <w:r>
              <w:rPr>
                <w:b/>
                <w:spacing w:val="-9"/>
                <w:sz w:val="24"/>
              </w:rPr>
              <w:t xml:space="preserve"> </w:t>
            </w:r>
            <w:r>
              <w:rPr>
                <w:sz w:val="24"/>
              </w:rPr>
              <w:t>Certificación</w:t>
            </w:r>
            <w:r>
              <w:rPr>
                <w:spacing w:val="-8"/>
                <w:sz w:val="24"/>
              </w:rPr>
              <w:t xml:space="preserve"> </w:t>
            </w:r>
            <w:r>
              <w:rPr>
                <w:sz w:val="24"/>
              </w:rPr>
              <w:t>por</w:t>
            </w:r>
            <w:r>
              <w:rPr>
                <w:spacing w:val="-7"/>
                <w:sz w:val="24"/>
              </w:rPr>
              <w:t xml:space="preserve"> </w:t>
            </w:r>
            <w:r>
              <w:rPr>
                <w:spacing w:val="-2"/>
                <w:sz w:val="24"/>
              </w:rPr>
              <w:t>expediente.</w:t>
            </w:r>
          </w:p>
        </w:tc>
        <w:tc>
          <w:tcPr>
            <w:tcW w:w="2855" w:type="dxa"/>
          </w:tcPr>
          <w:p w:rsidR="00E852BB" w:rsidRDefault="00F467C0">
            <w:pPr>
              <w:pStyle w:val="TableParagraph"/>
              <w:spacing w:before="56"/>
              <w:ind w:left="104" w:right="42"/>
              <w:jc w:val="center"/>
              <w:rPr>
                <w:sz w:val="24"/>
              </w:rPr>
            </w:pPr>
            <w:r>
              <w:rPr>
                <w:spacing w:val="-2"/>
                <w:sz w:val="24"/>
              </w:rPr>
              <w:t>$83.00</w:t>
            </w:r>
          </w:p>
        </w:tc>
      </w:tr>
      <w:tr w:rsidR="00E852BB">
        <w:trPr>
          <w:trHeight w:val="1100"/>
        </w:trPr>
        <w:tc>
          <w:tcPr>
            <w:tcW w:w="6758" w:type="dxa"/>
          </w:tcPr>
          <w:p w:rsidR="00E852BB" w:rsidRDefault="00F467C0">
            <w:pPr>
              <w:pStyle w:val="TableParagraph"/>
              <w:spacing w:before="114"/>
              <w:ind w:left="50"/>
              <w:rPr>
                <w:sz w:val="24"/>
              </w:rPr>
            </w:pPr>
            <w:r>
              <w:rPr>
                <w:sz w:val="24"/>
              </w:rPr>
              <w:t>En el caso de actas de sesiones, éstas y sus anexos serán</w:t>
            </w:r>
            <w:r>
              <w:rPr>
                <w:spacing w:val="80"/>
                <w:sz w:val="24"/>
              </w:rPr>
              <w:t xml:space="preserve"> </w:t>
            </w:r>
            <w:r>
              <w:rPr>
                <w:sz w:val="24"/>
              </w:rPr>
              <w:t>considerados como un solo expediente.</w:t>
            </w:r>
          </w:p>
          <w:p w:rsidR="00E852BB" w:rsidRDefault="00F467C0">
            <w:pPr>
              <w:pStyle w:val="TableParagraph"/>
              <w:ind w:left="50"/>
              <w:rPr>
                <w:sz w:val="24"/>
              </w:rPr>
            </w:pPr>
            <w:r>
              <w:rPr>
                <w:b/>
                <w:sz w:val="24"/>
              </w:rPr>
              <w:t>II.-</w:t>
            </w:r>
            <w:r>
              <w:rPr>
                <w:b/>
                <w:spacing w:val="-10"/>
                <w:sz w:val="24"/>
              </w:rPr>
              <w:t xml:space="preserve"> </w:t>
            </w:r>
            <w:r>
              <w:rPr>
                <w:sz w:val="24"/>
              </w:rPr>
              <w:t>Expediente</w:t>
            </w:r>
            <w:r>
              <w:rPr>
                <w:spacing w:val="-10"/>
                <w:sz w:val="24"/>
              </w:rPr>
              <w:t xml:space="preserve"> </w:t>
            </w:r>
            <w:r>
              <w:rPr>
                <w:sz w:val="24"/>
              </w:rPr>
              <w:t>de</w:t>
            </w:r>
            <w:r>
              <w:rPr>
                <w:spacing w:val="-9"/>
                <w:sz w:val="24"/>
              </w:rPr>
              <w:t xml:space="preserve"> </w:t>
            </w:r>
            <w:r>
              <w:rPr>
                <w:sz w:val="24"/>
              </w:rPr>
              <w:t>copias</w:t>
            </w:r>
            <w:r>
              <w:rPr>
                <w:spacing w:val="-9"/>
                <w:sz w:val="24"/>
              </w:rPr>
              <w:t xml:space="preserve"> </w:t>
            </w:r>
            <w:r>
              <w:rPr>
                <w:spacing w:val="-2"/>
                <w:sz w:val="24"/>
              </w:rPr>
              <w:t>simples:</w:t>
            </w:r>
          </w:p>
        </w:tc>
        <w:tc>
          <w:tcPr>
            <w:tcW w:w="2855" w:type="dxa"/>
          </w:tcPr>
          <w:p w:rsidR="00E852BB" w:rsidRDefault="00E852BB">
            <w:pPr>
              <w:pStyle w:val="TableParagraph"/>
              <w:rPr>
                <w:rFonts w:ascii="Times New Roman"/>
                <w:sz w:val="24"/>
              </w:rPr>
            </w:pPr>
          </w:p>
        </w:tc>
      </w:tr>
      <w:tr w:rsidR="00E852BB">
        <w:trPr>
          <w:trHeight w:val="583"/>
        </w:trPr>
        <w:tc>
          <w:tcPr>
            <w:tcW w:w="6758" w:type="dxa"/>
          </w:tcPr>
          <w:p w:rsidR="00E852BB" w:rsidRDefault="00F467C0">
            <w:pPr>
              <w:pStyle w:val="TableParagraph"/>
              <w:spacing w:before="151"/>
              <w:ind w:left="410"/>
              <w:rPr>
                <w:sz w:val="24"/>
              </w:rPr>
            </w:pPr>
            <w:r>
              <w:rPr>
                <w:b/>
                <w:sz w:val="24"/>
              </w:rPr>
              <w:t>a)</w:t>
            </w:r>
            <w:r>
              <w:rPr>
                <w:b/>
                <w:spacing w:val="73"/>
                <w:sz w:val="24"/>
              </w:rPr>
              <w:t xml:space="preserve"> </w:t>
            </w:r>
            <w:r>
              <w:rPr>
                <w:sz w:val="24"/>
              </w:rPr>
              <w:t>De</w:t>
            </w:r>
            <w:r>
              <w:rPr>
                <w:spacing w:val="-2"/>
                <w:sz w:val="24"/>
              </w:rPr>
              <w:t xml:space="preserve"> </w:t>
            </w:r>
            <w:r>
              <w:rPr>
                <w:sz w:val="24"/>
              </w:rPr>
              <w:t>una</w:t>
            </w:r>
            <w:r>
              <w:rPr>
                <w:spacing w:val="-2"/>
                <w:sz w:val="24"/>
              </w:rPr>
              <w:t xml:space="preserve"> </w:t>
            </w:r>
            <w:r>
              <w:rPr>
                <w:sz w:val="24"/>
              </w:rPr>
              <w:t>a</w:t>
            </w:r>
            <w:r>
              <w:rPr>
                <w:spacing w:val="-1"/>
                <w:sz w:val="24"/>
              </w:rPr>
              <w:t xml:space="preserve"> </w:t>
            </w:r>
            <w:r>
              <w:rPr>
                <w:sz w:val="24"/>
              </w:rPr>
              <w:t>veinte</w:t>
            </w:r>
            <w:r>
              <w:rPr>
                <w:spacing w:val="-3"/>
                <w:sz w:val="24"/>
              </w:rPr>
              <w:t xml:space="preserve"> </w:t>
            </w:r>
            <w:r>
              <w:rPr>
                <w:spacing w:val="-2"/>
                <w:sz w:val="24"/>
              </w:rPr>
              <w:t>hojas.</w:t>
            </w:r>
          </w:p>
        </w:tc>
        <w:tc>
          <w:tcPr>
            <w:tcW w:w="2855" w:type="dxa"/>
          </w:tcPr>
          <w:p w:rsidR="00E852BB" w:rsidRDefault="00F467C0">
            <w:pPr>
              <w:pStyle w:val="TableParagraph"/>
              <w:spacing w:before="151"/>
              <w:ind w:left="104" w:right="39"/>
              <w:jc w:val="center"/>
              <w:rPr>
                <w:sz w:val="24"/>
              </w:rPr>
            </w:pPr>
            <w:r>
              <w:rPr>
                <w:spacing w:val="-2"/>
                <w:sz w:val="24"/>
              </w:rPr>
              <w:t>EXENTO</w:t>
            </w:r>
          </w:p>
        </w:tc>
      </w:tr>
      <w:tr w:rsidR="00E852BB">
        <w:trPr>
          <w:trHeight w:val="579"/>
        </w:trPr>
        <w:tc>
          <w:tcPr>
            <w:tcW w:w="6758" w:type="dxa"/>
          </w:tcPr>
          <w:p w:rsidR="00E852BB" w:rsidRDefault="00F467C0">
            <w:pPr>
              <w:pStyle w:val="TableParagraph"/>
              <w:spacing w:before="148"/>
              <w:ind w:left="410"/>
              <w:rPr>
                <w:sz w:val="24"/>
              </w:rPr>
            </w:pPr>
            <w:r>
              <w:rPr>
                <w:b/>
                <w:sz w:val="24"/>
              </w:rPr>
              <w:t>b)</w:t>
            </w:r>
            <w:r>
              <w:rPr>
                <w:b/>
                <w:spacing w:val="56"/>
                <w:sz w:val="24"/>
              </w:rPr>
              <w:t xml:space="preserve"> </w:t>
            </w:r>
            <w:r>
              <w:rPr>
                <w:sz w:val="24"/>
              </w:rPr>
              <w:t>A</w:t>
            </w:r>
            <w:r>
              <w:rPr>
                <w:spacing w:val="-3"/>
                <w:sz w:val="24"/>
              </w:rPr>
              <w:t xml:space="preserve"> </w:t>
            </w:r>
            <w:r>
              <w:rPr>
                <w:sz w:val="24"/>
              </w:rPr>
              <w:t>partir</w:t>
            </w:r>
            <w:r>
              <w:rPr>
                <w:spacing w:val="-5"/>
                <w:sz w:val="24"/>
              </w:rPr>
              <w:t xml:space="preserve"> </w:t>
            </w:r>
            <w:r>
              <w:rPr>
                <w:sz w:val="24"/>
              </w:rPr>
              <w:t>de</w:t>
            </w:r>
            <w:r>
              <w:rPr>
                <w:spacing w:val="-5"/>
                <w:sz w:val="24"/>
              </w:rPr>
              <w:t xml:space="preserve"> </w:t>
            </w:r>
            <w:r>
              <w:rPr>
                <w:sz w:val="24"/>
              </w:rPr>
              <w:t>veintiún</w:t>
            </w:r>
            <w:r>
              <w:rPr>
                <w:spacing w:val="-7"/>
                <w:sz w:val="24"/>
              </w:rPr>
              <w:t xml:space="preserve"> </w:t>
            </w:r>
            <w:r>
              <w:rPr>
                <w:sz w:val="24"/>
              </w:rPr>
              <w:t>hojas,</w:t>
            </w:r>
            <w:r>
              <w:rPr>
                <w:spacing w:val="-4"/>
                <w:sz w:val="24"/>
              </w:rPr>
              <w:t xml:space="preserve"> </w:t>
            </w:r>
            <w:r>
              <w:rPr>
                <w:sz w:val="24"/>
              </w:rPr>
              <w:t>por</w:t>
            </w:r>
            <w:r>
              <w:rPr>
                <w:spacing w:val="-4"/>
                <w:sz w:val="24"/>
              </w:rPr>
              <w:t xml:space="preserve"> </w:t>
            </w:r>
            <w:r>
              <w:rPr>
                <w:sz w:val="24"/>
              </w:rPr>
              <w:t>cada</w:t>
            </w:r>
            <w:r>
              <w:rPr>
                <w:spacing w:val="-5"/>
                <w:sz w:val="24"/>
              </w:rPr>
              <w:t xml:space="preserve"> </w:t>
            </w:r>
            <w:r>
              <w:rPr>
                <w:spacing w:val="-2"/>
                <w:sz w:val="24"/>
              </w:rPr>
              <w:t>hoja.</w:t>
            </w:r>
          </w:p>
        </w:tc>
        <w:tc>
          <w:tcPr>
            <w:tcW w:w="2855" w:type="dxa"/>
          </w:tcPr>
          <w:p w:rsidR="00E852BB" w:rsidRDefault="00F467C0">
            <w:pPr>
              <w:pStyle w:val="TableParagraph"/>
              <w:spacing w:before="148"/>
              <w:ind w:left="104" w:right="43"/>
              <w:jc w:val="center"/>
              <w:rPr>
                <w:sz w:val="24"/>
              </w:rPr>
            </w:pPr>
            <w:r>
              <w:rPr>
                <w:sz w:val="24"/>
              </w:rPr>
              <w:t>$0.60</w:t>
            </w:r>
            <w:r>
              <w:rPr>
                <w:spacing w:val="-6"/>
                <w:sz w:val="24"/>
              </w:rPr>
              <w:t xml:space="preserve"> </w:t>
            </w:r>
            <w:r>
              <w:rPr>
                <w:sz w:val="24"/>
              </w:rPr>
              <w:t>(sesenta</w:t>
            </w:r>
            <w:r>
              <w:rPr>
                <w:spacing w:val="-4"/>
                <w:sz w:val="24"/>
              </w:rPr>
              <w:t xml:space="preserve"> </w:t>
            </w:r>
            <w:r>
              <w:rPr>
                <w:spacing w:val="-2"/>
                <w:sz w:val="24"/>
              </w:rPr>
              <w:t>centavos)</w:t>
            </w:r>
          </w:p>
        </w:tc>
      </w:tr>
      <w:tr w:rsidR="00E852BB">
        <w:trPr>
          <w:trHeight w:val="815"/>
        </w:trPr>
        <w:tc>
          <w:tcPr>
            <w:tcW w:w="6758" w:type="dxa"/>
          </w:tcPr>
          <w:p w:rsidR="00E852BB" w:rsidRDefault="00F467C0">
            <w:pPr>
              <w:pStyle w:val="TableParagraph"/>
              <w:tabs>
                <w:tab w:val="left" w:pos="635"/>
                <w:tab w:val="left" w:pos="1925"/>
                <w:tab w:val="left" w:pos="2426"/>
                <w:tab w:val="left" w:pos="3973"/>
                <w:tab w:val="left" w:pos="5369"/>
                <w:tab w:val="left" w:pos="5872"/>
              </w:tabs>
              <w:spacing w:before="147"/>
              <w:ind w:left="50" w:right="109"/>
              <w:rPr>
                <w:sz w:val="24"/>
              </w:rPr>
            </w:pPr>
            <w:r>
              <w:rPr>
                <w:b/>
                <w:spacing w:val="-2"/>
                <w:sz w:val="24"/>
              </w:rPr>
              <w:t>III.-</w:t>
            </w:r>
            <w:r>
              <w:rPr>
                <w:b/>
                <w:sz w:val="24"/>
              </w:rPr>
              <w:tab/>
            </w:r>
            <w:r>
              <w:rPr>
                <w:spacing w:val="-2"/>
                <w:sz w:val="24"/>
              </w:rPr>
              <w:t>Impresión</w:t>
            </w:r>
            <w:r>
              <w:rPr>
                <w:sz w:val="24"/>
              </w:rPr>
              <w:tab/>
            </w:r>
            <w:r>
              <w:rPr>
                <w:spacing w:val="-6"/>
                <w:sz w:val="24"/>
              </w:rPr>
              <w:t>de</w:t>
            </w:r>
            <w:r>
              <w:rPr>
                <w:sz w:val="24"/>
              </w:rPr>
              <w:tab/>
            </w:r>
            <w:r>
              <w:rPr>
                <w:spacing w:val="-2"/>
                <w:sz w:val="24"/>
              </w:rPr>
              <w:t>documentos</w:t>
            </w:r>
            <w:r>
              <w:rPr>
                <w:sz w:val="24"/>
              </w:rPr>
              <w:tab/>
            </w:r>
            <w:r>
              <w:rPr>
                <w:spacing w:val="-2"/>
                <w:sz w:val="24"/>
              </w:rPr>
              <w:t>contenidos</w:t>
            </w:r>
            <w:r>
              <w:rPr>
                <w:sz w:val="24"/>
              </w:rPr>
              <w:tab/>
            </w:r>
            <w:r>
              <w:rPr>
                <w:spacing w:val="-6"/>
                <w:sz w:val="24"/>
              </w:rPr>
              <w:t>en</w:t>
            </w:r>
            <w:r>
              <w:rPr>
                <w:sz w:val="24"/>
              </w:rPr>
              <w:tab/>
            </w:r>
            <w:r>
              <w:rPr>
                <w:spacing w:val="-2"/>
                <w:sz w:val="24"/>
              </w:rPr>
              <w:t xml:space="preserve">medios </w:t>
            </w:r>
            <w:r>
              <w:rPr>
                <w:sz w:val="24"/>
              </w:rPr>
              <w:t>magnéticos por hoja.</w:t>
            </w:r>
          </w:p>
        </w:tc>
        <w:tc>
          <w:tcPr>
            <w:tcW w:w="2855" w:type="dxa"/>
          </w:tcPr>
          <w:p w:rsidR="00E852BB" w:rsidRDefault="00F467C0">
            <w:pPr>
              <w:pStyle w:val="TableParagraph"/>
              <w:spacing w:before="147"/>
              <w:ind w:left="104" w:right="41"/>
              <w:jc w:val="center"/>
              <w:rPr>
                <w:sz w:val="24"/>
              </w:rPr>
            </w:pPr>
            <w:r>
              <w:rPr>
                <w:sz w:val="24"/>
              </w:rPr>
              <w:t>$1.00</w:t>
            </w:r>
            <w:r>
              <w:rPr>
                <w:spacing w:val="-5"/>
                <w:sz w:val="24"/>
              </w:rPr>
              <w:t xml:space="preserve"> </w:t>
            </w:r>
            <w:r>
              <w:rPr>
                <w:sz w:val="24"/>
              </w:rPr>
              <w:t>(un</w:t>
            </w:r>
            <w:r>
              <w:rPr>
                <w:spacing w:val="-4"/>
                <w:sz w:val="24"/>
              </w:rPr>
              <w:t xml:space="preserve"> </w:t>
            </w:r>
            <w:r>
              <w:rPr>
                <w:spacing w:val="-2"/>
                <w:sz w:val="24"/>
              </w:rPr>
              <w:t>peso)</w:t>
            </w:r>
          </w:p>
        </w:tc>
      </w:tr>
      <w:tr w:rsidR="00E852BB">
        <w:trPr>
          <w:trHeight w:val="549"/>
        </w:trPr>
        <w:tc>
          <w:tcPr>
            <w:tcW w:w="6758" w:type="dxa"/>
          </w:tcPr>
          <w:p w:rsidR="00E852BB" w:rsidRDefault="00F467C0">
            <w:pPr>
              <w:pStyle w:val="TableParagraph"/>
              <w:spacing w:before="108"/>
              <w:ind w:left="50"/>
              <w:rPr>
                <w:sz w:val="24"/>
              </w:rPr>
            </w:pPr>
            <w:r>
              <w:rPr>
                <w:b/>
                <w:sz w:val="24"/>
              </w:rPr>
              <w:t>IV.-</w:t>
            </w:r>
            <w:r>
              <w:rPr>
                <w:b/>
                <w:spacing w:val="-11"/>
                <w:sz w:val="24"/>
              </w:rPr>
              <w:t xml:space="preserve"> </w:t>
            </w:r>
            <w:r>
              <w:rPr>
                <w:sz w:val="24"/>
              </w:rPr>
              <w:t>Reproducción</w:t>
            </w:r>
            <w:r>
              <w:rPr>
                <w:spacing w:val="-10"/>
                <w:sz w:val="24"/>
              </w:rPr>
              <w:t xml:space="preserve"> </w:t>
            </w:r>
            <w:r>
              <w:rPr>
                <w:sz w:val="24"/>
              </w:rPr>
              <w:t>de</w:t>
            </w:r>
            <w:r>
              <w:rPr>
                <w:spacing w:val="-10"/>
                <w:sz w:val="24"/>
              </w:rPr>
              <w:t xml:space="preserve"> </w:t>
            </w:r>
            <w:r>
              <w:rPr>
                <w:sz w:val="24"/>
              </w:rPr>
              <w:t>documentos</w:t>
            </w:r>
            <w:r>
              <w:rPr>
                <w:spacing w:val="-9"/>
                <w:sz w:val="24"/>
              </w:rPr>
              <w:t xml:space="preserve"> </w:t>
            </w:r>
            <w:r>
              <w:rPr>
                <w:sz w:val="24"/>
              </w:rPr>
              <w:t>en</w:t>
            </w:r>
            <w:r>
              <w:rPr>
                <w:spacing w:val="-12"/>
                <w:sz w:val="24"/>
              </w:rPr>
              <w:t xml:space="preserve"> </w:t>
            </w:r>
            <w:r>
              <w:rPr>
                <w:sz w:val="24"/>
              </w:rPr>
              <w:t>medios</w:t>
            </w:r>
            <w:r>
              <w:rPr>
                <w:spacing w:val="-11"/>
                <w:sz w:val="24"/>
              </w:rPr>
              <w:t xml:space="preserve"> </w:t>
            </w:r>
            <w:r>
              <w:rPr>
                <w:spacing w:val="-2"/>
                <w:sz w:val="24"/>
              </w:rPr>
              <w:t>Magnéticos:</w:t>
            </w:r>
          </w:p>
        </w:tc>
        <w:tc>
          <w:tcPr>
            <w:tcW w:w="2855" w:type="dxa"/>
          </w:tcPr>
          <w:p w:rsidR="00E852BB" w:rsidRDefault="00E852BB">
            <w:pPr>
              <w:pStyle w:val="TableParagraph"/>
              <w:rPr>
                <w:rFonts w:ascii="Times New Roman"/>
                <w:sz w:val="24"/>
              </w:rPr>
            </w:pPr>
          </w:p>
        </w:tc>
      </w:tr>
      <w:tr w:rsidR="00E852BB">
        <w:trPr>
          <w:trHeight w:val="738"/>
        </w:trPr>
        <w:tc>
          <w:tcPr>
            <w:tcW w:w="6758" w:type="dxa"/>
          </w:tcPr>
          <w:p w:rsidR="00E852BB" w:rsidRDefault="00F467C0">
            <w:pPr>
              <w:pStyle w:val="TableParagraph"/>
              <w:spacing w:before="158"/>
              <w:ind w:left="769" w:hanging="360"/>
              <w:rPr>
                <w:sz w:val="24"/>
              </w:rPr>
            </w:pPr>
            <w:r>
              <w:rPr>
                <w:b/>
                <w:sz w:val="24"/>
              </w:rPr>
              <w:t>a)</w:t>
            </w:r>
            <w:r>
              <w:rPr>
                <w:b/>
                <w:spacing w:val="74"/>
                <w:sz w:val="24"/>
              </w:rPr>
              <w:t xml:space="preserve"> </w:t>
            </w:r>
            <w:r>
              <w:rPr>
                <w:sz w:val="24"/>
              </w:rPr>
              <w:t>Si</w:t>
            </w:r>
            <w:r>
              <w:rPr>
                <w:spacing w:val="-3"/>
                <w:sz w:val="24"/>
              </w:rPr>
              <w:t xml:space="preserve"> </w:t>
            </w:r>
            <w:r>
              <w:rPr>
                <w:sz w:val="24"/>
              </w:rPr>
              <w:t>el</w:t>
            </w:r>
            <w:r>
              <w:rPr>
                <w:spacing w:val="-3"/>
                <w:sz w:val="24"/>
              </w:rPr>
              <w:t xml:space="preserve"> </w:t>
            </w:r>
            <w:r>
              <w:rPr>
                <w:sz w:val="24"/>
              </w:rPr>
              <w:t>solicitante</w:t>
            </w:r>
            <w:r>
              <w:rPr>
                <w:spacing w:val="-1"/>
                <w:sz w:val="24"/>
              </w:rPr>
              <w:t xml:space="preserve"> </w:t>
            </w:r>
            <w:r>
              <w:rPr>
                <w:sz w:val="24"/>
              </w:rPr>
              <w:t>aporta</w:t>
            </w:r>
            <w:r>
              <w:rPr>
                <w:spacing w:val="-4"/>
                <w:sz w:val="24"/>
              </w:rPr>
              <w:t xml:space="preserve"> </w:t>
            </w:r>
            <w:r>
              <w:rPr>
                <w:sz w:val="24"/>
              </w:rPr>
              <w:t>el</w:t>
            </w:r>
            <w:r>
              <w:rPr>
                <w:spacing w:val="-3"/>
                <w:sz w:val="24"/>
              </w:rPr>
              <w:t xml:space="preserve"> </w:t>
            </w:r>
            <w:r>
              <w:rPr>
                <w:sz w:val="24"/>
              </w:rPr>
              <w:t>medio</w:t>
            </w:r>
            <w:r>
              <w:rPr>
                <w:spacing w:val="-2"/>
                <w:sz w:val="24"/>
              </w:rPr>
              <w:t xml:space="preserve"> </w:t>
            </w:r>
            <w:r>
              <w:rPr>
                <w:sz w:val="24"/>
              </w:rPr>
              <w:t>magnético</w:t>
            </w:r>
            <w:r>
              <w:rPr>
                <w:spacing w:val="-2"/>
                <w:sz w:val="24"/>
              </w:rPr>
              <w:t xml:space="preserve"> </w:t>
            </w:r>
            <w:r>
              <w:rPr>
                <w:sz w:val="24"/>
              </w:rPr>
              <w:t>en</w:t>
            </w:r>
            <w:r>
              <w:rPr>
                <w:spacing w:val="-4"/>
                <w:sz w:val="24"/>
              </w:rPr>
              <w:t xml:space="preserve"> </w:t>
            </w:r>
            <w:r>
              <w:rPr>
                <w:sz w:val="24"/>
              </w:rPr>
              <w:t>el</w:t>
            </w:r>
            <w:r>
              <w:rPr>
                <w:spacing w:val="-3"/>
                <w:sz w:val="24"/>
              </w:rPr>
              <w:t xml:space="preserve"> </w:t>
            </w:r>
            <w:r>
              <w:rPr>
                <w:sz w:val="24"/>
              </w:rPr>
              <w:t>que</w:t>
            </w:r>
            <w:r>
              <w:rPr>
                <w:spacing w:val="-2"/>
                <w:sz w:val="24"/>
              </w:rPr>
              <w:t xml:space="preserve"> </w:t>
            </w:r>
            <w:r>
              <w:rPr>
                <w:sz w:val="24"/>
              </w:rPr>
              <w:t>se realice la reproducción.</w:t>
            </w:r>
          </w:p>
        </w:tc>
        <w:tc>
          <w:tcPr>
            <w:tcW w:w="2855" w:type="dxa"/>
          </w:tcPr>
          <w:p w:rsidR="00E852BB" w:rsidRDefault="00F467C0">
            <w:pPr>
              <w:pStyle w:val="TableParagraph"/>
              <w:spacing w:before="158"/>
              <w:ind w:left="104" w:right="39"/>
              <w:jc w:val="center"/>
              <w:rPr>
                <w:sz w:val="24"/>
              </w:rPr>
            </w:pPr>
            <w:r>
              <w:rPr>
                <w:spacing w:val="-2"/>
                <w:sz w:val="24"/>
              </w:rPr>
              <w:t>EXENTO</w:t>
            </w:r>
          </w:p>
        </w:tc>
      </w:tr>
      <w:tr w:rsidR="00E852BB">
        <w:trPr>
          <w:trHeight w:val="296"/>
        </w:trPr>
        <w:tc>
          <w:tcPr>
            <w:tcW w:w="6758" w:type="dxa"/>
          </w:tcPr>
          <w:p w:rsidR="00E852BB" w:rsidRDefault="00F467C0">
            <w:pPr>
              <w:pStyle w:val="TableParagraph"/>
              <w:spacing w:before="20" w:line="256" w:lineRule="exact"/>
              <w:ind w:left="410"/>
              <w:rPr>
                <w:sz w:val="24"/>
              </w:rPr>
            </w:pPr>
            <w:r>
              <w:rPr>
                <w:b/>
                <w:sz w:val="24"/>
              </w:rPr>
              <w:t>b)</w:t>
            </w:r>
            <w:r>
              <w:rPr>
                <w:b/>
                <w:spacing w:val="53"/>
                <w:sz w:val="24"/>
              </w:rPr>
              <w:t xml:space="preserve"> </w:t>
            </w:r>
            <w:r>
              <w:rPr>
                <w:sz w:val="24"/>
              </w:rPr>
              <w:t>En</w:t>
            </w:r>
            <w:r>
              <w:rPr>
                <w:spacing w:val="-8"/>
                <w:sz w:val="24"/>
              </w:rPr>
              <w:t xml:space="preserve"> </w:t>
            </w:r>
            <w:r>
              <w:rPr>
                <w:sz w:val="24"/>
              </w:rPr>
              <w:t>medios</w:t>
            </w:r>
            <w:r>
              <w:rPr>
                <w:spacing w:val="-7"/>
                <w:sz w:val="24"/>
              </w:rPr>
              <w:t xml:space="preserve"> </w:t>
            </w:r>
            <w:r>
              <w:rPr>
                <w:sz w:val="24"/>
              </w:rPr>
              <w:t>magnéticos</w:t>
            </w:r>
            <w:r>
              <w:rPr>
                <w:spacing w:val="-9"/>
                <w:sz w:val="24"/>
              </w:rPr>
              <w:t xml:space="preserve"> </w:t>
            </w:r>
            <w:r>
              <w:rPr>
                <w:sz w:val="24"/>
              </w:rPr>
              <w:t>o</w:t>
            </w:r>
            <w:r>
              <w:rPr>
                <w:spacing w:val="-5"/>
                <w:sz w:val="24"/>
              </w:rPr>
              <w:t xml:space="preserve"> </w:t>
            </w:r>
            <w:r>
              <w:rPr>
                <w:sz w:val="24"/>
              </w:rPr>
              <w:t>discos</w:t>
            </w:r>
            <w:r>
              <w:rPr>
                <w:spacing w:val="-9"/>
                <w:sz w:val="24"/>
              </w:rPr>
              <w:t xml:space="preserve"> </w:t>
            </w:r>
            <w:r>
              <w:rPr>
                <w:spacing w:val="-2"/>
                <w:sz w:val="24"/>
              </w:rPr>
              <w:t>compactos</w:t>
            </w:r>
          </w:p>
        </w:tc>
        <w:tc>
          <w:tcPr>
            <w:tcW w:w="2855" w:type="dxa"/>
          </w:tcPr>
          <w:p w:rsidR="00E852BB" w:rsidRDefault="00F467C0">
            <w:pPr>
              <w:pStyle w:val="TableParagraph"/>
              <w:spacing w:before="20" w:line="256" w:lineRule="exact"/>
              <w:ind w:left="104" w:right="39"/>
              <w:jc w:val="center"/>
              <w:rPr>
                <w:sz w:val="24"/>
              </w:rPr>
            </w:pPr>
            <w:r>
              <w:rPr>
                <w:spacing w:val="-2"/>
                <w:sz w:val="24"/>
              </w:rPr>
              <w:t>EXENTO</w:t>
            </w:r>
          </w:p>
        </w:tc>
      </w:tr>
    </w:tbl>
    <w:p w:rsidR="00E852BB" w:rsidRDefault="00E852BB">
      <w:pPr>
        <w:spacing w:line="256" w:lineRule="exact"/>
        <w:jc w:val="center"/>
        <w:rPr>
          <w:sz w:val="24"/>
        </w:rPr>
        <w:sectPr w:rsidR="00E852BB">
          <w:pgSz w:w="12250" w:h="15850"/>
          <w:pgMar w:top="1000" w:right="860" w:bottom="280" w:left="940" w:header="730" w:footer="0" w:gutter="0"/>
          <w:cols w:space="720"/>
        </w:sectPr>
      </w:pPr>
    </w:p>
    <w:p w:rsidR="00E852BB" w:rsidRDefault="00E20203">
      <w:pPr>
        <w:spacing w:before="183"/>
        <w:ind w:left="2915" w:right="2990" w:hanging="2"/>
        <w:jc w:val="center"/>
        <w:rPr>
          <w:b/>
          <w:sz w:val="24"/>
        </w:rPr>
      </w:pPr>
      <w:r>
        <w:rPr>
          <w:noProof/>
          <w:lang w:val="es-MX" w:eastAsia="es-MX"/>
        </w:rPr>
        <w:lastRenderedPageBreak/>
        <mc:AlternateContent>
          <mc:Choice Requires="wps">
            <w:drawing>
              <wp:anchor distT="0" distB="0" distL="114300" distR="114300" simplePos="0" relativeHeight="476911104"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B212F" id="docshape77" o:spid="_x0000_s1026" style="position:absolute;margin-left:63pt;margin-top:-1.45pt;width:486.3pt;height:.95pt;z-index:-264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Nd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" fillcolor="black" stroked="f">
                <w10:wrap anchorx="page"/>
              </v:rect>
            </w:pict>
          </mc:Fallback>
        </mc:AlternateContent>
      </w:r>
      <w:r w:rsidR="00F467C0">
        <w:rPr>
          <w:b/>
          <w:sz w:val="24"/>
        </w:rPr>
        <w:t>SECCIÓN DÉCIMA QUINTA CERTIFICADOS,</w:t>
      </w:r>
      <w:r w:rsidR="00F467C0">
        <w:rPr>
          <w:b/>
          <w:spacing w:val="-13"/>
          <w:sz w:val="24"/>
        </w:rPr>
        <w:t xml:space="preserve"> </w:t>
      </w:r>
      <w:r w:rsidR="00F467C0">
        <w:rPr>
          <w:b/>
          <w:sz w:val="24"/>
        </w:rPr>
        <w:t>CERTIFICACIONES</w:t>
      </w:r>
      <w:r w:rsidR="00F467C0">
        <w:rPr>
          <w:b/>
          <w:spacing w:val="-16"/>
          <w:sz w:val="24"/>
        </w:rPr>
        <w:t xml:space="preserve"> </w:t>
      </w:r>
      <w:r w:rsidR="00F467C0">
        <w:rPr>
          <w:b/>
          <w:sz w:val="24"/>
        </w:rPr>
        <w:t>DE DOCUMENTOS Y CONSTANCIAS</w:t>
      </w:r>
    </w:p>
    <w:p w:rsidR="00E852BB" w:rsidRDefault="00F467C0">
      <w:pPr>
        <w:pStyle w:val="Textoindependiente"/>
        <w:spacing w:before="231"/>
        <w:ind w:left="320" w:right="398"/>
        <w:jc w:val="both"/>
      </w:pPr>
      <w:r>
        <w:rPr>
          <w:noProof/>
          <w:lang w:val="es-MX" w:eastAsia="es-MX"/>
        </w:rPr>
        <w:drawing>
          <wp:anchor distT="0" distB="0" distL="0" distR="0" simplePos="0" relativeHeight="476910592" behindDoc="1" locked="0" layoutInCell="1" allowOverlap="1">
            <wp:simplePos x="0" y="0"/>
            <wp:positionH relativeFrom="page">
              <wp:posOffset>1369949</wp:posOffset>
            </wp:positionH>
            <wp:positionV relativeFrom="paragraph">
              <wp:posOffset>1171268</wp:posOffset>
            </wp:positionV>
            <wp:extent cx="5022723" cy="5144770"/>
            <wp:effectExtent l="0" t="0" r="0" b="0"/>
            <wp:wrapNone/>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ARTÍCULO</w:t>
      </w:r>
      <w:r>
        <w:rPr>
          <w:b/>
          <w:spacing w:val="-10"/>
        </w:rPr>
        <w:t xml:space="preserve"> </w:t>
      </w:r>
      <w:r>
        <w:rPr>
          <w:b/>
        </w:rPr>
        <w:t>41.-</w:t>
      </w:r>
      <w:r>
        <w:rPr>
          <w:b/>
          <w:spacing w:val="-13"/>
        </w:rPr>
        <w:t xml:space="preserve"> </w:t>
      </w:r>
      <w:r>
        <w:t>Los</w:t>
      </w:r>
      <w:r>
        <w:rPr>
          <w:spacing w:val="-13"/>
        </w:rPr>
        <w:t xml:space="preserve"> </w:t>
      </w:r>
      <w:r>
        <w:t>derechos</w:t>
      </w:r>
      <w:r>
        <w:rPr>
          <w:spacing w:val="-13"/>
        </w:rPr>
        <w:t xml:space="preserve"> </w:t>
      </w:r>
      <w:r>
        <w:t>por</w:t>
      </w:r>
      <w:r>
        <w:rPr>
          <w:spacing w:val="-11"/>
        </w:rPr>
        <w:t xml:space="preserve"> </w:t>
      </w:r>
      <w:r>
        <w:t>certificados,</w:t>
      </w:r>
      <w:r>
        <w:rPr>
          <w:spacing w:val="-10"/>
        </w:rPr>
        <w:t xml:space="preserve"> </w:t>
      </w:r>
      <w:r>
        <w:t>certificaciones</w:t>
      </w:r>
      <w:r>
        <w:rPr>
          <w:spacing w:val="-13"/>
        </w:rPr>
        <w:t xml:space="preserve"> </w:t>
      </w:r>
      <w:r>
        <w:t>de</w:t>
      </w:r>
      <w:r>
        <w:rPr>
          <w:spacing w:val="-12"/>
        </w:rPr>
        <w:t xml:space="preserve"> </w:t>
      </w:r>
      <w:r>
        <w:t>documentos</w:t>
      </w:r>
      <w:r>
        <w:rPr>
          <w:spacing w:val="-13"/>
        </w:rPr>
        <w:t xml:space="preserve"> </w:t>
      </w:r>
      <w:r>
        <w:t>y</w:t>
      </w:r>
      <w:r>
        <w:rPr>
          <w:spacing w:val="-13"/>
        </w:rPr>
        <w:t xml:space="preserve"> </w:t>
      </w:r>
      <w:r>
        <w:t>constancias que no estén considerados en otros capítulos de la presente Ley, se pagarán de acuerdo con la siguiente tarifa expresada en Unidad de Medida y Actualización (UMA), que se señalan a continuación:</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7745"/>
        <w:gridCol w:w="2066"/>
      </w:tblGrid>
      <w:tr w:rsidR="00E852BB">
        <w:trPr>
          <w:trHeight w:val="548"/>
        </w:trPr>
        <w:tc>
          <w:tcPr>
            <w:tcW w:w="7745" w:type="dxa"/>
          </w:tcPr>
          <w:p w:rsidR="00E852BB" w:rsidRDefault="00F467C0">
            <w:pPr>
              <w:pStyle w:val="TableParagraph"/>
              <w:spacing w:line="268" w:lineRule="exact"/>
              <w:ind w:left="3148" w:right="3211"/>
              <w:jc w:val="center"/>
              <w:rPr>
                <w:b/>
                <w:sz w:val="24"/>
              </w:rPr>
            </w:pPr>
            <w:r>
              <w:rPr>
                <w:b/>
                <w:spacing w:val="-2"/>
                <w:sz w:val="24"/>
              </w:rPr>
              <w:t>CONCEPTO</w:t>
            </w:r>
          </w:p>
        </w:tc>
        <w:tc>
          <w:tcPr>
            <w:tcW w:w="2066" w:type="dxa"/>
          </w:tcPr>
          <w:p w:rsidR="00E852BB" w:rsidRDefault="00F467C0">
            <w:pPr>
              <w:pStyle w:val="TableParagraph"/>
              <w:spacing w:line="268" w:lineRule="exact"/>
              <w:ind w:left="113" w:right="39"/>
              <w:jc w:val="center"/>
              <w:rPr>
                <w:b/>
                <w:sz w:val="24"/>
              </w:rPr>
            </w:pPr>
            <w:r>
              <w:rPr>
                <w:b/>
                <w:sz w:val="24"/>
              </w:rPr>
              <w:t>TARIFA</w:t>
            </w:r>
            <w:r>
              <w:rPr>
                <w:b/>
                <w:spacing w:val="-3"/>
                <w:sz w:val="24"/>
              </w:rPr>
              <w:t xml:space="preserve"> </w:t>
            </w:r>
            <w:r>
              <w:rPr>
                <w:b/>
                <w:sz w:val="24"/>
              </w:rPr>
              <w:t>EN</w:t>
            </w:r>
            <w:r>
              <w:rPr>
                <w:b/>
                <w:spacing w:val="-3"/>
                <w:sz w:val="24"/>
              </w:rPr>
              <w:t xml:space="preserve"> </w:t>
            </w:r>
            <w:r>
              <w:rPr>
                <w:b/>
                <w:spacing w:val="-5"/>
                <w:sz w:val="24"/>
              </w:rPr>
              <w:t>UMA</w:t>
            </w:r>
          </w:p>
          <w:p w:rsidR="00E852BB" w:rsidRDefault="00F467C0">
            <w:pPr>
              <w:pStyle w:val="TableParagraph"/>
              <w:spacing w:line="260" w:lineRule="exact"/>
              <w:ind w:left="113" w:right="39"/>
              <w:jc w:val="center"/>
              <w:rPr>
                <w:b/>
                <w:sz w:val="24"/>
              </w:rPr>
            </w:pPr>
            <w:r>
              <w:rPr>
                <w:b/>
                <w:spacing w:val="-2"/>
                <w:sz w:val="24"/>
              </w:rPr>
              <w:t>VIGENTE</w:t>
            </w:r>
          </w:p>
        </w:tc>
      </w:tr>
      <w:tr w:rsidR="00E852BB">
        <w:trPr>
          <w:trHeight w:val="642"/>
        </w:trPr>
        <w:tc>
          <w:tcPr>
            <w:tcW w:w="7745" w:type="dxa"/>
          </w:tcPr>
          <w:p w:rsidR="00E852BB" w:rsidRDefault="00F467C0">
            <w:pPr>
              <w:pStyle w:val="TableParagraph"/>
              <w:ind w:left="50"/>
              <w:rPr>
                <w:sz w:val="24"/>
              </w:rPr>
            </w:pPr>
            <w:r>
              <w:rPr>
                <w:sz w:val="24"/>
              </w:rPr>
              <w:t>Por</w:t>
            </w:r>
            <w:r>
              <w:rPr>
                <w:spacing w:val="80"/>
                <w:w w:val="150"/>
                <w:sz w:val="24"/>
              </w:rPr>
              <w:t xml:space="preserve"> </w:t>
            </w:r>
            <w:r>
              <w:rPr>
                <w:sz w:val="24"/>
              </w:rPr>
              <w:t>cada</w:t>
            </w:r>
            <w:r>
              <w:rPr>
                <w:spacing w:val="80"/>
                <w:w w:val="150"/>
                <w:sz w:val="24"/>
              </w:rPr>
              <w:t xml:space="preserve"> </w:t>
            </w:r>
            <w:r>
              <w:rPr>
                <w:sz w:val="24"/>
              </w:rPr>
              <w:t>certifi</w:t>
            </w:r>
            <w:r>
              <w:rPr>
                <w:sz w:val="24"/>
              </w:rPr>
              <w:t>cado</w:t>
            </w:r>
            <w:r>
              <w:rPr>
                <w:spacing w:val="80"/>
                <w:w w:val="150"/>
                <w:sz w:val="24"/>
              </w:rPr>
              <w:t xml:space="preserve"> </w:t>
            </w:r>
            <w:r>
              <w:rPr>
                <w:sz w:val="24"/>
              </w:rPr>
              <w:t>y</w:t>
            </w:r>
            <w:r>
              <w:rPr>
                <w:spacing w:val="80"/>
                <w:w w:val="150"/>
                <w:sz w:val="24"/>
              </w:rPr>
              <w:t xml:space="preserve"> </w:t>
            </w:r>
            <w:r>
              <w:rPr>
                <w:sz w:val="24"/>
              </w:rPr>
              <w:t>constancias</w:t>
            </w:r>
            <w:r>
              <w:rPr>
                <w:spacing w:val="80"/>
                <w:w w:val="150"/>
                <w:sz w:val="24"/>
              </w:rPr>
              <w:t xml:space="preserve"> </w:t>
            </w:r>
            <w:r>
              <w:rPr>
                <w:sz w:val="24"/>
              </w:rPr>
              <w:t>que</w:t>
            </w:r>
            <w:r>
              <w:rPr>
                <w:spacing w:val="80"/>
                <w:w w:val="150"/>
                <w:sz w:val="24"/>
              </w:rPr>
              <w:t xml:space="preserve"> </w:t>
            </w:r>
            <w:r>
              <w:rPr>
                <w:sz w:val="24"/>
              </w:rPr>
              <w:t>expidan</w:t>
            </w:r>
            <w:r>
              <w:rPr>
                <w:spacing w:val="80"/>
                <w:w w:val="150"/>
                <w:sz w:val="24"/>
              </w:rPr>
              <w:t xml:space="preserve"> </w:t>
            </w:r>
            <w:r>
              <w:rPr>
                <w:sz w:val="24"/>
              </w:rPr>
              <w:t>las</w:t>
            </w:r>
            <w:r>
              <w:rPr>
                <w:spacing w:val="80"/>
                <w:w w:val="150"/>
                <w:sz w:val="24"/>
              </w:rPr>
              <w:t xml:space="preserve"> </w:t>
            </w:r>
            <w:r>
              <w:rPr>
                <w:sz w:val="24"/>
              </w:rPr>
              <w:t>oficinas</w:t>
            </w:r>
            <w:r>
              <w:rPr>
                <w:spacing w:val="80"/>
                <w:w w:val="150"/>
                <w:sz w:val="24"/>
              </w:rPr>
              <w:t xml:space="preserve"> </w:t>
            </w:r>
            <w:r>
              <w:rPr>
                <w:sz w:val="24"/>
              </w:rPr>
              <w:t>e instituciones de los tres Poderes del Estado.</w:t>
            </w:r>
          </w:p>
        </w:tc>
        <w:tc>
          <w:tcPr>
            <w:tcW w:w="2066" w:type="dxa"/>
          </w:tcPr>
          <w:p w:rsidR="00E852BB" w:rsidRDefault="00E852BB">
            <w:pPr>
              <w:pStyle w:val="TableParagraph"/>
              <w:rPr>
                <w:rFonts w:ascii="Times New Roman"/>
                <w:sz w:val="24"/>
              </w:rPr>
            </w:pPr>
          </w:p>
        </w:tc>
      </w:tr>
      <w:tr w:rsidR="00E852BB">
        <w:trPr>
          <w:trHeight w:val="506"/>
        </w:trPr>
        <w:tc>
          <w:tcPr>
            <w:tcW w:w="7745" w:type="dxa"/>
          </w:tcPr>
          <w:p w:rsidR="00E852BB" w:rsidRDefault="00F467C0">
            <w:pPr>
              <w:pStyle w:val="TableParagraph"/>
              <w:spacing w:before="86"/>
              <w:ind w:left="410"/>
              <w:rPr>
                <w:sz w:val="24"/>
              </w:rPr>
            </w:pPr>
            <w:r>
              <w:rPr>
                <w:b/>
                <w:sz w:val="24"/>
              </w:rPr>
              <w:t>A.</w:t>
            </w:r>
            <w:r>
              <w:rPr>
                <w:b/>
                <w:spacing w:val="48"/>
                <w:sz w:val="24"/>
              </w:rPr>
              <w:t xml:space="preserve"> </w:t>
            </w:r>
            <w:r>
              <w:rPr>
                <w:sz w:val="24"/>
              </w:rPr>
              <w:t>Por</w:t>
            </w:r>
            <w:r>
              <w:rPr>
                <w:spacing w:val="-1"/>
                <w:sz w:val="24"/>
              </w:rPr>
              <w:t xml:space="preserve"> </w:t>
            </w:r>
            <w:r>
              <w:rPr>
                <w:sz w:val="24"/>
              </w:rPr>
              <w:t>las</w:t>
            </w:r>
            <w:r>
              <w:rPr>
                <w:spacing w:val="-1"/>
                <w:sz w:val="24"/>
              </w:rPr>
              <w:t xml:space="preserve"> </w:t>
            </w:r>
            <w:r>
              <w:rPr>
                <w:sz w:val="24"/>
              </w:rPr>
              <w:t>certificaciones</w:t>
            </w:r>
            <w:r>
              <w:rPr>
                <w:spacing w:val="-6"/>
                <w:sz w:val="24"/>
              </w:rPr>
              <w:t xml:space="preserve"> </w:t>
            </w:r>
            <w:r>
              <w:rPr>
                <w:sz w:val="24"/>
              </w:rPr>
              <w:t>de</w:t>
            </w:r>
            <w:r>
              <w:rPr>
                <w:spacing w:val="-1"/>
                <w:sz w:val="24"/>
              </w:rPr>
              <w:t xml:space="preserve"> </w:t>
            </w:r>
            <w:r>
              <w:rPr>
                <w:sz w:val="24"/>
              </w:rPr>
              <w:t>documentos</w:t>
            </w:r>
            <w:r>
              <w:rPr>
                <w:spacing w:val="-3"/>
                <w:sz w:val="24"/>
              </w:rPr>
              <w:t xml:space="preserve"> </w:t>
            </w:r>
            <w:r>
              <w:rPr>
                <w:sz w:val="24"/>
              </w:rPr>
              <w:t>de</w:t>
            </w:r>
            <w:r>
              <w:rPr>
                <w:spacing w:val="-3"/>
                <w:sz w:val="24"/>
              </w:rPr>
              <w:t xml:space="preserve"> </w:t>
            </w:r>
            <w:r>
              <w:rPr>
                <w:sz w:val="24"/>
              </w:rPr>
              <w:t>1</w:t>
            </w:r>
            <w:r>
              <w:rPr>
                <w:spacing w:val="-1"/>
                <w:sz w:val="24"/>
              </w:rPr>
              <w:t xml:space="preserve"> </w:t>
            </w:r>
            <w:r>
              <w:rPr>
                <w:sz w:val="24"/>
              </w:rPr>
              <w:t>a</w:t>
            </w:r>
            <w:r>
              <w:rPr>
                <w:spacing w:val="-4"/>
                <w:sz w:val="24"/>
              </w:rPr>
              <w:t xml:space="preserve"> </w:t>
            </w:r>
            <w:r>
              <w:rPr>
                <w:sz w:val="24"/>
              </w:rPr>
              <w:t>50</w:t>
            </w:r>
            <w:r>
              <w:rPr>
                <w:spacing w:val="-1"/>
                <w:sz w:val="24"/>
              </w:rPr>
              <w:t xml:space="preserve"> </w:t>
            </w:r>
            <w:r>
              <w:rPr>
                <w:spacing w:val="-2"/>
                <w:sz w:val="24"/>
              </w:rPr>
              <w:t>hojas.</w:t>
            </w:r>
          </w:p>
        </w:tc>
        <w:tc>
          <w:tcPr>
            <w:tcW w:w="2066" w:type="dxa"/>
          </w:tcPr>
          <w:p w:rsidR="00E852BB" w:rsidRDefault="00F467C0">
            <w:pPr>
              <w:pStyle w:val="TableParagraph"/>
              <w:spacing w:before="86"/>
              <w:ind w:left="113" w:right="39"/>
              <w:jc w:val="center"/>
              <w:rPr>
                <w:sz w:val="24"/>
              </w:rPr>
            </w:pPr>
            <w:r>
              <w:rPr>
                <w:spacing w:val="-5"/>
                <w:sz w:val="24"/>
              </w:rPr>
              <w:t>0.9</w:t>
            </w:r>
          </w:p>
        </w:tc>
      </w:tr>
      <w:tr w:rsidR="00E852BB">
        <w:trPr>
          <w:trHeight w:val="554"/>
        </w:trPr>
        <w:tc>
          <w:tcPr>
            <w:tcW w:w="7745" w:type="dxa"/>
          </w:tcPr>
          <w:p w:rsidR="00E852BB" w:rsidRDefault="00F467C0">
            <w:pPr>
              <w:pStyle w:val="TableParagraph"/>
              <w:spacing w:before="136"/>
              <w:ind w:left="410"/>
              <w:rPr>
                <w:sz w:val="24"/>
              </w:rPr>
            </w:pPr>
            <w:r>
              <w:rPr>
                <w:b/>
                <w:sz w:val="24"/>
              </w:rPr>
              <w:t>B.</w:t>
            </w:r>
            <w:r>
              <w:rPr>
                <w:b/>
                <w:spacing w:val="50"/>
                <w:sz w:val="24"/>
              </w:rPr>
              <w:t xml:space="preserve"> </w:t>
            </w:r>
            <w:r>
              <w:rPr>
                <w:sz w:val="24"/>
              </w:rPr>
              <w:t>A</w:t>
            </w:r>
            <w:r>
              <w:rPr>
                <w:spacing w:val="-1"/>
                <w:sz w:val="24"/>
              </w:rPr>
              <w:t xml:space="preserve"> </w:t>
            </w:r>
            <w:r>
              <w:rPr>
                <w:sz w:val="24"/>
              </w:rPr>
              <w:t>partir</w:t>
            </w:r>
            <w:r>
              <w:rPr>
                <w:spacing w:val="-1"/>
                <w:sz w:val="24"/>
              </w:rPr>
              <w:t xml:space="preserve"> </w:t>
            </w:r>
            <w:r>
              <w:rPr>
                <w:sz w:val="24"/>
              </w:rPr>
              <w:t>de</w:t>
            </w:r>
            <w:r>
              <w:rPr>
                <w:spacing w:val="-1"/>
                <w:sz w:val="24"/>
              </w:rPr>
              <w:t xml:space="preserve"> </w:t>
            </w:r>
            <w:r>
              <w:rPr>
                <w:sz w:val="24"/>
              </w:rPr>
              <w:t>51,</w:t>
            </w:r>
            <w:r>
              <w:rPr>
                <w:spacing w:val="-1"/>
                <w:sz w:val="24"/>
              </w:rPr>
              <w:t xml:space="preserve"> </w:t>
            </w:r>
            <w:r>
              <w:rPr>
                <w:sz w:val="24"/>
              </w:rPr>
              <w:t>por</w:t>
            </w:r>
            <w:r>
              <w:rPr>
                <w:spacing w:val="-2"/>
                <w:sz w:val="24"/>
              </w:rPr>
              <w:t xml:space="preserve"> </w:t>
            </w:r>
            <w:r>
              <w:rPr>
                <w:sz w:val="24"/>
              </w:rPr>
              <w:t>cada</w:t>
            </w:r>
            <w:r>
              <w:rPr>
                <w:spacing w:val="-1"/>
                <w:sz w:val="24"/>
              </w:rPr>
              <w:t xml:space="preserve"> </w:t>
            </w:r>
            <w:r>
              <w:rPr>
                <w:sz w:val="24"/>
              </w:rPr>
              <w:t>50</w:t>
            </w:r>
            <w:r>
              <w:rPr>
                <w:spacing w:val="-3"/>
                <w:sz w:val="24"/>
              </w:rPr>
              <w:t xml:space="preserve"> </w:t>
            </w:r>
            <w:r>
              <w:rPr>
                <w:sz w:val="24"/>
              </w:rPr>
              <w:t>hojas</w:t>
            </w:r>
            <w:r>
              <w:rPr>
                <w:spacing w:val="-3"/>
                <w:sz w:val="24"/>
              </w:rPr>
              <w:t xml:space="preserve"> </w:t>
            </w:r>
            <w:r>
              <w:rPr>
                <w:sz w:val="24"/>
              </w:rPr>
              <w:t>y</w:t>
            </w:r>
            <w:r>
              <w:rPr>
                <w:spacing w:val="-1"/>
                <w:sz w:val="24"/>
              </w:rPr>
              <w:t xml:space="preserve"> </w:t>
            </w:r>
            <w:r>
              <w:rPr>
                <w:sz w:val="24"/>
              </w:rPr>
              <w:t>su</w:t>
            </w:r>
            <w:r>
              <w:rPr>
                <w:spacing w:val="-4"/>
                <w:sz w:val="24"/>
              </w:rPr>
              <w:t xml:space="preserve"> </w:t>
            </w:r>
            <w:r>
              <w:rPr>
                <w:sz w:val="24"/>
              </w:rPr>
              <w:t>fracción</w:t>
            </w:r>
            <w:r>
              <w:rPr>
                <w:spacing w:val="-1"/>
                <w:sz w:val="24"/>
              </w:rPr>
              <w:t xml:space="preserve"> </w:t>
            </w:r>
            <w:r>
              <w:rPr>
                <w:spacing w:val="-2"/>
                <w:sz w:val="24"/>
              </w:rPr>
              <w:t>excedente.</w:t>
            </w:r>
          </w:p>
        </w:tc>
        <w:tc>
          <w:tcPr>
            <w:tcW w:w="2066" w:type="dxa"/>
          </w:tcPr>
          <w:p w:rsidR="00E852BB" w:rsidRDefault="00F467C0">
            <w:pPr>
              <w:pStyle w:val="TableParagraph"/>
              <w:spacing w:before="136"/>
              <w:ind w:left="113" w:right="39"/>
              <w:jc w:val="center"/>
              <w:rPr>
                <w:sz w:val="24"/>
              </w:rPr>
            </w:pPr>
            <w:r>
              <w:rPr>
                <w:spacing w:val="-5"/>
                <w:sz w:val="24"/>
              </w:rPr>
              <w:t>0.9</w:t>
            </w:r>
          </w:p>
        </w:tc>
      </w:tr>
      <w:tr w:rsidR="00E852BB">
        <w:trPr>
          <w:trHeight w:val="686"/>
        </w:trPr>
        <w:tc>
          <w:tcPr>
            <w:tcW w:w="7745" w:type="dxa"/>
          </w:tcPr>
          <w:p w:rsidR="00E852BB" w:rsidRDefault="00F467C0">
            <w:pPr>
              <w:pStyle w:val="TableParagraph"/>
              <w:spacing w:before="114" w:line="270" w:lineRule="atLeast"/>
              <w:ind w:left="50"/>
              <w:rPr>
                <w:sz w:val="24"/>
              </w:rPr>
            </w:pPr>
            <w:r>
              <w:rPr>
                <w:sz w:val="24"/>
              </w:rPr>
              <w:t>Por</w:t>
            </w:r>
            <w:r>
              <w:rPr>
                <w:spacing w:val="-9"/>
                <w:sz w:val="24"/>
              </w:rPr>
              <w:t xml:space="preserve"> </w:t>
            </w:r>
            <w:r>
              <w:rPr>
                <w:sz w:val="24"/>
              </w:rPr>
              <w:t>la</w:t>
            </w:r>
            <w:r>
              <w:rPr>
                <w:spacing w:val="-8"/>
                <w:sz w:val="24"/>
              </w:rPr>
              <w:t xml:space="preserve"> </w:t>
            </w:r>
            <w:r>
              <w:rPr>
                <w:sz w:val="24"/>
              </w:rPr>
              <w:t>reproducción</w:t>
            </w:r>
            <w:r>
              <w:rPr>
                <w:spacing w:val="-10"/>
                <w:sz w:val="24"/>
              </w:rPr>
              <w:t xml:space="preserve"> </w:t>
            </w:r>
            <w:r>
              <w:rPr>
                <w:sz w:val="24"/>
              </w:rPr>
              <w:t>o</w:t>
            </w:r>
            <w:r>
              <w:rPr>
                <w:spacing w:val="-8"/>
                <w:sz w:val="24"/>
              </w:rPr>
              <w:t xml:space="preserve"> </w:t>
            </w:r>
            <w:r>
              <w:rPr>
                <w:sz w:val="24"/>
              </w:rPr>
              <w:t>certificación</w:t>
            </w:r>
            <w:r>
              <w:rPr>
                <w:spacing w:val="-8"/>
                <w:sz w:val="24"/>
              </w:rPr>
              <w:t xml:space="preserve"> </w:t>
            </w:r>
            <w:r>
              <w:rPr>
                <w:sz w:val="24"/>
              </w:rPr>
              <w:t>de</w:t>
            </w:r>
            <w:r>
              <w:rPr>
                <w:spacing w:val="-8"/>
                <w:sz w:val="24"/>
              </w:rPr>
              <w:t xml:space="preserve"> </w:t>
            </w:r>
            <w:r>
              <w:rPr>
                <w:sz w:val="24"/>
              </w:rPr>
              <w:t>actuaciones</w:t>
            </w:r>
            <w:r>
              <w:rPr>
                <w:spacing w:val="-9"/>
                <w:sz w:val="24"/>
              </w:rPr>
              <w:t xml:space="preserve"> </w:t>
            </w:r>
            <w:r>
              <w:rPr>
                <w:sz w:val="24"/>
              </w:rPr>
              <w:t>que</w:t>
            </w:r>
            <w:r>
              <w:rPr>
                <w:spacing w:val="-8"/>
                <w:sz w:val="24"/>
              </w:rPr>
              <w:t xml:space="preserve"> </w:t>
            </w:r>
            <w:r>
              <w:rPr>
                <w:sz w:val="24"/>
              </w:rPr>
              <w:t>obran</w:t>
            </w:r>
            <w:r>
              <w:rPr>
                <w:spacing w:val="-8"/>
                <w:sz w:val="24"/>
              </w:rPr>
              <w:t xml:space="preserve"> </w:t>
            </w:r>
            <w:r>
              <w:rPr>
                <w:sz w:val="24"/>
              </w:rPr>
              <w:t>en</w:t>
            </w:r>
            <w:r>
              <w:rPr>
                <w:spacing w:val="-8"/>
                <w:sz w:val="24"/>
              </w:rPr>
              <w:t xml:space="preserve"> </w:t>
            </w:r>
            <w:r>
              <w:rPr>
                <w:sz w:val="24"/>
              </w:rPr>
              <w:t xml:space="preserve">medios </w:t>
            </w:r>
            <w:r>
              <w:rPr>
                <w:spacing w:val="-2"/>
                <w:sz w:val="24"/>
              </w:rPr>
              <w:t>electrónicos.</w:t>
            </w:r>
          </w:p>
        </w:tc>
        <w:tc>
          <w:tcPr>
            <w:tcW w:w="2066" w:type="dxa"/>
          </w:tcPr>
          <w:p w:rsidR="00E852BB" w:rsidRDefault="00F467C0">
            <w:pPr>
              <w:pStyle w:val="TableParagraph"/>
              <w:spacing w:before="134"/>
              <w:ind w:left="75"/>
              <w:jc w:val="center"/>
              <w:rPr>
                <w:sz w:val="24"/>
              </w:rPr>
            </w:pPr>
            <w:r>
              <w:rPr>
                <w:w w:val="99"/>
                <w:sz w:val="24"/>
              </w:rPr>
              <w:t>2</w:t>
            </w:r>
          </w:p>
        </w:tc>
      </w:tr>
    </w:tbl>
    <w:p w:rsidR="00E852BB" w:rsidRDefault="00F467C0">
      <w:pPr>
        <w:spacing w:before="150"/>
        <w:ind w:left="4043" w:right="4116" w:hanging="1"/>
        <w:jc w:val="center"/>
        <w:rPr>
          <w:b/>
          <w:sz w:val="24"/>
        </w:rPr>
      </w:pPr>
      <w:r>
        <w:rPr>
          <w:b/>
          <w:sz w:val="24"/>
        </w:rPr>
        <w:t>CAPÍTULO II OTROS</w:t>
      </w:r>
      <w:r>
        <w:rPr>
          <w:b/>
          <w:spacing w:val="-17"/>
          <w:sz w:val="24"/>
        </w:rPr>
        <w:t xml:space="preserve"> </w:t>
      </w:r>
      <w:r>
        <w:rPr>
          <w:b/>
          <w:sz w:val="24"/>
        </w:rPr>
        <w:t>DERECHOS</w:t>
      </w:r>
    </w:p>
    <w:p w:rsidR="00E852BB" w:rsidRDefault="00F467C0">
      <w:pPr>
        <w:pStyle w:val="Textoindependiente"/>
        <w:spacing w:before="230"/>
        <w:ind w:left="320" w:right="403"/>
        <w:jc w:val="both"/>
      </w:pPr>
      <w:r>
        <w:rPr>
          <w:b/>
        </w:rPr>
        <w:t xml:space="preserve">ARTÍCULO 42.- </w:t>
      </w:r>
      <w:r>
        <w:t>Por cualquier otro servicio que preste el Gobierno del Estado, de conformidad</w:t>
      </w:r>
      <w:r>
        <w:rPr>
          <w:spacing w:val="-10"/>
        </w:rPr>
        <w:t xml:space="preserve"> </w:t>
      </w:r>
      <w:r>
        <w:t>con</w:t>
      </w:r>
      <w:r>
        <w:rPr>
          <w:spacing w:val="-12"/>
        </w:rPr>
        <w:t xml:space="preserve"> </w:t>
      </w:r>
      <w:r>
        <w:t>el</w:t>
      </w:r>
      <w:r>
        <w:rPr>
          <w:spacing w:val="-12"/>
        </w:rPr>
        <w:t xml:space="preserve"> </w:t>
      </w:r>
      <w:r>
        <w:t>costo</w:t>
      </w:r>
      <w:r>
        <w:rPr>
          <w:spacing w:val="-10"/>
        </w:rPr>
        <w:t xml:space="preserve"> </w:t>
      </w:r>
      <w:r>
        <w:t>que</w:t>
      </w:r>
      <w:r>
        <w:rPr>
          <w:spacing w:val="-10"/>
        </w:rPr>
        <w:t xml:space="preserve"> </w:t>
      </w:r>
      <w:r>
        <w:t>le</w:t>
      </w:r>
      <w:r>
        <w:rPr>
          <w:spacing w:val="-11"/>
        </w:rPr>
        <w:t xml:space="preserve"> </w:t>
      </w:r>
      <w:r>
        <w:t>represente</w:t>
      </w:r>
      <w:r>
        <w:rPr>
          <w:spacing w:val="-10"/>
        </w:rPr>
        <w:t xml:space="preserve"> </w:t>
      </w:r>
      <w:r>
        <w:t>proporcionarlo,</w:t>
      </w:r>
      <w:r>
        <w:rPr>
          <w:spacing w:val="-11"/>
        </w:rPr>
        <w:t xml:space="preserve"> </w:t>
      </w:r>
      <w:r>
        <w:t>según</w:t>
      </w:r>
      <w:r>
        <w:rPr>
          <w:spacing w:val="-10"/>
        </w:rPr>
        <w:t xml:space="preserve"> </w:t>
      </w:r>
      <w:r>
        <w:t>lo</w:t>
      </w:r>
      <w:r>
        <w:rPr>
          <w:spacing w:val="-12"/>
        </w:rPr>
        <w:t xml:space="preserve"> </w:t>
      </w:r>
      <w:r>
        <w:t>determine</w:t>
      </w:r>
      <w:r>
        <w:rPr>
          <w:spacing w:val="-10"/>
        </w:rPr>
        <w:t xml:space="preserve"> </w:t>
      </w:r>
      <w:r>
        <w:t>la</w:t>
      </w:r>
      <w:r>
        <w:rPr>
          <w:spacing w:val="-10"/>
        </w:rPr>
        <w:t xml:space="preserve"> </w:t>
      </w:r>
      <w:r>
        <w:t>Secretaría correspondiente en razón de sus atribuciones y de común acuerdo con la Secretaría de Administración y Finanzas.</w:t>
      </w:r>
    </w:p>
    <w:p w:rsidR="00E852BB" w:rsidRDefault="00E852BB">
      <w:pPr>
        <w:pStyle w:val="Textoindependiente"/>
        <w:spacing w:before="10"/>
        <w:rPr>
          <w:sz w:val="11"/>
        </w:rPr>
      </w:pPr>
    </w:p>
    <w:p w:rsidR="00E852BB" w:rsidRDefault="00F467C0">
      <w:pPr>
        <w:spacing w:before="92"/>
        <w:ind w:left="3462" w:right="2927" w:firstLine="974"/>
        <w:rPr>
          <w:b/>
          <w:sz w:val="24"/>
        </w:rPr>
      </w:pPr>
      <w:r>
        <w:rPr>
          <w:b/>
          <w:sz w:val="24"/>
        </w:rPr>
        <w:t>CAPÍTULO III ACCESORIOS</w:t>
      </w:r>
      <w:r>
        <w:rPr>
          <w:b/>
          <w:spacing w:val="-16"/>
          <w:sz w:val="24"/>
        </w:rPr>
        <w:t xml:space="preserve"> </w:t>
      </w:r>
      <w:r>
        <w:rPr>
          <w:b/>
          <w:sz w:val="24"/>
        </w:rPr>
        <w:t>DE</w:t>
      </w:r>
      <w:r>
        <w:rPr>
          <w:b/>
          <w:spacing w:val="-16"/>
          <w:sz w:val="24"/>
        </w:rPr>
        <w:t xml:space="preserve"> </w:t>
      </w:r>
      <w:r>
        <w:rPr>
          <w:b/>
          <w:sz w:val="24"/>
        </w:rPr>
        <w:t>DERECHOS</w:t>
      </w:r>
    </w:p>
    <w:p w:rsidR="00E852BB" w:rsidRDefault="00F467C0">
      <w:pPr>
        <w:spacing w:before="231"/>
        <w:ind w:left="1164" w:right="1240"/>
        <w:jc w:val="center"/>
        <w:rPr>
          <w:b/>
          <w:sz w:val="24"/>
        </w:rPr>
      </w:pPr>
      <w:r>
        <w:rPr>
          <w:b/>
          <w:sz w:val="24"/>
        </w:rPr>
        <w:t>SECCIÓN</w:t>
      </w:r>
      <w:r>
        <w:rPr>
          <w:b/>
          <w:spacing w:val="-7"/>
          <w:sz w:val="24"/>
        </w:rPr>
        <w:t xml:space="preserve"> </w:t>
      </w:r>
      <w:r>
        <w:rPr>
          <w:b/>
          <w:spacing w:val="-2"/>
          <w:sz w:val="24"/>
        </w:rPr>
        <w:t>PRIMERA</w:t>
      </w:r>
    </w:p>
    <w:p w:rsidR="00E852BB" w:rsidRDefault="00F467C0">
      <w:pPr>
        <w:ind w:left="1164" w:right="1237"/>
        <w:jc w:val="center"/>
        <w:rPr>
          <w:b/>
          <w:sz w:val="24"/>
        </w:rPr>
      </w:pPr>
      <w:r>
        <w:rPr>
          <w:b/>
          <w:sz w:val="24"/>
        </w:rPr>
        <w:t>DE</w:t>
      </w:r>
      <w:r>
        <w:rPr>
          <w:b/>
          <w:spacing w:val="-6"/>
          <w:sz w:val="24"/>
        </w:rPr>
        <w:t xml:space="preserve"> </w:t>
      </w:r>
      <w:r>
        <w:rPr>
          <w:b/>
          <w:sz w:val="24"/>
        </w:rPr>
        <w:t>LOS</w:t>
      </w:r>
      <w:r>
        <w:rPr>
          <w:b/>
          <w:spacing w:val="-4"/>
          <w:sz w:val="24"/>
        </w:rPr>
        <w:t xml:space="preserve"> </w:t>
      </w:r>
      <w:r>
        <w:rPr>
          <w:b/>
          <w:sz w:val="24"/>
        </w:rPr>
        <w:t>GASTOS</w:t>
      </w:r>
      <w:r>
        <w:rPr>
          <w:b/>
          <w:spacing w:val="-3"/>
          <w:sz w:val="24"/>
        </w:rPr>
        <w:t xml:space="preserve"> </w:t>
      </w:r>
      <w:r>
        <w:rPr>
          <w:b/>
          <w:sz w:val="24"/>
        </w:rPr>
        <w:t>DE</w:t>
      </w:r>
      <w:r>
        <w:rPr>
          <w:b/>
          <w:spacing w:val="-5"/>
          <w:sz w:val="24"/>
        </w:rPr>
        <w:t xml:space="preserve"> </w:t>
      </w:r>
      <w:r>
        <w:rPr>
          <w:b/>
          <w:spacing w:val="-2"/>
          <w:sz w:val="24"/>
        </w:rPr>
        <w:t>EJECUCIÓN</w:t>
      </w:r>
    </w:p>
    <w:p w:rsidR="00E852BB" w:rsidRDefault="00F467C0">
      <w:pPr>
        <w:pStyle w:val="Textoindependiente"/>
        <w:spacing w:before="230"/>
        <w:ind w:left="320" w:right="395"/>
        <w:jc w:val="both"/>
      </w:pPr>
      <w:r>
        <w:rPr>
          <w:b/>
        </w:rPr>
        <w:t xml:space="preserve">ARTÍCULO 43.- </w:t>
      </w:r>
      <w:r>
        <w:t>Los ingresos que el Estado obtenga por la aplicación del procedimiento administrativo de ejecución en todas sus etapas, para hacer efectivos los créditos fiscales exigibles, en términos de las disposiciones fiscales estatales aplicables, se causarán a la t</w:t>
      </w:r>
      <w:r>
        <w:t>asa del 2% (dos por ciento) sobre el adeudo por cada una de las diligencias que a continuación se indican;</w:t>
      </w:r>
    </w:p>
    <w:p w:rsidR="00E852BB" w:rsidRDefault="00E852BB">
      <w:pPr>
        <w:pStyle w:val="Textoindependiente"/>
        <w:spacing w:before="1"/>
      </w:pPr>
    </w:p>
    <w:p w:rsidR="00E852BB" w:rsidRDefault="00F467C0">
      <w:pPr>
        <w:pStyle w:val="Prrafodelista"/>
        <w:numPr>
          <w:ilvl w:val="0"/>
          <w:numId w:val="8"/>
        </w:numPr>
        <w:tabs>
          <w:tab w:val="left" w:pos="1040"/>
          <w:tab w:val="left" w:pos="1041"/>
        </w:tabs>
        <w:ind w:hanging="361"/>
        <w:rPr>
          <w:sz w:val="24"/>
        </w:rPr>
      </w:pPr>
      <w:r>
        <w:rPr>
          <w:sz w:val="24"/>
        </w:rPr>
        <w:t>Por</w:t>
      </w:r>
      <w:r>
        <w:rPr>
          <w:spacing w:val="-2"/>
          <w:sz w:val="24"/>
        </w:rPr>
        <w:t xml:space="preserve"> </w:t>
      </w:r>
      <w:r>
        <w:rPr>
          <w:sz w:val="24"/>
        </w:rPr>
        <w:t>el</w:t>
      </w:r>
      <w:r>
        <w:rPr>
          <w:spacing w:val="-3"/>
          <w:sz w:val="24"/>
        </w:rPr>
        <w:t xml:space="preserve"> </w:t>
      </w:r>
      <w:r>
        <w:rPr>
          <w:sz w:val="24"/>
        </w:rPr>
        <w:t>requerimiento</w:t>
      </w:r>
      <w:r>
        <w:rPr>
          <w:spacing w:val="-3"/>
          <w:sz w:val="24"/>
        </w:rPr>
        <w:t xml:space="preserve"> </w:t>
      </w:r>
      <w:r>
        <w:rPr>
          <w:sz w:val="24"/>
        </w:rPr>
        <w:t>de</w:t>
      </w:r>
      <w:r>
        <w:rPr>
          <w:spacing w:val="2"/>
          <w:sz w:val="24"/>
        </w:rPr>
        <w:t xml:space="preserve"> </w:t>
      </w:r>
      <w:r>
        <w:rPr>
          <w:spacing w:val="-4"/>
          <w:sz w:val="24"/>
        </w:rPr>
        <w:t>pago;</w:t>
      </w:r>
    </w:p>
    <w:p w:rsidR="00E852BB" w:rsidRDefault="00E852BB">
      <w:pPr>
        <w:pStyle w:val="Textoindependiente"/>
      </w:pPr>
    </w:p>
    <w:p w:rsidR="00E852BB" w:rsidRDefault="00F467C0">
      <w:pPr>
        <w:pStyle w:val="Prrafodelista"/>
        <w:numPr>
          <w:ilvl w:val="0"/>
          <w:numId w:val="8"/>
        </w:numPr>
        <w:tabs>
          <w:tab w:val="left" w:pos="1041"/>
        </w:tabs>
        <w:ind w:hanging="361"/>
        <w:rPr>
          <w:sz w:val="24"/>
        </w:rPr>
      </w:pPr>
      <w:r>
        <w:rPr>
          <w:sz w:val="24"/>
        </w:rPr>
        <w:t>Por</w:t>
      </w:r>
      <w:r>
        <w:rPr>
          <w:spacing w:val="-1"/>
          <w:sz w:val="24"/>
        </w:rPr>
        <w:t xml:space="preserve"> </w:t>
      </w:r>
      <w:r>
        <w:rPr>
          <w:sz w:val="24"/>
        </w:rPr>
        <w:t>la</w:t>
      </w:r>
      <w:r>
        <w:rPr>
          <w:spacing w:val="-2"/>
          <w:sz w:val="24"/>
        </w:rPr>
        <w:t xml:space="preserve"> </w:t>
      </w:r>
      <w:r>
        <w:rPr>
          <w:sz w:val="24"/>
        </w:rPr>
        <w:t>de</w:t>
      </w:r>
      <w:r>
        <w:rPr>
          <w:spacing w:val="-1"/>
          <w:sz w:val="24"/>
        </w:rPr>
        <w:t xml:space="preserve"> </w:t>
      </w:r>
      <w:r>
        <w:rPr>
          <w:sz w:val="24"/>
        </w:rPr>
        <w:t>embargo,</w:t>
      </w:r>
      <w:r>
        <w:rPr>
          <w:spacing w:val="-2"/>
          <w:sz w:val="24"/>
        </w:rPr>
        <w:t xml:space="preserve"> </w:t>
      </w:r>
      <w:r>
        <w:rPr>
          <w:spacing w:val="-10"/>
          <w:sz w:val="24"/>
        </w:rPr>
        <w:t>y</w:t>
      </w:r>
    </w:p>
    <w:p w:rsidR="00E852BB" w:rsidRDefault="00E852BB">
      <w:pPr>
        <w:pStyle w:val="Textoindependiente"/>
      </w:pPr>
    </w:p>
    <w:p w:rsidR="00E852BB" w:rsidRDefault="00F467C0">
      <w:pPr>
        <w:pStyle w:val="Prrafodelista"/>
        <w:numPr>
          <w:ilvl w:val="0"/>
          <w:numId w:val="8"/>
        </w:numPr>
        <w:tabs>
          <w:tab w:val="left" w:pos="1041"/>
        </w:tabs>
        <w:ind w:hanging="361"/>
        <w:rPr>
          <w:sz w:val="24"/>
        </w:rPr>
      </w:pPr>
      <w:r>
        <w:rPr>
          <w:sz w:val="24"/>
        </w:rPr>
        <w:t>Por</w:t>
      </w:r>
      <w:r>
        <w:rPr>
          <w:spacing w:val="-1"/>
          <w:sz w:val="24"/>
        </w:rPr>
        <w:t xml:space="preserve"> </w:t>
      </w:r>
      <w:r>
        <w:rPr>
          <w:sz w:val="24"/>
        </w:rPr>
        <w:t>la</w:t>
      </w:r>
      <w:r>
        <w:rPr>
          <w:spacing w:val="-1"/>
          <w:sz w:val="24"/>
        </w:rPr>
        <w:t xml:space="preserve"> </w:t>
      </w:r>
      <w:r>
        <w:rPr>
          <w:sz w:val="24"/>
        </w:rPr>
        <w:t xml:space="preserve">de </w:t>
      </w:r>
      <w:r>
        <w:rPr>
          <w:spacing w:val="-2"/>
          <w:sz w:val="24"/>
        </w:rPr>
        <w:t>remate.</w:t>
      </w:r>
    </w:p>
    <w:p w:rsidR="00E852BB" w:rsidRDefault="00E852BB">
      <w:pPr>
        <w:pStyle w:val="Textoindependiente"/>
      </w:pPr>
    </w:p>
    <w:p w:rsidR="00E852BB" w:rsidRDefault="00F467C0">
      <w:pPr>
        <w:pStyle w:val="Textoindependiente"/>
        <w:ind w:left="320" w:right="403"/>
        <w:jc w:val="both"/>
      </w:pPr>
      <w:r>
        <w:t>Cuando en los casos de las fracciones anteriores, el 2% (dos por ciento) del adeudo sea inferior a $480.00 (cuatrocientos ochenta pesos 00/100 M.N.), se cobrará esta última cantidad en lugar del 2% (dos por ciento) del adeudo.</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183"/>
        <w:ind w:left="320" w:right="400"/>
        <w:jc w:val="both"/>
      </w:pPr>
      <w:r>
        <w:rPr>
          <w:noProof/>
          <w:lang w:val="es-MX" w:eastAsia="es-MX"/>
        </w:rPr>
        <w:lastRenderedPageBreak/>
        <mc:AlternateContent>
          <mc:Choice Requires="wps">
            <w:drawing>
              <wp:anchor distT="0" distB="0" distL="114300" distR="114300" simplePos="0" relativeHeight="476912128"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2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2C81" id="docshape78" o:spid="_x0000_s1026" style="position:absolute;margin-left:63pt;margin-top:-1.55pt;width:486.3pt;height:.85pt;z-index:-264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Xudg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" fillcolor="black" stroked="f">
                <w10:wrap anchorx="page"/>
              </v:rect>
            </w:pict>
          </mc:Fallback>
        </mc:AlternateContent>
      </w:r>
      <w:r w:rsidR="00F467C0">
        <w:t>En</w:t>
      </w:r>
      <w:r w:rsidR="00F467C0">
        <w:rPr>
          <w:spacing w:val="-16"/>
        </w:rPr>
        <w:t xml:space="preserve"> </w:t>
      </w:r>
      <w:r w:rsidR="00F467C0">
        <w:t>ningún</w:t>
      </w:r>
      <w:r w:rsidR="00F467C0">
        <w:rPr>
          <w:spacing w:val="-13"/>
        </w:rPr>
        <w:t xml:space="preserve"> </w:t>
      </w:r>
      <w:r w:rsidR="00F467C0">
        <w:t>caso,</w:t>
      </w:r>
      <w:r w:rsidR="00F467C0">
        <w:rPr>
          <w:spacing w:val="-16"/>
        </w:rPr>
        <w:t xml:space="preserve"> </w:t>
      </w:r>
      <w:r w:rsidR="00F467C0">
        <w:t>los</w:t>
      </w:r>
      <w:r w:rsidR="00F467C0">
        <w:rPr>
          <w:spacing w:val="-16"/>
        </w:rPr>
        <w:t xml:space="preserve"> </w:t>
      </w:r>
      <w:r w:rsidR="00F467C0">
        <w:t>gastos</w:t>
      </w:r>
      <w:r w:rsidR="00F467C0">
        <w:rPr>
          <w:spacing w:val="-14"/>
        </w:rPr>
        <w:t xml:space="preserve"> </w:t>
      </w:r>
      <w:r w:rsidR="00F467C0">
        <w:t>a</w:t>
      </w:r>
      <w:r w:rsidR="00F467C0">
        <w:rPr>
          <w:spacing w:val="-15"/>
        </w:rPr>
        <w:t xml:space="preserve"> </w:t>
      </w:r>
      <w:r w:rsidR="00F467C0">
        <w:t>que</w:t>
      </w:r>
      <w:r w:rsidR="00F467C0">
        <w:rPr>
          <w:spacing w:val="-15"/>
        </w:rPr>
        <w:t xml:space="preserve"> </w:t>
      </w:r>
      <w:r w:rsidR="00F467C0">
        <w:t>se</w:t>
      </w:r>
      <w:r w:rsidR="00F467C0">
        <w:rPr>
          <w:spacing w:val="-13"/>
        </w:rPr>
        <w:t xml:space="preserve"> </w:t>
      </w:r>
      <w:r w:rsidR="00F467C0">
        <w:t>refiere</w:t>
      </w:r>
      <w:r w:rsidR="00F467C0">
        <w:rPr>
          <w:spacing w:val="-16"/>
        </w:rPr>
        <w:t xml:space="preserve"> </w:t>
      </w:r>
      <w:r w:rsidR="00F467C0">
        <w:t>cada</w:t>
      </w:r>
      <w:r w:rsidR="00F467C0">
        <w:rPr>
          <w:spacing w:val="-16"/>
        </w:rPr>
        <w:t xml:space="preserve"> </w:t>
      </w:r>
      <w:r w:rsidR="00F467C0">
        <w:t>una</w:t>
      </w:r>
      <w:r w:rsidR="00F467C0">
        <w:rPr>
          <w:spacing w:val="-15"/>
        </w:rPr>
        <w:t xml:space="preserve"> </w:t>
      </w:r>
      <w:r w:rsidR="00F467C0">
        <w:t>de</w:t>
      </w:r>
      <w:r w:rsidR="00F467C0">
        <w:rPr>
          <w:spacing w:val="-13"/>
        </w:rPr>
        <w:t xml:space="preserve"> </w:t>
      </w:r>
      <w:r w:rsidR="00F467C0">
        <w:t>las</w:t>
      </w:r>
      <w:r w:rsidR="00F467C0">
        <w:rPr>
          <w:spacing w:val="-16"/>
        </w:rPr>
        <w:t xml:space="preserve"> </w:t>
      </w:r>
      <w:r w:rsidR="00F467C0">
        <w:t>fracciones</w:t>
      </w:r>
      <w:r w:rsidR="00F467C0">
        <w:rPr>
          <w:spacing w:val="-14"/>
        </w:rPr>
        <w:t xml:space="preserve"> </w:t>
      </w:r>
      <w:r w:rsidR="00F467C0">
        <w:t>citadas</w:t>
      </w:r>
      <w:r w:rsidR="00F467C0">
        <w:rPr>
          <w:spacing w:val="-16"/>
        </w:rPr>
        <w:t xml:space="preserve"> </w:t>
      </w:r>
      <w:r w:rsidR="00F467C0">
        <w:t>en</w:t>
      </w:r>
      <w:r w:rsidR="00F467C0">
        <w:rPr>
          <w:spacing w:val="-16"/>
        </w:rPr>
        <w:t xml:space="preserve"> </w:t>
      </w:r>
      <w:r w:rsidR="00F467C0">
        <w:t>el</w:t>
      </w:r>
      <w:r w:rsidR="00F467C0">
        <w:rPr>
          <w:spacing w:val="-15"/>
        </w:rPr>
        <w:t xml:space="preserve"> </w:t>
      </w:r>
      <w:r w:rsidR="00F467C0">
        <w:t xml:space="preserve">presente artículo, podrán exceder de $74,400.00 (setenta y cuatro mil cuatrocientos pesos 00/100 </w:t>
      </w:r>
      <w:r w:rsidR="00F467C0">
        <w:rPr>
          <w:spacing w:val="-2"/>
        </w:rPr>
        <w:t>M.N.).</w:t>
      </w:r>
    </w:p>
    <w:p w:rsidR="00E852BB" w:rsidRDefault="00E852BB">
      <w:pPr>
        <w:pStyle w:val="Textoindependiente"/>
      </w:pPr>
    </w:p>
    <w:p w:rsidR="00E852BB" w:rsidRDefault="00F467C0">
      <w:pPr>
        <w:ind w:left="4002" w:right="4076"/>
        <w:jc w:val="center"/>
        <w:rPr>
          <w:b/>
          <w:sz w:val="24"/>
        </w:rPr>
      </w:pPr>
      <w:r>
        <w:rPr>
          <w:b/>
          <w:sz w:val="24"/>
        </w:rPr>
        <w:t>SECCIÓN</w:t>
      </w:r>
      <w:r>
        <w:rPr>
          <w:b/>
          <w:spacing w:val="-17"/>
          <w:sz w:val="24"/>
        </w:rPr>
        <w:t xml:space="preserve"> </w:t>
      </w:r>
      <w:r>
        <w:rPr>
          <w:b/>
          <w:sz w:val="24"/>
        </w:rPr>
        <w:t>SEGUNDA DE LAS MULTAS</w:t>
      </w:r>
    </w:p>
    <w:p w:rsidR="00E852BB" w:rsidRDefault="00E852BB">
      <w:pPr>
        <w:pStyle w:val="Textoindependiente"/>
        <w:rPr>
          <w:b/>
        </w:rPr>
      </w:pPr>
    </w:p>
    <w:p w:rsidR="00E852BB" w:rsidRDefault="00F467C0">
      <w:pPr>
        <w:pStyle w:val="Textoindependiente"/>
        <w:ind w:left="320" w:right="396"/>
        <w:jc w:val="both"/>
      </w:pPr>
      <w:r>
        <w:rPr>
          <w:noProof/>
          <w:lang w:val="es-MX" w:eastAsia="es-MX"/>
        </w:rPr>
        <w:drawing>
          <wp:anchor distT="0" distB="0" distL="0" distR="0" simplePos="0" relativeHeight="476911616" behindDoc="1" locked="0" layoutInCell="1" allowOverlap="1">
            <wp:simplePos x="0" y="0"/>
            <wp:positionH relativeFrom="page">
              <wp:posOffset>1369949</wp:posOffset>
            </wp:positionH>
            <wp:positionV relativeFrom="paragraph">
              <wp:posOffset>469847</wp:posOffset>
            </wp:positionV>
            <wp:extent cx="5022723" cy="5144770"/>
            <wp:effectExtent l="0" t="0" r="0" b="0"/>
            <wp:wrapNone/>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 xml:space="preserve">ARTÍCULO 44.- </w:t>
      </w:r>
      <w:r>
        <w:t xml:space="preserve">Lo obtenido por el Estado por </w:t>
      </w:r>
      <w:r>
        <w:t>concepto de sanciones aplicables en la violación de Leyes,</w:t>
      </w:r>
      <w:r>
        <w:rPr>
          <w:spacing w:val="-2"/>
        </w:rPr>
        <w:t xml:space="preserve"> </w:t>
      </w:r>
      <w:r>
        <w:t>de</w:t>
      </w:r>
      <w:r>
        <w:rPr>
          <w:spacing w:val="-2"/>
        </w:rPr>
        <w:t xml:space="preserve"> </w:t>
      </w:r>
      <w:r>
        <w:t>conformidad al artículo</w:t>
      </w:r>
      <w:r>
        <w:rPr>
          <w:spacing w:val="-2"/>
        </w:rPr>
        <w:t xml:space="preserve"> </w:t>
      </w:r>
      <w:r>
        <w:t>116 fracción V</w:t>
      </w:r>
      <w:r>
        <w:rPr>
          <w:spacing w:val="-1"/>
        </w:rPr>
        <w:t xml:space="preserve"> </w:t>
      </w:r>
      <w:r>
        <w:t>de la Constitución Política del Estado</w:t>
      </w:r>
      <w:r>
        <w:rPr>
          <w:spacing w:val="-17"/>
        </w:rPr>
        <w:t xml:space="preserve"> </w:t>
      </w:r>
      <w:r>
        <w:t>Libre</w:t>
      </w:r>
      <w:r>
        <w:rPr>
          <w:spacing w:val="-17"/>
        </w:rPr>
        <w:t xml:space="preserve"> </w:t>
      </w:r>
      <w:r>
        <w:t>y</w:t>
      </w:r>
      <w:r>
        <w:rPr>
          <w:spacing w:val="-16"/>
        </w:rPr>
        <w:t xml:space="preserve"> </w:t>
      </w:r>
      <w:r>
        <w:t>Soberano</w:t>
      </w:r>
      <w:r>
        <w:rPr>
          <w:spacing w:val="-17"/>
        </w:rPr>
        <w:t xml:space="preserve"> </w:t>
      </w:r>
      <w:r>
        <w:t>de</w:t>
      </w:r>
      <w:r>
        <w:rPr>
          <w:spacing w:val="-17"/>
        </w:rPr>
        <w:t xml:space="preserve"> </w:t>
      </w:r>
      <w:r>
        <w:t>Nayarit</w:t>
      </w:r>
      <w:r>
        <w:rPr>
          <w:spacing w:val="-17"/>
        </w:rPr>
        <w:t xml:space="preserve"> </w:t>
      </w:r>
      <w:r>
        <w:t>y</w:t>
      </w:r>
      <w:r>
        <w:rPr>
          <w:spacing w:val="-16"/>
        </w:rPr>
        <w:t xml:space="preserve"> </w:t>
      </w:r>
      <w:r>
        <w:t>el</w:t>
      </w:r>
      <w:r>
        <w:rPr>
          <w:spacing w:val="-17"/>
        </w:rPr>
        <w:t xml:space="preserve"> </w:t>
      </w:r>
      <w:r>
        <w:t>Convenio</w:t>
      </w:r>
      <w:r>
        <w:rPr>
          <w:spacing w:val="-17"/>
        </w:rPr>
        <w:t xml:space="preserve"> </w:t>
      </w:r>
      <w:r>
        <w:t>de</w:t>
      </w:r>
      <w:r>
        <w:rPr>
          <w:spacing w:val="-16"/>
        </w:rPr>
        <w:t xml:space="preserve"> </w:t>
      </w:r>
      <w:r>
        <w:t>Colaboración</w:t>
      </w:r>
      <w:r>
        <w:rPr>
          <w:spacing w:val="-17"/>
        </w:rPr>
        <w:t xml:space="preserve"> </w:t>
      </w:r>
      <w:r>
        <w:t>Administrativa</w:t>
      </w:r>
      <w:r>
        <w:rPr>
          <w:spacing w:val="-17"/>
        </w:rPr>
        <w:t xml:space="preserve"> </w:t>
      </w:r>
      <w:r>
        <w:t>en</w:t>
      </w:r>
      <w:r>
        <w:rPr>
          <w:spacing w:val="-16"/>
        </w:rPr>
        <w:t xml:space="preserve"> </w:t>
      </w:r>
      <w:r>
        <w:t>Materia Fiscal Federal suscrito con la Federación.</w:t>
      </w:r>
    </w:p>
    <w:p w:rsidR="00E852BB" w:rsidRDefault="00E852BB">
      <w:pPr>
        <w:pStyle w:val="Textoindependiente"/>
      </w:pPr>
    </w:p>
    <w:p w:rsidR="00E852BB" w:rsidRDefault="00F467C0">
      <w:pPr>
        <w:spacing w:before="1"/>
        <w:ind w:left="3162" w:right="2927" w:firstLine="1087"/>
        <w:rPr>
          <w:b/>
          <w:sz w:val="24"/>
        </w:rPr>
      </w:pPr>
      <w:r>
        <w:rPr>
          <w:b/>
          <w:sz w:val="24"/>
        </w:rPr>
        <w:t>TÍTULO QUINTO PRODUCTOS</w:t>
      </w:r>
      <w:r>
        <w:rPr>
          <w:b/>
          <w:spacing w:val="-8"/>
          <w:sz w:val="24"/>
        </w:rPr>
        <w:t xml:space="preserve"> </w:t>
      </w:r>
      <w:r>
        <w:rPr>
          <w:b/>
          <w:sz w:val="24"/>
        </w:rPr>
        <w:t>DE</w:t>
      </w:r>
      <w:r>
        <w:rPr>
          <w:b/>
          <w:spacing w:val="-11"/>
          <w:sz w:val="24"/>
        </w:rPr>
        <w:t xml:space="preserve"> </w:t>
      </w:r>
      <w:r>
        <w:rPr>
          <w:b/>
          <w:sz w:val="24"/>
        </w:rPr>
        <w:t>TIPO</w:t>
      </w:r>
      <w:r>
        <w:rPr>
          <w:b/>
          <w:spacing w:val="-9"/>
          <w:sz w:val="24"/>
        </w:rPr>
        <w:t xml:space="preserve"> </w:t>
      </w:r>
      <w:r>
        <w:rPr>
          <w:b/>
          <w:sz w:val="24"/>
        </w:rPr>
        <w:t>CORRIENTE</w:t>
      </w:r>
    </w:p>
    <w:p w:rsidR="00E852BB" w:rsidRDefault="00E852BB">
      <w:pPr>
        <w:pStyle w:val="Textoindependiente"/>
        <w:rPr>
          <w:b/>
        </w:rPr>
      </w:pPr>
    </w:p>
    <w:p w:rsidR="00E852BB" w:rsidRDefault="00F467C0">
      <w:pPr>
        <w:ind w:left="1164" w:right="1238"/>
        <w:jc w:val="center"/>
        <w:rPr>
          <w:b/>
          <w:sz w:val="24"/>
        </w:rPr>
      </w:pPr>
      <w:r>
        <w:rPr>
          <w:b/>
          <w:sz w:val="24"/>
        </w:rPr>
        <w:t>CAPÍTULO</w:t>
      </w:r>
      <w:r>
        <w:rPr>
          <w:b/>
          <w:spacing w:val="-7"/>
          <w:sz w:val="24"/>
        </w:rPr>
        <w:t xml:space="preserve"> </w:t>
      </w:r>
      <w:r>
        <w:rPr>
          <w:b/>
          <w:spacing w:val="-10"/>
          <w:sz w:val="24"/>
        </w:rPr>
        <w:t>I</w:t>
      </w:r>
    </w:p>
    <w:p w:rsidR="00E852BB" w:rsidRDefault="00F467C0">
      <w:pPr>
        <w:ind w:left="715" w:right="791"/>
        <w:jc w:val="center"/>
        <w:rPr>
          <w:b/>
          <w:sz w:val="24"/>
        </w:rPr>
      </w:pPr>
      <w:r>
        <w:rPr>
          <w:b/>
          <w:sz w:val="24"/>
        </w:rPr>
        <w:t>PRODUCTOS</w:t>
      </w:r>
      <w:r>
        <w:rPr>
          <w:b/>
          <w:spacing w:val="-4"/>
          <w:sz w:val="24"/>
        </w:rPr>
        <w:t xml:space="preserve"> </w:t>
      </w:r>
      <w:r>
        <w:rPr>
          <w:b/>
          <w:sz w:val="24"/>
        </w:rPr>
        <w:t>DERIVADOS</w:t>
      </w:r>
      <w:r>
        <w:rPr>
          <w:b/>
          <w:spacing w:val="-4"/>
          <w:sz w:val="24"/>
        </w:rPr>
        <w:t xml:space="preserve"> </w:t>
      </w:r>
      <w:r>
        <w:rPr>
          <w:b/>
          <w:sz w:val="24"/>
        </w:rPr>
        <w:t>DEL</w:t>
      </w:r>
      <w:r>
        <w:rPr>
          <w:b/>
          <w:spacing w:val="-5"/>
          <w:sz w:val="24"/>
        </w:rPr>
        <w:t xml:space="preserve"> </w:t>
      </w:r>
      <w:r>
        <w:rPr>
          <w:b/>
          <w:sz w:val="24"/>
        </w:rPr>
        <w:t>USO</w:t>
      </w:r>
      <w:r>
        <w:rPr>
          <w:b/>
          <w:spacing w:val="-5"/>
          <w:sz w:val="24"/>
        </w:rPr>
        <w:t xml:space="preserve"> </w:t>
      </w:r>
      <w:r>
        <w:rPr>
          <w:b/>
          <w:sz w:val="24"/>
        </w:rPr>
        <w:t>Y</w:t>
      </w:r>
      <w:r>
        <w:rPr>
          <w:b/>
          <w:spacing w:val="-4"/>
          <w:sz w:val="24"/>
        </w:rPr>
        <w:t xml:space="preserve"> </w:t>
      </w:r>
      <w:r>
        <w:rPr>
          <w:b/>
          <w:sz w:val="24"/>
        </w:rPr>
        <w:t>APROVECHAMIENTO</w:t>
      </w:r>
      <w:r>
        <w:rPr>
          <w:b/>
          <w:spacing w:val="-5"/>
          <w:sz w:val="24"/>
        </w:rPr>
        <w:t xml:space="preserve"> </w:t>
      </w:r>
      <w:r>
        <w:rPr>
          <w:b/>
          <w:sz w:val="24"/>
        </w:rPr>
        <w:t>DE</w:t>
      </w:r>
      <w:r>
        <w:rPr>
          <w:b/>
          <w:spacing w:val="-5"/>
          <w:sz w:val="24"/>
        </w:rPr>
        <w:t xml:space="preserve"> </w:t>
      </w:r>
      <w:r>
        <w:rPr>
          <w:b/>
          <w:sz w:val="24"/>
        </w:rPr>
        <w:t>BIENES</w:t>
      </w:r>
      <w:r>
        <w:rPr>
          <w:b/>
          <w:spacing w:val="-5"/>
          <w:sz w:val="24"/>
        </w:rPr>
        <w:t xml:space="preserve"> </w:t>
      </w:r>
      <w:r>
        <w:rPr>
          <w:b/>
          <w:sz w:val="24"/>
        </w:rPr>
        <w:t>NO SUJETOS A RÉGIMEN DE DOMINIO PÚBLICO</w:t>
      </w:r>
    </w:p>
    <w:p w:rsidR="00E852BB" w:rsidRDefault="00E852BB">
      <w:pPr>
        <w:pStyle w:val="Textoindependiente"/>
        <w:rPr>
          <w:b/>
        </w:rPr>
      </w:pPr>
    </w:p>
    <w:p w:rsidR="00E852BB" w:rsidRDefault="00F467C0">
      <w:pPr>
        <w:ind w:left="2422" w:right="2194" w:firstLine="1800"/>
        <w:rPr>
          <w:b/>
          <w:sz w:val="24"/>
        </w:rPr>
      </w:pPr>
      <w:r>
        <w:rPr>
          <w:b/>
          <w:sz w:val="24"/>
        </w:rPr>
        <w:t>SECCIÓN ÚNICA ARRENDAMIENTO</w:t>
      </w:r>
      <w:r>
        <w:rPr>
          <w:b/>
          <w:spacing w:val="-8"/>
          <w:sz w:val="24"/>
        </w:rPr>
        <w:t xml:space="preserve"> </w:t>
      </w:r>
      <w:r>
        <w:rPr>
          <w:b/>
          <w:sz w:val="24"/>
        </w:rPr>
        <w:t>Y</w:t>
      </w:r>
      <w:r>
        <w:rPr>
          <w:b/>
          <w:spacing w:val="-9"/>
          <w:sz w:val="24"/>
        </w:rPr>
        <w:t xml:space="preserve"> </w:t>
      </w:r>
      <w:r>
        <w:rPr>
          <w:b/>
          <w:sz w:val="24"/>
        </w:rPr>
        <w:t>EXPLOTACIÓN</w:t>
      </w:r>
      <w:r>
        <w:rPr>
          <w:b/>
          <w:spacing w:val="-8"/>
          <w:sz w:val="24"/>
        </w:rPr>
        <w:t xml:space="preserve"> </w:t>
      </w:r>
      <w:r>
        <w:rPr>
          <w:b/>
          <w:sz w:val="24"/>
        </w:rPr>
        <w:t>DE</w:t>
      </w:r>
      <w:r>
        <w:rPr>
          <w:b/>
          <w:spacing w:val="-8"/>
          <w:sz w:val="24"/>
        </w:rPr>
        <w:t xml:space="preserve"> </w:t>
      </w:r>
      <w:r>
        <w:rPr>
          <w:b/>
          <w:sz w:val="24"/>
        </w:rPr>
        <w:t>BIENES</w:t>
      </w:r>
    </w:p>
    <w:p w:rsidR="00E852BB" w:rsidRDefault="00F467C0">
      <w:pPr>
        <w:ind w:left="3743"/>
        <w:rPr>
          <w:b/>
          <w:sz w:val="24"/>
        </w:rPr>
      </w:pPr>
      <w:r>
        <w:rPr>
          <w:b/>
          <w:sz w:val="24"/>
        </w:rPr>
        <w:t>MUEBLES</w:t>
      </w:r>
      <w:r>
        <w:rPr>
          <w:b/>
          <w:spacing w:val="-8"/>
          <w:sz w:val="24"/>
        </w:rPr>
        <w:t xml:space="preserve"> </w:t>
      </w:r>
      <w:r>
        <w:rPr>
          <w:b/>
          <w:sz w:val="24"/>
        </w:rPr>
        <w:t>E</w:t>
      </w:r>
      <w:r>
        <w:rPr>
          <w:b/>
          <w:spacing w:val="-7"/>
          <w:sz w:val="24"/>
        </w:rPr>
        <w:t xml:space="preserve"> </w:t>
      </w:r>
      <w:r>
        <w:rPr>
          <w:b/>
          <w:spacing w:val="-2"/>
          <w:sz w:val="24"/>
        </w:rPr>
        <w:t>INMUEBLES</w:t>
      </w:r>
    </w:p>
    <w:p w:rsidR="00E852BB" w:rsidRDefault="00E852BB">
      <w:pPr>
        <w:pStyle w:val="Textoindependiente"/>
        <w:rPr>
          <w:b/>
        </w:rPr>
      </w:pPr>
    </w:p>
    <w:p w:rsidR="00E852BB" w:rsidRDefault="00F467C0">
      <w:pPr>
        <w:pStyle w:val="Textoindependiente"/>
        <w:ind w:left="320" w:right="396"/>
        <w:jc w:val="both"/>
      </w:pPr>
      <w:r>
        <w:rPr>
          <w:b/>
        </w:rPr>
        <w:t xml:space="preserve">ARTÍCULO 45.- </w:t>
      </w:r>
      <w:r>
        <w:t>Los productos por el uso, goce, aprovechamiento o explotación de bienes del Estado de dominio público, provenientes de los arrendamientos de bienes muebles e inmuebles,</w:t>
      </w:r>
      <w:r>
        <w:rPr>
          <w:spacing w:val="-8"/>
        </w:rPr>
        <w:t xml:space="preserve"> </w:t>
      </w:r>
      <w:r>
        <w:t>u</w:t>
      </w:r>
      <w:r>
        <w:rPr>
          <w:spacing w:val="-8"/>
        </w:rPr>
        <w:t xml:space="preserve"> </w:t>
      </w:r>
      <w:r>
        <w:t>otros</w:t>
      </w:r>
      <w:r>
        <w:rPr>
          <w:spacing w:val="-9"/>
        </w:rPr>
        <w:t xml:space="preserve"> </w:t>
      </w:r>
      <w:r>
        <w:t>actos</w:t>
      </w:r>
      <w:r>
        <w:rPr>
          <w:spacing w:val="-5"/>
        </w:rPr>
        <w:t xml:space="preserve"> </w:t>
      </w:r>
      <w:r>
        <w:t>sobre</w:t>
      </w:r>
      <w:r>
        <w:rPr>
          <w:spacing w:val="-7"/>
        </w:rPr>
        <w:t xml:space="preserve"> </w:t>
      </w:r>
      <w:r>
        <w:t>los</w:t>
      </w:r>
      <w:r>
        <w:rPr>
          <w:spacing w:val="-9"/>
        </w:rPr>
        <w:t xml:space="preserve"> </w:t>
      </w:r>
      <w:r>
        <w:t>mismos,</w:t>
      </w:r>
      <w:r>
        <w:rPr>
          <w:spacing w:val="-6"/>
        </w:rPr>
        <w:t xml:space="preserve"> </w:t>
      </w:r>
      <w:r>
        <w:t>se</w:t>
      </w:r>
      <w:r>
        <w:rPr>
          <w:spacing w:val="-6"/>
        </w:rPr>
        <w:t xml:space="preserve"> </w:t>
      </w:r>
      <w:r>
        <w:t>originarán</w:t>
      </w:r>
      <w:r>
        <w:rPr>
          <w:spacing w:val="-8"/>
        </w:rPr>
        <w:t xml:space="preserve"> </w:t>
      </w:r>
      <w:r>
        <w:t>en</w:t>
      </w:r>
      <w:r>
        <w:rPr>
          <w:spacing w:val="-8"/>
        </w:rPr>
        <w:t xml:space="preserve"> </w:t>
      </w:r>
      <w:r>
        <w:t>los</w:t>
      </w:r>
      <w:r>
        <w:rPr>
          <w:spacing w:val="-6"/>
        </w:rPr>
        <w:t xml:space="preserve"> </w:t>
      </w:r>
      <w:r>
        <w:t>contratos</w:t>
      </w:r>
      <w:r>
        <w:rPr>
          <w:spacing w:val="-9"/>
        </w:rPr>
        <w:t xml:space="preserve"> </w:t>
      </w:r>
      <w:r>
        <w:t>que</w:t>
      </w:r>
      <w:r>
        <w:rPr>
          <w:spacing w:val="-8"/>
        </w:rPr>
        <w:t xml:space="preserve"> </w:t>
      </w:r>
      <w:r>
        <w:t>celebren</w:t>
      </w:r>
      <w:r>
        <w:rPr>
          <w:spacing w:val="-8"/>
        </w:rPr>
        <w:t xml:space="preserve"> </w:t>
      </w:r>
      <w:r>
        <w:t>o</w:t>
      </w:r>
      <w:r>
        <w:rPr>
          <w:spacing w:val="-8"/>
        </w:rPr>
        <w:t xml:space="preserve"> </w:t>
      </w:r>
      <w:r>
        <w:t>en las concesiones que se otorguen al efecto por el Ejecutivo del Estado, por conducto de la Secretaría</w:t>
      </w:r>
      <w:r>
        <w:rPr>
          <w:spacing w:val="-11"/>
        </w:rPr>
        <w:t xml:space="preserve"> </w:t>
      </w:r>
      <w:r>
        <w:t>de</w:t>
      </w:r>
      <w:r>
        <w:rPr>
          <w:spacing w:val="-11"/>
        </w:rPr>
        <w:t xml:space="preserve"> </w:t>
      </w:r>
      <w:r>
        <w:t>Administración</w:t>
      </w:r>
      <w:r>
        <w:rPr>
          <w:spacing w:val="-11"/>
        </w:rPr>
        <w:t xml:space="preserve"> </w:t>
      </w:r>
      <w:r>
        <w:t>y</w:t>
      </w:r>
      <w:r>
        <w:rPr>
          <w:spacing w:val="-12"/>
        </w:rPr>
        <w:t xml:space="preserve"> </w:t>
      </w:r>
      <w:r>
        <w:t>Finanzas</w:t>
      </w:r>
      <w:r>
        <w:rPr>
          <w:spacing w:val="-14"/>
        </w:rPr>
        <w:t xml:space="preserve"> </w:t>
      </w:r>
      <w:r>
        <w:t>en</w:t>
      </w:r>
      <w:r>
        <w:rPr>
          <w:spacing w:val="-11"/>
        </w:rPr>
        <w:t xml:space="preserve"> </w:t>
      </w:r>
      <w:r>
        <w:t>coordinación</w:t>
      </w:r>
      <w:r>
        <w:rPr>
          <w:spacing w:val="-11"/>
        </w:rPr>
        <w:t xml:space="preserve"> </w:t>
      </w:r>
      <w:r>
        <w:t>con</w:t>
      </w:r>
      <w:r>
        <w:rPr>
          <w:spacing w:val="-11"/>
        </w:rPr>
        <w:t xml:space="preserve"> </w:t>
      </w:r>
      <w:r>
        <w:t>la</w:t>
      </w:r>
      <w:r>
        <w:rPr>
          <w:spacing w:val="-14"/>
        </w:rPr>
        <w:t xml:space="preserve"> </w:t>
      </w:r>
      <w:r>
        <w:t>Secretaría</w:t>
      </w:r>
      <w:r>
        <w:rPr>
          <w:spacing w:val="-11"/>
        </w:rPr>
        <w:t xml:space="preserve"> </w:t>
      </w:r>
      <w:r>
        <w:t>que</w:t>
      </w:r>
      <w:r>
        <w:rPr>
          <w:spacing w:val="-11"/>
        </w:rPr>
        <w:t xml:space="preserve"> </w:t>
      </w:r>
      <w:r>
        <w:t xml:space="preserve">corresponda en uso de las atribuciones legales y sobre las </w:t>
      </w:r>
      <w:r>
        <w:t>bases que en los mismos se establezcan.</w:t>
      </w:r>
    </w:p>
    <w:p w:rsidR="00E852BB" w:rsidRDefault="00E852BB">
      <w:pPr>
        <w:pStyle w:val="Textoindependiente"/>
        <w:spacing w:before="1"/>
      </w:pPr>
    </w:p>
    <w:p w:rsidR="00E852BB" w:rsidRDefault="00F467C0">
      <w:pPr>
        <w:ind w:left="1164" w:right="1236"/>
        <w:jc w:val="center"/>
        <w:rPr>
          <w:b/>
          <w:sz w:val="24"/>
        </w:rPr>
      </w:pPr>
      <w:r>
        <w:rPr>
          <w:b/>
          <w:sz w:val="24"/>
        </w:rPr>
        <w:t>CAPÍTULO</w:t>
      </w:r>
      <w:r>
        <w:rPr>
          <w:b/>
          <w:spacing w:val="-7"/>
          <w:sz w:val="24"/>
        </w:rPr>
        <w:t xml:space="preserve"> </w:t>
      </w:r>
      <w:r>
        <w:rPr>
          <w:b/>
          <w:spacing w:val="-5"/>
          <w:sz w:val="24"/>
        </w:rPr>
        <w:t>II</w:t>
      </w:r>
    </w:p>
    <w:p w:rsidR="00E852BB" w:rsidRDefault="00F467C0">
      <w:pPr>
        <w:ind w:left="715" w:right="794"/>
        <w:jc w:val="center"/>
        <w:rPr>
          <w:b/>
          <w:sz w:val="24"/>
        </w:rPr>
      </w:pPr>
      <w:r>
        <w:rPr>
          <w:b/>
          <w:sz w:val="24"/>
        </w:rPr>
        <w:t>ENAJENACIÓN</w:t>
      </w:r>
      <w:r>
        <w:rPr>
          <w:b/>
          <w:spacing w:val="-4"/>
          <w:sz w:val="24"/>
        </w:rPr>
        <w:t xml:space="preserve"> </w:t>
      </w:r>
      <w:r>
        <w:rPr>
          <w:b/>
          <w:sz w:val="24"/>
        </w:rPr>
        <w:t>DE</w:t>
      </w:r>
      <w:r>
        <w:rPr>
          <w:b/>
          <w:spacing w:val="-4"/>
          <w:sz w:val="24"/>
        </w:rPr>
        <w:t xml:space="preserve"> </w:t>
      </w:r>
      <w:r>
        <w:rPr>
          <w:b/>
          <w:sz w:val="24"/>
        </w:rPr>
        <w:t>BIENES</w:t>
      </w:r>
      <w:r>
        <w:rPr>
          <w:b/>
          <w:spacing w:val="-4"/>
          <w:sz w:val="24"/>
        </w:rPr>
        <w:t xml:space="preserve"> </w:t>
      </w:r>
      <w:r>
        <w:rPr>
          <w:b/>
          <w:sz w:val="24"/>
        </w:rPr>
        <w:t>MUEBLES</w:t>
      </w:r>
      <w:r>
        <w:rPr>
          <w:b/>
          <w:spacing w:val="-4"/>
          <w:sz w:val="24"/>
        </w:rPr>
        <w:t xml:space="preserve"> </w:t>
      </w:r>
      <w:r>
        <w:rPr>
          <w:b/>
          <w:sz w:val="24"/>
        </w:rPr>
        <w:t>NO</w:t>
      </w:r>
      <w:r>
        <w:rPr>
          <w:b/>
          <w:spacing w:val="-6"/>
          <w:sz w:val="24"/>
        </w:rPr>
        <w:t xml:space="preserve"> </w:t>
      </w:r>
      <w:r>
        <w:rPr>
          <w:b/>
          <w:sz w:val="24"/>
        </w:rPr>
        <w:t>SUJETOS</w:t>
      </w:r>
      <w:r>
        <w:rPr>
          <w:b/>
          <w:spacing w:val="-2"/>
          <w:sz w:val="24"/>
        </w:rPr>
        <w:t xml:space="preserve"> </w:t>
      </w:r>
      <w:r>
        <w:rPr>
          <w:b/>
          <w:sz w:val="24"/>
        </w:rPr>
        <w:t>A</w:t>
      </w:r>
      <w:r>
        <w:rPr>
          <w:b/>
          <w:spacing w:val="-6"/>
          <w:sz w:val="24"/>
        </w:rPr>
        <w:t xml:space="preserve"> </w:t>
      </w:r>
      <w:r>
        <w:rPr>
          <w:b/>
          <w:sz w:val="24"/>
        </w:rPr>
        <w:t>SER</w:t>
      </w:r>
      <w:r>
        <w:rPr>
          <w:b/>
          <w:spacing w:val="-4"/>
          <w:sz w:val="24"/>
        </w:rPr>
        <w:t xml:space="preserve"> </w:t>
      </w:r>
      <w:r>
        <w:rPr>
          <w:b/>
          <w:spacing w:val="-2"/>
          <w:sz w:val="24"/>
        </w:rPr>
        <w:t>INVENTARIADOS</w:t>
      </w:r>
    </w:p>
    <w:p w:rsidR="00E852BB" w:rsidRDefault="00E852BB">
      <w:pPr>
        <w:pStyle w:val="Textoindependiente"/>
        <w:rPr>
          <w:b/>
        </w:rPr>
      </w:pPr>
    </w:p>
    <w:p w:rsidR="00E852BB" w:rsidRDefault="00F467C0">
      <w:pPr>
        <w:ind w:left="1164" w:right="1237"/>
        <w:jc w:val="center"/>
        <w:rPr>
          <w:b/>
          <w:sz w:val="24"/>
        </w:rPr>
      </w:pPr>
      <w:r>
        <w:rPr>
          <w:b/>
          <w:sz w:val="24"/>
        </w:rPr>
        <w:t>SECCIÓN</w:t>
      </w:r>
      <w:r>
        <w:rPr>
          <w:b/>
          <w:spacing w:val="-7"/>
          <w:sz w:val="24"/>
        </w:rPr>
        <w:t xml:space="preserve"> </w:t>
      </w:r>
      <w:r>
        <w:rPr>
          <w:b/>
          <w:spacing w:val="-4"/>
          <w:sz w:val="24"/>
        </w:rPr>
        <w:t>ÚNICA</w:t>
      </w:r>
    </w:p>
    <w:p w:rsidR="00E852BB" w:rsidRDefault="00F467C0">
      <w:pPr>
        <w:ind w:left="1164" w:right="1241"/>
        <w:jc w:val="center"/>
        <w:rPr>
          <w:b/>
          <w:sz w:val="24"/>
        </w:rPr>
      </w:pPr>
      <w:r>
        <w:rPr>
          <w:b/>
          <w:sz w:val="24"/>
        </w:rPr>
        <w:t>VENTA</w:t>
      </w:r>
      <w:r>
        <w:rPr>
          <w:b/>
          <w:spacing w:val="-2"/>
          <w:sz w:val="24"/>
        </w:rPr>
        <w:t xml:space="preserve"> </w:t>
      </w:r>
      <w:r>
        <w:rPr>
          <w:b/>
          <w:sz w:val="24"/>
        </w:rPr>
        <w:t>DE</w:t>
      </w:r>
      <w:r>
        <w:rPr>
          <w:b/>
          <w:spacing w:val="-4"/>
          <w:sz w:val="24"/>
        </w:rPr>
        <w:t xml:space="preserve"> </w:t>
      </w:r>
      <w:r>
        <w:rPr>
          <w:b/>
          <w:sz w:val="24"/>
        </w:rPr>
        <w:t>BIENES</w:t>
      </w:r>
      <w:r>
        <w:rPr>
          <w:b/>
          <w:spacing w:val="-2"/>
          <w:sz w:val="24"/>
        </w:rPr>
        <w:t xml:space="preserve"> </w:t>
      </w:r>
      <w:r>
        <w:rPr>
          <w:b/>
          <w:sz w:val="24"/>
        </w:rPr>
        <w:t>MUEBLES</w:t>
      </w:r>
      <w:r>
        <w:rPr>
          <w:b/>
          <w:spacing w:val="-1"/>
          <w:sz w:val="24"/>
        </w:rPr>
        <w:t xml:space="preserve"> </w:t>
      </w:r>
      <w:r>
        <w:rPr>
          <w:b/>
          <w:sz w:val="24"/>
        </w:rPr>
        <w:t>E</w:t>
      </w:r>
      <w:r>
        <w:rPr>
          <w:b/>
          <w:spacing w:val="-1"/>
          <w:sz w:val="24"/>
        </w:rPr>
        <w:t xml:space="preserve"> </w:t>
      </w:r>
      <w:r>
        <w:rPr>
          <w:b/>
          <w:spacing w:val="-2"/>
          <w:sz w:val="24"/>
        </w:rPr>
        <w:t>INMUEBLES</w:t>
      </w:r>
    </w:p>
    <w:p w:rsidR="00E852BB" w:rsidRDefault="00E852BB">
      <w:pPr>
        <w:pStyle w:val="Textoindependiente"/>
        <w:rPr>
          <w:b/>
        </w:rPr>
      </w:pPr>
    </w:p>
    <w:p w:rsidR="00E852BB" w:rsidRDefault="00F467C0">
      <w:pPr>
        <w:pStyle w:val="Textoindependiente"/>
        <w:ind w:left="320" w:right="397"/>
        <w:jc w:val="both"/>
      </w:pPr>
      <w:r>
        <w:rPr>
          <w:b/>
        </w:rPr>
        <w:t>ARTÍCULO 46.-</w:t>
      </w:r>
      <w:r>
        <w:rPr>
          <w:b/>
          <w:spacing w:val="-1"/>
        </w:rPr>
        <w:t xml:space="preserve"> </w:t>
      </w:r>
      <w:r>
        <w:t>Los productos por la enajenación de bienes no inventariados o no</w:t>
      </w:r>
      <w:r>
        <w:rPr>
          <w:spacing w:val="-1"/>
        </w:rPr>
        <w:t xml:space="preserve"> </w:t>
      </w:r>
      <w:r>
        <w:t>útiles al servicio público.</w:t>
      </w:r>
    </w:p>
    <w:p w:rsidR="00E852BB" w:rsidRDefault="00E852BB">
      <w:pPr>
        <w:pStyle w:val="Textoindependiente"/>
        <w:spacing w:before="1"/>
      </w:pPr>
    </w:p>
    <w:p w:rsidR="00E852BB" w:rsidRDefault="00F467C0">
      <w:pPr>
        <w:ind w:left="1164" w:right="1236"/>
        <w:jc w:val="center"/>
        <w:rPr>
          <w:b/>
          <w:sz w:val="24"/>
        </w:rPr>
      </w:pPr>
      <w:r>
        <w:rPr>
          <w:b/>
          <w:sz w:val="24"/>
        </w:rPr>
        <w:t>CAPÍTULO</w:t>
      </w:r>
      <w:r>
        <w:rPr>
          <w:b/>
          <w:spacing w:val="-7"/>
          <w:sz w:val="24"/>
        </w:rPr>
        <w:t xml:space="preserve"> </w:t>
      </w:r>
      <w:r>
        <w:rPr>
          <w:b/>
          <w:spacing w:val="-5"/>
          <w:sz w:val="24"/>
        </w:rPr>
        <w:t>III</w:t>
      </w:r>
    </w:p>
    <w:p w:rsidR="00E852BB" w:rsidRDefault="00F467C0">
      <w:pPr>
        <w:ind w:left="1164" w:right="1241"/>
        <w:jc w:val="center"/>
        <w:rPr>
          <w:b/>
          <w:sz w:val="24"/>
        </w:rPr>
      </w:pPr>
      <w:r>
        <w:rPr>
          <w:b/>
          <w:sz w:val="24"/>
        </w:rPr>
        <w:t>OTROS</w:t>
      </w:r>
      <w:r>
        <w:rPr>
          <w:b/>
          <w:spacing w:val="-9"/>
          <w:sz w:val="24"/>
        </w:rPr>
        <w:t xml:space="preserve"> </w:t>
      </w:r>
      <w:r>
        <w:rPr>
          <w:b/>
          <w:sz w:val="24"/>
        </w:rPr>
        <w:t>PRODUCTOS</w:t>
      </w:r>
      <w:r>
        <w:rPr>
          <w:b/>
          <w:spacing w:val="-7"/>
          <w:sz w:val="24"/>
        </w:rPr>
        <w:t xml:space="preserve"> </w:t>
      </w:r>
      <w:r>
        <w:rPr>
          <w:b/>
          <w:sz w:val="24"/>
        </w:rPr>
        <w:t>QUE</w:t>
      </w:r>
      <w:r>
        <w:rPr>
          <w:b/>
          <w:spacing w:val="-5"/>
          <w:sz w:val="24"/>
        </w:rPr>
        <w:t xml:space="preserve"> </w:t>
      </w:r>
      <w:r>
        <w:rPr>
          <w:b/>
          <w:sz w:val="24"/>
        </w:rPr>
        <w:t>GENEREN</w:t>
      </w:r>
      <w:r>
        <w:rPr>
          <w:b/>
          <w:spacing w:val="-7"/>
          <w:sz w:val="24"/>
        </w:rPr>
        <w:t xml:space="preserve"> </w:t>
      </w:r>
      <w:r>
        <w:rPr>
          <w:b/>
          <w:sz w:val="24"/>
        </w:rPr>
        <w:t>INGRESOS</w:t>
      </w:r>
      <w:r>
        <w:rPr>
          <w:b/>
          <w:spacing w:val="-3"/>
          <w:sz w:val="24"/>
        </w:rPr>
        <w:t xml:space="preserve"> </w:t>
      </w:r>
      <w:r>
        <w:rPr>
          <w:b/>
          <w:spacing w:val="-2"/>
          <w:sz w:val="24"/>
        </w:rPr>
        <w:t>CORRIENTES</w:t>
      </w:r>
    </w:p>
    <w:p w:rsidR="00E852BB" w:rsidRDefault="00E852BB">
      <w:pPr>
        <w:pStyle w:val="Textoindependiente"/>
        <w:rPr>
          <w:b/>
        </w:rPr>
      </w:pPr>
    </w:p>
    <w:p w:rsidR="00E852BB" w:rsidRDefault="00F467C0">
      <w:pPr>
        <w:ind w:left="3995" w:right="4069" w:hanging="3"/>
        <w:jc w:val="center"/>
        <w:rPr>
          <w:b/>
          <w:sz w:val="24"/>
        </w:rPr>
      </w:pPr>
      <w:r>
        <w:rPr>
          <w:b/>
          <w:sz w:val="24"/>
        </w:rPr>
        <w:t xml:space="preserve">SECCIÓN PRIMERA PERIÓDICO </w:t>
      </w:r>
      <w:r>
        <w:rPr>
          <w:b/>
          <w:spacing w:val="-2"/>
          <w:sz w:val="24"/>
        </w:rPr>
        <w:t>OFICIAL</w:t>
      </w:r>
    </w:p>
    <w:p w:rsidR="00E852BB" w:rsidRDefault="00E852BB">
      <w:pPr>
        <w:pStyle w:val="Textoindependiente"/>
        <w:rPr>
          <w:b/>
        </w:rPr>
      </w:pPr>
    </w:p>
    <w:p w:rsidR="00E852BB" w:rsidRDefault="00F467C0">
      <w:pPr>
        <w:pStyle w:val="Textoindependiente"/>
        <w:ind w:left="320" w:right="401"/>
        <w:jc w:val="both"/>
      </w:pPr>
      <w:r>
        <w:rPr>
          <w:b/>
        </w:rPr>
        <w:t>ARTÍCULO</w:t>
      </w:r>
      <w:r>
        <w:rPr>
          <w:b/>
          <w:spacing w:val="-3"/>
        </w:rPr>
        <w:t xml:space="preserve"> </w:t>
      </w:r>
      <w:r>
        <w:rPr>
          <w:b/>
        </w:rPr>
        <w:t>47.-</w:t>
      </w:r>
      <w:r>
        <w:rPr>
          <w:b/>
          <w:spacing w:val="-6"/>
        </w:rPr>
        <w:t xml:space="preserve"> </w:t>
      </w:r>
      <w:r>
        <w:t>Los</w:t>
      </w:r>
      <w:r>
        <w:rPr>
          <w:spacing w:val="-5"/>
        </w:rPr>
        <w:t xml:space="preserve"> </w:t>
      </w:r>
      <w:r>
        <w:t>productos</w:t>
      </w:r>
      <w:r>
        <w:rPr>
          <w:spacing w:val="-4"/>
        </w:rPr>
        <w:t xml:space="preserve"> </w:t>
      </w:r>
      <w:r>
        <w:t>del</w:t>
      </w:r>
      <w:r>
        <w:rPr>
          <w:spacing w:val="-5"/>
        </w:rPr>
        <w:t xml:space="preserve"> </w:t>
      </w:r>
      <w:r>
        <w:t>Periódico</w:t>
      </w:r>
      <w:r>
        <w:rPr>
          <w:spacing w:val="-4"/>
        </w:rPr>
        <w:t xml:space="preserve"> </w:t>
      </w:r>
      <w:r>
        <w:t>Oficial</w:t>
      </w:r>
      <w:r>
        <w:rPr>
          <w:spacing w:val="-3"/>
        </w:rPr>
        <w:t xml:space="preserve"> </w:t>
      </w:r>
      <w:r>
        <w:t>del</w:t>
      </w:r>
      <w:r>
        <w:rPr>
          <w:spacing w:val="-3"/>
        </w:rPr>
        <w:t xml:space="preserve"> </w:t>
      </w:r>
      <w:r>
        <w:t>Gobierno</w:t>
      </w:r>
      <w:r>
        <w:rPr>
          <w:spacing w:val="-4"/>
        </w:rPr>
        <w:t xml:space="preserve"> </w:t>
      </w:r>
      <w:r>
        <w:t>del</w:t>
      </w:r>
      <w:r>
        <w:rPr>
          <w:spacing w:val="-3"/>
        </w:rPr>
        <w:t xml:space="preserve"> </w:t>
      </w:r>
      <w:r>
        <w:t>Estado,</w:t>
      </w:r>
      <w:r>
        <w:rPr>
          <w:spacing w:val="-4"/>
        </w:rPr>
        <w:t xml:space="preserve"> </w:t>
      </w:r>
      <w:r>
        <w:t>se</w:t>
      </w:r>
      <w:r>
        <w:rPr>
          <w:spacing w:val="-3"/>
        </w:rPr>
        <w:t xml:space="preserve"> </w:t>
      </w:r>
      <w:r>
        <w:t>regirán</w:t>
      </w:r>
      <w:r>
        <w:rPr>
          <w:spacing w:val="-4"/>
        </w:rPr>
        <w:t xml:space="preserve"> </w:t>
      </w:r>
      <w:r>
        <w:t>por la</w:t>
      </w:r>
      <w:r>
        <w:rPr>
          <w:spacing w:val="-3"/>
        </w:rPr>
        <w:t xml:space="preserve"> </w:t>
      </w:r>
      <w:r>
        <w:t>siguiente</w:t>
      </w:r>
      <w:r>
        <w:rPr>
          <w:spacing w:val="-3"/>
        </w:rPr>
        <w:t xml:space="preserve"> </w:t>
      </w:r>
      <w:r>
        <w:t>tarifa</w:t>
      </w:r>
      <w:r>
        <w:rPr>
          <w:spacing w:val="-4"/>
        </w:rPr>
        <w:t xml:space="preserve"> </w:t>
      </w:r>
      <w:r>
        <w:t>expresada</w:t>
      </w:r>
      <w:r>
        <w:rPr>
          <w:spacing w:val="-5"/>
        </w:rPr>
        <w:t xml:space="preserve"> </w:t>
      </w:r>
      <w:r>
        <w:t>en</w:t>
      </w:r>
      <w:r>
        <w:rPr>
          <w:spacing w:val="-5"/>
        </w:rPr>
        <w:t xml:space="preserve"> </w:t>
      </w:r>
      <w:r>
        <w:t>Unidad</w:t>
      </w:r>
      <w:r>
        <w:rPr>
          <w:spacing w:val="-5"/>
        </w:rPr>
        <w:t xml:space="preserve"> </w:t>
      </w:r>
      <w:r>
        <w:t>de</w:t>
      </w:r>
      <w:r>
        <w:rPr>
          <w:spacing w:val="-5"/>
        </w:rPr>
        <w:t xml:space="preserve"> </w:t>
      </w:r>
      <w:r>
        <w:t>Medida</w:t>
      </w:r>
      <w:r>
        <w:rPr>
          <w:spacing w:val="-4"/>
        </w:rPr>
        <w:t xml:space="preserve"> </w:t>
      </w:r>
      <w:r>
        <w:t>y</w:t>
      </w:r>
      <w:r>
        <w:rPr>
          <w:spacing w:val="-5"/>
        </w:rPr>
        <w:t xml:space="preserve"> </w:t>
      </w:r>
      <w:r>
        <w:t>Actualización</w:t>
      </w:r>
      <w:r>
        <w:rPr>
          <w:spacing w:val="-4"/>
        </w:rPr>
        <w:t xml:space="preserve"> </w:t>
      </w:r>
      <w:r>
        <w:t>(UMA),</w:t>
      </w:r>
      <w:r>
        <w:rPr>
          <w:spacing w:val="-3"/>
        </w:rPr>
        <w:t xml:space="preserve"> </w:t>
      </w:r>
      <w:r>
        <w:t>que</w:t>
      </w:r>
      <w:r>
        <w:rPr>
          <w:spacing w:val="-5"/>
        </w:rPr>
        <w:t xml:space="preserve"> </w:t>
      </w:r>
      <w:r>
        <w:t>se</w:t>
      </w:r>
      <w:r>
        <w:rPr>
          <w:spacing w:val="-3"/>
        </w:rPr>
        <w:t xml:space="preserve"> </w:t>
      </w:r>
      <w:r>
        <w:t>señalan</w:t>
      </w:r>
      <w:r>
        <w:rPr>
          <w:spacing w:val="-7"/>
        </w:rPr>
        <w:t xml:space="preserve"> </w:t>
      </w:r>
      <w:r>
        <w:t xml:space="preserve">a </w:t>
      </w:r>
      <w:r>
        <w:rPr>
          <w:spacing w:val="-2"/>
        </w:rPr>
        <w:t>continuación:</w:t>
      </w:r>
    </w:p>
    <w:p w:rsidR="00E852BB" w:rsidRDefault="00E852BB">
      <w:pPr>
        <w:jc w:val="both"/>
        <w:sectPr w:rsidR="00E852BB">
          <w:pgSz w:w="12250" w:h="15850"/>
          <w:pgMar w:top="1000" w:right="860" w:bottom="280" w:left="940" w:header="730" w:footer="0" w:gutter="0"/>
          <w:cols w:space="720"/>
        </w:sectPr>
      </w:pPr>
    </w:p>
    <w:p w:rsidR="00E852BB" w:rsidRDefault="00F467C0">
      <w:pPr>
        <w:pStyle w:val="Textoindependiente"/>
        <w:spacing w:before="183"/>
        <w:ind w:left="320"/>
      </w:pPr>
      <w:r>
        <w:rPr>
          <w:noProof/>
          <w:lang w:val="es-MX" w:eastAsia="es-MX"/>
        </w:rPr>
        <w:lastRenderedPageBreak/>
        <w:drawing>
          <wp:anchor distT="0" distB="0" distL="0" distR="0" simplePos="0" relativeHeight="476912640" behindDoc="1" locked="0" layoutInCell="1" allowOverlap="1">
            <wp:simplePos x="0" y="0"/>
            <wp:positionH relativeFrom="page">
              <wp:posOffset>1369949</wp:posOffset>
            </wp:positionH>
            <wp:positionV relativeFrom="paragraph">
              <wp:posOffset>1813125</wp:posOffset>
            </wp:positionV>
            <wp:extent cx="5022723" cy="5144770"/>
            <wp:effectExtent l="0" t="0" r="0" b="0"/>
            <wp:wrapNone/>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13152"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2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99DEF" id="docshape79" o:spid="_x0000_s1026" style="position:absolute;margin-left:63pt;margin-top:-1.45pt;width:486.3pt;height:.95pt;z-index:-264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K+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zP&#10;KdGsxyYJ4C5cPS9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Ai3UK+dQIAAPsEAAAOAAAA&#10;AAAAAAAAAAAAAC4CAABkcnMvZTJvRG9jLnhtbFBLAQItABQABgAIAAAAIQAoD7R93wAAAAoBAAAP&#10;AAAAAAAAAAAAAAAAAM8EAABkcnMvZG93bnJldi54bWxQSwUGAAAAAAQABADzAAAA2wUAAAAA&#10;" fillcolor="black" stroked="f">
                <w10:wrap anchorx="page"/>
              </v:rect>
            </w:pict>
          </mc:Fallback>
        </mc:AlternateContent>
      </w:r>
      <w:r>
        <w:t>SUSCRIPCIONES</w:t>
      </w:r>
      <w:r>
        <w:rPr>
          <w:spacing w:val="-6"/>
        </w:rPr>
        <w:t xml:space="preserve"> </w:t>
      </w:r>
      <w:r>
        <w:t>Y</w:t>
      </w:r>
      <w:r>
        <w:rPr>
          <w:spacing w:val="-4"/>
        </w:rPr>
        <w:t xml:space="preserve"> </w:t>
      </w:r>
      <w:r>
        <w:rPr>
          <w:spacing w:val="-2"/>
        </w:rPr>
        <w:t>EJEMPLARES</w:t>
      </w:r>
    </w:p>
    <w:p w:rsidR="00E852BB" w:rsidRDefault="00E852BB">
      <w:pPr>
        <w:pStyle w:val="Textoindependiente"/>
        <w:spacing w:before="9"/>
        <w:rPr>
          <w:sz w:val="12"/>
        </w:rPr>
      </w:pPr>
    </w:p>
    <w:tbl>
      <w:tblPr>
        <w:tblStyle w:val="TableNormal"/>
        <w:tblW w:w="0" w:type="auto"/>
        <w:tblInd w:w="385" w:type="dxa"/>
        <w:tblLayout w:type="fixed"/>
        <w:tblLook w:val="01E0" w:firstRow="1" w:lastRow="1" w:firstColumn="1" w:lastColumn="1" w:noHBand="0" w:noVBand="0"/>
      </w:tblPr>
      <w:tblGrid>
        <w:gridCol w:w="7351"/>
        <w:gridCol w:w="2096"/>
      </w:tblGrid>
      <w:tr w:rsidR="00E852BB">
        <w:trPr>
          <w:trHeight w:val="752"/>
        </w:trPr>
        <w:tc>
          <w:tcPr>
            <w:tcW w:w="7351" w:type="dxa"/>
          </w:tcPr>
          <w:p w:rsidR="00E852BB" w:rsidRDefault="00F467C0">
            <w:pPr>
              <w:pStyle w:val="TableParagraph"/>
              <w:spacing w:line="268" w:lineRule="exact"/>
              <w:ind w:left="2934" w:right="3031"/>
              <w:jc w:val="center"/>
              <w:rPr>
                <w:b/>
                <w:sz w:val="24"/>
              </w:rPr>
            </w:pPr>
            <w:r>
              <w:rPr>
                <w:b/>
                <w:spacing w:val="-2"/>
                <w:sz w:val="24"/>
              </w:rPr>
              <w:t>CONCEPTO</w:t>
            </w:r>
          </w:p>
        </w:tc>
        <w:tc>
          <w:tcPr>
            <w:tcW w:w="2096" w:type="dxa"/>
          </w:tcPr>
          <w:p w:rsidR="00E852BB" w:rsidRDefault="00F467C0">
            <w:pPr>
              <w:pStyle w:val="TableParagraph"/>
              <w:ind w:left="572" w:hanging="420"/>
              <w:rPr>
                <w:b/>
                <w:sz w:val="24"/>
              </w:rPr>
            </w:pPr>
            <w:r>
              <w:rPr>
                <w:b/>
                <w:sz w:val="24"/>
              </w:rPr>
              <w:t>TARIFA</w:t>
            </w:r>
            <w:r>
              <w:rPr>
                <w:b/>
                <w:spacing w:val="-17"/>
                <w:sz w:val="24"/>
              </w:rPr>
              <w:t xml:space="preserve"> </w:t>
            </w:r>
            <w:r>
              <w:rPr>
                <w:b/>
                <w:sz w:val="24"/>
              </w:rPr>
              <w:t>EN</w:t>
            </w:r>
            <w:r>
              <w:rPr>
                <w:b/>
                <w:spacing w:val="-17"/>
                <w:sz w:val="24"/>
              </w:rPr>
              <w:t xml:space="preserve"> </w:t>
            </w:r>
            <w:r>
              <w:rPr>
                <w:b/>
                <w:sz w:val="24"/>
              </w:rPr>
              <w:t xml:space="preserve">UMA </w:t>
            </w:r>
            <w:r>
              <w:rPr>
                <w:b/>
                <w:spacing w:val="-2"/>
                <w:sz w:val="24"/>
              </w:rPr>
              <w:t>VIGENTE</w:t>
            </w:r>
          </w:p>
        </w:tc>
      </w:tr>
      <w:tr w:rsidR="00E852BB">
        <w:trPr>
          <w:trHeight w:val="530"/>
        </w:trPr>
        <w:tc>
          <w:tcPr>
            <w:tcW w:w="7351" w:type="dxa"/>
          </w:tcPr>
          <w:p w:rsidR="00E852BB" w:rsidRDefault="00F467C0">
            <w:pPr>
              <w:pStyle w:val="TableParagraph"/>
              <w:spacing w:before="200"/>
              <w:ind w:left="50"/>
              <w:rPr>
                <w:sz w:val="24"/>
              </w:rPr>
            </w:pPr>
            <w:r>
              <w:rPr>
                <w:sz w:val="24"/>
              </w:rPr>
              <w:t>Suscripción</w:t>
            </w:r>
            <w:r>
              <w:rPr>
                <w:spacing w:val="-10"/>
                <w:sz w:val="24"/>
              </w:rPr>
              <w:t xml:space="preserve"> </w:t>
            </w:r>
            <w:r>
              <w:rPr>
                <w:sz w:val="24"/>
              </w:rPr>
              <w:t>por</w:t>
            </w:r>
            <w:r>
              <w:rPr>
                <w:spacing w:val="-9"/>
                <w:sz w:val="24"/>
              </w:rPr>
              <w:t xml:space="preserve"> </w:t>
            </w:r>
            <w:r>
              <w:rPr>
                <w:sz w:val="24"/>
              </w:rPr>
              <w:t>un</w:t>
            </w:r>
            <w:r>
              <w:rPr>
                <w:spacing w:val="-10"/>
                <w:sz w:val="24"/>
              </w:rPr>
              <w:t xml:space="preserve"> </w:t>
            </w:r>
            <w:r>
              <w:rPr>
                <w:sz w:val="24"/>
              </w:rPr>
              <w:t>año</w:t>
            </w:r>
            <w:r>
              <w:rPr>
                <w:spacing w:val="-11"/>
                <w:sz w:val="24"/>
              </w:rPr>
              <w:t xml:space="preserve"> </w:t>
            </w:r>
            <w:r>
              <w:rPr>
                <w:sz w:val="24"/>
              </w:rPr>
              <w:t>en</w:t>
            </w:r>
            <w:r>
              <w:rPr>
                <w:spacing w:val="-7"/>
                <w:sz w:val="24"/>
              </w:rPr>
              <w:t xml:space="preserve"> </w:t>
            </w:r>
            <w:r>
              <w:rPr>
                <w:sz w:val="24"/>
              </w:rPr>
              <w:t>el</w:t>
            </w:r>
            <w:r>
              <w:rPr>
                <w:spacing w:val="-9"/>
                <w:sz w:val="24"/>
              </w:rPr>
              <w:t xml:space="preserve"> </w:t>
            </w:r>
            <w:r>
              <w:rPr>
                <w:sz w:val="24"/>
              </w:rPr>
              <w:t>país</w:t>
            </w:r>
            <w:r>
              <w:rPr>
                <w:spacing w:val="-9"/>
                <w:sz w:val="24"/>
              </w:rPr>
              <w:t xml:space="preserve"> </w:t>
            </w:r>
            <w:r>
              <w:rPr>
                <w:sz w:val="24"/>
              </w:rPr>
              <w:t>con</w:t>
            </w:r>
            <w:r>
              <w:rPr>
                <w:spacing w:val="-7"/>
                <w:sz w:val="24"/>
              </w:rPr>
              <w:t xml:space="preserve"> </w:t>
            </w:r>
            <w:r>
              <w:rPr>
                <w:sz w:val="24"/>
              </w:rPr>
              <w:t>derecho</w:t>
            </w:r>
            <w:r>
              <w:rPr>
                <w:spacing w:val="-7"/>
                <w:sz w:val="24"/>
              </w:rPr>
              <w:t xml:space="preserve"> </w:t>
            </w:r>
            <w:r>
              <w:rPr>
                <w:sz w:val="24"/>
              </w:rPr>
              <w:t>a</w:t>
            </w:r>
            <w:r>
              <w:rPr>
                <w:spacing w:val="-8"/>
                <w:sz w:val="24"/>
              </w:rPr>
              <w:t xml:space="preserve"> </w:t>
            </w:r>
            <w:r>
              <w:rPr>
                <w:sz w:val="24"/>
              </w:rPr>
              <w:t>la</w:t>
            </w:r>
            <w:r>
              <w:rPr>
                <w:spacing w:val="-8"/>
                <w:sz w:val="24"/>
              </w:rPr>
              <w:t xml:space="preserve"> </w:t>
            </w:r>
            <w:r>
              <w:rPr>
                <w:sz w:val="24"/>
              </w:rPr>
              <w:t>primera</w:t>
            </w:r>
            <w:r>
              <w:rPr>
                <w:spacing w:val="-8"/>
                <w:sz w:val="24"/>
              </w:rPr>
              <w:t xml:space="preserve"> </w:t>
            </w:r>
            <w:r>
              <w:rPr>
                <w:spacing w:val="-2"/>
                <w:sz w:val="24"/>
              </w:rPr>
              <w:t>sección.</w:t>
            </w:r>
          </w:p>
        </w:tc>
        <w:tc>
          <w:tcPr>
            <w:tcW w:w="2096" w:type="dxa"/>
          </w:tcPr>
          <w:p w:rsidR="00E852BB" w:rsidRDefault="00F467C0">
            <w:pPr>
              <w:pStyle w:val="TableParagraph"/>
              <w:spacing w:before="200"/>
              <w:ind w:left="853" w:right="750"/>
              <w:jc w:val="center"/>
              <w:rPr>
                <w:sz w:val="24"/>
              </w:rPr>
            </w:pPr>
            <w:r>
              <w:rPr>
                <w:spacing w:val="-5"/>
                <w:sz w:val="24"/>
              </w:rPr>
              <w:t>9.1</w:t>
            </w:r>
          </w:p>
        </w:tc>
      </w:tr>
      <w:tr w:rsidR="00E852BB">
        <w:trPr>
          <w:trHeight w:val="379"/>
        </w:trPr>
        <w:tc>
          <w:tcPr>
            <w:tcW w:w="7351" w:type="dxa"/>
          </w:tcPr>
          <w:p w:rsidR="00E852BB" w:rsidRDefault="00F467C0">
            <w:pPr>
              <w:pStyle w:val="TableParagraph"/>
              <w:spacing w:before="46"/>
              <w:ind w:left="50"/>
              <w:rPr>
                <w:sz w:val="24"/>
              </w:rPr>
            </w:pPr>
            <w:r>
              <w:rPr>
                <w:sz w:val="24"/>
              </w:rPr>
              <w:t>Con</w:t>
            </w:r>
            <w:r>
              <w:rPr>
                <w:spacing w:val="-6"/>
                <w:sz w:val="24"/>
              </w:rPr>
              <w:t xml:space="preserve"> </w:t>
            </w:r>
            <w:r>
              <w:rPr>
                <w:sz w:val="24"/>
              </w:rPr>
              <w:t>derecho</w:t>
            </w:r>
            <w:r>
              <w:rPr>
                <w:spacing w:val="-9"/>
                <w:sz w:val="24"/>
              </w:rPr>
              <w:t xml:space="preserve"> </w:t>
            </w:r>
            <w:r>
              <w:rPr>
                <w:sz w:val="24"/>
              </w:rPr>
              <w:t>a</w:t>
            </w:r>
            <w:r>
              <w:rPr>
                <w:spacing w:val="-6"/>
                <w:sz w:val="24"/>
              </w:rPr>
              <w:t xml:space="preserve"> </w:t>
            </w:r>
            <w:r>
              <w:rPr>
                <w:sz w:val="24"/>
              </w:rPr>
              <w:t>todos</w:t>
            </w:r>
            <w:r>
              <w:rPr>
                <w:spacing w:val="-7"/>
                <w:sz w:val="24"/>
              </w:rPr>
              <w:t xml:space="preserve"> </w:t>
            </w:r>
            <w:r>
              <w:rPr>
                <w:sz w:val="24"/>
              </w:rPr>
              <w:t>los</w:t>
            </w:r>
            <w:r>
              <w:rPr>
                <w:spacing w:val="-5"/>
                <w:sz w:val="24"/>
              </w:rPr>
              <w:t xml:space="preserve"> </w:t>
            </w:r>
            <w:r>
              <w:rPr>
                <w:spacing w:val="-2"/>
                <w:sz w:val="24"/>
              </w:rPr>
              <w:t>ejemplares.</w:t>
            </w:r>
          </w:p>
        </w:tc>
        <w:tc>
          <w:tcPr>
            <w:tcW w:w="2096" w:type="dxa"/>
          </w:tcPr>
          <w:p w:rsidR="00E852BB" w:rsidRDefault="00F467C0">
            <w:pPr>
              <w:pStyle w:val="TableParagraph"/>
              <w:spacing w:before="46"/>
              <w:ind w:left="853" w:right="750"/>
              <w:jc w:val="center"/>
              <w:rPr>
                <w:sz w:val="24"/>
              </w:rPr>
            </w:pPr>
            <w:r>
              <w:rPr>
                <w:spacing w:val="-4"/>
                <w:sz w:val="24"/>
              </w:rPr>
              <w:t>27.3</w:t>
            </w:r>
          </w:p>
        </w:tc>
      </w:tr>
      <w:tr w:rsidR="00E852BB">
        <w:trPr>
          <w:trHeight w:val="728"/>
        </w:trPr>
        <w:tc>
          <w:tcPr>
            <w:tcW w:w="7351" w:type="dxa"/>
          </w:tcPr>
          <w:p w:rsidR="00E852BB" w:rsidRDefault="00F467C0">
            <w:pPr>
              <w:pStyle w:val="TableParagraph"/>
              <w:spacing w:before="49"/>
              <w:ind w:left="50"/>
              <w:rPr>
                <w:sz w:val="24"/>
              </w:rPr>
            </w:pPr>
            <w:r>
              <w:rPr>
                <w:sz w:val="24"/>
              </w:rPr>
              <w:t xml:space="preserve">Suscripción por un año en el extranjero con derecho a la primera </w:t>
            </w:r>
            <w:r>
              <w:rPr>
                <w:spacing w:val="-2"/>
                <w:sz w:val="24"/>
              </w:rPr>
              <w:t>sección.</w:t>
            </w:r>
          </w:p>
        </w:tc>
        <w:tc>
          <w:tcPr>
            <w:tcW w:w="2096" w:type="dxa"/>
          </w:tcPr>
          <w:p w:rsidR="00E852BB" w:rsidRDefault="00F467C0">
            <w:pPr>
              <w:pStyle w:val="TableParagraph"/>
              <w:spacing w:before="49"/>
              <w:ind w:left="853" w:right="750"/>
              <w:jc w:val="center"/>
              <w:rPr>
                <w:sz w:val="24"/>
              </w:rPr>
            </w:pPr>
            <w:r>
              <w:rPr>
                <w:spacing w:val="-4"/>
                <w:sz w:val="24"/>
              </w:rPr>
              <w:t>18.2</w:t>
            </w:r>
          </w:p>
        </w:tc>
      </w:tr>
      <w:tr w:rsidR="00E852BB">
        <w:trPr>
          <w:trHeight w:val="525"/>
        </w:trPr>
        <w:tc>
          <w:tcPr>
            <w:tcW w:w="7351" w:type="dxa"/>
          </w:tcPr>
          <w:p w:rsidR="00E852BB" w:rsidRDefault="00F467C0">
            <w:pPr>
              <w:pStyle w:val="TableParagraph"/>
              <w:spacing w:before="119"/>
              <w:ind w:left="50"/>
              <w:rPr>
                <w:sz w:val="24"/>
              </w:rPr>
            </w:pPr>
            <w:r>
              <w:rPr>
                <w:sz w:val="24"/>
              </w:rPr>
              <w:t>Con</w:t>
            </w:r>
            <w:r>
              <w:rPr>
                <w:spacing w:val="-7"/>
                <w:sz w:val="24"/>
              </w:rPr>
              <w:t xml:space="preserve"> </w:t>
            </w:r>
            <w:r>
              <w:rPr>
                <w:sz w:val="24"/>
              </w:rPr>
              <w:t>derecho</w:t>
            </w:r>
            <w:r>
              <w:rPr>
                <w:spacing w:val="-8"/>
                <w:sz w:val="24"/>
              </w:rPr>
              <w:t xml:space="preserve"> </w:t>
            </w:r>
            <w:r>
              <w:rPr>
                <w:sz w:val="24"/>
              </w:rPr>
              <w:t>a</w:t>
            </w:r>
            <w:r>
              <w:rPr>
                <w:spacing w:val="-6"/>
                <w:sz w:val="24"/>
              </w:rPr>
              <w:t xml:space="preserve"> </w:t>
            </w:r>
            <w:r>
              <w:rPr>
                <w:sz w:val="24"/>
              </w:rPr>
              <w:t>todos</w:t>
            </w:r>
            <w:r>
              <w:rPr>
                <w:spacing w:val="-7"/>
                <w:sz w:val="24"/>
              </w:rPr>
              <w:t xml:space="preserve"> </w:t>
            </w:r>
            <w:r>
              <w:rPr>
                <w:sz w:val="24"/>
              </w:rPr>
              <w:t>los</w:t>
            </w:r>
            <w:r>
              <w:rPr>
                <w:spacing w:val="-7"/>
                <w:sz w:val="24"/>
              </w:rPr>
              <w:t xml:space="preserve"> </w:t>
            </w:r>
            <w:r>
              <w:rPr>
                <w:spacing w:val="-2"/>
                <w:sz w:val="24"/>
              </w:rPr>
              <w:t>ejemplares.</w:t>
            </w:r>
          </w:p>
        </w:tc>
        <w:tc>
          <w:tcPr>
            <w:tcW w:w="2096" w:type="dxa"/>
          </w:tcPr>
          <w:p w:rsidR="00E852BB" w:rsidRDefault="00F467C0">
            <w:pPr>
              <w:pStyle w:val="TableParagraph"/>
              <w:spacing w:before="119"/>
              <w:ind w:left="853" w:right="750"/>
              <w:jc w:val="center"/>
              <w:rPr>
                <w:sz w:val="24"/>
              </w:rPr>
            </w:pPr>
            <w:r>
              <w:rPr>
                <w:spacing w:val="-4"/>
                <w:sz w:val="24"/>
              </w:rPr>
              <w:t>54.5</w:t>
            </w:r>
          </w:p>
        </w:tc>
      </w:tr>
      <w:tr w:rsidR="00E852BB">
        <w:trPr>
          <w:trHeight w:val="545"/>
        </w:trPr>
        <w:tc>
          <w:tcPr>
            <w:tcW w:w="7351" w:type="dxa"/>
          </w:tcPr>
          <w:p w:rsidR="00E852BB" w:rsidRDefault="00F467C0">
            <w:pPr>
              <w:pStyle w:val="TableParagraph"/>
              <w:spacing w:before="122"/>
              <w:ind w:left="50"/>
              <w:rPr>
                <w:sz w:val="24"/>
              </w:rPr>
            </w:pPr>
            <w:r>
              <w:rPr>
                <w:sz w:val="24"/>
              </w:rPr>
              <w:t>Suscripción</w:t>
            </w:r>
            <w:r>
              <w:rPr>
                <w:spacing w:val="-3"/>
                <w:sz w:val="24"/>
              </w:rPr>
              <w:t xml:space="preserve"> </w:t>
            </w:r>
            <w:r>
              <w:rPr>
                <w:sz w:val="24"/>
              </w:rPr>
              <w:t>por</w:t>
            </w:r>
            <w:r>
              <w:rPr>
                <w:spacing w:val="-1"/>
                <w:sz w:val="24"/>
              </w:rPr>
              <w:t xml:space="preserve"> </w:t>
            </w:r>
            <w:r>
              <w:rPr>
                <w:sz w:val="24"/>
              </w:rPr>
              <w:t>seis</w:t>
            </w:r>
            <w:r>
              <w:rPr>
                <w:spacing w:val="-4"/>
                <w:sz w:val="24"/>
              </w:rPr>
              <w:t xml:space="preserve"> </w:t>
            </w:r>
            <w:r>
              <w:rPr>
                <w:sz w:val="24"/>
              </w:rPr>
              <w:t>meses</w:t>
            </w:r>
            <w:r>
              <w:rPr>
                <w:spacing w:val="-2"/>
                <w:sz w:val="24"/>
              </w:rPr>
              <w:t xml:space="preserve"> </w:t>
            </w:r>
            <w:r>
              <w:rPr>
                <w:sz w:val="24"/>
              </w:rPr>
              <w:t>con</w:t>
            </w:r>
            <w:r>
              <w:rPr>
                <w:spacing w:val="-1"/>
                <w:sz w:val="24"/>
              </w:rPr>
              <w:t xml:space="preserve"> </w:t>
            </w:r>
            <w:r>
              <w:rPr>
                <w:sz w:val="24"/>
              </w:rPr>
              <w:t>derecho</w:t>
            </w:r>
            <w:r>
              <w:rPr>
                <w:spacing w:val="-1"/>
                <w:sz w:val="24"/>
              </w:rPr>
              <w:t xml:space="preserve"> </w:t>
            </w:r>
            <w:r>
              <w:rPr>
                <w:sz w:val="24"/>
              </w:rPr>
              <w:t>a</w:t>
            </w:r>
            <w:r>
              <w:rPr>
                <w:spacing w:val="-1"/>
                <w:sz w:val="24"/>
              </w:rPr>
              <w:t xml:space="preserve"> </w:t>
            </w:r>
            <w:r>
              <w:rPr>
                <w:sz w:val="24"/>
              </w:rPr>
              <w:t>la</w:t>
            </w:r>
            <w:r>
              <w:rPr>
                <w:spacing w:val="-3"/>
                <w:sz w:val="24"/>
              </w:rPr>
              <w:t xml:space="preserve"> </w:t>
            </w:r>
            <w:r>
              <w:rPr>
                <w:sz w:val="24"/>
              </w:rPr>
              <w:t>primera</w:t>
            </w:r>
            <w:r>
              <w:rPr>
                <w:spacing w:val="-1"/>
                <w:sz w:val="24"/>
              </w:rPr>
              <w:t xml:space="preserve"> </w:t>
            </w:r>
            <w:r>
              <w:rPr>
                <w:spacing w:val="-2"/>
                <w:sz w:val="24"/>
              </w:rPr>
              <w:t>sección.</w:t>
            </w:r>
          </w:p>
        </w:tc>
        <w:tc>
          <w:tcPr>
            <w:tcW w:w="2096" w:type="dxa"/>
          </w:tcPr>
          <w:p w:rsidR="00E852BB" w:rsidRDefault="00F467C0">
            <w:pPr>
              <w:pStyle w:val="TableParagraph"/>
              <w:spacing w:before="122"/>
              <w:ind w:left="853" w:right="750"/>
              <w:jc w:val="center"/>
              <w:rPr>
                <w:sz w:val="24"/>
              </w:rPr>
            </w:pPr>
            <w:r>
              <w:rPr>
                <w:spacing w:val="-5"/>
                <w:sz w:val="24"/>
              </w:rPr>
              <w:t>4.6</w:t>
            </w:r>
          </w:p>
        </w:tc>
      </w:tr>
      <w:tr w:rsidR="00E852BB">
        <w:trPr>
          <w:trHeight w:val="486"/>
        </w:trPr>
        <w:tc>
          <w:tcPr>
            <w:tcW w:w="7351" w:type="dxa"/>
          </w:tcPr>
          <w:p w:rsidR="00E852BB" w:rsidRDefault="00F467C0">
            <w:pPr>
              <w:pStyle w:val="TableParagraph"/>
              <w:spacing w:before="139"/>
              <w:ind w:left="50"/>
              <w:rPr>
                <w:sz w:val="24"/>
              </w:rPr>
            </w:pPr>
            <w:r>
              <w:rPr>
                <w:sz w:val="24"/>
              </w:rPr>
              <w:t>Con</w:t>
            </w:r>
            <w:r>
              <w:rPr>
                <w:spacing w:val="-7"/>
                <w:sz w:val="24"/>
              </w:rPr>
              <w:t xml:space="preserve"> </w:t>
            </w:r>
            <w:r>
              <w:rPr>
                <w:sz w:val="24"/>
              </w:rPr>
              <w:t>derecho</w:t>
            </w:r>
            <w:r>
              <w:rPr>
                <w:spacing w:val="-8"/>
                <w:sz w:val="24"/>
              </w:rPr>
              <w:t xml:space="preserve"> </w:t>
            </w:r>
            <w:r>
              <w:rPr>
                <w:sz w:val="24"/>
              </w:rPr>
              <w:t>a</w:t>
            </w:r>
            <w:r>
              <w:rPr>
                <w:spacing w:val="-6"/>
                <w:sz w:val="24"/>
              </w:rPr>
              <w:t xml:space="preserve"> </w:t>
            </w:r>
            <w:r>
              <w:rPr>
                <w:sz w:val="24"/>
              </w:rPr>
              <w:t>todos</w:t>
            </w:r>
            <w:r>
              <w:rPr>
                <w:spacing w:val="-7"/>
                <w:sz w:val="24"/>
              </w:rPr>
              <w:t xml:space="preserve"> </w:t>
            </w:r>
            <w:r>
              <w:rPr>
                <w:sz w:val="24"/>
              </w:rPr>
              <w:t>los</w:t>
            </w:r>
            <w:r>
              <w:rPr>
                <w:spacing w:val="-7"/>
                <w:sz w:val="24"/>
              </w:rPr>
              <w:t xml:space="preserve"> </w:t>
            </w:r>
            <w:r>
              <w:rPr>
                <w:spacing w:val="-2"/>
                <w:sz w:val="24"/>
              </w:rPr>
              <w:t>ejemplares.</w:t>
            </w:r>
          </w:p>
        </w:tc>
        <w:tc>
          <w:tcPr>
            <w:tcW w:w="2096" w:type="dxa"/>
          </w:tcPr>
          <w:p w:rsidR="00E852BB" w:rsidRDefault="00F467C0">
            <w:pPr>
              <w:pStyle w:val="TableParagraph"/>
              <w:spacing w:before="139"/>
              <w:ind w:left="853" w:right="750"/>
              <w:jc w:val="center"/>
              <w:rPr>
                <w:sz w:val="24"/>
              </w:rPr>
            </w:pPr>
            <w:r>
              <w:rPr>
                <w:spacing w:val="-4"/>
                <w:sz w:val="24"/>
              </w:rPr>
              <w:t>13.7</w:t>
            </w:r>
          </w:p>
        </w:tc>
      </w:tr>
      <w:tr w:rsidR="00E852BB">
        <w:trPr>
          <w:trHeight w:val="485"/>
        </w:trPr>
        <w:tc>
          <w:tcPr>
            <w:tcW w:w="7351" w:type="dxa"/>
          </w:tcPr>
          <w:p w:rsidR="00E852BB" w:rsidRDefault="00F467C0">
            <w:pPr>
              <w:pStyle w:val="TableParagraph"/>
              <w:spacing w:before="63"/>
              <w:ind w:left="50"/>
              <w:rPr>
                <w:sz w:val="24"/>
              </w:rPr>
            </w:pPr>
            <w:r>
              <w:rPr>
                <w:sz w:val="24"/>
              </w:rPr>
              <w:t>Por</w:t>
            </w:r>
            <w:r>
              <w:rPr>
                <w:spacing w:val="-3"/>
                <w:sz w:val="24"/>
              </w:rPr>
              <w:t xml:space="preserve"> </w:t>
            </w:r>
            <w:r>
              <w:rPr>
                <w:sz w:val="24"/>
              </w:rPr>
              <w:t>ejemplar</w:t>
            </w:r>
            <w:r>
              <w:rPr>
                <w:spacing w:val="-4"/>
                <w:sz w:val="24"/>
              </w:rPr>
              <w:t xml:space="preserve"> </w:t>
            </w:r>
            <w:r>
              <w:rPr>
                <w:sz w:val="24"/>
              </w:rPr>
              <w:t>de</w:t>
            </w:r>
            <w:r>
              <w:rPr>
                <w:spacing w:val="-1"/>
                <w:sz w:val="24"/>
              </w:rPr>
              <w:t xml:space="preserve"> </w:t>
            </w:r>
            <w:r>
              <w:rPr>
                <w:sz w:val="24"/>
              </w:rPr>
              <w:t>la</w:t>
            </w:r>
            <w:r>
              <w:rPr>
                <w:spacing w:val="-3"/>
                <w:sz w:val="24"/>
              </w:rPr>
              <w:t xml:space="preserve"> </w:t>
            </w:r>
            <w:r>
              <w:rPr>
                <w:sz w:val="24"/>
              </w:rPr>
              <w:t>primera sección</w:t>
            </w:r>
            <w:r>
              <w:rPr>
                <w:spacing w:val="-2"/>
                <w:sz w:val="24"/>
              </w:rPr>
              <w:t xml:space="preserve"> </w:t>
            </w:r>
            <w:r>
              <w:rPr>
                <w:sz w:val="24"/>
              </w:rPr>
              <w:t>del</w:t>
            </w:r>
            <w:r>
              <w:rPr>
                <w:spacing w:val="-4"/>
                <w:sz w:val="24"/>
              </w:rPr>
              <w:t xml:space="preserve"> </w:t>
            </w:r>
            <w:r>
              <w:rPr>
                <w:sz w:val="24"/>
              </w:rPr>
              <w:t>año</w:t>
            </w:r>
            <w:r>
              <w:rPr>
                <w:spacing w:val="-5"/>
                <w:sz w:val="24"/>
              </w:rPr>
              <w:t xml:space="preserve"> </w:t>
            </w:r>
            <w:r>
              <w:rPr>
                <w:sz w:val="24"/>
              </w:rPr>
              <w:t xml:space="preserve">en </w:t>
            </w:r>
            <w:r>
              <w:rPr>
                <w:spacing w:val="-2"/>
                <w:sz w:val="24"/>
              </w:rPr>
              <w:t>curso.</w:t>
            </w:r>
          </w:p>
        </w:tc>
        <w:tc>
          <w:tcPr>
            <w:tcW w:w="2096" w:type="dxa"/>
          </w:tcPr>
          <w:p w:rsidR="00E852BB" w:rsidRDefault="00F467C0">
            <w:pPr>
              <w:pStyle w:val="TableParagraph"/>
              <w:spacing w:before="63"/>
              <w:ind w:left="853" w:right="750"/>
              <w:jc w:val="center"/>
              <w:rPr>
                <w:sz w:val="24"/>
              </w:rPr>
            </w:pPr>
            <w:r>
              <w:rPr>
                <w:spacing w:val="-5"/>
                <w:sz w:val="24"/>
              </w:rPr>
              <w:t>0.5</w:t>
            </w:r>
          </w:p>
        </w:tc>
      </w:tr>
      <w:tr w:rsidR="00E852BB">
        <w:trPr>
          <w:trHeight w:val="598"/>
        </w:trPr>
        <w:tc>
          <w:tcPr>
            <w:tcW w:w="7351" w:type="dxa"/>
          </w:tcPr>
          <w:p w:rsidR="00E852BB" w:rsidRDefault="00F467C0">
            <w:pPr>
              <w:pStyle w:val="TableParagraph"/>
              <w:spacing w:before="139"/>
              <w:ind w:left="50"/>
              <w:rPr>
                <w:sz w:val="24"/>
              </w:rPr>
            </w:pPr>
            <w:r>
              <w:rPr>
                <w:sz w:val="24"/>
              </w:rPr>
              <w:t>Por</w:t>
            </w:r>
            <w:r>
              <w:rPr>
                <w:spacing w:val="-2"/>
                <w:sz w:val="24"/>
              </w:rPr>
              <w:t xml:space="preserve"> </w:t>
            </w:r>
            <w:r>
              <w:rPr>
                <w:sz w:val="24"/>
              </w:rPr>
              <w:t>ejemplares</w:t>
            </w:r>
            <w:r>
              <w:rPr>
                <w:spacing w:val="-5"/>
                <w:sz w:val="24"/>
              </w:rPr>
              <w:t xml:space="preserve"> </w:t>
            </w:r>
            <w:r>
              <w:rPr>
                <w:sz w:val="24"/>
              </w:rPr>
              <w:t>de</w:t>
            </w:r>
            <w:r>
              <w:rPr>
                <w:spacing w:val="-4"/>
                <w:sz w:val="24"/>
              </w:rPr>
              <w:t xml:space="preserve"> </w:t>
            </w:r>
            <w:r>
              <w:rPr>
                <w:sz w:val="24"/>
              </w:rPr>
              <w:t>años</w:t>
            </w:r>
            <w:r>
              <w:rPr>
                <w:spacing w:val="-1"/>
                <w:sz w:val="24"/>
              </w:rPr>
              <w:t xml:space="preserve"> </w:t>
            </w:r>
            <w:r>
              <w:rPr>
                <w:spacing w:val="-2"/>
                <w:sz w:val="24"/>
              </w:rPr>
              <w:t>anteriores.</w:t>
            </w:r>
          </w:p>
        </w:tc>
        <w:tc>
          <w:tcPr>
            <w:tcW w:w="2096" w:type="dxa"/>
          </w:tcPr>
          <w:p w:rsidR="00E852BB" w:rsidRDefault="00F467C0">
            <w:pPr>
              <w:pStyle w:val="TableParagraph"/>
              <w:spacing w:before="139"/>
              <w:ind w:left="853" w:right="750"/>
              <w:jc w:val="center"/>
              <w:rPr>
                <w:sz w:val="24"/>
              </w:rPr>
            </w:pPr>
            <w:r>
              <w:rPr>
                <w:spacing w:val="-5"/>
                <w:sz w:val="24"/>
              </w:rPr>
              <w:t>1.9</w:t>
            </w:r>
          </w:p>
        </w:tc>
      </w:tr>
      <w:tr w:rsidR="00E852BB">
        <w:trPr>
          <w:trHeight w:val="919"/>
        </w:trPr>
        <w:tc>
          <w:tcPr>
            <w:tcW w:w="7351" w:type="dxa"/>
          </w:tcPr>
          <w:p w:rsidR="00E852BB" w:rsidRDefault="00F467C0">
            <w:pPr>
              <w:pStyle w:val="TableParagraph"/>
              <w:spacing w:before="176"/>
              <w:ind w:left="50"/>
              <w:rPr>
                <w:sz w:val="24"/>
              </w:rPr>
            </w:pPr>
            <w:r>
              <w:rPr>
                <w:sz w:val="24"/>
              </w:rPr>
              <w:t>Para</w:t>
            </w:r>
            <w:r>
              <w:rPr>
                <w:spacing w:val="-3"/>
                <w:sz w:val="24"/>
              </w:rPr>
              <w:t xml:space="preserve"> </w:t>
            </w:r>
            <w:r>
              <w:rPr>
                <w:sz w:val="24"/>
              </w:rPr>
              <w:t>los</w:t>
            </w:r>
            <w:r>
              <w:rPr>
                <w:spacing w:val="-5"/>
                <w:sz w:val="24"/>
              </w:rPr>
              <w:t xml:space="preserve"> </w:t>
            </w:r>
            <w:r>
              <w:rPr>
                <w:sz w:val="24"/>
              </w:rPr>
              <w:t>códigos,</w:t>
            </w:r>
            <w:r>
              <w:rPr>
                <w:spacing w:val="-2"/>
                <w:sz w:val="24"/>
              </w:rPr>
              <w:t xml:space="preserve"> </w:t>
            </w:r>
            <w:r>
              <w:rPr>
                <w:sz w:val="24"/>
              </w:rPr>
              <w:t>Leyes</w:t>
            </w:r>
            <w:r>
              <w:rPr>
                <w:spacing w:val="-3"/>
                <w:sz w:val="24"/>
              </w:rPr>
              <w:t xml:space="preserve"> </w:t>
            </w:r>
            <w:r>
              <w:rPr>
                <w:sz w:val="24"/>
              </w:rPr>
              <w:t>y</w:t>
            </w:r>
            <w:r>
              <w:rPr>
                <w:spacing w:val="-3"/>
                <w:sz w:val="24"/>
              </w:rPr>
              <w:t xml:space="preserve"> </w:t>
            </w:r>
            <w:r>
              <w:rPr>
                <w:sz w:val="24"/>
              </w:rPr>
              <w:t>demás</w:t>
            </w:r>
            <w:r>
              <w:rPr>
                <w:spacing w:val="-5"/>
                <w:sz w:val="24"/>
              </w:rPr>
              <w:t xml:space="preserve"> </w:t>
            </w:r>
            <w:r>
              <w:rPr>
                <w:sz w:val="24"/>
              </w:rPr>
              <w:t>disposiciones</w:t>
            </w:r>
            <w:r>
              <w:rPr>
                <w:spacing w:val="-3"/>
                <w:sz w:val="24"/>
              </w:rPr>
              <w:t xml:space="preserve"> </w:t>
            </w:r>
            <w:r>
              <w:rPr>
                <w:sz w:val="24"/>
              </w:rPr>
              <w:t>legales</w:t>
            </w:r>
            <w:r>
              <w:rPr>
                <w:spacing w:val="-5"/>
                <w:sz w:val="24"/>
              </w:rPr>
              <w:t xml:space="preserve"> </w:t>
            </w:r>
            <w:r>
              <w:rPr>
                <w:sz w:val="24"/>
              </w:rPr>
              <w:t>publicadas, por ejemplar.</w:t>
            </w:r>
          </w:p>
        </w:tc>
        <w:tc>
          <w:tcPr>
            <w:tcW w:w="2096" w:type="dxa"/>
          </w:tcPr>
          <w:p w:rsidR="00E852BB" w:rsidRDefault="00F467C0">
            <w:pPr>
              <w:pStyle w:val="TableParagraph"/>
              <w:spacing w:before="176"/>
              <w:ind w:left="853" w:right="750"/>
              <w:jc w:val="center"/>
              <w:rPr>
                <w:sz w:val="24"/>
              </w:rPr>
            </w:pPr>
            <w:r>
              <w:rPr>
                <w:spacing w:val="-5"/>
                <w:sz w:val="24"/>
              </w:rPr>
              <w:t>0.9</w:t>
            </w:r>
          </w:p>
        </w:tc>
      </w:tr>
      <w:tr w:rsidR="00E852BB">
        <w:trPr>
          <w:trHeight w:val="459"/>
        </w:trPr>
        <w:tc>
          <w:tcPr>
            <w:tcW w:w="7351" w:type="dxa"/>
          </w:tcPr>
          <w:p w:rsidR="00E852BB" w:rsidRDefault="00F467C0">
            <w:pPr>
              <w:pStyle w:val="TableParagraph"/>
              <w:spacing w:before="183" w:line="256" w:lineRule="exact"/>
              <w:ind w:left="50"/>
              <w:rPr>
                <w:sz w:val="24"/>
              </w:rPr>
            </w:pPr>
            <w:r>
              <w:rPr>
                <w:sz w:val="24"/>
              </w:rPr>
              <w:t>Para</w:t>
            </w:r>
            <w:r>
              <w:rPr>
                <w:spacing w:val="-2"/>
                <w:sz w:val="24"/>
              </w:rPr>
              <w:t xml:space="preserve"> </w:t>
            </w:r>
            <w:r>
              <w:rPr>
                <w:sz w:val="24"/>
              </w:rPr>
              <w:t>los</w:t>
            </w:r>
            <w:r>
              <w:rPr>
                <w:spacing w:val="-4"/>
                <w:sz w:val="24"/>
              </w:rPr>
              <w:t xml:space="preserve"> </w:t>
            </w:r>
            <w:r>
              <w:rPr>
                <w:sz w:val="24"/>
              </w:rPr>
              <w:t>ejemplares</w:t>
            </w:r>
            <w:r>
              <w:rPr>
                <w:spacing w:val="-3"/>
                <w:sz w:val="24"/>
              </w:rPr>
              <w:t xml:space="preserve"> </w:t>
            </w:r>
            <w:r>
              <w:rPr>
                <w:sz w:val="24"/>
              </w:rPr>
              <w:t>en</w:t>
            </w:r>
            <w:r>
              <w:rPr>
                <w:spacing w:val="-4"/>
                <w:sz w:val="24"/>
              </w:rPr>
              <w:t xml:space="preserve"> </w:t>
            </w:r>
            <w:r>
              <w:rPr>
                <w:sz w:val="24"/>
              </w:rPr>
              <w:t>forma</w:t>
            </w:r>
            <w:r>
              <w:rPr>
                <w:spacing w:val="-1"/>
                <w:sz w:val="24"/>
              </w:rPr>
              <w:t xml:space="preserve"> </w:t>
            </w:r>
            <w:r>
              <w:rPr>
                <w:spacing w:val="-2"/>
                <w:sz w:val="24"/>
              </w:rPr>
              <w:t>digital.</w:t>
            </w:r>
          </w:p>
        </w:tc>
        <w:tc>
          <w:tcPr>
            <w:tcW w:w="2096" w:type="dxa"/>
          </w:tcPr>
          <w:p w:rsidR="00E852BB" w:rsidRDefault="00F467C0">
            <w:pPr>
              <w:pStyle w:val="TableParagraph"/>
              <w:spacing w:before="183" w:line="256" w:lineRule="exact"/>
              <w:ind w:left="853" w:right="750"/>
              <w:jc w:val="center"/>
              <w:rPr>
                <w:sz w:val="24"/>
              </w:rPr>
            </w:pPr>
            <w:r>
              <w:rPr>
                <w:spacing w:val="-5"/>
                <w:sz w:val="24"/>
              </w:rPr>
              <w:t>0.9</w:t>
            </w:r>
          </w:p>
        </w:tc>
      </w:tr>
    </w:tbl>
    <w:p w:rsidR="00E852BB" w:rsidRDefault="00E852BB">
      <w:pPr>
        <w:pStyle w:val="Textoindependiente"/>
        <w:spacing w:before="5"/>
        <w:rPr>
          <w:sz w:val="20"/>
        </w:rPr>
      </w:pPr>
    </w:p>
    <w:p w:rsidR="00E852BB" w:rsidRDefault="00F467C0">
      <w:pPr>
        <w:ind w:left="2874" w:right="2927" w:firstLine="1128"/>
        <w:rPr>
          <w:b/>
          <w:sz w:val="24"/>
        </w:rPr>
      </w:pPr>
      <w:r>
        <w:rPr>
          <w:b/>
          <w:sz w:val="24"/>
        </w:rPr>
        <w:t>SECCIÓN SEGUNDA SECRETARÍA</w:t>
      </w:r>
      <w:r>
        <w:rPr>
          <w:b/>
          <w:spacing w:val="-11"/>
          <w:sz w:val="24"/>
        </w:rPr>
        <w:t xml:space="preserve"> </w:t>
      </w:r>
      <w:r>
        <w:rPr>
          <w:b/>
          <w:sz w:val="24"/>
        </w:rPr>
        <w:t>DE</w:t>
      </w:r>
      <w:r>
        <w:rPr>
          <w:b/>
          <w:spacing w:val="-11"/>
          <w:sz w:val="24"/>
        </w:rPr>
        <w:t xml:space="preserve"> </w:t>
      </w:r>
      <w:r>
        <w:rPr>
          <w:b/>
          <w:sz w:val="24"/>
        </w:rPr>
        <w:t>DESARROLLO</w:t>
      </w:r>
      <w:r>
        <w:rPr>
          <w:b/>
          <w:spacing w:val="-11"/>
          <w:sz w:val="24"/>
        </w:rPr>
        <w:t xml:space="preserve"> </w:t>
      </w:r>
      <w:r>
        <w:rPr>
          <w:b/>
          <w:sz w:val="24"/>
        </w:rPr>
        <w:t>RURAL</w:t>
      </w:r>
    </w:p>
    <w:p w:rsidR="00E852BB" w:rsidRDefault="00E852BB">
      <w:pPr>
        <w:pStyle w:val="Textoindependiente"/>
        <w:rPr>
          <w:b/>
        </w:rPr>
      </w:pPr>
    </w:p>
    <w:p w:rsidR="00E852BB" w:rsidRDefault="00F467C0">
      <w:pPr>
        <w:pStyle w:val="Textoindependiente"/>
        <w:ind w:left="320" w:right="195"/>
      </w:pPr>
      <w:r>
        <w:rPr>
          <w:b/>
        </w:rPr>
        <w:t>ARTÍCULO</w:t>
      </w:r>
      <w:r>
        <w:rPr>
          <w:b/>
          <w:spacing w:val="40"/>
        </w:rPr>
        <w:t xml:space="preserve"> </w:t>
      </w:r>
      <w:r>
        <w:rPr>
          <w:b/>
        </w:rPr>
        <w:t>48.-</w:t>
      </w:r>
      <w:r>
        <w:rPr>
          <w:b/>
          <w:spacing w:val="40"/>
        </w:rPr>
        <w:t xml:space="preserve"> </w:t>
      </w:r>
      <w:r>
        <w:t>Los</w:t>
      </w:r>
      <w:r>
        <w:rPr>
          <w:spacing w:val="40"/>
        </w:rPr>
        <w:t xml:space="preserve"> </w:t>
      </w:r>
      <w:r>
        <w:t>productos</w:t>
      </w:r>
      <w:r>
        <w:rPr>
          <w:spacing w:val="40"/>
        </w:rPr>
        <w:t xml:space="preserve"> </w:t>
      </w:r>
      <w:r>
        <w:t>de</w:t>
      </w:r>
      <w:r>
        <w:rPr>
          <w:spacing w:val="40"/>
        </w:rPr>
        <w:t xml:space="preserve"> </w:t>
      </w:r>
      <w:r>
        <w:t>la</w:t>
      </w:r>
      <w:r>
        <w:rPr>
          <w:spacing w:val="40"/>
        </w:rPr>
        <w:t xml:space="preserve"> </w:t>
      </w:r>
      <w:r>
        <w:t>Secretaría</w:t>
      </w:r>
      <w:r>
        <w:rPr>
          <w:spacing w:val="40"/>
        </w:rPr>
        <w:t xml:space="preserve"> </w:t>
      </w:r>
      <w:r>
        <w:t>de</w:t>
      </w:r>
      <w:r>
        <w:rPr>
          <w:spacing w:val="40"/>
        </w:rPr>
        <w:t xml:space="preserve"> </w:t>
      </w:r>
      <w:r>
        <w:t>Desarrollo</w:t>
      </w:r>
      <w:r>
        <w:rPr>
          <w:spacing w:val="40"/>
        </w:rPr>
        <w:t xml:space="preserve"> </w:t>
      </w:r>
      <w:r>
        <w:t>Rural,</w:t>
      </w:r>
      <w:r>
        <w:rPr>
          <w:spacing w:val="40"/>
        </w:rPr>
        <w:t xml:space="preserve"> </w:t>
      </w:r>
      <w:r>
        <w:t>se</w:t>
      </w:r>
      <w:r>
        <w:rPr>
          <w:spacing w:val="40"/>
        </w:rPr>
        <w:t xml:space="preserve"> </w:t>
      </w:r>
      <w:r>
        <w:t>regirán</w:t>
      </w:r>
      <w:r>
        <w:rPr>
          <w:spacing w:val="40"/>
        </w:rPr>
        <w:t xml:space="preserve"> </w:t>
      </w:r>
      <w:r>
        <w:t>por</w:t>
      </w:r>
      <w:r>
        <w:rPr>
          <w:spacing w:val="40"/>
        </w:rPr>
        <w:t xml:space="preserve"> </w:t>
      </w:r>
      <w:r>
        <w:t>la siguiente tarifa expresada en pesos mexicanos, que se señalan a continuación:</w:t>
      </w:r>
    </w:p>
    <w:p w:rsidR="00E852BB" w:rsidRDefault="00E852BB">
      <w:pPr>
        <w:pStyle w:val="Textoindependiente"/>
        <w:rPr>
          <w:sz w:val="20"/>
        </w:rPr>
      </w:pPr>
    </w:p>
    <w:p w:rsidR="00E852BB" w:rsidRDefault="00E852BB">
      <w:pPr>
        <w:pStyle w:val="Textoindependiente"/>
        <w:spacing w:before="9"/>
        <w:rPr>
          <w:sz w:val="16"/>
        </w:rPr>
      </w:pPr>
    </w:p>
    <w:tbl>
      <w:tblPr>
        <w:tblStyle w:val="TableNormal"/>
        <w:tblW w:w="0" w:type="auto"/>
        <w:tblInd w:w="385" w:type="dxa"/>
        <w:tblLayout w:type="fixed"/>
        <w:tblLook w:val="01E0" w:firstRow="1" w:lastRow="1" w:firstColumn="1" w:lastColumn="1" w:noHBand="0" w:noVBand="0"/>
      </w:tblPr>
      <w:tblGrid>
        <w:gridCol w:w="6166"/>
        <w:gridCol w:w="3097"/>
      </w:tblGrid>
      <w:tr w:rsidR="00E852BB">
        <w:trPr>
          <w:trHeight w:val="754"/>
        </w:trPr>
        <w:tc>
          <w:tcPr>
            <w:tcW w:w="6166" w:type="dxa"/>
          </w:tcPr>
          <w:p w:rsidR="00E852BB" w:rsidRDefault="00F467C0">
            <w:pPr>
              <w:pStyle w:val="TableParagraph"/>
              <w:spacing w:line="268" w:lineRule="exact"/>
              <w:ind w:left="3014"/>
              <w:rPr>
                <w:sz w:val="24"/>
              </w:rPr>
            </w:pPr>
            <w:r>
              <w:rPr>
                <w:spacing w:val="-2"/>
                <w:sz w:val="24"/>
              </w:rPr>
              <w:t>CONCEPTO</w:t>
            </w:r>
          </w:p>
        </w:tc>
        <w:tc>
          <w:tcPr>
            <w:tcW w:w="3097" w:type="dxa"/>
          </w:tcPr>
          <w:p w:rsidR="00E852BB" w:rsidRDefault="00F467C0">
            <w:pPr>
              <w:pStyle w:val="TableParagraph"/>
              <w:spacing w:line="268" w:lineRule="exact"/>
              <w:ind w:left="1776" w:right="36"/>
              <w:jc w:val="center"/>
              <w:rPr>
                <w:sz w:val="24"/>
              </w:rPr>
            </w:pPr>
            <w:r>
              <w:rPr>
                <w:sz w:val="24"/>
              </w:rPr>
              <w:t xml:space="preserve">TARIFA </w:t>
            </w:r>
            <w:r>
              <w:rPr>
                <w:spacing w:val="-5"/>
                <w:sz w:val="24"/>
              </w:rPr>
              <w:t>EN</w:t>
            </w:r>
          </w:p>
          <w:p w:rsidR="00E852BB" w:rsidRDefault="00F467C0">
            <w:pPr>
              <w:pStyle w:val="TableParagraph"/>
              <w:spacing w:before="137"/>
              <w:ind w:left="1776" w:right="36"/>
              <w:jc w:val="center"/>
              <w:rPr>
                <w:sz w:val="24"/>
              </w:rPr>
            </w:pPr>
            <w:r>
              <w:rPr>
                <w:spacing w:val="-2"/>
                <w:sz w:val="24"/>
              </w:rPr>
              <w:t>PESOS</w:t>
            </w:r>
          </w:p>
        </w:tc>
      </w:tr>
      <w:tr w:rsidR="00E852BB">
        <w:trPr>
          <w:trHeight w:val="414"/>
        </w:trPr>
        <w:tc>
          <w:tcPr>
            <w:tcW w:w="9263" w:type="dxa"/>
            <w:gridSpan w:val="2"/>
          </w:tcPr>
          <w:p w:rsidR="00E852BB" w:rsidRDefault="00F467C0">
            <w:pPr>
              <w:pStyle w:val="TableParagraph"/>
              <w:spacing w:before="65"/>
              <w:ind w:left="50"/>
              <w:rPr>
                <w:sz w:val="24"/>
              </w:rPr>
            </w:pPr>
            <w:r>
              <w:rPr>
                <w:b/>
                <w:sz w:val="24"/>
              </w:rPr>
              <w:t>I.-</w:t>
            </w:r>
            <w:r>
              <w:rPr>
                <w:b/>
                <w:spacing w:val="-5"/>
                <w:sz w:val="24"/>
              </w:rPr>
              <w:t xml:space="preserve"> </w:t>
            </w:r>
            <w:r>
              <w:rPr>
                <w:sz w:val="24"/>
              </w:rPr>
              <w:t>SERVICIOS</w:t>
            </w:r>
            <w:r>
              <w:rPr>
                <w:spacing w:val="-4"/>
                <w:sz w:val="24"/>
              </w:rPr>
              <w:t xml:space="preserve"> </w:t>
            </w:r>
            <w:r>
              <w:rPr>
                <w:sz w:val="24"/>
              </w:rPr>
              <w:t>EN</w:t>
            </w:r>
            <w:r>
              <w:rPr>
                <w:spacing w:val="-3"/>
                <w:sz w:val="24"/>
              </w:rPr>
              <w:t xml:space="preserve"> </w:t>
            </w:r>
            <w:r>
              <w:rPr>
                <w:sz w:val="24"/>
              </w:rPr>
              <w:t>MATERIA</w:t>
            </w:r>
            <w:r>
              <w:rPr>
                <w:spacing w:val="-3"/>
                <w:sz w:val="24"/>
              </w:rPr>
              <w:t xml:space="preserve"> </w:t>
            </w:r>
            <w:r>
              <w:rPr>
                <w:sz w:val="24"/>
              </w:rPr>
              <w:t>DE</w:t>
            </w:r>
            <w:r>
              <w:rPr>
                <w:spacing w:val="-3"/>
                <w:sz w:val="24"/>
              </w:rPr>
              <w:t xml:space="preserve"> </w:t>
            </w:r>
            <w:r>
              <w:rPr>
                <w:sz w:val="24"/>
              </w:rPr>
              <w:t>PESCA</w:t>
            </w:r>
            <w:r>
              <w:rPr>
                <w:spacing w:val="-3"/>
                <w:sz w:val="24"/>
              </w:rPr>
              <w:t xml:space="preserve"> </w:t>
            </w:r>
            <w:r>
              <w:rPr>
                <w:sz w:val="24"/>
              </w:rPr>
              <w:t>O</w:t>
            </w:r>
            <w:r>
              <w:rPr>
                <w:spacing w:val="-8"/>
                <w:sz w:val="24"/>
              </w:rPr>
              <w:t xml:space="preserve"> </w:t>
            </w:r>
            <w:r>
              <w:rPr>
                <w:spacing w:val="-2"/>
                <w:sz w:val="24"/>
              </w:rPr>
              <w:t>ACUACULTURA</w:t>
            </w:r>
          </w:p>
        </w:tc>
      </w:tr>
      <w:tr w:rsidR="00E852BB">
        <w:trPr>
          <w:trHeight w:val="413"/>
        </w:trPr>
        <w:tc>
          <w:tcPr>
            <w:tcW w:w="6166" w:type="dxa"/>
          </w:tcPr>
          <w:p w:rsidR="00E852BB" w:rsidRDefault="00F467C0">
            <w:pPr>
              <w:pStyle w:val="TableParagraph"/>
              <w:spacing w:before="64"/>
              <w:ind w:left="50"/>
              <w:rPr>
                <w:sz w:val="24"/>
              </w:rPr>
            </w:pPr>
            <w:r>
              <w:rPr>
                <w:b/>
                <w:sz w:val="24"/>
              </w:rPr>
              <w:t>1.-</w:t>
            </w:r>
            <w:r>
              <w:rPr>
                <w:b/>
                <w:spacing w:val="-3"/>
                <w:sz w:val="24"/>
              </w:rPr>
              <w:t xml:space="preserve"> </w:t>
            </w:r>
            <w:r>
              <w:rPr>
                <w:sz w:val="24"/>
              </w:rPr>
              <w:t>Cría</w:t>
            </w:r>
            <w:r>
              <w:rPr>
                <w:spacing w:val="-1"/>
                <w:sz w:val="24"/>
              </w:rPr>
              <w:t xml:space="preserve"> </w:t>
            </w:r>
            <w:r>
              <w:rPr>
                <w:sz w:val="24"/>
              </w:rPr>
              <w:t>de</w:t>
            </w:r>
            <w:r>
              <w:rPr>
                <w:spacing w:val="-2"/>
                <w:sz w:val="24"/>
              </w:rPr>
              <w:t xml:space="preserve"> </w:t>
            </w:r>
            <w:r>
              <w:rPr>
                <w:sz w:val="24"/>
              </w:rPr>
              <w:t>Tilapia</w:t>
            </w:r>
            <w:r>
              <w:rPr>
                <w:spacing w:val="-2"/>
                <w:sz w:val="24"/>
              </w:rPr>
              <w:t xml:space="preserve"> Hormonada.</w:t>
            </w:r>
          </w:p>
        </w:tc>
        <w:tc>
          <w:tcPr>
            <w:tcW w:w="3097" w:type="dxa"/>
          </w:tcPr>
          <w:p w:rsidR="00E852BB" w:rsidRDefault="00F467C0">
            <w:pPr>
              <w:pStyle w:val="TableParagraph"/>
              <w:spacing w:before="64"/>
              <w:ind w:right="376"/>
              <w:jc w:val="right"/>
              <w:rPr>
                <w:sz w:val="24"/>
              </w:rPr>
            </w:pPr>
            <w:r>
              <w:rPr>
                <w:spacing w:val="-2"/>
                <w:sz w:val="24"/>
              </w:rPr>
              <w:t>$0.29</w:t>
            </w:r>
          </w:p>
        </w:tc>
      </w:tr>
      <w:tr w:rsidR="00E852BB">
        <w:trPr>
          <w:trHeight w:val="340"/>
        </w:trPr>
        <w:tc>
          <w:tcPr>
            <w:tcW w:w="6166" w:type="dxa"/>
          </w:tcPr>
          <w:p w:rsidR="00E852BB" w:rsidRDefault="00F467C0">
            <w:pPr>
              <w:pStyle w:val="TableParagraph"/>
              <w:spacing w:before="64" w:line="256" w:lineRule="exact"/>
              <w:ind w:left="50"/>
              <w:rPr>
                <w:sz w:val="24"/>
              </w:rPr>
            </w:pPr>
            <w:r>
              <w:rPr>
                <w:b/>
                <w:sz w:val="24"/>
              </w:rPr>
              <w:t>2.-</w:t>
            </w:r>
            <w:r>
              <w:rPr>
                <w:b/>
                <w:spacing w:val="-4"/>
                <w:sz w:val="24"/>
              </w:rPr>
              <w:t xml:space="preserve"> </w:t>
            </w:r>
            <w:r>
              <w:rPr>
                <w:sz w:val="24"/>
              </w:rPr>
              <w:t>Cría</w:t>
            </w:r>
            <w:r>
              <w:rPr>
                <w:spacing w:val="-1"/>
                <w:sz w:val="24"/>
              </w:rPr>
              <w:t xml:space="preserve"> </w:t>
            </w:r>
            <w:r>
              <w:rPr>
                <w:sz w:val="24"/>
              </w:rPr>
              <w:t>de</w:t>
            </w:r>
            <w:r>
              <w:rPr>
                <w:spacing w:val="-2"/>
                <w:sz w:val="24"/>
              </w:rPr>
              <w:t xml:space="preserve"> </w:t>
            </w:r>
            <w:r>
              <w:rPr>
                <w:sz w:val="24"/>
              </w:rPr>
              <w:t>Tilapia</w:t>
            </w:r>
            <w:r>
              <w:rPr>
                <w:spacing w:val="-2"/>
                <w:sz w:val="24"/>
              </w:rPr>
              <w:t xml:space="preserve"> </w:t>
            </w:r>
            <w:r>
              <w:rPr>
                <w:sz w:val="24"/>
              </w:rPr>
              <w:t>sin</w:t>
            </w:r>
            <w:r>
              <w:rPr>
                <w:spacing w:val="-4"/>
                <w:sz w:val="24"/>
              </w:rPr>
              <w:t xml:space="preserve"> </w:t>
            </w:r>
            <w:r>
              <w:rPr>
                <w:spacing w:val="-2"/>
                <w:sz w:val="24"/>
              </w:rPr>
              <w:t>Hormonar.</w:t>
            </w:r>
          </w:p>
        </w:tc>
        <w:tc>
          <w:tcPr>
            <w:tcW w:w="3097" w:type="dxa"/>
          </w:tcPr>
          <w:p w:rsidR="00E852BB" w:rsidRDefault="00F467C0">
            <w:pPr>
              <w:pStyle w:val="TableParagraph"/>
              <w:spacing w:before="64" w:line="256" w:lineRule="exact"/>
              <w:ind w:right="376"/>
              <w:jc w:val="right"/>
              <w:rPr>
                <w:sz w:val="24"/>
              </w:rPr>
            </w:pPr>
            <w:r>
              <w:rPr>
                <w:spacing w:val="-2"/>
                <w:sz w:val="24"/>
              </w:rPr>
              <w:t>$0.13</w:t>
            </w:r>
          </w:p>
        </w:tc>
      </w:tr>
    </w:tbl>
    <w:p w:rsidR="00E852BB" w:rsidRDefault="00E852BB">
      <w:pPr>
        <w:pStyle w:val="Textoindependiente"/>
        <w:spacing w:before="2"/>
        <w:rPr>
          <w:sz w:val="28"/>
        </w:rPr>
      </w:pPr>
    </w:p>
    <w:p w:rsidR="00E852BB" w:rsidRDefault="00F467C0">
      <w:pPr>
        <w:spacing w:before="92"/>
        <w:ind w:left="1164" w:right="1241"/>
        <w:jc w:val="center"/>
        <w:rPr>
          <w:b/>
          <w:sz w:val="24"/>
        </w:rPr>
      </w:pPr>
      <w:r>
        <w:rPr>
          <w:b/>
          <w:sz w:val="24"/>
        </w:rPr>
        <w:t>SECCIÓN</w:t>
      </w:r>
      <w:r>
        <w:rPr>
          <w:b/>
          <w:spacing w:val="-7"/>
          <w:sz w:val="24"/>
        </w:rPr>
        <w:t xml:space="preserve"> </w:t>
      </w:r>
      <w:r>
        <w:rPr>
          <w:b/>
          <w:spacing w:val="-2"/>
          <w:sz w:val="24"/>
        </w:rPr>
        <w:t>TERCERA</w:t>
      </w:r>
    </w:p>
    <w:p w:rsidR="00E852BB" w:rsidRDefault="00F467C0">
      <w:pPr>
        <w:ind w:left="1164" w:right="1241"/>
        <w:jc w:val="center"/>
        <w:rPr>
          <w:b/>
          <w:sz w:val="24"/>
        </w:rPr>
      </w:pPr>
      <w:r>
        <w:rPr>
          <w:b/>
          <w:sz w:val="24"/>
        </w:rPr>
        <w:t>DE</w:t>
      </w:r>
      <w:r>
        <w:rPr>
          <w:b/>
          <w:spacing w:val="-4"/>
          <w:sz w:val="24"/>
        </w:rPr>
        <w:t xml:space="preserve"> </w:t>
      </w:r>
      <w:r>
        <w:rPr>
          <w:b/>
          <w:sz w:val="24"/>
        </w:rPr>
        <w:t>LA</w:t>
      </w:r>
      <w:r>
        <w:rPr>
          <w:b/>
          <w:spacing w:val="-4"/>
          <w:sz w:val="24"/>
        </w:rPr>
        <w:t xml:space="preserve"> </w:t>
      </w:r>
      <w:r>
        <w:rPr>
          <w:b/>
          <w:sz w:val="24"/>
        </w:rPr>
        <w:t>VENTA</w:t>
      </w:r>
      <w:r>
        <w:rPr>
          <w:b/>
          <w:spacing w:val="-4"/>
          <w:sz w:val="24"/>
        </w:rPr>
        <w:t xml:space="preserve"> </w:t>
      </w:r>
      <w:r>
        <w:rPr>
          <w:b/>
          <w:sz w:val="24"/>
        </w:rPr>
        <w:t>DE</w:t>
      </w:r>
      <w:r>
        <w:rPr>
          <w:b/>
          <w:spacing w:val="-3"/>
          <w:sz w:val="24"/>
        </w:rPr>
        <w:t xml:space="preserve"> </w:t>
      </w:r>
      <w:r>
        <w:rPr>
          <w:b/>
          <w:sz w:val="24"/>
        </w:rPr>
        <w:t>FORMAS</w:t>
      </w:r>
      <w:r>
        <w:rPr>
          <w:b/>
          <w:spacing w:val="-4"/>
          <w:sz w:val="24"/>
        </w:rPr>
        <w:t xml:space="preserve"> </w:t>
      </w:r>
      <w:r>
        <w:rPr>
          <w:b/>
          <w:sz w:val="24"/>
        </w:rPr>
        <w:t>OFICIALES</w:t>
      </w:r>
      <w:r>
        <w:rPr>
          <w:b/>
          <w:spacing w:val="-3"/>
          <w:sz w:val="24"/>
        </w:rPr>
        <w:t xml:space="preserve"> </w:t>
      </w:r>
      <w:r>
        <w:rPr>
          <w:b/>
          <w:spacing w:val="-2"/>
          <w:sz w:val="24"/>
        </w:rPr>
        <w:t>VALORADAS</w:t>
      </w:r>
    </w:p>
    <w:p w:rsidR="00E852BB" w:rsidRDefault="00E852BB">
      <w:pPr>
        <w:pStyle w:val="Textoindependiente"/>
        <w:rPr>
          <w:b/>
        </w:rPr>
      </w:pPr>
    </w:p>
    <w:p w:rsidR="00E852BB" w:rsidRDefault="00F467C0">
      <w:pPr>
        <w:pStyle w:val="Textoindependiente"/>
        <w:ind w:left="320"/>
      </w:pPr>
      <w:r>
        <w:rPr>
          <w:b/>
        </w:rPr>
        <w:t>ARTÍCULO</w:t>
      </w:r>
      <w:r>
        <w:rPr>
          <w:b/>
          <w:spacing w:val="-7"/>
        </w:rPr>
        <w:t xml:space="preserve"> </w:t>
      </w:r>
      <w:r>
        <w:rPr>
          <w:b/>
        </w:rPr>
        <w:t>49.-</w:t>
      </w:r>
      <w:r>
        <w:rPr>
          <w:b/>
          <w:spacing w:val="-9"/>
        </w:rPr>
        <w:t xml:space="preserve"> </w:t>
      </w:r>
      <w:r>
        <w:t>El</w:t>
      </w:r>
      <w:r>
        <w:rPr>
          <w:spacing w:val="-8"/>
        </w:rPr>
        <w:t xml:space="preserve"> </w:t>
      </w:r>
      <w:r>
        <w:t>valor</w:t>
      </w:r>
      <w:r>
        <w:rPr>
          <w:spacing w:val="-8"/>
        </w:rPr>
        <w:t xml:space="preserve"> </w:t>
      </w:r>
      <w:r>
        <w:t>señalado</w:t>
      </w:r>
      <w:r>
        <w:rPr>
          <w:spacing w:val="-9"/>
        </w:rPr>
        <w:t xml:space="preserve"> </w:t>
      </w:r>
      <w:r>
        <w:t>en</w:t>
      </w:r>
      <w:r>
        <w:rPr>
          <w:spacing w:val="-10"/>
        </w:rPr>
        <w:t xml:space="preserve"> </w:t>
      </w:r>
      <w:r>
        <w:t>los</w:t>
      </w:r>
      <w:r>
        <w:rPr>
          <w:spacing w:val="-7"/>
        </w:rPr>
        <w:t xml:space="preserve"> </w:t>
      </w:r>
      <w:r>
        <w:t>formatos</w:t>
      </w:r>
      <w:r>
        <w:rPr>
          <w:spacing w:val="-8"/>
        </w:rPr>
        <w:t xml:space="preserve"> </w:t>
      </w:r>
      <w:r>
        <w:t>oficiales</w:t>
      </w:r>
      <w:r>
        <w:rPr>
          <w:spacing w:val="-4"/>
        </w:rPr>
        <w:t xml:space="preserve"> </w:t>
      </w:r>
      <w:r>
        <w:rPr>
          <w:spacing w:val="-2"/>
        </w:rPr>
        <w:t>correspondientes.</w:t>
      </w:r>
    </w:p>
    <w:p w:rsidR="00E852BB" w:rsidRDefault="00E852BB">
      <w:pPr>
        <w:sectPr w:rsidR="00E852BB">
          <w:pgSz w:w="12250" w:h="15850"/>
          <w:pgMar w:top="1000" w:right="860" w:bottom="280" w:left="940" w:header="730" w:footer="0" w:gutter="0"/>
          <w:cols w:space="720"/>
        </w:sectPr>
      </w:pPr>
    </w:p>
    <w:p w:rsidR="00E852BB" w:rsidRDefault="00E20203">
      <w:pPr>
        <w:spacing w:before="183"/>
        <w:ind w:left="1164" w:right="1238"/>
        <w:jc w:val="center"/>
        <w:rPr>
          <w:b/>
          <w:sz w:val="24"/>
        </w:rPr>
      </w:pPr>
      <w:r>
        <w:rPr>
          <w:noProof/>
          <w:lang w:val="es-MX" w:eastAsia="es-MX"/>
        </w:rPr>
        <w:lastRenderedPageBreak/>
        <mc:AlternateContent>
          <mc:Choice Requires="wps">
            <w:drawing>
              <wp:anchor distT="0" distB="0" distL="114300" distR="114300" simplePos="0" relativeHeight="476914176"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2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933B" id="docshape86" o:spid="_x0000_s1026" style="position:absolute;margin-left:63pt;margin-top:-1.55pt;width:486.3pt;height:.85pt;z-index:-264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B7lEIm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SECCIÓN</w:t>
      </w:r>
      <w:r w:rsidR="00F467C0">
        <w:rPr>
          <w:b/>
          <w:spacing w:val="-7"/>
          <w:sz w:val="24"/>
        </w:rPr>
        <w:t xml:space="preserve"> </w:t>
      </w:r>
      <w:r w:rsidR="00F467C0">
        <w:rPr>
          <w:b/>
          <w:spacing w:val="-2"/>
          <w:sz w:val="24"/>
        </w:rPr>
        <w:t>CUARTA</w:t>
      </w:r>
    </w:p>
    <w:p w:rsidR="00E852BB" w:rsidRDefault="00F467C0">
      <w:pPr>
        <w:ind w:left="1164" w:right="1240"/>
        <w:jc w:val="center"/>
        <w:rPr>
          <w:b/>
          <w:sz w:val="24"/>
        </w:rPr>
      </w:pPr>
      <w:r>
        <w:rPr>
          <w:b/>
          <w:sz w:val="24"/>
        </w:rPr>
        <w:t>DE</w:t>
      </w:r>
      <w:r>
        <w:rPr>
          <w:b/>
          <w:spacing w:val="-3"/>
          <w:sz w:val="24"/>
        </w:rPr>
        <w:t xml:space="preserve"> </w:t>
      </w:r>
      <w:r>
        <w:rPr>
          <w:b/>
          <w:sz w:val="24"/>
        </w:rPr>
        <w:t>LA</w:t>
      </w:r>
      <w:r>
        <w:rPr>
          <w:b/>
          <w:spacing w:val="-3"/>
          <w:sz w:val="24"/>
        </w:rPr>
        <w:t xml:space="preserve"> </w:t>
      </w:r>
      <w:r>
        <w:rPr>
          <w:b/>
          <w:sz w:val="24"/>
        </w:rPr>
        <w:t>FOTOCOPIA</w:t>
      </w:r>
      <w:r>
        <w:rPr>
          <w:b/>
          <w:spacing w:val="-2"/>
          <w:sz w:val="24"/>
        </w:rPr>
        <w:t xml:space="preserve"> </w:t>
      </w:r>
      <w:r>
        <w:rPr>
          <w:b/>
          <w:sz w:val="24"/>
        </w:rPr>
        <w:t>DE</w:t>
      </w:r>
      <w:r>
        <w:rPr>
          <w:b/>
          <w:spacing w:val="-2"/>
          <w:sz w:val="24"/>
        </w:rPr>
        <w:t xml:space="preserve"> DOCUMENTOS</w:t>
      </w:r>
    </w:p>
    <w:p w:rsidR="00E852BB" w:rsidRDefault="00E852BB">
      <w:pPr>
        <w:pStyle w:val="Textoindependiente"/>
        <w:rPr>
          <w:b/>
        </w:rPr>
      </w:pPr>
    </w:p>
    <w:p w:rsidR="00E852BB" w:rsidRDefault="00F467C0">
      <w:pPr>
        <w:ind w:left="320"/>
        <w:jc w:val="both"/>
        <w:rPr>
          <w:sz w:val="24"/>
        </w:rPr>
      </w:pPr>
      <w:r>
        <w:rPr>
          <w:b/>
          <w:sz w:val="24"/>
        </w:rPr>
        <w:t>ARTÍCULO</w:t>
      </w:r>
      <w:r>
        <w:rPr>
          <w:b/>
          <w:spacing w:val="-6"/>
          <w:sz w:val="24"/>
        </w:rPr>
        <w:t xml:space="preserve"> </w:t>
      </w:r>
      <w:r>
        <w:rPr>
          <w:b/>
          <w:sz w:val="24"/>
        </w:rPr>
        <w:t>50.-</w:t>
      </w:r>
      <w:r>
        <w:rPr>
          <w:b/>
          <w:spacing w:val="-7"/>
          <w:sz w:val="24"/>
        </w:rPr>
        <w:t xml:space="preserve"> </w:t>
      </w:r>
      <w:r>
        <w:rPr>
          <w:sz w:val="24"/>
        </w:rPr>
        <w:t>Por</w:t>
      </w:r>
      <w:r>
        <w:rPr>
          <w:spacing w:val="-5"/>
          <w:sz w:val="24"/>
        </w:rPr>
        <w:t xml:space="preserve"> </w:t>
      </w:r>
      <w:r>
        <w:rPr>
          <w:sz w:val="24"/>
        </w:rPr>
        <w:t>cada</w:t>
      </w:r>
      <w:r>
        <w:rPr>
          <w:spacing w:val="-6"/>
          <w:sz w:val="24"/>
        </w:rPr>
        <w:t xml:space="preserve"> </w:t>
      </w:r>
      <w:r>
        <w:rPr>
          <w:spacing w:val="-2"/>
          <w:sz w:val="24"/>
        </w:rPr>
        <w:t>copia:</w:t>
      </w:r>
    </w:p>
    <w:p w:rsidR="00E852BB" w:rsidRDefault="00E852BB">
      <w:pPr>
        <w:pStyle w:val="Textoindependiente"/>
        <w:spacing w:before="8"/>
      </w:pPr>
    </w:p>
    <w:tbl>
      <w:tblPr>
        <w:tblStyle w:val="TableNormal"/>
        <w:tblW w:w="0" w:type="auto"/>
        <w:tblInd w:w="385" w:type="dxa"/>
        <w:tblLayout w:type="fixed"/>
        <w:tblLook w:val="01E0" w:firstRow="1" w:lastRow="1" w:firstColumn="1" w:lastColumn="1" w:noHBand="0" w:noVBand="0"/>
      </w:tblPr>
      <w:tblGrid>
        <w:gridCol w:w="4251"/>
        <w:gridCol w:w="4106"/>
      </w:tblGrid>
      <w:tr w:rsidR="00E852BB">
        <w:trPr>
          <w:trHeight w:val="410"/>
        </w:trPr>
        <w:tc>
          <w:tcPr>
            <w:tcW w:w="4251" w:type="dxa"/>
          </w:tcPr>
          <w:p w:rsidR="00E852BB" w:rsidRDefault="00F467C0">
            <w:pPr>
              <w:pStyle w:val="TableParagraph"/>
              <w:spacing w:line="268" w:lineRule="exact"/>
              <w:ind w:left="1605"/>
              <w:rPr>
                <w:b/>
                <w:sz w:val="24"/>
              </w:rPr>
            </w:pPr>
            <w:r>
              <w:rPr>
                <w:b/>
                <w:spacing w:val="-2"/>
                <w:sz w:val="24"/>
              </w:rPr>
              <w:t>CONCEPTO</w:t>
            </w:r>
          </w:p>
        </w:tc>
        <w:tc>
          <w:tcPr>
            <w:tcW w:w="4106" w:type="dxa"/>
          </w:tcPr>
          <w:p w:rsidR="00E852BB" w:rsidRDefault="00F467C0">
            <w:pPr>
              <w:pStyle w:val="TableParagraph"/>
              <w:spacing w:line="268" w:lineRule="exact"/>
              <w:ind w:left="1583"/>
              <w:rPr>
                <w:b/>
                <w:sz w:val="24"/>
              </w:rPr>
            </w:pPr>
            <w:r>
              <w:rPr>
                <w:b/>
                <w:sz w:val="24"/>
              </w:rPr>
              <w:t>TARIFA</w:t>
            </w:r>
            <w:r>
              <w:rPr>
                <w:b/>
                <w:spacing w:val="-3"/>
                <w:sz w:val="24"/>
              </w:rPr>
              <w:t xml:space="preserve"> </w:t>
            </w:r>
            <w:r>
              <w:rPr>
                <w:b/>
                <w:sz w:val="24"/>
              </w:rPr>
              <w:t>EN</w:t>
            </w:r>
            <w:r>
              <w:rPr>
                <w:b/>
                <w:spacing w:val="-3"/>
                <w:sz w:val="24"/>
              </w:rPr>
              <w:t xml:space="preserve"> </w:t>
            </w:r>
            <w:r>
              <w:rPr>
                <w:b/>
                <w:spacing w:val="-4"/>
                <w:sz w:val="24"/>
              </w:rPr>
              <w:t>PESOS</w:t>
            </w:r>
          </w:p>
        </w:tc>
      </w:tr>
      <w:tr w:rsidR="00E852BB">
        <w:trPr>
          <w:trHeight w:val="806"/>
        </w:trPr>
        <w:tc>
          <w:tcPr>
            <w:tcW w:w="4251" w:type="dxa"/>
          </w:tcPr>
          <w:p w:rsidR="00E852BB" w:rsidRDefault="00F467C0">
            <w:pPr>
              <w:pStyle w:val="TableParagraph"/>
              <w:spacing w:before="134"/>
              <w:ind w:left="50"/>
              <w:rPr>
                <w:sz w:val="24"/>
              </w:rPr>
            </w:pPr>
            <w:r>
              <w:rPr>
                <w:b/>
                <w:sz w:val="24"/>
              </w:rPr>
              <w:t>I.-</w:t>
            </w:r>
            <w:r>
              <w:rPr>
                <w:b/>
                <w:spacing w:val="-3"/>
                <w:sz w:val="24"/>
              </w:rPr>
              <w:t xml:space="preserve"> </w:t>
            </w:r>
            <w:r>
              <w:rPr>
                <w:sz w:val="24"/>
              </w:rPr>
              <w:t>Tamaño</w:t>
            </w:r>
            <w:r>
              <w:rPr>
                <w:spacing w:val="-3"/>
                <w:sz w:val="24"/>
              </w:rPr>
              <w:t xml:space="preserve"> </w:t>
            </w:r>
            <w:r>
              <w:rPr>
                <w:spacing w:val="-2"/>
                <w:sz w:val="24"/>
              </w:rPr>
              <w:t>carta.</w:t>
            </w:r>
          </w:p>
          <w:p w:rsidR="00E852BB" w:rsidRDefault="00F467C0">
            <w:pPr>
              <w:pStyle w:val="TableParagraph"/>
              <w:spacing w:before="120" w:line="256" w:lineRule="exact"/>
              <w:ind w:left="50"/>
              <w:rPr>
                <w:sz w:val="24"/>
              </w:rPr>
            </w:pPr>
            <w:r>
              <w:rPr>
                <w:b/>
                <w:sz w:val="24"/>
              </w:rPr>
              <w:t>II.-</w:t>
            </w:r>
            <w:r>
              <w:rPr>
                <w:b/>
                <w:spacing w:val="-4"/>
                <w:sz w:val="24"/>
              </w:rPr>
              <w:t xml:space="preserve"> </w:t>
            </w:r>
            <w:r>
              <w:rPr>
                <w:sz w:val="24"/>
              </w:rPr>
              <w:t>Tamaño</w:t>
            </w:r>
            <w:r>
              <w:rPr>
                <w:spacing w:val="-2"/>
                <w:sz w:val="24"/>
              </w:rPr>
              <w:t xml:space="preserve"> oficio.</w:t>
            </w:r>
          </w:p>
        </w:tc>
        <w:tc>
          <w:tcPr>
            <w:tcW w:w="4106" w:type="dxa"/>
          </w:tcPr>
          <w:p w:rsidR="00E852BB" w:rsidRDefault="00F467C0">
            <w:pPr>
              <w:pStyle w:val="TableParagraph"/>
              <w:spacing w:before="134"/>
              <w:ind w:left="1288"/>
              <w:rPr>
                <w:sz w:val="24"/>
              </w:rPr>
            </w:pPr>
            <w:r>
              <w:rPr>
                <w:sz w:val="24"/>
              </w:rPr>
              <w:t>$</w:t>
            </w:r>
            <w:r>
              <w:rPr>
                <w:spacing w:val="-4"/>
                <w:sz w:val="24"/>
              </w:rPr>
              <w:t xml:space="preserve"> </w:t>
            </w:r>
            <w:r>
              <w:rPr>
                <w:sz w:val="24"/>
              </w:rPr>
              <w:t>0.60</w:t>
            </w:r>
            <w:r>
              <w:rPr>
                <w:spacing w:val="-4"/>
                <w:sz w:val="24"/>
              </w:rPr>
              <w:t xml:space="preserve"> </w:t>
            </w:r>
            <w:r>
              <w:rPr>
                <w:sz w:val="24"/>
              </w:rPr>
              <w:t>(sesenta</w:t>
            </w:r>
            <w:r>
              <w:rPr>
                <w:spacing w:val="-4"/>
                <w:sz w:val="24"/>
              </w:rPr>
              <w:t xml:space="preserve"> </w:t>
            </w:r>
            <w:r>
              <w:rPr>
                <w:spacing w:val="-2"/>
                <w:sz w:val="24"/>
              </w:rPr>
              <w:t>centavos)</w:t>
            </w:r>
          </w:p>
          <w:p w:rsidR="00E852BB" w:rsidRDefault="00F467C0">
            <w:pPr>
              <w:pStyle w:val="TableParagraph"/>
              <w:spacing w:before="120" w:line="256" w:lineRule="exact"/>
              <w:ind w:left="1283"/>
              <w:rPr>
                <w:sz w:val="24"/>
              </w:rPr>
            </w:pPr>
            <w:r>
              <w:rPr>
                <w:sz w:val="24"/>
              </w:rPr>
              <w:t>$</w:t>
            </w:r>
            <w:r>
              <w:rPr>
                <w:spacing w:val="-4"/>
                <w:sz w:val="24"/>
              </w:rPr>
              <w:t xml:space="preserve"> </w:t>
            </w:r>
            <w:r>
              <w:rPr>
                <w:sz w:val="24"/>
              </w:rPr>
              <w:t>0.80</w:t>
            </w:r>
            <w:r>
              <w:rPr>
                <w:spacing w:val="-4"/>
                <w:sz w:val="24"/>
              </w:rPr>
              <w:t xml:space="preserve"> </w:t>
            </w:r>
            <w:r>
              <w:rPr>
                <w:sz w:val="24"/>
              </w:rPr>
              <w:t>(ochenta</w:t>
            </w:r>
            <w:r>
              <w:rPr>
                <w:spacing w:val="-3"/>
                <w:sz w:val="24"/>
              </w:rPr>
              <w:t xml:space="preserve"> </w:t>
            </w:r>
            <w:r>
              <w:rPr>
                <w:spacing w:val="-2"/>
                <w:sz w:val="24"/>
              </w:rPr>
              <w:t>centavos)</w:t>
            </w:r>
          </w:p>
        </w:tc>
      </w:tr>
    </w:tbl>
    <w:p w:rsidR="00E852BB" w:rsidRDefault="00E852BB">
      <w:pPr>
        <w:pStyle w:val="Textoindependiente"/>
      </w:pPr>
    </w:p>
    <w:p w:rsidR="00E852BB" w:rsidRDefault="00F467C0">
      <w:pPr>
        <w:ind w:left="1164" w:right="1238"/>
        <w:jc w:val="center"/>
        <w:rPr>
          <w:b/>
          <w:sz w:val="24"/>
        </w:rPr>
      </w:pPr>
      <w:r>
        <w:rPr>
          <w:noProof/>
          <w:lang w:val="es-MX" w:eastAsia="es-MX"/>
        </w:rPr>
        <w:drawing>
          <wp:anchor distT="0" distB="0" distL="0" distR="0" simplePos="0" relativeHeight="476913664" behindDoc="1" locked="0" layoutInCell="1" allowOverlap="1">
            <wp:simplePos x="0" y="0"/>
            <wp:positionH relativeFrom="page">
              <wp:posOffset>1369949</wp:posOffset>
            </wp:positionH>
            <wp:positionV relativeFrom="paragraph">
              <wp:posOffset>-132132</wp:posOffset>
            </wp:positionV>
            <wp:extent cx="5022723" cy="5144770"/>
            <wp:effectExtent l="0" t="0" r="0" b="0"/>
            <wp:wrapNone/>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QUINTA</w:t>
      </w:r>
    </w:p>
    <w:p w:rsidR="00E852BB" w:rsidRDefault="00F467C0">
      <w:pPr>
        <w:ind w:left="1164" w:right="1240"/>
        <w:jc w:val="center"/>
        <w:rPr>
          <w:b/>
          <w:sz w:val="24"/>
        </w:rPr>
      </w:pPr>
      <w:r>
        <w:rPr>
          <w:b/>
          <w:sz w:val="24"/>
        </w:rPr>
        <w:t>DE</w:t>
      </w:r>
      <w:r>
        <w:rPr>
          <w:b/>
          <w:spacing w:val="-5"/>
          <w:sz w:val="24"/>
        </w:rPr>
        <w:t xml:space="preserve"> </w:t>
      </w:r>
      <w:r>
        <w:rPr>
          <w:b/>
          <w:sz w:val="24"/>
        </w:rPr>
        <w:t>LOS</w:t>
      </w:r>
      <w:r>
        <w:rPr>
          <w:b/>
          <w:spacing w:val="-4"/>
          <w:sz w:val="24"/>
        </w:rPr>
        <w:t xml:space="preserve"> </w:t>
      </w:r>
      <w:r>
        <w:rPr>
          <w:b/>
          <w:sz w:val="24"/>
        </w:rPr>
        <w:t>ESTABLECIMIENTOS</w:t>
      </w:r>
      <w:r>
        <w:rPr>
          <w:b/>
          <w:spacing w:val="-6"/>
          <w:sz w:val="24"/>
        </w:rPr>
        <w:t xml:space="preserve"> </w:t>
      </w:r>
      <w:r>
        <w:rPr>
          <w:b/>
          <w:spacing w:val="-2"/>
          <w:sz w:val="24"/>
        </w:rPr>
        <w:t>PENALES</w:t>
      </w:r>
    </w:p>
    <w:p w:rsidR="00E852BB" w:rsidRDefault="00E852BB">
      <w:pPr>
        <w:pStyle w:val="Textoindependiente"/>
        <w:rPr>
          <w:b/>
        </w:rPr>
      </w:pPr>
    </w:p>
    <w:p w:rsidR="00E852BB" w:rsidRDefault="00F467C0">
      <w:pPr>
        <w:pStyle w:val="Textoindependiente"/>
        <w:spacing w:before="1"/>
        <w:ind w:left="320" w:right="399"/>
        <w:jc w:val="both"/>
      </w:pPr>
      <w:r>
        <w:rPr>
          <w:b/>
        </w:rPr>
        <w:t>ARTÍCULO</w:t>
      </w:r>
      <w:r>
        <w:rPr>
          <w:b/>
          <w:spacing w:val="-2"/>
        </w:rPr>
        <w:t xml:space="preserve"> </w:t>
      </w:r>
      <w:r>
        <w:rPr>
          <w:b/>
        </w:rPr>
        <w:t>51.-</w:t>
      </w:r>
      <w:r>
        <w:rPr>
          <w:b/>
          <w:spacing w:val="-5"/>
        </w:rPr>
        <w:t xml:space="preserve"> </w:t>
      </w:r>
      <w:r>
        <w:t>Los</w:t>
      </w:r>
      <w:r>
        <w:rPr>
          <w:spacing w:val="-5"/>
        </w:rPr>
        <w:t xml:space="preserve"> </w:t>
      </w:r>
      <w:r>
        <w:t>que</w:t>
      </w:r>
      <w:r>
        <w:rPr>
          <w:spacing w:val="-4"/>
        </w:rPr>
        <w:t xml:space="preserve"> </w:t>
      </w:r>
      <w:r>
        <w:t>obtenga</w:t>
      </w:r>
      <w:r>
        <w:rPr>
          <w:spacing w:val="-4"/>
        </w:rPr>
        <w:t xml:space="preserve"> </w:t>
      </w:r>
      <w:r>
        <w:t>el</w:t>
      </w:r>
      <w:r>
        <w:rPr>
          <w:spacing w:val="-5"/>
        </w:rPr>
        <w:t xml:space="preserve"> </w:t>
      </w:r>
      <w:r>
        <w:t>Estado</w:t>
      </w:r>
      <w:r>
        <w:rPr>
          <w:spacing w:val="-4"/>
        </w:rPr>
        <w:t xml:space="preserve"> </w:t>
      </w:r>
      <w:r>
        <w:t>por</w:t>
      </w:r>
      <w:r>
        <w:rPr>
          <w:spacing w:val="-2"/>
        </w:rPr>
        <w:t xml:space="preserve"> </w:t>
      </w:r>
      <w:r>
        <w:t>los</w:t>
      </w:r>
      <w:r>
        <w:rPr>
          <w:spacing w:val="-5"/>
        </w:rPr>
        <w:t xml:space="preserve"> </w:t>
      </w:r>
      <w:r>
        <w:t>remates</w:t>
      </w:r>
      <w:r>
        <w:rPr>
          <w:spacing w:val="-4"/>
        </w:rPr>
        <w:t xml:space="preserve"> </w:t>
      </w:r>
      <w:r>
        <w:t>de</w:t>
      </w:r>
      <w:r>
        <w:rPr>
          <w:spacing w:val="-4"/>
        </w:rPr>
        <w:t xml:space="preserve"> </w:t>
      </w:r>
      <w:r>
        <w:t>los</w:t>
      </w:r>
      <w:r>
        <w:rPr>
          <w:spacing w:val="-4"/>
        </w:rPr>
        <w:t xml:space="preserve"> </w:t>
      </w:r>
      <w:r>
        <w:t>talleres</w:t>
      </w:r>
      <w:r>
        <w:rPr>
          <w:spacing w:val="-2"/>
        </w:rPr>
        <w:t xml:space="preserve"> </w:t>
      </w:r>
      <w:r>
        <w:t>y</w:t>
      </w:r>
      <w:r>
        <w:rPr>
          <w:spacing w:val="-5"/>
        </w:rPr>
        <w:t xml:space="preserve"> </w:t>
      </w:r>
      <w:r>
        <w:t>demás</w:t>
      </w:r>
      <w:r>
        <w:rPr>
          <w:spacing w:val="-2"/>
        </w:rPr>
        <w:t xml:space="preserve"> </w:t>
      </w:r>
      <w:r>
        <w:t>centros de</w:t>
      </w:r>
      <w:r>
        <w:rPr>
          <w:spacing w:val="-6"/>
        </w:rPr>
        <w:t xml:space="preserve"> </w:t>
      </w:r>
      <w:r>
        <w:t>trabajo</w:t>
      </w:r>
      <w:r>
        <w:rPr>
          <w:spacing w:val="-9"/>
        </w:rPr>
        <w:t xml:space="preserve"> </w:t>
      </w:r>
      <w:r>
        <w:t>que</w:t>
      </w:r>
      <w:r>
        <w:rPr>
          <w:spacing w:val="-8"/>
        </w:rPr>
        <w:t xml:space="preserve"> </w:t>
      </w:r>
      <w:r>
        <w:t>funcionen,</w:t>
      </w:r>
      <w:r>
        <w:rPr>
          <w:spacing w:val="-9"/>
        </w:rPr>
        <w:t xml:space="preserve"> </w:t>
      </w:r>
      <w:r>
        <w:t>auspiciados,</w:t>
      </w:r>
      <w:r>
        <w:rPr>
          <w:spacing w:val="-9"/>
        </w:rPr>
        <w:t xml:space="preserve"> </w:t>
      </w:r>
      <w:r>
        <w:t>organizados</w:t>
      </w:r>
      <w:r>
        <w:rPr>
          <w:spacing w:val="-7"/>
        </w:rPr>
        <w:t xml:space="preserve"> </w:t>
      </w:r>
      <w:r>
        <w:t>y</w:t>
      </w:r>
      <w:r>
        <w:rPr>
          <w:spacing w:val="-7"/>
        </w:rPr>
        <w:t xml:space="preserve"> </w:t>
      </w:r>
      <w:r>
        <w:t>supervisados</w:t>
      </w:r>
      <w:r>
        <w:rPr>
          <w:spacing w:val="-9"/>
        </w:rPr>
        <w:t xml:space="preserve"> </w:t>
      </w:r>
      <w:r>
        <w:t>por</w:t>
      </w:r>
      <w:r>
        <w:rPr>
          <w:spacing w:val="-7"/>
        </w:rPr>
        <w:t xml:space="preserve"> </w:t>
      </w:r>
      <w:r>
        <w:t>el</w:t>
      </w:r>
      <w:r>
        <w:rPr>
          <w:spacing w:val="-7"/>
        </w:rPr>
        <w:t xml:space="preserve"> </w:t>
      </w:r>
      <w:r>
        <w:t>Estado,</w:t>
      </w:r>
      <w:r>
        <w:rPr>
          <w:spacing w:val="-6"/>
        </w:rPr>
        <w:t xml:space="preserve"> </w:t>
      </w:r>
      <w:r>
        <w:t>dentro</w:t>
      </w:r>
      <w:r>
        <w:rPr>
          <w:spacing w:val="-8"/>
        </w:rPr>
        <w:t xml:space="preserve"> </w:t>
      </w:r>
      <w:r>
        <w:t>de los Centros de Reinserción Social establecidos en la Entidad.</w:t>
      </w:r>
    </w:p>
    <w:p w:rsidR="00E852BB" w:rsidRDefault="00E852BB">
      <w:pPr>
        <w:pStyle w:val="Textoindependiente"/>
        <w:spacing w:before="11"/>
        <w:rPr>
          <w:sz w:val="23"/>
        </w:rPr>
      </w:pPr>
    </w:p>
    <w:p w:rsidR="00E852BB" w:rsidRDefault="00F467C0">
      <w:pPr>
        <w:ind w:left="1164" w:right="1238"/>
        <w:jc w:val="center"/>
        <w:rPr>
          <w:b/>
          <w:sz w:val="24"/>
        </w:rPr>
      </w:pPr>
      <w:r>
        <w:rPr>
          <w:b/>
          <w:sz w:val="24"/>
        </w:rPr>
        <w:t>SECCIÓN</w:t>
      </w:r>
      <w:r>
        <w:rPr>
          <w:b/>
          <w:spacing w:val="-7"/>
          <w:sz w:val="24"/>
        </w:rPr>
        <w:t xml:space="preserve"> </w:t>
      </w:r>
      <w:r>
        <w:rPr>
          <w:b/>
          <w:spacing w:val="-4"/>
          <w:sz w:val="24"/>
        </w:rPr>
        <w:t>SEXTA</w:t>
      </w:r>
    </w:p>
    <w:p w:rsidR="00E852BB" w:rsidRDefault="00F467C0">
      <w:pPr>
        <w:ind w:left="1164" w:right="1237"/>
        <w:jc w:val="center"/>
        <w:rPr>
          <w:b/>
          <w:sz w:val="24"/>
        </w:rPr>
      </w:pPr>
      <w:r>
        <w:rPr>
          <w:b/>
          <w:sz w:val="24"/>
        </w:rPr>
        <w:t>DE</w:t>
      </w:r>
      <w:r>
        <w:rPr>
          <w:b/>
          <w:spacing w:val="-2"/>
          <w:sz w:val="24"/>
        </w:rPr>
        <w:t xml:space="preserve"> </w:t>
      </w:r>
      <w:r>
        <w:rPr>
          <w:b/>
          <w:sz w:val="24"/>
        </w:rPr>
        <w:t>LOS</w:t>
      </w:r>
      <w:r>
        <w:rPr>
          <w:b/>
          <w:spacing w:val="-3"/>
          <w:sz w:val="24"/>
        </w:rPr>
        <w:t xml:space="preserve"> </w:t>
      </w:r>
      <w:r>
        <w:rPr>
          <w:b/>
          <w:sz w:val="24"/>
        </w:rPr>
        <w:t>TESOROS</w:t>
      </w:r>
      <w:r>
        <w:rPr>
          <w:b/>
          <w:spacing w:val="-1"/>
          <w:sz w:val="24"/>
        </w:rPr>
        <w:t xml:space="preserve"> </w:t>
      </w:r>
      <w:r>
        <w:rPr>
          <w:b/>
          <w:spacing w:val="-2"/>
          <w:sz w:val="24"/>
        </w:rPr>
        <w:t>OCULTOS</w:t>
      </w:r>
    </w:p>
    <w:p w:rsidR="00E852BB" w:rsidRDefault="00E852BB">
      <w:pPr>
        <w:pStyle w:val="Textoindependiente"/>
        <w:rPr>
          <w:b/>
        </w:rPr>
      </w:pPr>
    </w:p>
    <w:p w:rsidR="00E852BB" w:rsidRDefault="00F467C0">
      <w:pPr>
        <w:pStyle w:val="Textoindependiente"/>
        <w:ind w:left="320" w:right="405"/>
        <w:jc w:val="both"/>
      </w:pPr>
      <w:r>
        <w:rPr>
          <w:b/>
        </w:rPr>
        <w:t xml:space="preserve">ARTÍCULO 52.- </w:t>
      </w:r>
      <w:r>
        <w:t>Los que obtenga el Estado de los depósitos ocultos de dinero, alhajas u otros preciosos cuya legítima procedencia se ignore.</w:t>
      </w:r>
    </w:p>
    <w:p w:rsidR="00E852BB" w:rsidRDefault="00E852BB">
      <w:pPr>
        <w:pStyle w:val="Textoindependiente"/>
      </w:pPr>
    </w:p>
    <w:p w:rsidR="00E852BB" w:rsidRDefault="00F467C0">
      <w:pPr>
        <w:ind w:left="1164" w:right="1237"/>
        <w:jc w:val="center"/>
        <w:rPr>
          <w:b/>
          <w:sz w:val="24"/>
        </w:rPr>
      </w:pPr>
      <w:r>
        <w:rPr>
          <w:b/>
          <w:sz w:val="24"/>
        </w:rPr>
        <w:t>SECCIÓN</w:t>
      </w:r>
      <w:r>
        <w:rPr>
          <w:b/>
          <w:spacing w:val="-7"/>
          <w:sz w:val="24"/>
        </w:rPr>
        <w:t xml:space="preserve"> </w:t>
      </w:r>
      <w:r>
        <w:rPr>
          <w:b/>
          <w:spacing w:val="-2"/>
          <w:sz w:val="24"/>
        </w:rPr>
        <w:t>SÉPTIMA</w:t>
      </w:r>
    </w:p>
    <w:p w:rsidR="00E852BB" w:rsidRDefault="00F467C0">
      <w:pPr>
        <w:spacing w:before="1"/>
        <w:ind w:left="1163" w:right="1243"/>
        <w:jc w:val="center"/>
        <w:rPr>
          <w:b/>
          <w:sz w:val="24"/>
        </w:rPr>
      </w:pPr>
      <w:r>
        <w:rPr>
          <w:b/>
          <w:sz w:val="24"/>
        </w:rPr>
        <w:t>DE</w:t>
      </w:r>
      <w:r>
        <w:rPr>
          <w:b/>
          <w:spacing w:val="-5"/>
          <w:sz w:val="24"/>
        </w:rPr>
        <w:t xml:space="preserve"> </w:t>
      </w:r>
      <w:r>
        <w:rPr>
          <w:b/>
          <w:sz w:val="24"/>
        </w:rPr>
        <w:t>LOS</w:t>
      </w:r>
      <w:r>
        <w:rPr>
          <w:b/>
          <w:spacing w:val="-4"/>
          <w:sz w:val="24"/>
        </w:rPr>
        <w:t xml:space="preserve"> </w:t>
      </w:r>
      <w:r>
        <w:rPr>
          <w:b/>
          <w:sz w:val="24"/>
        </w:rPr>
        <w:t>BIENES</w:t>
      </w:r>
      <w:r>
        <w:rPr>
          <w:b/>
          <w:spacing w:val="-4"/>
          <w:sz w:val="24"/>
        </w:rPr>
        <w:t xml:space="preserve"> </w:t>
      </w:r>
      <w:r>
        <w:rPr>
          <w:b/>
          <w:sz w:val="24"/>
        </w:rPr>
        <w:t>VACANTES</w:t>
      </w:r>
      <w:r>
        <w:rPr>
          <w:b/>
          <w:spacing w:val="-6"/>
          <w:sz w:val="24"/>
        </w:rPr>
        <w:t xml:space="preserve"> </w:t>
      </w:r>
      <w:r>
        <w:rPr>
          <w:b/>
          <w:sz w:val="24"/>
        </w:rPr>
        <w:t>Y</w:t>
      </w:r>
      <w:r>
        <w:rPr>
          <w:b/>
          <w:spacing w:val="-4"/>
          <w:sz w:val="24"/>
        </w:rPr>
        <w:t xml:space="preserve"> </w:t>
      </w:r>
      <w:r>
        <w:rPr>
          <w:b/>
          <w:spacing w:val="-2"/>
          <w:sz w:val="24"/>
        </w:rPr>
        <w:t>MOSTRENCOS</w:t>
      </w:r>
    </w:p>
    <w:p w:rsidR="00E852BB" w:rsidRDefault="00E852BB">
      <w:pPr>
        <w:pStyle w:val="Textoindependiente"/>
        <w:rPr>
          <w:b/>
        </w:rPr>
      </w:pPr>
    </w:p>
    <w:p w:rsidR="00E852BB" w:rsidRDefault="00F467C0">
      <w:pPr>
        <w:pStyle w:val="Textoindependiente"/>
        <w:ind w:left="320"/>
        <w:jc w:val="both"/>
      </w:pPr>
      <w:r>
        <w:rPr>
          <w:b/>
        </w:rPr>
        <w:t>ARTÍCULO</w:t>
      </w:r>
      <w:r>
        <w:rPr>
          <w:b/>
          <w:spacing w:val="-2"/>
        </w:rPr>
        <w:t xml:space="preserve"> </w:t>
      </w:r>
      <w:r>
        <w:rPr>
          <w:b/>
        </w:rPr>
        <w:t>53.-</w:t>
      </w:r>
      <w:r>
        <w:rPr>
          <w:b/>
          <w:spacing w:val="-4"/>
        </w:rPr>
        <w:t xml:space="preserve"> </w:t>
      </w:r>
      <w:r>
        <w:t>Lo</w:t>
      </w:r>
      <w:r>
        <w:rPr>
          <w:spacing w:val="-3"/>
        </w:rPr>
        <w:t xml:space="preserve"> </w:t>
      </w:r>
      <w:r>
        <w:t>obtenido</w:t>
      </w:r>
      <w:r>
        <w:rPr>
          <w:spacing w:val="-3"/>
        </w:rPr>
        <w:t xml:space="preserve"> </w:t>
      </w:r>
      <w:r>
        <w:t>por</w:t>
      </w:r>
      <w:r>
        <w:rPr>
          <w:spacing w:val="-5"/>
        </w:rPr>
        <w:t xml:space="preserve"> </w:t>
      </w:r>
      <w:r>
        <w:t>el</w:t>
      </w:r>
      <w:r>
        <w:rPr>
          <w:spacing w:val="-2"/>
        </w:rPr>
        <w:t xml:space="preserve"> </w:t>
      </w:r>
      <w:r>
        <w:t>Estado</w:t>
      </w:r>
      <w:r>
        <w:rPr>
          <w:spacing w:val="-4"/>
        </w:rPr>
        <w:t xml:space="preserve"> </w:t>
      </w:r>
      <w:r>
        <w:t>por</w:t>
      </w:r>
      <w:r>
        <w:rPr>
          <w:spacing w:val="-2"/>
        </w:rPr>
        <w:t xml:space="preserve"> </w:t>
      </w:r>
      <w:r>
        <w:t>la</w:t>
      </w:r>
      <w:r>
        <w:rPr>
          <w:spacing w:val="-2"/>
        </w:rPr>
        <w:t xml:space="preserve"> </w:t>
      </w:r>
      <w:r>
        <w:t>venta</w:t>
      </w:r>
      <w:r>
        <w:rPr>
          <w:spacing w:val="-1"/>
        </w:rPr>
        <w:t xml:space="preserve"> </w:t>
      </w:r>
      <w:r>
        <w:t>de</w:t>
      </w:r>
      <w:r>
        <w:rPr>
          <w:spacing w:val="-2"/>
        </w:rPr>
        <w:t xml:space="preserve"> </w:t>
      </w:r>
      <w:r>
        <w:t>bienes</w:t>
      </w:r>
      <w:r>
        <w:rPr>
          <w:spacing w:val="-2"/>
        </w:rPr>
        <w:t xml:space="preserve"> </w:t>
      </w:r>
      <w:r>
        <w:t>vacantes</w:t>
      </w:r>
      <w:r>
        <w:rPr>
          <w:spacing w:val="-5"/>
        </w:rPr>
        <w:t xml:space="preserve"> </w:t>
      </w:r>
      <w:r>
        <w:t>y</w:t>
      </w:r>
      <w:r>
        <w:rPr>
          <w:spacing w:val="-1"/>
        </w:rPr>
        <w:t xml:space="preserve"> </w:t>
      </w:r>
      <w:r>
        <w:rPr>
          <w:spacing w:val="-2"/>
        </w:rPr>
        <w:t>mostrencos.</w:t>
      </w:r>
    </w:p>
    <w:p w:rsidR="00E852BB" w:rsidRDefault="00E852BB">
      <w:pPr>
        <w:pStyle w:val="Textoindependiente"/>
      </w:pPr>
    </w:p>
    <w:p w:rsidR="00E852BB" w:rsidRDefault="00F467C0">
      <w:pPr>
        <w:ind w:left="1164" w:right="1238"/>
        <w:jc w:val="center"/>
        <w:rPr>
          <w:b/>
          <w:sz w:val="24"/>
        </w:rPr>
      </w:pPr>
      <w:r>
        <w:rPr>
          <w:b/>
          <w:sz w:val="24"/>
        </w:rPr>
        <w:t>SECCIÓN</w:t>
      </w:r>
      <w:r>
        <w:rPr>
          <w:b/>
          <w:spacing w:val="-7"/>
          <w:sz w:val="24"/>
        </w:rPr>
        <w:t xml:space="preserve"> </w:t>
      </w:r>
      <w:r>
        <w:rPr>
          <w:b/>
          <w:spacing w:val="-2"/>
          <w:sz w:val="24"/>
        </w:rPr>
        <w:t>OCTAVA</w:t>
      </w:r>
    </w:p>
    <w:p w:rsidR="00E852BB" w:rsidRDefault="00F467C0">
      <w:pPr>
        <w:ind w:left="1163" w:right="1243"/>
        <w:jc w:val="center"/>
        <w:rPr>
          <w:b/>
          <w:sz w:val="24"/>
        </w:rPr>
      </w:pPr>
      <w:r>
        <w:rPr>
          <w:b/>
          <w:sz w:val="24"/>
        </w:rPr>
        <w:t>CONCESIONES</w:t>
      </w:r>
      <w:r>
        <w:rPr>
          <w:b/>
          <w:spacing w:val="-7"/>
          <w:sz w:val="24"/>
        </w:rPr>
        <w:t xml:space="preserve"> </w:t>
      </w:r>
      <w:r>
        <w:rPr>
          <w:b/>
          <w:sz w:val="24"/>
        </w:rPr>
        <w:t>Y</w:t>
      </w:r>
      <w:r>
        <w:rPr>
          <w:b/>
          <w:spacing w:val="-8"/>
          <w:sz w:val="24"/>
        </w:rPr>
        <w:t xml:space="preserve"> </w:t>
      </w:r>
      <w:r>
        <w:rPr>
          <w:b/>
          <w:sz w:val="24"/>
        </w:rPr>
        <w:t>CONTRATOS</w:t>
      </w:r>
      <w:r>
        <w:rPr>
          <w:b/>
          <w:spacing w:val="-6"/>
          <w:sz w:val="24"/>
        </w:rPr>
        <w:t xml:space="preserve"> </w:t>
      </w:r>
      <w:r>
        <w:rPr>
          <w:b/>
          <w:sz w:val="24"/>
        </w:rPr>
        <w:t>DE</w:t>
      </w:r>
      <w:r>
        <w:rPr>
          <w:b/>
          <w:spacing w:val="-6"/>
          <w:sz w:val="24"/>
        </w:rPr>
        <w:t xml:space="preserve"> </w:t>
      </w:r>
      <w:r>
        <w:rPr>
          <w:b/>
          <w:sz w:val="24"/>
        </w:rPr>
        <w:t>BIENES</w:t>
      </w:r>
      <w:r>
        <w:rPr>
          <w:b/>
          <w:spacing w:val="-6"/>
          <w:sz w:val="24"/>
        </w:rPr>
        <w:t xml:space="preserve"> </w:t>
      </w:r>
      <w:r>
        <w:rPr>
          <w:b/>
          <w:sz w:val="24"/>
        </w:rPr>
        <w:t>DE</w:t>
      </w:r>
      <w:r>
        <w:rPr>
          <w:b/>
          <w:spacing w:val="-6"/>
          <w:sz w:val="24"/>
        </w:rPr>
        <w:t xml:space="preserve"> </w:t>
      </w:r>
      <w:r>
        <w:rPr>
          <w:b/>
          <w:sz w:val="24"/>
        </w:rPr>
        <w:t>DOMINIO</w:t>
      </w:r>
      <w:r>
        <w:rPr>
          <w:b/>
          <w:spacing w:val="-6"/>
          <w:sz w:val="24"/>
        </w:rPr>
        <w:t xml:space="preserve"> </w:t>
      </w:r>
      <w:r>
        <w:rPr>
          <w:b/>
          <w:spacing w:val="-2"/>
          <w:sz w:val="24"/>
        </w:rPr>
        <w:t>PRIVADO</w:t>
      </w:r>
    </w:p>
    <w:p w:rsidR="00E852BB" w:rsidRDefault="00E852BB">
      <w:pPr>
        <w:pStyle w:val="Textoindependiente"/>
        <w:rPr>
          <w:b/>
        </w:rPr>
      </w:pPr>
    </w:p>
    <w:p w:rsidR="00E852BB" w:rsidRDefault="00F467C0">
      <w:pPr>
        <w:pStyle w:val="Textoindependiente"/>
        <w:ind w:left="320"/>
        <w:jc w:val="both"/>
      </w:pPr>
      <w:r>
        <w:rPr>
          <w:b/>
        </w:rPr>
        <w:t>ARTÍCULO</w:t>
      </w:r>
      <w:r>
        <w:rPr>
          <w:b/>
          <w:spacing w:val="-3"/>
        </w:rPr>
        <w:t xml:space="preserve"> </w:t>
      </w:r>
      <w:r>
        <w:rPr>
          <w:b/>
        </w:rPr>
        <w:t>54.-</w:t>
      </w:r>
      <w:r>
        <w:rPr>
          <w:b/>
          <w:spacing w:val="-4"/>
        </w:rPr>
        <w:t xml:space="preserve"> </w:t>
      </w:r>
      <w:r>
        <w:t>Lo</w:t>
      </w:r>
      <w:r>
        <w:rPr>
          <w:spacing w:val="-4"/>
        </w:rPr>
        <w:t xml:space="preserve"> </w:t>
      </w:r>
      <w:r>
        <w:t>que</w:t>
      </w:r>
      <w:r>
        <w:rPr>
          <w:spacing w:val="-3"/>
        </w:rPr>
        <w:t xml:space="preserve"> </w:t>
      </w:r>
      <w:r>
        <w:t>obtenga</w:t>
      </w:r>
      <w:r>
        <w:rPr>
          <w:spacing w:val="-4"/>
        </w:rPr>
        <w:t xml:space="preserve"> </w:t>
      </w:r>
      <w:r>
        <w:t>el</w:t>
      </w:r>
      <w:r>
        <w:rPr>
          <w:spacing w:val="-3"/>
        </w:rPr>
        <w:t xml:space="preserve"> </w:t>
      </w:r>
      <w:r>
        <w:t>Estado</w:t>
      </w:r>
      <w:r>
        <w:rPr>
          <w:spacing w:val="-5"/>
        </w:rPr>
        <w:t xml:space="preserve"> </w:t>
      </w:r>
      <w:r>
        <w:t>por</w:t>
      </w:r>
      <w:r>
        <w:rPr>
          <w:spacing w:val="-2"/>
        </w:rPr>
        <w:t xml:space="preserve"> </w:t>
      </w:r>
      <w:r>
        <w:t>los</w:t>
      </w:r>
      <w:r>
        <w:rPr>
          <w:spacing w:val="-3"/>
        </w:rPr>
        <w:t xml:space="preserve"> </w:t>
      </w:r>
      <w:r>
        <w:t>conceptos</w:t>
      </w:r>
      <w:r>
        <w:rPr>
          <w:spacing w:val="-4"/>
        </w:rPr>
        <w:t xml:space="preserve"> </w:t>
      </w:r>
      <w:r>
        <w:t>mencionados</w:t>
      </w:r>
      <w:r>
        <w:rPr>
          <w:spacing w:val="-2"/>
        </w:rPr>
        <w:t xml:space="preserve"> anteriormente.</w:t>
      </w:r>
    </w:p>
    <w:p w:rsidR="00E852BB" w:rsidRDefault="00E852BB">
      <w:pPr>
        <w:pStyle w:val="Textoindependiente"/>
      </w:pPr>
    </w:p>
    <w:p w:rsidR="00E852BB" w:rsidRDefault="00F467C0">
      <w:pPr>
        <w:ind w:left="3109" w:right="3141" w:firstLine="979"/>
        <w:rPr>
          <w:b/>
          <w:sz w:val="24"/>
        </w:rPr>
      </w:pPr>
      <w:r>
        <w:rPr>
          <w:b/>
          <w:sz w:val="24"/>
        </w:rPr>
        <w:t>SECCIÓN NOVENA RENTAS,</w:t>
      </w:r>
      <w:r>
        <w:rPr>
          <w:b/>
          <w:spacing w:val="-11"/>
          <w:sz w:val="24"/>
        </w:rPr>
        <w:t xml:space="preserve"> </w:t>
      </w:r>
      <w:r>
        <w:rPr>
          <w:b/>
          <w:sz w:val="24"/>
        </w:rPr>
        <w:t>DIVIDENDOS</w:t>
      </w:r>
      <w:r>
        <w:rPr>
          <w:b/>
          <w:spacing w:val="-10"/>
          <w:sz w:val="24"/>
        </w:rPr>
        <w:t xml:space="preserve"> </w:t>
      </w:r>
      <w:r>
        <w:rPr>
          <w:b/>
          <w:sz w:val="24"/>
        </w:rPr>
        <w:t>Y</w:t>
      </w:r>
      <w:r>
        <w:rPr>
          <w:b/>
          <w:spacing w:val="-10"/>
          <w:sz w:val="24"/>
        </w:rPr>
        <w:t xml:space="preserve"> </w:t>
      </w:r>
      <w:r>
        <w:rPr>
          <w:b/>
          <w:sz w:val="24"/>
        </w:rPr>
        <w:t>REGALÍAS</w:t>
      </w:r>
    </w:p>
    <w:p w:rsidR="00E852BB" w:rsidRDefault="00E852BB">
      <w:pPr>
        <w:pStyle w:val="Textoindependiente"/>
        <w:rPr>
          <w:b/>
        </w:rPr>
      </w:pPr>
    </w:p>
    <w:p w:rsidR="00E852BB" w:rsidRDefault="00F467C0">
      <w:pPr>
        <w:pStyle w:val="Textoindependiente"/>
        <w:spacing w:before="1"/>
        <w:ind w:left="320"/>
        <w:jc w:val="both"/>
      </w:pPr>
      <w:r>
        <w:rPr>
          <w:b/>
        </w:rPr>
        <w:t>ARTÍCULO</w:t>
      </w:r>
      <w:r>
        <w:rPr>
          <w:b/>
          <w:spacing w:val="-3"/>
        </w:rPr>
        <w:t xml:space="preserve"> </w:t>
      </w:r>
      <w:r>
        <w:rPr>
          <w:b/>
        </w:rPr>
        <w:t>55.-</w:t>
      </w:r>
      <w:r>
        <w:rPr>
          <w:b/>
          <w:spacing w:val="-4"/>
        </w:rPr>
        <w:t xml:space="preserve"> </w:t>
      </w:r>
      <w:r>
        <w:t>Lo</w:t>
      </w:r>
      <w:r>
        <w:rPr>
          <w:spacing w:val="-4"/>
        </w:rPr>
        <w:t xml:space="preserve"> </w:t>
      </w:r>
      <w:r>
        <w:t>que</w:t>
      </w:r>
      <w:r>
        <w:rPr>
          <w:spacing w:val="-3"/>
        </w:rPr>
        <w:t xml:space="preserve"> </w:t>
      </w:r>
      <w:r>
        <w:t>obtenga</w:t>
      </w:r>
      <w:r>
        <w:rPr>
          <w:spacing w:val="-4"/>
        </w:rPr>
        <w:t xml:space="preserve"> </w:t>
      </w:r>
      <w:r>
        <w:t>el</w:t>
      </w:r>
      <w:r>
        <w:rPr>
          <w:spacing w:val="-3"/>
        </w:rPr>
        <w:t xml:space="preserve"> </w:t>
      </w:r>
      <w:r>
        <w:t>Estado</w:t>
      </w:r>
      <w:r>
        <w:rPr>
          <w:spacing w:val="-5"/>
        </w:rPr>
        <w:t xml:space="preserve"> </w:t>
      </w:r>
      <w:r>
        <w:t>por</w:t>
      </w:r>
      <w:r>
        <w:rPr>
          <w:spacing w:val="-2"/>
        </w:rPr>
        <w:t xml:space="preserve"> </w:t>
      </w:r>
      <w:r>
        <w:t>los</w:t>
      </w:r>
      <w:r>
        <w:rPr>
          <w:spacing w:val="-3"/>
        </w:rPr>
        <w:t xml:space="preserve"> </w:t>
      </w:r>
      <w:r>
        <w:t>conceptos</w:t>
      </w:r>
      <w:r>
        <w:rPr>
          <w:spacing w:val="-4"/>
        </w:rPr>
        <w:t xml:space="preserve"> </w:t>
      </w:r>
      <w:r>
        <w:t>mencionados</w:t>
      </w:r>
      <w:r>
        <w:rPr>
          <w:spacing w:val="-2"/>
        </w:rPr>
        <w:t xml:space="preserve"> anteriormente.</w:t>
      </w:r>
    </w:p>
    <w:p w:rsidR="00E852BB" w:rsidRDefault="00E852BB">
      <w:pPr>
        <w:pStyle w:val="Textoindependiente"/>
        <w:spacing w:before="11"/>
        <w:rPr>
          <w:sz w:val="23"/>
        </w:rPr>
      </w:pPr>
    </w:p>
    <w:p w:rsidR="00E852BB" w:rsidRDefault="00F467C0">
      <w:pPr>
        <w:ind w:left="1164" w:right="1237"/>
        <w:jc w:val="center"/>
        <w:rPr>
          <w:b/>
          <w:sz w:val="24"/>
        </w:rPr>
      </w:pPr>
      <w:r>
        <w:rPr>
          <w:b/>
          <w:sz w:val="24"/>
        </w:rPr>
        <w:t>SECCIÓN</w:t>
      </w:r>
      <w:r>
        <w:rPr>
          <w:b/>
          <w:spacing w:val="-7"/>
          <w:sz w:val="24"/>
        </w:rPr>
        <w:t xml:space="preserve"> </w:t>
      </w:r>
      <w:r>
        <w:rPr>
          <w:b/>
          <w:spacing w:val="-2"/>
          <w:sz w:val="24"/>
        </w:rPr>
        <w:t>DÉCIMA</w:t>
      </w:r>
    </w:p>
    <w:p w:rsidR="00E852BB" w:rsidRDefault="00F467C0">
      <w:pPr>
        <w:ind w:left="715" w:right="794"/>
        <w:jc w:val="center"/>
        <w:rPr>
          <w:b/>
          <w:sz w:val="24"/>
        </w:rPr>
      </w:pPr>
      <w:r>
        <w:rPr>
          <w:b/>
          <w:sz w:val="24"/>
        </w:rPr>
        <w:t>RENDIMIENTOS</w:t>
      </w:r>
      <w:r>
        <w:rPr>
          <w:b/>
          <w:spacing w:val="-6"/>
          <w:sz w:val="24"/>
        </w:rPr>
        <w:t xml:space="preserve"> </w:t>
      </w:r>
      <w:r>
        <w:rPr>
          <w:b/>
          <w:sz w:val="24"/>
        </w:rPr>
        <w:t>E</w:t>
      </w:r>
      <w:r>
        <w:rPr>
          <w:b/>
          <w:spacing w:val="-5"/>
          <w:sz w:val="24"/>
        </w:rPr>
        <w:t xml:space="preserve"> </w:t>
      </w:r>
      <w:r>
        <w:rPr>
          <w:b/>
          <w:sz w:val="24"/>
        </w:rPr>
        <w:t>INTERESES</w:t>
      </w:r>
      <w:r>
        <w:rPr>
          <w:b/>
          <w:spacing w:val="-5"/>
          <w:sz w:val="24"/>
        </w:rPr>
        <w:t xml:space="preserve"> </w:t>
      </w:r>
      <w:r>
        <w:rPr>
          <w:b/>
          <w:sz w:val="24"/>
        </w:rPr>
        <w:t>DE</w:t>
      </w:r>
      <w:r>
        <w:rPr>
          <w:b/>
          <w:spacing w:val="-6"/>
          <w:sz w:val="24"/>
        </w:rPr>
        <w:t xml:space="preserve"> </w:t>
      </w:r>
      <w:r>
        <w:rPr>
          <w:b/>
          <w:sz w:val="24"/>
        </w:rPr>
        <w:t>CAPITALES</w:t>
      </w:r>
      <w:r>
        <w:rPr>
          <w:b/>
          <w:spacing w:val="-4"/>
          <w:sz w:val="24"/>
        </w:rPr>
        <w:t xml:space="preserve"> </w:t>
      </w:r>
      <w:r>
        <w:rPr>
          <w:b/>
          <w:sz w:val="24"/>
        </w:rPr>
        <w:t>E</w:t>
      </w:r>
      <w:r>
        <w:rPr>
          <w:b/>
          <w:spacing w:val="-4"/>
          <w:sz w:val="24"/>
        </w:rPr>
        <w:t xml:space="preserve"> </w:t>
      </w:r>
      <w:r>
        <w:rPr>
          <w:b/>
          <w:sz w:val="24"/>
        </w:rPr>
        <w:t>INVERSIONES</w:t>
      </w:r>
      <w:r>
        <w:rPr>
          <w:b/>
          <w:spacing w:val="-5"/>
          <w:sz w:val="24"/>
        </w:rPr>
        <w:t xml:space="preserve"> </w:t>
      </w:r>
      <w:r>
        <w:rPr>
          <w:b/>
          <w:sz w:val="24"/>
        </w:rPr>
        <w:t>DEL</w:t>
      </w:r>
      <w:r>
        <w:rPr>
          <w:b/>
          <w:spacing w:val="-5"/>
          <w:sz w:val="24"/>
        </w:rPr>
        <w:t xml:space="preserve"> </w:t>
      </w:r>
      <w:r>
        <w:rPr>
          <w:b/>
          <w:spacing w:val="-2"/>
          <w:sz w:val="24"/>
        </w:rPr>
        <w:t>ESTADO</w:t>
      </w:r>
    </w:p>
    <w:p w:rsidR="00E852BB" w:rsidRDefault="00E852BB">
      <w:pPr>
        <w:pStyle w:val="Textoindependiente"/>
        <w:rPr>
          <w:b/>
        </w:rPr>
      </w:pPr>
    </w:p>
    <w:p w:rsidR="00E852BB" w:rsidRDefault="00F467C0">
      <w:pPr>
        <w:pStyle w:val="Textoindependiente"/>
        <w:ind w:left="320"/>
        <w:jc w:val="both"/>
      </w:pPr>
      <w:r>
        <w:rPr>
          <w:b/>
        </w:rPr>
        <w:t>ARTÍCULO</w:t>
      </w:r>
      <w:r>
        <w:rPr>
          <w:b/>
          <w:spacing w:val="-2"/>
        </w:rPr>
        <w:t xml:space="preserve"> </w:t>
      </w:r>
      <w:r>
        <w:rPr>
          <w:b/>
        </w:rPr>
        <w:t>56.-</w:t>
      </w:r>
      <w:r>
        <w:rPr>
          <w:b/>
          <w:spacing w:val="-4"/>
        </w:rPr>
        <w:t xml:space="preserve"> </w:t>
      </w:r>
      <w:r>
        <w:t>Lo</w:t>
      </w:r>
      <w:r>
        <w:rPr>
          <w:spacing w:val="-4"/>
        </w:rPr>
        <w:t xml:space="preserve"> </w:t>
      </w:r>
      <w:r>
        <w:t>que</w:t>
      </w:r>
      <w:r>
        <w:rPr>
          <w:spacing w:val="-2"/>
        </w:rPr>
        <w:t xml:space="preserve"> </w:t>
      </w:r>
      <w:r>
        <w:t>obtenga</w:t>
      </w:r>
      <w:r>
        <w:rPr>
          <w:spacing w:val="-4"/>
        </w:rPr>
        <w:t xml:space="preserve"> </w:t>
      </w:r>
      <w:r>
        <w:t>el</w:t>
      </w:r>
      <w:r>
        <w:rPr>
          <w:spacing w:val="-3"/>
        </w:rPr>
        <w:t xml:space="preserve"> </w:t>
      </w:r>
      <w:r>
        <w:t>Estado</w:t>
      </w:r>
      <w:r>
        <w:rPr>
          <w:spacing w:val="-4"/>
        </w:rPr>
        <w:t xml:space="preserve"> </w:t>
      </w:r>
      <w:r>
        <w:t>por</w:t>
      </w:r>
      <w:r>
        <w:rPr>
          <w:spacing w:val="-2"/>
        </w:rPr>
        <w:t xml:space="preserve"> </w:t>
      </w:r>
      <w:r>
        <w:t>los</w:t>
      </w:r>
      <w:r>
        <w:rPr>
          <w:spacing w:val="-2"/>
        </w:rPr>
        <w:t xml:space="preserve"> </w:t>
      </w:r>
      <w:r>
        <w:t>conceptos</w:t>
      </w:r>
      <w:r>
        <w:rPr>
          <w:spacing w:val="-3"/>
        </w:rPr>
        <w:t xml:space="preserve"> </w:t>
      </w:r>
      <w:r>
        <w:t>mencionados</w:t>
      </w:r>
      <w:r>
        <w:rPr>
          <w:spacing w:val="-2"/>
        </w:rPr>
        <w:t xml:space="preserve"> anteriormente.</w:t>
      </w:r>
    </w:p>
    <w:p w:rsidR="00E852BB" w:rsidRDefault="00E852BB">
      <w:pPr>
        <w:jc w:val="both"/>
        <w:sectPr w:rsidR="00E852BB">
          <w:headerReference w:type="even" r:id="rId13"/>
          <w:headerReference w:type="default" r:id="rId14"/>
          <w:pgSz w:w="12250" w:h="15850"/>
          <w:pgMar w:top="1000" w:right="860" w:bottom="280" w:left="940" w:header="730" w:footer="0" w:gutter="0"/>
          <w:pgNumType w:start="75"/>
          <w:cols w:space="720"/>
        </w:sectPr>
      </w:pPr>
    </w:p>
    <w:p w:rsidR="00E852BB" w:rsidRDefault="00E20203">
      <w:pPr>
        <w:spacing w:before="183"/>
        <w:ind w:left="2614" w:right="2194" w:firstLine="1695"/>
        <w:rPr>
          <w:b/>
          <w:sz w:val="24"/>
        </w:rPr>
      </w:pPr>
      <w:r>
        <w:rPr>
          <w:noProof/>
          <w:lang w:val="es-MX" w:eastAsia="es-MX"/>
        </w:rPr>
        <w:lastRenderedPageBreak/>
        <mc:AlternateContent>
          <mc:Choice Requires="wps">
            <w:drawing>
              <wp:anchor distT="0" distB="0" distL="114300" distR="114300" simplePos="0" relativeHeight="476915200"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18"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D823" id="docshape87" o:spid="_x0000_s1026" style="position:absolute;margin-left:63pt;margin-top:-1.45pt;width:486.3pt;height:.95pt;z-index:-264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gl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zD&#10;VmnWY5MEcBeuXsx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AL4FgldQIAAPsEAAAOAAAA&#10;AAAAAAAAAAAAAC4CAABkcnMvZTJvRG9jLnhtbFBLAQItABQABgAIAAAAIQAoD7R93wAAAAoBAAAP&#10;AAAAAAAAAAAAAAAAAM8EAABkcnMvZG93bnJldi54bWxQSwUGAAAAAAQABADzAAAA2wUAAAAA&#10;" fillcolor="black" stroked="f">
                <w10:wrap anchorx="page"/>
              </v:rect>
            </w:pict>
          </mc:Fallback>
        </mc:AlternateContent>
      </w:r>
      <w:r w:rsidR="00F467C0">
        <w:rPr>
          <w:b/>
          <w:sz w:val="24"/>
        </w:rPr>
        <w:t>TÍTULO SEXTO APROVECHAMIENTOS</w:t>
      </w:r>
      <w:r w:rsidR="00F467C0">
        <w:rPr>
          <w:b/>
          <w:spacing w:val="-9"/>
          <w:sz w:val="24"/>
        </w:rPr>
        <w:t xml:space="preserve"> </w:t>
      </w:r>
      <w:r w:rsidR="00F467C0">
        <w:rPr>
          <w:b/>
          <w:sz w:val="24"/>
        </w:rPr>
        <w:t>DE</w:t>
      </w:r>
      <w:r w:rsidR="00F467C0">
        <w:rPr>
          <w:b/>
          <w:spacing w:val="-12"/>
          <w:sz w:val="24"/>
        </w:rPr>
        <w:t xml:space="preserve"> </w:t>
      </w:r>
      <w:r w:rsidR="00F467C0">
        <w:rPr>
          <w:b/>
          <w:sz w:val="24"/>
        </w:rPr>
        <w:t>TIPO</w:t>
      </w:r>
      <w:r w:rsidR="00F467C0">
        <w:rPr>
          <w:b/>
          <w:spacing w:val="-10"/>
          <w:sz w:val="24"/>
        </w:rPr>
        <w:t xml:space="preserve"> </w:t>
      </w:r>
      <w:r w:rsidR="00F467C0">
        <w:rPr>
          <w:b/>
          <w:sz w:val="24"/>
        </w:rPr>
        <w:t>CORRIENTE</w:t>
      </w:r>
    </w:p>
    <w:p w:rsidR="00E852BB" w:rsidRDefault="00E852BB">
      <w:pPr>
        <w:pStyle w:val="Textoindependiente"/>
        <w:rPr>
          <w:b/>
        </w:rPr>
      </w:pPr>
    </w:p>
    <w:p w:rsidR="00E852BB" w:rsidRDefault="00F467C0">
      <w:pPr>
        <w:ind w:left="4501" w:right="4575"/>
        <w:jc w:val="center"/>
        <w:rPr>
          <w:b/>
          <w:sz w:val="24"/>
        </w:rPr>
      </w:pPr>
      <w:r>
        <w:rPr>
          <w:b/>
          <w:sz w:val="24"/>
        </w:rPr>
        <w:t>CAPÍTULO</w:t>
      </w:r>
      <w:r>
        <w:rPr>
          <w:b/>
          <w:spacing w:val="-17"/>
          <w:sz w:val="24"/>
        </w:rPr>
        <w:t xml:space="preserve"> </w:t>
      </w:r>
      <w:r>
        <w:rPr>
          <w:b/>
          <w:sz w:val="24"/>
        </w:rPr>
        <w:t xml:space="preserve">I </w:t>
      </w:r>
      <w:r>
        <w:rPr>
          <w:b/>
          <w:spacing w:val="-2"/>
          <w:sz w:val="24"/>
        </w:rPr>
        <w:t>MULTAS</w:t>
      </w:r>
    </w:p>
    <w:p w:rsidR="00E852BB" w:rsidRDefault="00E852BB">
      <w:pPr>
        <w:pStyle w:val="Textoindependiente"/>
        <w:rPr>
          <w:b/>
        </w:rPr>
      </w:pPr>
    </w:p>
    <w:p w:rsidR="00E852BB" w:rsidRDefault="00F467C0">
      <w:pPr>
        <w:pStyle w:val="Textoindependiente"/>
        <w:ind w:left="320" w:right="396"/>
        <w:jc w:val="both"/>
      </w:pPr>
      <w:r>
        <w:rPr>
          <w:b/>
        </w:rPr>
        <w:t xml:space="preserve">ARTÍCULO 57.- </w:t>
      </w:r>
      <w:r>
        <w:t>Lo que el Estado obtenga por el cobro de las multas impuestas por autoridades</w:t>
      </w:r>
      <w:r>
        <w:rPr>
          <w:spacing w:val="-15"/>
        </w:rPr>
        <w:t xml:space="preserve"> </w:t>
      </w:r>
      <w:r>
        <w:t>estatales</w:t>
      </w:r>
      <w:r>
        <w:rPr>
          <w:spacing w:val="-15"/>
        </w:rPr>
        <w:t xml:space="preserve"> </w:t>
      </w:r>
      <w:r>
        <w:t>no</w:t>
      </w:r>
      <w:r>
        <w:rPr>
          <w:spacing w:val="-12"/>
        </w:rPr>
        <w:t xml:space="preserve"> </w:t>
      </w:r>
      <w:r>
        <w:t>fiscales</w:t>
      </w:r>
      <w:r>
        <w:rPr>
          <w:spacing w:val="-12"/>
        </w:rPr>
        <w:t xml:space="preserve"> </w:t>
      </w:r>
      <w:r>
        <w:t>y</w:t>
      </w:r>
      <w:r>
        <w:rPr>
          <w:spacing w:val="-15"/>
        </w:rPr>
        <w:t xml:space="preserve"> </w:t>
      </w:r>
      <w:r>
        <w:t>demás</w:t>
      </w:r>
      <w:r>
        <w:rPr>
          <w:spacing w:val="-15"/>
        </w:rPr>
        <w:t xml:space="preserve"> </w:t>
      </w:r>
      <w:r>
        <w:t>cantidades</w:t>
      </w:r>
      <w:r>
        <w:rPr>
          <w:spacing w:val="-15"/>
        </w:rPr>
        <w:t xml:space="preserve"> </w:t>
      </w:r>
      <w:r>
        <w:t>que</w:t>
      </w:r>
      <w:r>
        <w:rPr>
          <w:spacing w:val="-14"/>
        </w:rPr>
        <w:t xml:space="preserve"> </w:t>
      </w:r>
      <w:r>
        <w:t>por</w:t>
      </w:r>
      <w:r>
        <w:rPr>
          <w:spacing w:val="-7"/>
        </w:rPr>
        <w:t xml:space="preserve"> </w:t>
      </w:r>
      <w:r>
        <w:t>disposición</w:t>
      </w:r>
      <w:r>
        <w:rPr>
          <w:spacing w:val="-12"/>
        </w:rPr>
        <w:t xml:space="preserve"> </w:t>
      </w:r>
      <w:r>
        <w:t>de</w:t>
      </w:r>
      <w:r>
        <w:rPr>
          <w:spacing w:val="-12"/>
        </w:rPr>
        <w:t xml:space="preserve"> </w:t>
      </w:r>
      <w:r>
        <w:t>las</w:t>
      </w:r>
      <w:r>
        <w:rPr>
          <w:spacing w:val="-15"/>
        </w:rPr>
        <w:t xml:space="preserve"> </w:t>
      </w:r>
      <w:r>
        <w:t>autoridades judiciales deban ingresar al erario.</w:t>
      </w:r>
    </w:p>
    <w:p w:rsidR="00E852BB" w:rsidRDefault="00F467C0">
      <w:pPr>
        <w:ind w:left="4055" w:right="4132" w:firstLine="4"/>
        <w:jc w:val="center"/>
        <w:rPr>
          <w:b/>
          <w:sz w:val="24"/>
        </w:rPr>
      </w:pPr>
      <w:r>
        <w:rPr>
          <w:noProof/>
          <w:lang w:val="es-MX" w:eastAsia="es-MX"/>
        </w:rPr>
        <w:drawing>
          <wp:anchor distT="0" distB="0" distL="0" distR="0" simplePos="0" relativeHeight="476914688" behindDoc="1" locked="0" layoutInCell="1" allowOverlap="1">
            <wp:simplePos x="0" y="0"/>
            <wp:positionH relativeFrom="page">
              <wp:posOffset>1369949</wp:posOffset>
            </wp:positionH>
            <wp:positionV relativeFrom="paragraph">
              <wp:posOffset>119327</wp:posOffset>
            </wp:positionV>
            <wp:extent cx="5022723" cy="5144770"/>
            <wp:effectExtent l="0" t="0" r="0" b="0"/>
            <wp:wrapNone/>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 xml:space="preserve">CAPÍTULO II </w:t>
      </w:r>
      <w:r>
        <w:rPr>
          <w:b/>
          <w:spacing w:val="-2"/>
          <w:sz w:val="24"/>
        </w:rPr>
        <w:t>INDEMNIZACIONES</w:t>
      </w:r>
    </w:p>
    <w:p w:rsidR="00E852BB" w:rsidRDefault="00E852BB">
      <w:pPr>
        <w:pStyle w:val="Textoindependiente"/>
        <w:rPr>
          <w:b/>
        </w:rPr>
      </w:pPr>
    </w:p>
    <w:p w:rsidR="00E852BB" w:rsidRDefault="00F467C0">
      <w:pPr>
        <w:pStyle w:val="Textoindependiente"/>
        <w:spacing w:before="1"/>
        <w:ind w:left="320" w:right="395"/>
        <w:jc w:val="both"/>
      </w:pPr>
      <w:r>
        <w:rPr>
          <w:b/>
        </w:rPr>
        <w:t xml:space="preserve">ARTÍCULO 58.- </w:t>
      </w:r>
      <w:r>
        <w:t>Lo obtenido por e</w:t>
      </w:r>
      <w:r>
        <w:t>l Estado derivado de cheques recibidos de particulares y devueltos por las instituciones de crédito en los términos de la Ley General de Títulos y Operaciones de Crédito.</w:t>
      </w:r>
    </w:p>
    <w:p w:rsidR="00E852BB" w:rsidRDefault="00E852BB">
      <w:pPr>
        <w:pStyle w:val="Textoindependiente"/>
      </w:pPr>
    </w:p>
    <w:p w:rsidR="00E852BB" w:rsidRDefault="00F467C0">
      <w:pPr>
        <w:ind w:left="4389" w:right="4464" w:firstLine="3"/>
        <w:jc w:val="center"/>
        <w:rPr>
          <w:b/>
          <w:sz w:val="24"/>
        </w:rPr>
      </w:pPr>
      <w:r>
        <w:rPr>
          <w:b/>
          <w:sz w:val="24"/>
        </w:rPr>
        <w:t xml:space="preserve">CAPÍTULO III </w:t>
      </w:r>
      <w:r>
        <w:rPr>
          <w:b/>
          <w:spacing w:val="-2"/>
          <w:sz w:val="24"/>
        </w:rPr>
        <w:t>REINTEGROS</w:t>
      </w:r>
    </w:p>
    <w:p w:rsidR="00E852BB" w:rsidRDefault="00E852BB">
      <w:pPr>
        <w:pStyle w:val="Textoindependiente"/>
        <w:rPr>
          <w:b/>
        </w:rPr>
      </w:pPr>
    </w:p>
    <w:p w:rsidR="00E852BB" w:rsidRDefault="00F467C0">
      <w:pPr>
        <w:pStyle w:val="Textoindependiente"/>
        <w:ind w:left="320" w:right="400"/>
        <w:jc w:val="both"/>
      </w:pPr>
      <w:r>
        <w:rPr>
          <w:b/>
        </w:rPr>
        <w:t xml:space="preserve">ARTÍCULO 59.- </w:t>
      </w:r>
      <w:r>
        <w:t>Los que obtenga el Estado</w:t>
      </w:r>
      <w:r>
        <w:rPr>
          <w:spacing w:val="-1"/>
        </w:rPr>
        <w:t xml:space="preserve"> </w:t>
      </w:r>
      <w:r>
        <w:t>por conceptos no es</w:t>
      </w:r>
      <w:r>
        <w:t>tipulados en este capítulo, así como aquellas cantidades consideradas como reintegros que por cualquier concepto tenga derecho a percibir éste de las personas físicas o morales, considerándose créditos fiscales solo para efectos de su recuperación, debiend</w:t>
      </w:r>
      <w:r>
        <w:t>o en su caso, aplicarse al procedimiento</w:t>
      </w:r>
      <w:r>
        <w:rPr>
          <w:spacing w:val="-17"/>
        </w:rPr>
        <w:t xml:space="preserve"> </w:t>
      </w:r>
      <w:r>
        <w:t>administrativo</w:t>
      </w:r>
      <w:r>
        <w:rPr>
          <w:spacing w:val="-17"/>
        </w:rPr>
        <w:t xml:space="preserve"> </w:t>
      </w:r>
      <w:r>
        <w:t>de</w:t>
      </w:r>
      <w:r>
        <w:rPr>
          <w:spacing w:val="-16"/>
        </w:rPr>
        <w:t xml:space="preserve"> </w:t>
      </w:r>
      <w:r>
        <w:t>ejecución</w:t>
      </w:r>
      <w:r>
        <w:rPr>
          <w:spacing w:val="-17"/>
        </w:rPr>
        <w:t xml:space="preserve"> </w:t>
      </w:r>
      <w:r>
        <w:t>previsto</w:t>
      </w:r>
      <w:r>
        <w:rPr>
          <w:spacing w:val="-17"/>
        </w:rPr>
        <w:t xml:space="preserve"> </w:t>
      </w:r>
      <w:r>
        <w:t>en</w:t>
      </w:r>
      <w:r>
        <w:rPr>
          <w:spacing w:val="-17"/>
        </w:rPr>
        <w:t xml:space="preserve"> </w:t>
      </w:r>
      <w:r>
        <w:t>el</w:t>
      </w:r>
      <w:r>
        <w:rPr>
          <w:spacing w:val="-17"/>
        </w:rPr>
        <w:t xml:space="preserve"> </w:t>
      </w:r>
      <w:r>
        <w:t>Código</w:t>
      </w:r>
      <w:r>
        <w:rPr>
          <w:spacing w:val="-16"/>
        </w:rPr>
        <w:t xml:space="preserve"> </w:t>
      </w:r>
      <w:r>
        <w:t>Fiscal</w:t>
      </w:r>
      <w:r>
        <w:rPr>
          <w:spacing w:val="-17"/>
        </w:rPr>
        <w:t xml:space="preserve"> </w:t>
      </w:r>
      <w:r>
        <w:t>del</w:t>
      </w:r>
      <w:r>
        <w:rPr>
          <w:spacing w:val="-17"/>
        </w:rPr>
        <w:t xml:space="preserve"> </w:t>
      </w:r>
      <w:r>
        <w:t>Estado</w:t>
      </w:r>
      <w:r>
        <w:rPr>
          <w:spacing w:val="-17"/>
        </w:rPr>
        <w:t xml:space="preserve"> </w:t>
      </w:r>
      <w:r>
        <w:t>de</w:t>
      </w:r>
      <w:r>
        <w:rPr>
          <w:spacing w:val="-17"/>
        </w:rPr>
        <w:t xml:space="preserve"> </w:t>
      </w:r>
      <w:r>
        <w:t>Nayarit.</w:t>
      </w:r>
    </w:p>
    <w:p w:rsidR="00E852BB" w:rsidRDefault="00E852BB">
      <w:pPr>
        <w:pStyle w:val="Textoindependiente"/>
        <w:spacing w:before="1"/>
      </w:pPr>
    </w:p>
    <w:p w:rsidR="00E852BB" w:rsidRDefault="00F467C0">
      <w:pPr>
        <w:ind w:left="1164" w:right="1239"/>
        <w:jc w:val="center"/>
        <w:rPr>
          <w:b/>
          <w:sz w:val="24"/>
        </w:rPr>
      </w:pPr>
      <w:r>
        <w:rPr>
          <w:b/>
          <w:sz w:val="24"/>
        </w:rPr>
        <w:t>CAPÍTULO</w:t>
      </w:r>
      <w:r>
        <w:rPr>
          <w:b/>
          <w:spacing w:val="-5"/>
          <w:sz w:val="24"/>
        </w:rPr>
        <w:t xml:space="preserve"> IV</w:t>
      </w:r>
    </w:p>
    <w:p w:rsidR="00E852BB" w:rsidRDefault="00F467C0">
      <w:pPr>
        <w:ind w:left="1164" w:right="1237"/>
        <w:jc w:val="center"/>
        <w:rPr>
          <w:b/>
          <w:sz w:val="24"/>
        </w:rPr>
      </w:pPr>
      <w:r>
        <w:rPr>
          <w:b/>
          <w:sz w:val="24"/>
        </w:rPr>
        <w:t xml:space="preserve">OTROS </w:t>
      </w:r>
      <w:r>
        <w:rPr>
          <w:b/>
          <w:spacing w:val="-2"/>
          <w:sz w:val="24"/>
        </w:rPr>
        <w:t>APROVECHAMIENTOS</w:t>
      </w:r>
    </w:p>
    <w:p w:rsidR="00E852BB" w:rsidRDefault="00E852BB">
      <w:pPr>
        <w:pStyle w:val="Textoindependiente"/>
        <w:rPr>
          <w:b/>
        </w:rPr>
      </w:pPr>
    </w:p>
    <w:p w:rsidR="00E852BB" w:rsidRDefault="00F467C0">
      <w:pPr>
        <w:ind w:left="1164" w:right="1240"/>
        <w:jc w:val="center"/>
        <w:rPr>
          <w:b/>
          <w:sz w:val="24"/>
        </w:rPr>
      </w:pPr>
      <w:r>
        <w:rPr>
          <w:b/>
          <w:sz w:val="24"/>
        </w:rPr>
        <w:t>SECCIÓN</w:t>
      </w:r>
      <w:r>
        <w:rPr>
          <w:b/>
          <w:spacing w:val="-7"/>
          <w:sz w:val="24"/>
        </w:rPr>
        <w:t xml:space="preserve"> </w:t>
      </w:r>
      <w:r>
        <w:rPr>
          <w:b/>
          <w:spacing w:val="-2"/>
          <w:sz w:val="24"/>
        </w:rPr>
        <w:t>PRIMERA</w:t>
      </w:r>
    </w:p>
    <w:p w:rsidR="00E852BB" w:rsidRDefault="00F467C0">
      <w:pPr>
        <w:ind w:left="1164" w:right="1241"/>
        <w:jc w:val="center"/>
        <w:rPr>
          <w:b/>
          <w:sz w:val="24"/>
        </w:rPr>
      </w:pPr>
      <w:r>
        <w:rPr>
          <w:b/>
          <w:sz w:val="24"/>
        </w:rPr>
        <w:t>DE</w:t>
      </w:r>
      <w:r>
        <w:rPr>
          <w:b/>
          <w:spacing w:val="-4"/>
          <w:sz w:val="24"/>
        </w:rPr>
        <w:t xml:space="preserve"> </w:t>
      </w:r>
      <w:r>
        <w:rPr>
          <w:b/>
          <w:sz w:val="24"/>
        </w:rPr>
        <w:t>LAS</w:t>
      </w:r>
      <w:r>
        <w:rPr>
          <w:b/>
          <w:spacing w:val="-3"/>
          <w:sz w:val="24"/>
        </w:rPr>
        <w:t xml:space="preserve"> </w:t>
      </w:r>
      <w:r>
        <w:rPr>
          <w:b/>
          <w:sz w:val="24"/>
        </w:rPr>
        <w:t>HERENCIAS,</w:t>
      </w:r>
      <w:r>
        <w:rPr>
          <w:b/>
          <w:spacing w:val="-5"/>
          <w:sz w:val="24"/>
        </w:rPr>
        <w:t xml:space="preserve"> </w:t>
      </w:r>
      <w:r>
        <w:rPr>
          <w:b/>
          <w:sz w:val="24"/>
        </w:rPr>
        <w:t>LEGADOS</w:t>
      </w:r>
      <w:r>
        <w:rPr>
          <w:b/>
          <w:spacing w:val="-3"/>
          <w:sz w:val="24"/>
        </w:rPr>
        <w:t xml:space="preserve"> </w:t>
      </w:r>
      <w:r>
        <w:rPr>
          <w:b/>
          <w:sz w:val="24"/>
        </w:rPr>
        <w:t>Y</w:t>
      </w:r>
      <w:r>
        <w:rPr>
          <w:b/>
          <w:spacing w:val="-2"/>
          <w:sz w:val="24"/>
        </w:rPr>
        <w:t xml:space="preserve"> DONACIONES</w:t>
      </w:r>
    </w:p>
    <w:p w:rsidR="00E852BB" w:rsidRDefault="00E852BB">
      <w:pPr>
        <w:pStyle w:val="Textoindependiente"/>
        <w:rPr>
          <w:b/>
        </w:rPr>
      </w:pPr>
    </w:p>
    <w:p w:rsidR="00E852BB" w:rsidRDefault="00F467C0">
      <w:pPr>
        <w:pStyle w:val="Textoindependiente"/>
        <w:ind w:left="320" w:right="404"/>
        <w:jc w:val="both"/>
      </w:pPr>
      <w:r>
        <w:rPr>
          <w:b/>
        </w:rPr>
        <w:t xml:space="preserve">ARTÍCULO 60.- </w:t>
      </w:r>
      <w:r>
        <w:t>Lo que obtenga el Estado gratuitamente por la parte o la totalidad de los bienes que reciba.</w:t>
      </w:r>
    </w:p>
    <w:p w:rsidR="00E852BB" w:rsidRDefault="00E852BB">
      <w:pPr>
        <w:pStyle w:val="Textoindependiente"/>
      </w:pPr>
    </w:p>
    <w:p w:rsidR="00E852BB" w:rsidRDefault="00F467C0">
      <w:pPr>
        <w:ind w:left="3030" w:right="2927" w:firstLine="972"/>
        <w:rPr>
          <w:b/>
          <w:sz w:val="24"/>
        </w:rPr>
      </w:pPr>
      <w:r>
        <w:rPr>
          <w:b/>
          <w:sz w:val="24"/>
        </w:rPr>
        <w:t>SECCIÓN SEGUNDA CAUCIONES,</w:t>
      </w:r>
      <w:r>
        <w:rPr>
          <w:b/>
          <w:spacing w:val="-11"/>
          <w:sz w:val="24"/>
        </w:rPr>
        <w:t xml:space="preserve"> </w:t>
      </w:r>
      <w:r>
        <w:rPr>
          <w:b/>
          <w:sz w:val="24"/>
        </w:rPr>
        <w:t>FIANZAS</w:t>
      </w:r>
      <w:r>
        <w:rPr>
          <w:b/>
          <w:spacing w:val="-11"/>
          <w:sz w:val="24"/>
        </w:rPr>
        <w:t xml:space="preserve"> </w:t>
      </w:r>
      <w:r>
        <w:rPr>
          <w:b/>
          <w:sz w:val="24"/>
        </w:rPr>
        <w:t>Y</w:t>
      </w:r>
      <w:r>
        <w:rPr>
          <w:b/>
          <w:spacing w:val="-10"/>
          <w:sz w:val="24"/>
        </w:rPr>
        <w:t xml:space="preserve"> </w:t>
      </w:r>
      <w:r>
        <w:rPr>
          <w:b/>
          <w:sz w:val="24"/>
        </w:rPr>
        <w:t>DEPÓSITOS</w:t>
      </w:r>
    </w:p>
    <w:p w:rsidR="00E852BB" w:rsidRDefault="00E852BB">
      <w:pPr>
        <w:pStyle w:val="Textoindependiente"/>
        <w:spacing w:before="1"/>
        <w:rPr>
          <w:b/>
        </w:rPr>
      </w:pPr>
    </w:p>
    <w:p w:rsidR="00E852BB" w:rsidRDefault="00F467C0">
      <w:pPr>
        <w:pStyle w:val="Textoindependiente"/>
        <w:ind w:left="320" w:right="397"/>
        <w:jc w:val="both"/>
      </w:pPr>
      <w:r>
        <w:rPr>
          <w:b/>
        </w:rPr>
        <w:t xml:space="preserve">ARTÍCULO 61.- </w:t>
      </w:r>
      <w:r>
        <w:t>Lo obtenido por el Estado por concepto de fianzas o depósitos carcelarios y demás cantidades a que s</w:t>
      </w:r>
      <w:r>
        <w:t>e refiere la fracción VII artículo 116 de la Constitución Política del</w:t>
      </w:r>
      <w:r>
        <w:rPr>
          <w:spacing w:val="-10"/>
        </w:rPr>
        <w:t xml:space="preserve"> </w:t>
      </w:r>
      <w:r>
        <w:t>Estado</w:t>
      </w:r>
      <w:r>
        <w:rPr>
          <w:spacing w:val="-8"/>
        </w:rPr>
        <w:t xml:space="preserve"> </w:t>
      </w:r>
      <w:r>
        <w:t>Libre</w:t>
      </w:r>
      <w:r>
        <w:rPr>
          <w:spacing w:val="-8"/>
        </w:rPr>
        <w:t xml:space="preserve"> </w:t>
      </w:r>
      <w:r>
        <w:t>y</w:t>
      </w:r>
      <w:r>
        <w:rPr>
          <w:spacing w:val="-9"/>
        </w:rPr>
        <w:t xml:space="preserve"> </w:t>
      </w:r>
      <w:r>
        <w:t>Soberano</w:t>
      </w:r>
      <w:r>
        <w:rPr>
          <w:spacing w:val="-8"/>
        </w:rPr>
        <w:t xml:space="preserve"> </w:t>
      </w:r>
      <w:r>
        <w:t>de</w:t>
      </w:r>
      <w:r>
        <w:rPr>
          <w:spacing w:val="-6"/>
        </w:rPr>
        <w:t xml:space="preserve"> </w:t>
      </w:r>
      <w:r>
        <w:t>Nayarit;</w:t>
      </w:r>
      <w:r>
        <w:rPr>
          <w:spacing w:val="-8"/>
        </w:rPr>
        <w:t xml:space="preserve"> </w:t>
      </w:r>
      <w:r>
        <w:t>así</w:t>
      </w:r>
      <w:r>
        <w:rPr>
          <w:spacing w:val="-9"/>
        </w:rPr>
        <w:t xml:space="preserve"> </w:t>
      </w:r>
      <w:r>
        <w:t>como</w:t>
      </w:r>
      <w:r>
        <w:rPr>
          <w:spacing w:val="-11"/>
        </w:rPr>
        <w:t xml:space="preserve"> </w:t>
      </w:r>
      <w:r>
        <w:t>por</w:t>
      </w:r>
      <w:r>
        <w:rPr>
          <w:spacing w:val="-7"/>
        </w:rPr>
        <w:t xml:space="preserve"> </w:t>
      </w:r>
      <w:r>
        <w:t>la</w:t>
      </w:r>
      <w:r>
        <w:rPr>
          <w:spacing w:val="-11"/>
        </w:rPr>
        <w:t xml:space="preserve"> </w:t>
      </w:r>
      <w:r>
        <w:t>acción</w:t>
      </w:r>
      <w:r>
        <w:rPr>
          <w:spacing w:val="-8"/>
        </w:rPr>
        <w:t xml:space="preserve"> </w:t>
      </w:r>
      <w:r>
        <w:t>de</w:t>
      </w:r>
      <w:r>
        <w:rPr>
          <w:spacing w:val="-8"/>
        </w:rPr>
        <w:t xml:space="preserve"> </w:t>
      </w:r>
      <w:r>
        <w:t>hacer</w:t>
      </w:r>
      <w:r>
        <w:rPr>
          <w:spacing w:val="-10"/>
        </w:rPr>
        <w:t xml:space="preserve"> </w:t>
      </w:r>
      <w:r>
        <w:t>efectiva</w:t>
      </w:r>
      <w:r>
        <w:rPr>
          <w:spacing w:val="-8"/>
        </w:rPr>
        <w:t xml:space="preserve"> </w:t>
      </w:r>
      <w:r>
        <w:t>la</w:t>
      </w:r>
      <w:r>
        <w:rPr>
          <w:spacing w:val="-9"/>
        </w:rPr>
        <w:t xml:space="preserve"> </w:t>
      </w:r>
      <w:r>
        <w:t xml:space="preserve">garantía </w:t>
      </w:r>
      <w:r>
        <w:rPr>
          <w:spacing w:val="-2"/>
        </w:rPr>
        <w:t>otorgada.</w:t>
      </w:r>
    </w:p>
    <w:p w:rsidR="00E852BB" w:rsidRDefault="00E852BB">
      <w:pPr>
        <w:pStyle w:val="Textoindependiente"/>
      </w:pPr>
    </w:p>
    <w:p w:rsidR="00E852BB" w:rsidRDefault="00F467C0">
      <w:pPr>
        <w:ind w:left="3630" w:right="3704" w:firstLine="391"/>
        <w:rPr>
          <w:b/>
          <w:sz w:val="24"/>
        </w:rPr>
      </w:pPr>
      <w:r>
        <w:rPr>
          <w:b/>
          <w:sz w:val="24"/>
        </w:rPr>
        <w:t>SECCIÓN TERCERA</w:t>
      </w:r>
      <w:r>
        <w:rPr>
          <w:b/>
          <w:spacing w:val="80"/>
          <w:sz w:val="24"/>
        </w:rPr>
        <w:t xml:space="preserve"> </w:t>
      </w:r>
      <w:r>
        <w:rPr>
          <w:b/>
          <w:sz w:val="24"/>
        </w:rPr>
        <w:t>DE</w:t>
      </w:r>
      <w:r>
        <w:rPr>
          <w:b/>
          <w:spacing w:val="-16"/>
          <w:sz w:val="24"/>
        </w:rPr>
        <w:t xml:space="preserve"> </w:t>
      </w:r>
      <w:r>
        <w:rPr>
          <w:b/>
          <w:sz w:val="24"/>
        </w:rPr>
        <w:t>LAS</w:t>
      </w:r>
      <w:r>
        <w:rPr>
          <w:b/>
          <w:spacing w:val="-16"/>
          <w:sz w:val="24"/>
        </w:rPr>
        <w:t xml:space="preserve"> </w:t>
      </w:r>
      <w:r>
        <w:rPr>
          <w:b/>
          <w:sz w:val="24"/>
        </w:rPr>
        <w:t>EXPROPIACIONES</w:t>
      </w:r>
    </w:p>
    <w:p w:rsidR="00E852BB" w:rsidRDefault="00E852BB">
      <w:pPr>
        <w:pStyle w:val="Textoindependiente"/>
        <w:rPr>
          <w:b/>
        </w:rPr>
      </w:pPr>
    </w:p>
    <w:p w:rsidR="00E852BB" w:rsidRDefault="00F467C0">
      <w:pPr>
        <w:pStyle w:val="Textoindependiente"/>
        <w:ind w:left="320"/>
        <w:jc w:val="both"/>
      </w:pPr>
      <w:r>
        <w:rPr>
          <w:b/>
        </w:rPr>
        <w:t>ARTÍCULO</w:t>
      </w:r>
      <w:r>
        <w:rPr>
          <w:b/>
          <w:spacing w:val="-2"/>
        </w:rPr>
        <w:t xml:space="preserve"> </w:t>
      </w:r>
      <w:r>
        <w:rPr>
          <w:b/>
        </w:rPr>
        <w:t>62.-</w:t>
      </w:r>
      <w:r>
        <w:rPr>
          <w:b/>
          <w:spacing w:val="-4"/>
        </w:rPr>
        <w:t xml:space="preserve"> </w:t>
      </w:r>
      <w:r>
        <w:t>Las</w:t>
      </w:r>
      <w:r>
        <w:rPr>
          <w:spacing w:val="-4"/>
        </w:rPr>
        <w:t xml:space="preserve"> </w:t>
      </w:r>
      <w:r>
        <w:t>que</w:t>
      </w:r>
      <w:r>
        <w:rPr>
          <w:spacing w:val="-2"/>
        </w:rPr>
        <w:t xml:space="preserve"> </w:t>
      </w:r>
      <w:r>
        <w:t>obtenga</w:t>
      </w:r>
      <w:r>
        <w:rPr>
          <w:spacing w:val="-4"/>
        </w:rPr>
        <w:t xml:space="preserve"> </w:t>
      </w:r>
      <w:r>
        <w:t>el</w:t>
      </w:r>
      <w:r>
        <w:rPr>
          <w:spacing w:val="-3"/>
        </w:rPr>
        <w:t xml:space="preserve"> </w:t>
      </w:r>
      <w:r>
        <w:t>Estado</w:t>
      </w:r>
      <w:r>
        <w:rPr>
          <w:spacing w:val="-4"/>
        </w:rPr>
        <w:t xml:space="preserve"> </w:t>
      </w:r>
      <w:r>
        <w:t>a</w:t>
      </w:r>
      <w:r>
        <w:rPr>
          <w:spacing w:val="-2"/>
        </w:rPr>
        <w:t xml:space="preserve"> </w:t>
      </w:r>
      <w:r>
        <w:t>su</w:t>
      </w:r>
      <w:r>
        <w:rPr>
          <w:spacing w:val="-1"/>
        </w:rPr>
        <w:t xml:space="preserve"> </w:t>
      </w:r>
      <w:r>
        <w:t>favor</w:t>
      </w:r>
      <w:r>
        <w:rPr>
          <w:spacing w:val="-2"/>
        </w:rPr>
        <w:t xml:space="preserve"> </w:t>
      </w:r>
      <w:r>
        <w:t>por</w:t>
      </w:r>
      <w:r>
        <w:rPr>
          <w:spacing w:val="-2"/>
        </w:rPr>
        <w:t xml:space="preserve"> </w:t>
      </w:r>
      <w:r>
        <w:t>causa</w:t>
      </w:r>
      <w:r>
        <w:rPr>
          <w:spacing w:val="-1"/>
        </w:rPr>
        <w:t xml:space="preserve"> </w:t>
      </w:r>
      <w:r>
        <w:t>de</w:t>
      </w:r>
      <w:r>
        <w:rPr>
          <w:spacing w:val="-2"/>
        </w:rPr>
        <w:t xml:space="preserve"> </w:t>
      </w:r>
      <w:r>
        <w:t>utilidad</w:t>
      </w:r>
      <w:r>
        <w:rPr>
          <w:spacing w:val="-2"/>
        </w:rPr>
        <w:t xml:space="preserve"> pública.</w:t>
      </w:r>
    </w:p>
    <w:p w:rsidR="00E852BB" w:rsidRDefault="00E852BB">
      <w:pPr>
        <w:jc w:val="both"/>
        <w:sectPr w:rsidR="00E852BB">
          <w:pgSz w:w="12250" w:h="15850"/>
          <w:pgMar w:top="1000" w:right="860" w:bottom="280" w:left="940" w:header="730" w:footer="0" w:gutter="0"/>
          <w:cols w:space="720"/>
        </w:sectPr>
      </w:pPr>
    </w:p>
    <w:p w:rsidR="00E852BB" w:rsidRDefault="00E20203">
      <w:pPr>
        <w:spacing w:before="183"/>
        <w:ind w:left="1164" w:right="1238"/>
        <w:jc w:val="center"/>
        <w:rPr>
          <w:b/>
          <w:sz w:val="24"/>
        </w:rPr>
      </w:pPr>
      <w:r>
        <w:rPr>
          <w:noProof/>
          <w:lang w:val="es-MX" w:eastAsia="es-MX"/>
        </w:rPr>
        <w:lastRenderedPageBreak/>
        <mc:AlternateContent>
          <mc:Choice Requires="wps">
            <w:drawing>
              <wp:anchor distT="0" distB="0" distL="114300" distR="114300" simplePos="0" relativeHeight="476916224"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1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45C5" id="docshape88" o:spid="_x0000_s1026" style="position:absolute;margin-left:63pt;margin-top:-1.55pt;width:486.3pt;height:.85pt;z-index:-264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N8dg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" fillcolor="black" stroked="f">
                <w10:wrap anchorx="page"/>
              </v:rect>
            </w:pict>
          </mc:Fallback>
        </mc:AlternateContent>
      </w:r>
      <w:r w:rsidR="00F467C0">
        <w:rPr>
          <w:b/>
          <w:sz w:val="24"/>
        </w:rPr>
        <w:t>SECCIÓN</w:t>
      </w:r>
      <w:r w:rsidR="00F467C0">
        <w:rPr>
          <w:b/>
          <w:spacing w:val="-7"/>
          <w:sz w:val="24"/>
        </w:rPr>
        <w:t xml:space="preserve"> </w:t>
      </w:r>
      <w:r w:rsidR="00F467C0">
        <w:rPr>
          <w:b/>
          <w:spacing w:val="-2"/>
          <w:sz w:val="24"/>
        </w:rPr>
        <w:t>CUARTA</w:t>
      </w:r>
    </w:p>
    <w:p w:rsidR="00E852BB" w:rsidRDefault="00F467C0">
      <w:pPr>
        <w:ind w:left="1164" w:right="1237"/>
        <w:jc w:val="center"/>
        <w:rPr>
          <w:b/>
          <w:sz w:val="24"/>
        </w:rPr>
      </w:pPr>
      <w:r>
        <w:rPr>
          <w:b/>
          <w:sz w:val="24"/>
        </w:rPr>
        <w:t>DE</w:t>
      </w:r>
      <w:r>
        <w:rPr>
          <w:b/>
          <w:spacing w:val="-3"/>
          <w:sz w:val="24"/>
        </w:rPr>
        <w:t xml:space="preserve"> </w:t>
      </w:r>
      <w:r>
        <w:rPr>
          <w:b/>
          <w:sz w:val="24"/>
        </w:rPr>
        <w:t>LAS</w:t>
      </w:r>
      <w:r>
        <w:rPr>
          <w:b/>
          <w:spacing w:val="-2"/>
          <w:sz w:val="24"/>
        </w:rPr>
        <w:t xml:space="preserve"> ACTUALIZACIONES</w:t>
      </w:r>
    </w:p>
    <w:p w:rsidR="00E852BB" w:rsidRDefault="00E852BB">
      <w:pPr>
        <w:pStyle w:val="Textoindependiente"/>
        <w:rPr>
          <w:b/>
        </w:rPr>
      </w:pPr>
    </w:p>
    <w:p w:rsidR="00E852BB" w:rsidRDefault="00F467C0">
      <w:pPr>
        <w:pStyle w:val="Textoindependiente"/>
        <w:ind w:left="320" w:right="394"/>
        <w:jc w:val="both"/>
      </w:pPr>
      <w:r>
        <w:rPr>
          <w:b/>
        </w:rPr>
        <w:t xml:space="preserve">ARTÍCULO 63.- </w:t>
      </w:r>
      <w:r>
        <w:t>Las actualizaciones se causarán de acuerdo al factor que se determine conforme</w:t>
      </w:r>
      <w:r>
        <w:rPr>
          <w:spacing w:val="-8"/>
        </w:rPr>
        <w:t xml:space="preserve"> </w:t>
      </w:r>
      <w:r>
        <w:t>al</w:t>
      </w:r>
      <w:r>
        <w:rPr>
          <w:spacing w:val="-10"/>
        </w:rPr>
        <w:t xml:space="preserve"> </w:t>
      </w:r>
      <w:r>
        <w:t>Índice</w:t>
      </w:r>
      <w:r>
        <w:rPr>
          <w:spacing w:val="-6"/>
        </w:rPr>
        <w:t xml:space="preserve"> </w:t>
      </w:r>
      <w:r>
        <w:t>Nacional</w:t>
      </w:r>
      <w:r>
        <w:rPr>
          <w:spacing w:val="-10"/>
        </w:rPr>
        <w:t xml:space="preserve"> </w:t>
      </w:r>
      <w:r>
        <w:t>de</w:t>
      </w:r>
      <w:r>
        <w:rPr>
          <w:spacing w:val="-8"/>
        </w:rPr>
        <w:t xml:space="preserve"> </w:t>
      </w:r>
      <w:r>
        <w:t>Precios</w:t>
      </w:r>
      <w:r>
        <w:rPr>
          <w:spacing w:val="-9"/>
        </w:rPr>
        <w:t xml:space="preserve"> </w:t>
      </w:r>
      <w:r>
        <w:t>al</w:t>
      </w:r>
      <w:r>
        <w:rPr>
          <w:spacing w:val="-10"/>
        </w:rPr>
        <w:t xml:space="preserve"> </w:t>
      </w:r>
      <w:r>
        <w:t>Consumidor</w:t>
      </w:r>
      <w:r>
        <w:rPr>
          <w:spacing w:val="-7"/>
        </w:rPr>
        <w:t xml:space="preserve"> </w:t>
      </w:r>
      <w:r>
        <w:t>que</w:t>
      </w:r>
      <w:r>
        <w:rPr>
          <w:spacing w:val="-8"/>
        </w:rPr>
        <w:t xml:space="preserve"> </w:t>
      </w:r>
      <w:r>
        <w:t>fije</w:t>
      </w:r>
      <w:r>
        <w:rPr>
          <w:spacing w:val="-9"/>
        </w:rPr>
        <w:t xml:space="preserve"> </w:t>
      </w:r>
      <w:r>
        <w:t>la</w:t>
      </w:r>
      <w:r>
        <w:rPr>
          <w:spacing w:val="-6"/>
        </w:rPr>
        <w:t xml:space="preserve"> </w:t>
      </w:r>
      <w:r>
        <w:t>Federación,</w:t>
      </w:r>
      <w:r>
        <w:rPr>
          <w:spacing w:val="-9"/>
        </w:rPr>
        <w:t xml:space="preserve"> </w:t>
      </w:r>
      <w:r>
        <w:t>durante</w:t>
      </w:r>
      <w:r>
        <w:rPr>
          <w:spacing w:val="-8"/>
        </w:rPr>
        <w:t xml:space="preserve"> </w:t>
      </w:r>
      <w:r>
        <w:t>el</w:t>
      </w:r>
      <w:r>
        <w:rPr>
          <w:spacing w:val="-7"/>
        </w:rPr>
        <w:t xml:space="preserve"> </w:t>
      </w:r>
      <w:r>
        <w:t>año dos mil veintitrés en lo que a prórroga o pagos diferidos de créditos fiscales se refiere, así como en pago extemporáneo de los mismos; aplicándose las modalidades que la propia Federación establezca.</w:t>
      </w:r>
    </w:p>
    <w:p w:rsidR="00E852BB" w:rsidRDefault="00E852BB">
      <w:pPr>
        <w:pStyle w:val="Textoindependiente"/>
      </w:pPr>
    </w:p>
    <w:p w:rsidR="00E852BB" w:rsidRDefault="00F467C0">
      <w:pPr>
        <w:ind w:left="1164" w:right="1238"/>
        <w:jc w:val="center"/>
        <w:rPr>
          <w:b/>
          <w:sz w:val="24"/>
        </w:rPr>
      </w:pPr>
      <w:r>
        <w:rPr>
          <w:noProof/>
          <w:lang w:val="es-MX" w:eastAsia="es-MX"/>
        </w:rPr>
        <w:drawing>
          <wp:anchor distT="0" distB="0" distL="0" distR="0" simplePos="0" relativeHeight="476915712" behindDoc="1" locked="0" layoutInCell="1" allowOverlap="1">
            <wp:simplePos x="0" y="0"/>
            <wp:positionH relativeFrom="page">
              <wp:posOffset>1369949</wp:posOffset>
            </wp:positionH>
            <wp:positionV relativeFrom="paragraph">
              <wp:posOffset>119327</wp:posOffset>
            </wp:positionV>
            <wp:extent cx="5022723" cy="5144770"/>
            <wp:effectExtent l="0" t="0" r="0" b="0"/>
            <wp:wrapNone/>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SECCIÓN</w:t>
      </w:r>
      <w:r>
        <w:rPr>
          <w:b/>
          <w:spacing w:val="-7"/>
          <w:sz w:val="24"/>
        </w:rPr>
        <w:t xml:space="preserve"> </w:t>
      </w:r>
      <w:r>
        <w:rPr>
          <w:b/>
          <w:spacing w:val="-2"/>
          <w:sz w:val="24"/>
        </w:rPr>
        <w:t>QUINTA</w:t>
      </w:r>
    </w:p>
    <w:p w:rsidR="00E852BB" w:rsidRDefault="00F467C0">
      <w:pPr>
        <w:ind w:left="1161" w:right="1243"/>
        <w:jc w:val="center"/>
        <w:rPr>
          <w:b/>
          <w:sz w:val="24"/>
        </w:rPr>
      </w:pPr>
      <w:r>
        <w:rPr>
          <w:b/>
          <w:sz w:val="24"/>
        </w:rPr>
        <w:t>APORTACIÓN</w:t>
      </w:r>
      <w:r>
        <w:rPr>
          <w:b/>
          <w:spacing w:val="-6"/>
          <w:sz w:val="24"/>
        </w:rPr>
        <w:t xml:space="preserve"> </w:t>
      </w:r>
      <w:r>
        <w:rPr>
          <w:b/>
          <w:sz w:val="24"/>
        </w:rPr>
        <w:t>A</w:t>
      </w:r>
      <w:r>
        <w:rPr>
          <w:b/>
          <w:spacing w:val="-5"/>
          <w:sz w:val="24"/>
        </w:rPr>
        <w:t xml:space="preserve"> </w:t>
      </w:r>
      <w:r>
        <w:rPr>
          <w:b/>
          <w:sz w:val="24"/>
        </w:rPr>
        <w:t>LA</w:t>
      </w:r>
      <w:r>
        <w:rPr>
          <w:b/>
          <w:spacing w:val="-9"/>
          <w:sz w:val="24"/>
        </w:rPr>
        <w:t xml:space="preserve"> </w:t>
      </w:r>
      <w:r>
        <w:rPr>
          <w:b/>
          <w:sz w:val="24"/>
        </w:rPr>
        <w:t>CRUZ</w:t>
      </w:r>
      <w:r>
        <w:rPr>
          <w:b/>
          <w:spacing w:val="-7"/>
          <w:sz w:val="24"/>
        </w:rPr>
        <w:t xml:space="preserve"> </w:t>
      </w:r>
      <w:r>
        <w:rPr>
          <w:b/>
          <w:sz w:val="24"/>
        </w:rPr>
        <w:t>RO</w:t>
      </w:r>
      <w:r>
        <w:rPr>
          <w:b/>
          <w:sz w:val="24"/>
        </w:rPr>
        <w:t>JA</w:t>
      </w:r>
      <w:r>
        <w:rPr>
          <w:b/>
          <w:spacing w:val="-5"/>
          <w:sz w:val="24"/>
        </w:rPr>
        <w:t xml:space="preserve"> </w:t>
      </w:r>
      <w:r>
        <w:rPr>
          <w:b/>
          <w:sz w:val="24"/>
        </w:rPr>
        <w:t>MEXICANA,</w:t>
      </w:r>
      <w:r>
        <w:rPr>
          <w:b/>
          <w:spacing w:val="-5"/>
          <w:sz w:val="24"/>
        </w:rPr>
        <w:t xml:space="preserve"> </w:t>
      </w:r>
      <w:r>
        <w:rPr>
          <w:b/>
          <w:sz w:val="24"/>
        </w:rPr>
        <w:t>DELEGACIÓN</w:t>
      </w:r>
      <w:r>
        <w:rPr>
          <w:b/>
          <w:spacing w:val="-6"/>
          <w:sz w:val="24"/>
        </w:rPr>
        <w:t xml:space="preserve"> </w:t>
      </w:r>
      <w:r>
        <w:rPr>
          <w:b/>
          <w:spacing w:val="-2"/>
          <w:sz w:val="24"/>
        </w:rPr>
        <w:t>NAYARIT</w:t>
      </w:r>
    </w:p>
    <w:p w:rsidR="00E852BB" w:rsidRDefault="00E852BB">
      <w:pPr>
        <w:pStyle w:val="Textoindependiente"/>
        <w:rPr>
          <w:b/>
        </w:rPr>
      </w:pPr>
    </w:p>
    <w:p w:rsidR="00E852BB" w:rsidRDefault="00F467C0">
      <w:pPr>
        <w:pStyle w:val="Textoindependiente"/>
        <w:spacing w:before="1"/>
        <w:ind w:left="320" w:right="395"/>
        <w:jc w:val="both"/>
      </w:pPr>
      <w:r>
        <w:rPr>
          <w:b/>
        </w:rPr>
        <w:t>ARTÍCULO</w:t>
      </w:r>
      <w:r>
        <w:rPr>
          <w:b/>
          <w:spacing w:val="-14"/>
        </w:rPr>
        <w:t xml:space="preserve"> </w:t>
      </w:r>
      <w:r>
        <w:rPr>
          <w:b/>
        </w:rPr>
        <w:t>64.-</w:t>
      </w:r>
      <w:r>
        <w:rPr>
          <w:b/>
          <w:spacing w:val="-16"/>
        </w:rPr>
        <w:t xml:space="preserve"> </w:t>
      </w:r>
      <w:r>
        <w:t>Los</w:t>
      </w:r>
      <w:r>
        <w:rPr>
          <w:spacing w:val="-17"/>
        </w:rPr>
        <w:t xml:space="preserve"> </w:t>
      </w:r>
      <w:r>
        <w:t>Derechos</w:t>
      </w:r>
      <w:r>
        <w:rPr>
          <w:spacing w:val="-16"/>
        </w:rPr>
        <w:t xml:space="preserve"> </w:t>
      </w:r>
      <w:r>
        <w:t>por</w:t>
      </w:r>
      <w:r>
        <w:rPr>
          <w:spacing w:val="-16"/>
        </w:rPr>
        <w:t xml:space="preserve"> </w:t>
      </w:r>
      <w:r>
        <w:t>la</w:t>
      </w:r>
      <w:r>
        <w:rPr>
          <w:spacing w:val="-14"/>
        </w:rPr>
        <w:t xml:space="preserve"> </w:t>
      </w:r>
      <w:r>
        <w:t>prestación</w:t>
      </w:r>
      <w:r>
        <w:rPr>
          <w:spacing w:val="-14"/>
        </w:rPr>
        <w:t xml:space="preserve"> </w:t>
      </w:r>
      <w:r>
        <w:t>de</w:t>
      </w:r>
      <w:r>
        <w:rPr>
          <w:spacing w:val="-14"/>
        </w:rPr>
        <w:t xml:space="preserve"> </w:t>
      </w:r>
      <w:r>
        <w:t>servicios</w:t>
      </w:r>
      <w:r>
        <w:rPr>
          <w:spacing w:val="-14"/>
        </w:rPr>
        <w:t xml:space="preserve"> </w:t>
      </w:r>
      <w:r>
        <w:t>establecidos</w:t>
      </w:r>
      <w:r>
        <w:rPr>
          <w:spacing w:val="-15"/>
        </w:rPr>
        <w:t xml:space="preserve"> </w:t>
      </w:r>
      <w:r>
        <w:t>en</w:t>
      </w:r>
      <w:r>
        <w:rPr>
          <w:spacing w:val="-14"/>
        </w:rPr>
        <w:t xml:space="preserve"> </w:t>
      </w:r>
      <w:r>
        <w:t>el</w:t>
      </w:r>
      <w:r>
        <w:rPr>
          <w:spacing w:val="-17"/>
        </w:rPr>
        <w:t xml:space="preserve"> </w:t>
      </w:r>
      <w:r>
        <w:t>Título</w:t>
      </w:r>
      <w:r>
        <w:rPr>
          <w:spacing w:val="-16"/>
        </w:rPr>
        <w:t xml:space="preserve"> </w:t>
      </w:r>
      <w:r>
        <w:t>Cuarto de</w:t>
      </w:r>
      <w:r>
        <w:rPr>
          <w:spacing w:val="21"/>
        </w:rPr>
        <w:t xml:space="preserve"> </w:t>
      </w:r>
      <w:r>
        <w:t>esta</w:t>
      </w:r>
      <w:r>
        <w:rPr>
          <w:spacing w:val="21"/>
        </w:rPr>
        <w:t xml:space="preserve"> </w:t>
      </w:r>
      <w:r>
        <w:t>Ley,</w:t>
      </w:r>
      <w:r>
        <w:rPr>
          <w:spacing w:val="21"/>
        </w:rPr>
        <w:t xml:space="preserve"> </w:t>
      </w:r>
      <w:r>
        <w:t>serán</w:t>
      </w:r>
      <w:r>
        <w:rPr>
          <w:spacing w:val="21"/>
        </w:rPr>
        <w:t xml:space="preserve"> </w:t>
      </w:r>
      <w:r>
        <w:t>objeto</w:t>
      </w:r>
      <w:r>
        <w:rPr>
          <w:spacing w:val="22"/>
        </w:rPr>
        <w:t xml:space="preserve"> </w:t>
      </w:r>
      <w:r>
        <w:t>de</w:t>
      </w:r>
      <w:r>
        <w:rPr>
          <w:spacing w:val="21"/>
        </w:rPr>
        <w:t xml:space="preserve"> </w:t>
      </w:r>
      <w:r>
        <w:t>una</w:t>
      </w:r>
      <w:r>
        <w:rPr>
          <w:spacing w:val="19"/>
        </w:rPr>
        <w:t xml:space="preserve"> </w:t>
      </w:r>
      <w:r>
        <w:t>aportación</w:t>
      </w:r>
      <w:r>
        <w:rPr>
          <w:spacing w:val="19"/>
        </w:rPr>
        <w:t xml:space="preserve"> </w:t>
      </w:r>
      <w:r>
        <w:t>adicional</w:t>
      </w:r>
      <w:r>
        <w:rPr>
          <w:spacing w:val="20"/>
        </w:rPr>
        <w:t xml:space="preserve"> </w:t>
      </w:r>
      <w:r>
        <w:t>que</w:t>
      </w:r>
      <w:r>
        <w:rPr>
          <w:spacing w:val="21"/>
        </w:rPr>
        <w:t xml:space="preserve"> </w:t>
      </w:r>
      <w:r>
        <w:t>comprenderá</w:t>
      </w:r>
      <w:r>
        <w:rPr>
          <w:spacing w:val="21"/>
        </w:rPr>
        <w:t xml:space="preserve"> </w:t>
      </w:r>
      <w:r>
        <w:t>la</w:t>
      </w:r>
      <w:r>
        <w:rPr>
          <w:spacing w:val="21"/>
        </w:rPr>
        <w:t xml:space="preserve"> </w:t>
      </w:r>
      <w:r>
        <w:t>cantidad</w:t>
      </w:r>
      <w:r>
        <w:rPr>
          <w:spacing w:val="21"/>
        </w:rPr>
        <w:t xml:space="preserve"> </w:t>
      </w:r>
      <w:r>
        <w:t>de</w:t>
      </w:r>
      <w:r>
        <w:rPr>
          <w:spacing w:val="19"/>
        </w:rPr>
        <w:t xml:space="preserve"> </w:t>
      </w:r>
      <w:r>
        <w:t>$</w:t>
      </w:r>
    </w:p>
    <w:p w:rsidR="00E852BB" w:rsidRDefault="00F467C0">
      <w:pPr>
        <w:pStyle w:val="Textoindependiente"/>
        <w:ind w:left="320" w:right="394"/>
        <w:jc w:val="both"/>
      </w:pPr>
      <w:r>
        <w:t>3.00</w:t>
      </w:r>
      <w:r>
        <w:rPr>
          <w:spacing w:val="-6"/>
        </w:rPr>
        <w:t xml:space="preserve"> </w:t>
      </w:r>
      <w:r>
        <w:t>(tres</w:t>
      </w:r>
      <w:r>
        <w:rPr>
          <w:spacing w:val="-7"/>
        </w:rPr>
        <w:t xml:space="preserve"> </w:t>
      </w:r>
      <w:r>
        <w:t>pesos</w:t>
      </w:r>
      <w:r>
        <w:rPr>
          <w:spacing w:val="-7"/>
        </w:rPr>
        <w:t xml:space="preserve"> </w:t>
      </w:r>
      <w:r>
        <w:t>00/100</w:t>
      </w:r>
      <w:r>
        <w:rPr>
          <w:spacing w:val="-6"/>
        </w:rPr>
        <w:t xml:space="preserve"> </w:t>
      </w:r>
      <w:r>
        <w:t>M.N.).</w:t>
      </w:r>
      <w:r>
        <w:rPr>
          <w:spacing w:val="-7"/>
        </w:rPr>
        <w:t xml:space="preserve"> </w:t>
      </w:r>
      <w:r>
        <w:t>La</w:t>
      </w:r>
      <w:r>
        <w:rPr>
          <w:spacing w:val="-6"/>
        </w:rPr>
        <w:t xml:space="preserve"> </w:t>
      </w:r>
      <w:r>
        <w:t>aportación</w:t>
      </w:r>
      <w:r>
        <w:rPr>
          <w:spacing w:val="-8"/>
        </w:rPr>
        <w:t xml:space="preserve"> </w:t>
      </w:r>
      <w:r>
        <w:t>será</w:t>
      </w:r>
      <w:r>
        <w:rPr>
          <w:spacing w:val="-7"/>
        </w:rPr>
        <w:t xml:space="preserve"> </w:t>
      </w:r>
      <w:r>
        <w:t>destinada</w:t>
      </w:r>
      <w:r>
        <w:rPr>
          <w:spacing w:val="-6"/>
        </w:rPr>
        <w:t xml:space="preserve"> </w:t>
      </w:r>
      <w:r>
        <w:t>al</w:t>
      </w:r>
      <w:r>
        <w:rPr>
          <w:spacing w:val="-7"/>
        </w:rPr>
        <w:t xml:space="preserve"> </w:t>
      </w:r>
      <w:r>
        <w:t>apoyo</w:t>
      </w:r>
      <w:r>
        <w:rPr>
          <w:spacing w:val="-6"/>
        </w:rPr>
        <w:t xml:space="preserve"> </w:t>
      </w:r>
      <w:r>
        <w:t>y</w:t>
      </w:r>
      <w:r>
        <w:rPr>
          <w:spacing w:val="-7"/>
        </w:rPr>
        <w:t xml:space="preserve"> </w:t>
      </w:r>
      <w:r>
        <w:t>fortalecimiento</w:t>
      </w:r>
      <w:r>
        <w:rPr>
          <w:spacing w:val="-6"/>
        </w:rPr>
        <w:t xml:space="preserve"> </w:t>
      </w:r>
      <w:r>
        <w:t>de</w:t>
      </w:r>
      <w:r>
        <w:rPr>
          <w:spacing w:val="-6"/>
        </w:rPr>
        <w:t xml:space="preserve"> </w:t>
      </w:r>
      <w:r>
        <w:t>la Cruz Roja Mexicana, Delegación Nayarit, de conformidad al convenio de colaboración correspondiente al presente ejercicio fiscal, donde se establecerán las condiciones, formas de pago y plazos en los que se en</w:t>
      </w:r>
      <w:r>
        <w:t>tregarán dichos recursos.</w:t>
      </w:r>
    </w:p>
    <w:p w:rsidR="00E852BB" w:rsidRDefault="00E852BB">
      <w:pPr>
        <w:pStyle w:val="Textoindependiente"/>
      </w:pPr>
    </w:p>
    <w:p w:rsidR="00E852BB" w:rsidRDefault="00F467C0">
      <w:pPr>
        <w:ind w:left="2874" w:right="2927" w:firstLine="1327"/>
        <w:rPr>
          <w:b/>
          <w:sz w:val="24"/>
        </w:rPr>
      </w:pPr>
      <w:r>
        <w:rPr>
          <w:b/>
          <w:sz w:val="24"/>
        </w:rPr>
        <w:t>SECCIÓN SEXTA SECRETARÍA</w:t>
      </w:r>
      <w:r>
        <w:rPr>
          <w:b/>
          <w:spacing w:val="-11"/>
          <w:sz w:val="24"/>
        </w:rPr>
        <w:t xml:space="preserve"> </w:t>
      </w:r>
      <w:r>
        <w:rPr>
          <w:b/>
          <w:sz w:val="24"/>
        </w:rPr>
        <w:t>DE</w:t>
      </w:r>
      <w:r>
        <w:rPr>
          <w:b/>
          <w:spacing w:val="-11"/>
          <w:sz w:val="24"/>
        </w:rPr>
        <w:t xml:space="preserve"> </w:t>
      </w:r>
      <w:r>
        <w:rPr>
          <w:b/>
          <w:sz w:val="24"/>
        </w:rPr>
        <w:t>DESARROLLO</w:t>
      </w:r>
      <w:r>
        <w:rPr>
          <w:b/>
          <w:spacing w:val="-11"/>
          <w:sz w:val="24"/>
        </w:rPr>
        <w:t xml:space="preserve"> </w:t>
      </w:r>
      <w:r>
        <w:rPr>
          <w:b/>
          <w:sz w:val="24"/>
        </w:rPr>
        <w:t>RURAL</w:t>
      </w:r>
    </w:p>
    <w:p w:rsidR="00E852BB" w:rsidRDefault="00E852BB">
      <w:pPr>
        <w:pStyle w:val="Textoindependiente"/>
        <w:rPr>
          <w:b/>
        </w:rPr>
      </w:pPr>
    </w:p>
    <w:p w:rsidR="00E852BB" w:rsidRDefault="00F467C0">
      <w:pPr>
        <w:pStyle w:val="Textoindependiente"/>
        <w:ind w:left="320" w:right="396"/>
        <w:jc w:val="both"/>
      </w:pPr>
      <w:r>
        <w:rPr>
          <w:b/>
        </w:rPr>
        <w:t xml:space="preserve">ARTÍCULO 65.- </w:t>
      </w:r>
      <w:r>
        <w:t>Los Aprovechamientos generados por el arrendamiento de maquinaria de la Secretaría de Desarrollo Rural, se regirán por la siguiente tarifa expresada en pesos mexicanos, que se señalan a continuación:</w:t>
      </w:r>
    </w:p>
    <w:p w:rsidR="00E852BB" w:rsidRDefault="00E852BB">
      <w:pPr>
        <w:pStyle w:val="Textoindependiente"/>
        <w:spacing w:before="9"/>
      </w:pPr>
    </w:p>
    <w:tbl>
      <w:tblPr>
        <w:tblStyle w:val="TableNormal"/>
        <w:tblW w:w="0" w:type="auto"/>
        <w:tblInd w:w="347" w:type="dxa"/>
        <w:tblLayout w:type="fixed"/>
        <w:tblLook w:val="01E0" w:firstRow="1" w:lastRow="1" w:firstColumn="1" w:lastColumn="1" w:noHBand="0" w:noVBand="0"/>
      </w:tblPr>
      <w:tblGrid>
        <w:gridCol w:w="4985"/>
        <w:gridCol w:w="2763"/>
        <w:gridCol w:w="1683"/>
      </w:tblGrid>
      <w:tr w:rsidR="00E852BB">
        <w:trPr>
          <w:trHeight w:val="1168"/>
        </w:trPr>
        <w:tc>
          <w:tcPr>
            <w:tcW w:w="4985" w:type="dxa"/>
          </w:tcPr>
          <w:p w:rsidR="00E852BB" w:rsidRDefault="00E852BB">
            <w:pPr>
              <w:pStyle w:val="TableParagraph"/>
              <w:spacing w:before="2"/>
              <w:rPr>
                <w:sz w:val="35"/>
              </w:rPr>
            </w:pPr>
          </w:p>
          <w:p w:rsidR="00E852BB" w:rsidRDefault="00F467C0">
            <w:pPr>
              <w:pStyle w:val="TableParagraph"/>
              <w:ind w:left="1948" w:right="1651"/>
              <w:jc w:val="center"/>
              <w:rPr>
                <w:b/>
                <w:sz w:val="24"/>
              </w:rPr>
            </w:pPr>
            <w:r>
              <w:rPr>
                <w:b/>
                <w:spacing w:val="-2"/>
                <w:sz w:val="24"/>
              </w:rPr>
              <w:t>CONCEPTO</w:t>
            </w:r>
          </w:p>
        </w:tc>
        <w:tc>
          <w:tcPr>
            <w:tcW w:w="2763" w:type="dxa"/>
          </w:tcPr>
          <w:p w:rsidR="00E852BB" w:rsidRDefault="00F467C0">
            <w:pPr>
              <w:pStyle w:val="TableParagraph"/>
              <w:spacing w:line="360" w:lineRule="auto"/>
              <w:ind w:left="758" w:firstLine="67"/>
              <w:rPr>
                <w:b/>
                <w:sz w:val="24"/>
              </w:rPr>
            </w:pPr>
            <w:r>
              <w:rPr>
                <w:b/>
                <w:sz w:val="24"/>
              </w:rPr>
              <w:t>TARIFA EN PESOS</w:t>
            </w:r>
            <w:r>
              <w:rPr>
                <w:b/>
                <w:spacing w:val="-2"/>
                <w:sz w:val="24"/>
              </w:rPr>
              <w:t xml:space="preserve"> </w:t>
            </w:r>
            <w:r>
              <w:rPr>
                <w:b/>
                <w:spacing w:val="-5"/>
                <w:sz w:val="24"/>
              </w:rPr>
              <w:t>POR</w:t>
            </w:r>
          </w:p>
          <w:p w:rsidR="00E852BB" w:rsidRDefault="00F467C0">
            <w:pPr>
              <w:pStyle w:val="TableParagraph"/>
              <w:ind w:left="799"/>
              <w:rPr>
                <w:b/>
                <w:sz w:val="24"/>
              </w:rPr>
            </w:pPr>
            <w:r>
              <w:rPr>
                <w:b/>
                <w:spacing w:val="-2"/>
                <w:sz w:val="24"/>
              </w:rPr>
              <w:t>HECTÁREA</w:t>
            </w:r>
          </w:p>
        </w:tc>
        <w:tc>
          <w:tcPr>
            <w:tcW w:w="1683" w:type="dxa"/>
          </w:tcPr>
          <w:p w:rsidR="00E852BB" w:rsidRDefault="00F467C0">
            <w:pPr>
              <w:pStyle w:val="TableParagraph"/>
              <w:spacing w:line="360" w:lineRule="auto"/>
              <w:ind w:left="218" w:right="47" w:firstLine="68"/>
              <w:jc w:val="center"/>
              <w:rPr>
                <w:b/>
                <w:sz w:val="24"/>
              </w:rPr>
            </w:pPr>
            <w:r>
              <w:rPr>
                <w:b/>
                <w:sz w:val="24"/>
              </w:rPr>
              <w:t>TARIFA EN PESOS</w:t>
            </w:r>
            <w:r>
              <w:rPr>
                <w:b/>
                <w:spacing w:val="-2"/>
                <w:sz w:val="24"/>
              </w:rPr>
              <w:t xml:space="preserve"> </w:t>
            </w:r>
            <w:r>
              <w:rPr>
                <w:b/>
                <w:spacing w:val="-5"/>
                <w:sz w:val="24"/>
              </w:rPr>
              <w:t>POR</w:t>
            </w:r>
          </w:p>
          <w:p w:rsidR="00E852BB" w:rsidRDefault="00F467C0">
            <w:pPr>
              <w:pStyle w:val="TableParagraph"/>
              <w:ind w:left="561" w:right="390"/>
              <w:jc w:val="center"/>
              <w:rPr>
                <w:b/>
                <w:sz w:val="24"/>
              </w:rPr>
            </w:pPr>
            <w:r>
              <w:rPr>
                <w:b/>
                <w:spacing w:val="-4"/>
                <w:sz w:val="24"/>
              </w:rPr>
              <w:t>HORA</w:t>
            </w:r>
          </w:p>
        </w:tc>
      </w:tr>
      <w:tr w:rsidR="00E852BB">
        <w:trPr>
          <w:trHeight w:val="464"/>
        </w:trPr>
        <w:tc>
          <w:tcPr>
            <w:tcW w:w="4985" w:type="dxa"/>
          </w:tcPr>
          <w:p w:rsidR="00E852BB" w:rsidRDefault="00F467C0">
            <w:pPr>
              <w:pStyle w:val="TableParagraph"/>
              <w:spacing w:before="64"/>
              <w:ind w:left="50"/>
              <w:rPr>
                <w:sz w:val="24"/>
              </w:rPr>
            </w:pPr>
            <w:r>
              <w:rPr>
                <w:b/>
                <w:sz w:val="24"/>
              </w:rPr>
              <w:t xml:space="preserve">I. </w:t>
            </w:r>
            <w:r>
              <w:rPr>
                <w:sz w:val="24"/>
              </w:rPr>
              <w:t>MAQUINARIA</w:t>
            </w:r>
            <w:r>
              <w:rPr>
                <w:spacing w:val="-2"/>
                <w:sz w:val="24"/>
              </w:rPr>
              <w:t xml:space="preserve"> </w:t>
            </w:r>
            <w:r>
              <w:rPr>
                <w:sz w:val="24"/>
              </w:rPr>
              <w:t xml:space="preserve">Y </w:t>
            </w:r>
            <w:r>
              <w:rPr>
                <w:spacing w:val="-2"/>
                <w:sz w:val="24"/>
              </w:rPr>
              <w:t>EQUIPO</w:t>
            </w:r>
          </w:p>
        </w:tc>
        <w:tc>
          <w:tcPr>
            <w:tcW w:w="2763" w:type="dxa"/>
          </w:tcPr>
          <w:p w:rsidR="00E852BB" w:rsidRDefault="00E852BB">
            <w:pPr>
              <w:pStyle w:val="TableParagraph"/>
              <w:rPr>
                <w:rFonts w:ascii="Times New Roman"/>
                <w:sz w:val="24"/>
              </w:rPr>
            </w:pPr>
          </w:p>
        </w:tc>
        <w:tc>
          <w:tcPr>
            <w:tcW w:w="1683" w:type="dxa"/>
          </w:tcPr>
          <w:p w:rsidR="00E852BB" w:rsidRDefault="00E852BB">
            <w:pPr>
              <w:pStyle w:val="TableParagraph"/>
              <w:rPr>
                <w:rFonts w:ascii="Times New Roman"/>
                <w:sz w:val="24"/>
              </w:rPr>
            </w:pPr>
          </w:p>
        </w:tc>
      </w:tr>
      <w:tr w:rsidR="00E852BB">
        <w:trPr>
          <w:trHeight w:val="515"/>
        </w:trPr>
        <w:tc>
          <w:tcPr>
            <w:tcW w:w="4985" w:type="dxa"/>
          </w:tcPr>
          <w:p w:rsidR="00E852BB" w:rsidRDefault="00F467C0">
            <w:pPr>
              <w:pStyle w:val="TableParagraph"/>
              <w:spacing w:before="116"/>
              <w:ind w:left="50"/>
              <w:rPr>
                <w:sz w:val="24"/>
              </w:rPr>
            </w:pPr>
            <w:r>
              <w:rPr>
                <w:b/>
                <w:sz w:val="24"/>
              </w:rPr>
              <w:t>1.</w:t>
            </w:r>
            <w:r>
              <w:rPr>
                <w:b/>
                <w:spacing w:val="1"/>
                <w:sz w:val="24"/>
              </w:rPr>
              <w:t xml:space="preserve"> </w:t>
            </w:r>
            <w:r>
              <w:rPr>
                <w:sz w:val="24"/>
              </w:rPr>
              <w:t>Tractor</w:t>
            </w:r>
            <w:r>
              <w:rPr>
                <w:spacing w:val="-3"/>
                <w:sz w:val="24"/>
              </w:rPr>
              <w:t xml:space="preserve"> </w:t>
            </w:r>
            <w:r>
              <w:rPr>
                <w:spacing w:val="-2"/>
                <w:sz w:val="24"/>
              </w:rPr>
              <w:t>Agrícola</w:t>
            </w:r>
          </w:p>
        </w:tc>
        <w:tc>
          <w:tcPr>
            <w:tcW w:w="2763" w:type="dxa"/>
          </w:tcPr>
          <w:p w:rsidR="00E852BB" w:rsidRDefault="00F467C0">
            <w:pPr>
              <w:pStyle w:val="TableParagraph"/>
              <w:spacing w:before="116"/>
              <w:ind w:left="1668"/>
              <w:rPr>
                <w:sz w:val="24"/>
              </w:rPr>
            </w:pPr>
            <w:r>
              <w:rPr>
                <w:spacing w:val="-4"/>
                <w:sz w:val="24"/>
              </w:rPr>
              <w:t>0.00</w:t>
            </w:r>
          </w:p>
        </w:tc>
        <w:tc>
          <w:tcPr>
            <w:tcW w:w="1683" w:type="dxa"/>
          </w:tcPr>
          <w:p w:rsidR="00E852BB" w:rsidRDefault="00E852BB">
            <w:pPr>
              <w:pStyle w:val="TableParagraph"/>
              <w:rPr>
                <w:rFonts w:ascii="Times New Roman"/>
                <w:sz w:val="24"/>
              </w:rPr>
            </w:pPr>
          </w:p>
        </w:tc>
      </w:tr>
      <w:tr w:rsidR="00E852BB">
        <w:trPr>
          <w:trHeight w:val="516"/>
        </w:trPr>
        <w:tc>
          <w:tcPr>
            <w:tcW w:w="4985" w:type="dxa"/>
          </w:tcPr>
          <w:p w:rsidR="00E852BB" w:rsidRDefault="00F467C0">
            <w:pPr>
              <w:pStyle w:val="TableParagraph"/>
              <w:spacing w:before="116"/>
              <w:ind w:left="50"/>
              <w:rPr>
                <w:sz w:val="24"/>
              </w:rPr>
            </w:pPr>
            <w:r>
              <w:rPr>
                <w:b/>
                <w:sz w:val="24"/>
              </w:rPr>
              <w:t>2.</w:t>
            </w:r>
            <w:r>
              <w:rPr>
                <w:b/>
                <w:spacing w:val="-1"/>
                <w:sz w:val="24"/>
              </w:rPr>
              <w:t xml:space="preserve"> </w:t>
            </w:r>
            <w:r>
              <w:rPr>
                <w:sz w:val="24"/>
              </w:rPr>
              <w:t>Molino</w:t>
            </w:r>
            <w:r>
              <w:rPr>
                <w:spacing w:val="-2"/>
                <w:sz w:val="24"/>
              </w:rPr>
              <w:t xml:space="preserve"> </w:t>
            </w:r>
            <w:r>
              <w:rPr>
                <w:sz w:val="24"/>
              </w:rPr>
              <w:t>(Precio</w:t>
            </w:r>
            <w:r>
              <w:rPr>
                <w:spacing w:val="-2"/>
                <w:sz w:val="24"/>
              </w:rPr>
              <w:t xml:space="preserve"> </w:t>
            </w:r>
            <w:r>
              <w:rPr>
                <w:sz w:val="24"/>
              </w:rPr>
              <w:t>por</w:t>
            </w:r>
            <w:r>
              <w:rPr>
                <w:spacing w:val="-1"/>
                <w:sz w:val="24"/>
              </w:rPr>
              <w:t xml:space="preserve"> </w:t>
            </w:r>
            <w:r>
              <w:rPr>
                <w:spacing w:val="-2"/>
                <w:sz w:val="24"/>
              </w:rPr>
              <w:t>Tonelada)</w:t>
            </w:r>
          </w:p>
        </w:tc>
        <w:tc>
          <w:tcPr>
            <w:tcW w:w="2763" w:type="dxa"/>
          </w:tcPr>
          <w:p w:rsidR="00E852BB" w:rsidRDefault="00F467C0">
            <w:pPr>
              <w:pStyle w:val="TableParagraph"/>
              <w:spacing w:before="116"/>
              <w:ind w:right="216"/>
              <w:jc w:val="right"/>
              <w:rPr>
                <w:sz w:val="24"/>
              </w:rPr>
            </w:pPr>
            <w:r>
              <w:rPr>
                <w:sz w:val="24"/>
              </w:rPr>
              <w:t>$</w:t>
            </w:r>
            <w:r>
              <w:rPr>
                <w:spacing w:val="-2"/>
                <w:sz w:val="24"/>
              </w:rPr>
              <w:t xml:space="preserve"> 1,000.00</w:t>
            </w:r>
          </w:p>
        </w:tc>
        <w:tc>
          <w:tcPr>
            <w:tcW w:w="1683" w:type="dxa"/>
          </w:tcPr>
          <w:p w:rsidR="00E852BB" w:rsidRDefault="00E852BB">
            <w:pPr>
              <w:pStyle w:val="TableParagraph"/>
              <w:rPr>
                <w:rFonts w:ascii="Times New Roman"/>
                <w:sz w:val="24"/>
              </w:rPr>
            </w:pPr>
          </w:p>
        </w:tc>
      </w:tr>
      <w:tr w:rsidR="00E852BB">
        <w:trPr>
          <w:trHeight w:val="516"/>
        </w:trPr>
        <w:tc>
          <w:tcPr>
            <w:tcW w:w="4985" w:type="dxa"/>
          </w:tcPr>
          <w:p w:rsidR="00E852BB" w:rsidRDefault="00F467C0">
            <w:pPr>
              <w:pStyle w:val="TableParagraph"/>
              <w:spacing w:before="116"/>
              <w:ind w:left="50"/>
              <w:rPr>
                <w:sz w:val="24"/>
              </w:rPr>
            </w:pPr>
            <w:r>
              <w:rPr>
                <w:b/>
                <w:sz w:val="24"/>
              </w:rPr>
              <w:t>3.</w:t>
            </w:r>
            <w:r>
              <w:rPr>
                <w:b/>
                <w:spacing w:val="-2"/>
                <w:sz w:val="24"/>
              </w:rPr>
              <w:t xml:space="preserve"> </w:t>
            </w:r>
            <w:r>
              <w:rPr>
                <w:sz w:val="24"/>
              </w:rPr>
              <w:t>Desgranadora</w:t>
            </w:r>
            <w:r>
              <w:rPr>
                <w:spacing w:val="-2"/>
                <w:sz w:val="24"/>
              </w:rPr>
              <w:t xml:space="preserve"> </w:t>
            </w:r>
            <w:r>
              <w:rPr>
                <w:sz w:val="24"/>
              </w:rPr>
              <w:t>(Precio</w:t>
            </w:r>
            <w:r>
              <w:rPr>
                <w:spacing w:val="-1"/>
                <w:sz w:val="24"/>
              </w:rPr>
              <w:t xml:space="preserve"> </w:t>
            </w:r>
            <w:r>
              <w:rPr>
                <w:sz w:val="24"/>
              </w:rPr>
              <w:t>por</w:t>
            </w:r>
            <w:r>
              <w:rPr>
                <w:spacing w:val="-2"/>
                <w:sz w:val="24"/>
              </w:rPr>
              <w:t xml:space="preserve"> Tonelada)</w:t>
            </w:r>
          </w:p>
        </w:tc>
        <w:tc>
          <w:tcPr>
            <w:tcW w:w="2763" w:type="dxa"/>
          </w:tcPr>
          <w:p w:rsidR="00E852BB" w:rsidRDefault="00F467C0">
            <w:pPr>
              <w:pStyle w:val="TableParagraph"/>
              <w:spacing w:before="116"/>
              <w:ind w:right="215"/>
              <w:jc w:val="right"/>
              <w:rPr>
                <w:sz w:val="24"/>
              </w:rPr>
            </w:pPr>
            <w:r>
              <w:rPr>
                <w:sz w:val="24"/>
              </w:rPr>
              <w:t>$</w:t>
            </w:r>
            <w:r>
              <w:rPr>
                <w:spacing w:val="-2"/>
                <w:sz w:val="24"/>
              </w:rPr>
              <w:t xml:space="preserve"> 250.00</w:t>
            </w:r>
          </w:p>
        </w:tc>
        <w:tc>
          <w:tcPr>
            <w:tcW w:w="1683" w:type="dxa"/>
          </w:tcPr>
          <w:p w:rsidR="00E852BB" w:rsidRDefault="00E852BB">
            <w:pPr>
              <w:pStyle w:val="TableParagraph"/>
              <w:rPr>
                <w:rFonts w:ascii="Times New Roman"/>
                <w:sz w:val="24"/>
              </w:rPr>
            </w:pPr>
          </w:p>
        </w:tc>
      </w:tr>
      <w:tr w:rsidR="00E852BB">
        <w:trPr>
          <w:trHeight w:val="516"/>
        </w:trPr>
        <w:tc>
          <w:tcPr>
            <w:tcW w:w="4985" w:type="dxa"/>
          </w:tcPr>
          <w:p w:rsidR="00E852BB" w:rsidRDefault="00F467C0">
            <w:pPr>
              <w:pStyle w:val="TableParagraph"/>
              <w:spacing w:before="116"/>
              <w:ind w:left="50"/>
              <w:rPr>
                <w:sz w:val="24"/>
              </w:rPr>
            </w:pPr>
            <w:r>
              <w:rPr>
                <w:b/>
                <w:sz w:val="24"/>
              </w:rPr>
              <w:t>4.</w:t>
            </w:r>
            <w:r>
              <w:rPr>
                <w:b/>
                <w:spacing w:val="-6"/>
                <w:sz w:val="24"/>
              </w:rPr>
              <w:t xml:space="preserve"> </w:t>
            </w:r>
            <w:r>
              <w:rPr>
                <w:sz w:val="24"/>
              </w:rPr>
              <w:t>Rastrillo</w:t>
            </w:r>
            <w:r>
              <w:rPr>
                <w:spacing w:val="-7"/>
                <w:sz w:val="24"/>
              </w:rPr>
              <w:t xml:space="preserve"> </w:t>
            </w:r>
            <w:r>
              <w:rPr>
                <w:sz w:val="24"/>
              </w:rPr>
              <w:t>para</w:t>
            </w:r>
            <w:r>
              <w:rPr>
                <w:spacing w:val="-6"/>
                <w:sz w:val="24"/>
              </w:rPr>
              <w:t xml:space="preserve"> </w:t>
            </w:r>
            <w:r>
              <w:rPr>
                <w:spacing w:val="-2"/>
                <w:sz w:val="24"/>
              </w:rPr>
              <w:t>pastura</w:t>
            </w:r>
          </w:p>
        </w:tc>
        <w:tc>
          <w:tcPr>
            <w:tcW w:w="2763" w:type="dxa"/>
          </w:tcPr>
          <w:p w:rsidR="00E852BB" w:rsidRDefault="00F467C0">
            <w:pPr>
              <w:pStyle w:val="TableParagraph"/>
              <w:spacing w:before="116"/>
              <w:ind w:right="215"/>
              <w:jc w:val="right"/>
              <w:rPr>
                <w:sz w:val="24"/>
              </w:rPr>
            </w:pPr>
            <w:r>
              <w:rPr>
                <w:sz w:val="24"/>
              </w:rPr>
              <w:t>$</w:t>
            </w:r>
            <w:r>
              <w:rPr>
                <w:spacing w:val="-2"/>
                <w:sz w:val="24"/>
              </w:rPr>
              <w:t xml:space="preserve"> 425.00</w:t>
            </w:r>
          </w:p>
        </w:tc>
        <w:tc>
          <w:tcPr>
            <w:tcW w:w="1683" w:type="dxa"/>
          </w:tcPr>
          <w:p w:rsidR="00E852BB" w:rsidRDefault="00E852BB">
            <w:pPr>
              <w:pStyle w:val="TableParagraph"/>
              <w:rPr>
                <w:rFonts w:ascii="Times New Roman"/>
                <w:sz w:val="24"/>
              </w:rPr>
            </w:pPr>
          </w:p>
        </w:tc>
      </w:tr>
      <w:tr w:rsidR="00E852BB">
        <w:trPr>
          <w:trHeight w:val="516"/>
        </w:trPr>
        <w:tc>
          <w:tcPr>
            <w:tcW w:w="4985" w:type="dxa"/>
          </w:tcPr>
          <w:p w:rsidR="00E852BB" w:rsidRDefault="00F467C0">
            <w:pPr>
              <w:pStyle w:val="TableParagraph"/>
              <w:spacing w:before="116"/>
              <w:ind w:left="50"/>
              <w:rPr>
                <w:sz w:val="24"/>
              </w:rPr>
            </w:pPr>
            <w:r>
              <w:rPr>
                <w:b/>
                <w:sz w:val="24"/>
              </w:rPr>
              <w:t>5.</w:t>
            </w:r>
            <w:r>
              <w:rPr>
                <w:b/>
                <w:spacing w:val="-3"/>
                <w:sz w:val="24"/>
              </w:rPr>
              <w:t xml:space="preserve"> </w:t>
            </w:r>
            <w:r>
              <w:rPr>
                <w:sz w:val="24"/>
              </w:rPr>
              <w:t>Rastra</w:t>
            </w:r>
            <w:r>
              <w:rPr>
                <w:spacing w:val="-6"/>
                <w:sz w:val="24"/>
              </w:rPr>
              <w:t xml:space="preserve"> </w:t>
            </w:r>
            <w:r>
              <w:rPr>
                <w:sz w:val="24"/>
              </w:rPr>
              <w:t>22</w:t>
            </w:r>
            <w:r>
              <w:rPr>
                <w:spacing w:val="-5"/>
                <w:sz w:val="24"/>
              </w:rPr>
              <w:t xml:space="preserve"> </w:t>
            </w:r>
            <w:r>
              <w:rPr>
                <w:spacing w:val="-2"/>
                <w:sz w:val="24"/>
              </w:rPr>
              <w:t>discos</w:t>
            </w:r>
          </w:p>
        </w:tc>
        <w:tc>
          <w:tcPr>
            <w:tcW w:w="2763" w:type="dxa"/>
          </w:tcPr>
          <w:p w:rsidR="00E852BB" w:rsidRDefault="00F467C0">
            <w:pPr>
              <w:pStyle w:val="TableParagraph"/>
              <w:spacing w:before="116"/>
              <w:ind w:right="215"/>
              <w:jc w:val="right"/>
              <w:rPr>
                <w:sz w:val="24"/>
              </w:rPr>
            </w:pPr>
            <w:r>
              <w:rPr>
                <w:sz w:val="24"/>
              </w:rPr>
              <w:t>$</w:t>
            </w:r>
            <w:r>
              <w:rPr>
                <w:spacing w:val="-2"/>
                <w:sz w:val="24"/>
              </w:rPr>
              <w:t xml:space="preserve"> 600.00</w:t>
            </w:r>
          </w:p>
        </w:tc>
        <w:tc>
          <w:tcPr>
            <w:tcW w:w="1683" w:type="dxa"/>
          </w:tcPr>
          <w:p w:rsidR="00E852BB" w:rsidRDefault="00E852BB">
            <w:pPr>
              <w:pStyle w:val="TableParagraph"/>
              <w:rPr>
                <w:rFonts w:ascii="Times New Roman"/>
                <w:sz w:val="24"/>
              </w:rPr>
            </w:pPr>
          </w:p>
        </w:tc>
      </w:tr>
      <w:tr w:rsidR="00E852BB">
        <w:trPr>
          <w:trHeight w:val="516"/>
        </w:trPr>
        <w:tc>
          <w:tcPr>
            <w:tcW w:w="4985" w:type="dxa"/>
          </w:tcPr>
          <w:p w:rsidR="00E852BB" w:rsidRDefault="00F467C0">
            <w:pPr>
              <w:pStyle w:val="TableParagraph"/>
              <w:spacing w:before="116"/>
              <w:ind w:left="50"/>
              <w:rPr>
                <w:sz w:val="24"/>
              </w:rPr>
            </w:pPr>
            <w:r>
              <w:rPr>
                <w:b/>
                <w:sz w:val="24"/>
              </w:rPr>
              <w:t>6.</w:t>
            </w:r>
            <w:r>
              <w:rPr>
                <w:b/>
                <w:spacing w:val="-3"/>
                <w:sz w:val="24"/>
              </w:rPr>
              <w:t xml:space="preserve"> </w:t>
            </w:r>
            <w:r>
              <w:rPr>
                <w:sz w:val="24"/>
              </w:rPr>
              <w:t>Rastra</w:t>
            </w:r>
            <w:r>
              <w:rPr>
                <w:spacing w:val="-6"/>
                <w:sz w:val="24"/>
              </w:rPr>
              <w:t xml:space="preserve"> </w:t>
            </w:r>
            <w:r>
              <w:rPr>
                <w:spacing w:val="-4"/>
                <w:sz w:val="24"/>
              </w:rPr>
              <w:t>Land</w:t>
            </w:r>
          </w:p>
        </w:tc>
        <w:tc>
          <w:tcPr>
            <w:tcW w:w="2763" w:type="dxa"/>
          </w:tcPr>
          <w:p w:rsidR="00E852BB" w:rsidRDefault="00F467C0">
            <w:pPr>
              <w:pStyle w:val="TableParagraph"/>
              <w:spacing w:before="116"/>
              <w:ind w:right="215"/>
              <w:jc w:val="right"/>
              <w:rPr>
                <w:sz w:val="24"/>
              </w:rPr>
            </w:pPr>
            <w:r>
              <w:rPr>
                <w:sz w:val="24"/>
              </w:rPr>
              <w:t>$</w:t>
            </w:r>
            <w:r>
              <w:rPr>
                <w:spacing w:val="-2"/>
                <w:sz w:val="24"/>
              </w:rPr>
              <w:t xml:space="preserve"> 600.00</w:t>
            </w:r>
          </w:p>
        </w:tc>
        <w:tc>
          <w:tcPr>
            <w:tcW w:w="1683" w:type="dxa"/>
          </w:tcPr>
          <w:p w:rsidR="00E852BB" w:rsidRDefault="00E852BB">
            <w:pPr>
              <w:pStyle w:val="TableParagraph"/>
              <w:rPr>
                <w:rFonts w:ascii="Times New Roman"/>
                <w:sz w:val="24"/>
              </w:rPr>
            </w:pPr>
          </w:p>
        </w:tc>
      </w:tr>
      <w:tr w:rsidR="00E852BB">
        <w:trPr>
          <w:trHeight w:val="515"/>
        </w:trPr>
        <w:tc>
          <w:tcPr>
            <w:tcW w:w="4985" w:type="dxa"/>
          </w:tcPr>
          <w:p w:rsidR="00E852BB" w:rsidRDefault="00F467C0">
            <w:pPr>
              <w:pStyle w:val="TableParagraph"/>
              <w:spacing w:before="116"/>
              <w:ind w:left="50"/>
              <w:rPr>
                <w:sz w:val="24"/>
              </w:rPr>
            </w:pPr>
            <w:r>
              <w:rPr>
                <w:b/>
                <w:sz w:val="24"/>
              </w:rPr>
              <w:t>7.</w:t>
            </w:r>
            <w:r>
              <w:rPr>
                <w:b/>
                <w:spacing w:val="-1"/>
                <w:sz w:val="24"/>
              </w:rPr>
              <w:t xml:space="preserve"> </w:t>
            </w:r>
            <w:r>
              <w:rPr>
                <w:sz w:val="24"/>
              </w:rPr>
              <w:t>Sembradora</w:t>
            </w:r>
            <w:r>
              <w:rPr>
                <w:spacing w:val="-4"/>
                <w:sz w:val="24"/>
              </w:rPr>
              <w:t xml:space="preserve"> </w:t>
            </w:r>
            <w:r>
              <w:rPr>
                <w:spacing w:val="-2"/>
                <w:sz w:val="24"/>
              </w:rPr>
              <w:t>precisión</w:t>
            </w:r>
          </w:p>
        </w:tc>
        <w:tc>
          <w:tcPr>
            <w:tcW w:w="2763" w:type="dxa"/>
          </w:tcPr>
          <w:p w:rsidR="00E852BB" w:rsidRDefault="00F467C0">
            <w:pPr>
              <w:pStyle w:val="TableParagraph"/>
              <w:spacing w:before="116"/>
              <w:ind w:right="215"/>
              <w:jc w:val="right"/>
              <w:rPr>
                <w:sz w:val="24"/>
              </w:rPr>
            </w:pPr>
            <w:r>
              <w:rPr>
                <w:sz w:val="24"/>
              </w:rPr>
              <w:t>$</w:t>
            </w:r>
            <w:r>
              <w:rPr>
                <w:spacing w:val="-2"/>
                <w:sz w:val="24"/>
              </w:rPr>
              <w:t xml:space="preserve"> 900.00</w:t>
            </w:r>
          </w:p>
        </w:tc>
        <w:tc>
          <w:tcPr>
            <w:tcW w:w="1683" w:type="dxa"/>
          </w:tcPr>
          <w:p w:rsidR="00E852BB" w:rsidRDefault="00E852BB">
            <w:pPr>
              <w:pStyle w:val="TableParagraph"/>
              <w:rPr>
                <w:rFonts w:ascii="Times New Roman"/>
                <w:sz w:val="24"/>
              </w:rPr>
            </w:pPr>
          </w:p>
        </w:tc>
      </w:tr>
      <w:tr w:rsidR="00E852BB">
        <w:trPr>
          <w:trHeight w:val="515"/>
        </w:trPr>
        <w:tc>
          <w:tcPr>
            <w:tcW w:w="4985" w:type="dxa"/>
          </w:tcPr>
          <w:p w:rsidR="00E852BB" w:rsidRDefault="00F467C0">
            <w:pPr>
              <w:pStyle w:val="TableParagraph"/>
              <w:spacing w:before="116"/>
              <w:ind w:left="50"/>
              <w:rPr>
                <w:sz w:val="24"/>
              </w:rPr>
            </w:pPr>
            <w:r>
              <w:rPr>
                <w:b/>
                <w:sz w:val="24"/>
              </w:rPr>
              <w:t>8.</w:t>
            </w:r>
            <w:r>
              <w:rPr>
                <w:b/>
                <w:spacing w:val="-1"/>
                <w:sz w:val="24"/>
              </w:rPr>
              <w:t xml:space="preserve"> </w:t>
            </w:r>
            <w:r>
              <w:rPr>
                <w:spacing w:val="-2"/>
                <w:sz w:val="24"/>
              </w:rPr>
              <w:t>Subsuelo</w:t>
            </w:r>
          </w:p>
        </w:tc>
        <w:tc>
          <w:tcPr>
            <w:tcW w:w="2763" w:type="dxa"/>
          </w:tcPr>
          <w:p w:rsidR="00E852BB" w:rsidRDefault="00F467C0">
            <w:pPr>
              <w:pStyle w:val="TableParagraph"/>
              <w:spacing w:before="116"/>
              <w:ind w:right="216"/>
              <w:jc w:val="right"/>
              <w:rPr>
                <w:sz w:val="24"/>
              </w:rPr>
            </w:pPr>
            <w:r>
              <w:rPr>
                <w:sz w:val="24"/>
              </w:rPr>
              <w:t>$</w:t>
            </w:r>
            <w:r>
              <w:rPr>
                <w:spacing w:val="-2"/>
                <w:sz w:val="24"/>
              </w:rPr>
              <w:t xml:space="preserve"> 1,000.00</w:t>
            </w:r>
          </w:p>
        </w:tc>
        <w:tc>
          <w:tcPr>
            <w:tcW w:w="1683" w:type="dxa"/>
          </w:tcPr>
          <w:p w:rsidR="00E852BB" w:rsidRDefault="00E852BB">
            <w:pPr>
              <w:pStyle w:val="TableParagraph"/>
              <w:rPr>
                <w:rFonts w:ascii="Times New Roman"/>
                <w:sz w:val="24"/>
              </w:rPr>
            </w:pPr>
          </w:p>
        </w:tc>
      </w:tr>
      <w:tr w:rsidR="00E852BB">
        <w:trPr>
          <w:trHeight w:val="392"/>
        </w:trPr>
        <w:tc>
          <w:tcPr>
            <w:tcW w:w="4985" w:type="dxa"/>
          </w:tcPr>
          <w:p w:rsidR="00E852BB" w:rsidRDefault="00F467C0">
            <w:pPr>
              <w:pStyle w:val="TableParagraph"/>
              <w:spacing w:before="116" w:line="256" w:lineRule="exact"/>
              <w:ind w:left="50"/>
              <w:rPr>
                <w:sz w:val="24"/>
              </w:rPr>
            </w:pPr>
            <w:r>
              <w:rPr>
                <w:b/>
                <w:sz w:val="24"/>
              </w:rPr>
              <w:t>9.</w:t>
            </w:r>
            <w:r>
              <w:rPr>
                <w:b/>
                <w:spacing w:val="1"/>
                <w:sz w:val="24"/>
              </w:rPr>
              <w:t xml:space="preserve"> </w:t>
            </w:r>
            <w:r>
              <w:rPr>
                <w:spacing w:val="-2"/>
                <w:sz w:val="24"/>
              </w:rPr>
              <w:t>Macheteadora</w:t>
            </w:r>
          </w:p>
        </w:tc>
        <w:tc>
          <w:tcPr>
            <w:tcW w:w="2763" w:type="dxa"/>
          </w:tcPr>
          <w:p w:rsidR="00E852BB" w:rsidRDefault="00F467C0">
            <w:pPr>
              <w:pStyle w:val="TableParagraph"/>
              <w:spacing w:before="116" w:line="256" w:lineRule="exact"/>
              <w:ind w:right="215"/>
              <w:jc w:val="right"/>
              <w:rPr>
                <w:sz w:val="24"/>
              </w:rPr>
            </w:pPr>
            <w:r>
              <w:rPr>
                <w:sz w:val="24"/>
              </w:rPr>
              <w:t>$</w:t>
            </w:r>
            <w:r>
              <w:rPr>
                <w:spacing w:val="-2"/>
                <w:sz w:val="24"/>
              </w:rPr>
              <w:t xml:space="preserve"> 400.00</w:t>
            </w:r>
          </w:p>
        </w:tc>
        <w:tc>
          <w:tcPr>
            <w:tcW w:w="1683" w:type="dxa"/>
          </w:tcPr>
          <w:p w:rsidR="00E852BB" w:rsidRDefault="00E852BB">
            <w:pPr>
              <w:pStyle w:val="TableParagraph"/>
              <w:rPr>
                <w:rFonts w:ascii="Times New Roman"/>
                <w:sz w:val="24"/>
              </w:rPr>
            </w:pPr>
          </w:p>
        </w:tc>
      </w:tr>
    </w:tbl>
    <w:p w:rsidR="00E852BB" w:rsidRDefault="00E852BB">
      <w:pPr>
        <w:rPr>
          <w:rFonts w:ascii="Times New Roman"/>
          <w:sz w:val="24"/>
        </w:rPr>
        <w:sectPr w:rsidR="00E852BB">
          <w:pgSz w:w="12250" w:h="15850"/>
          <w:pgMar w:top="1000" w:right="860" w:bottom="280" w:left="940" w:header="730" w:footer="0" w:gutter="0"/>
          <w:cols w:space="720"/>
        </w:sectPr>
      </w:pPr>
    </w:p>
    <w:p w:rsidR="00E852BB" w:rsidRDefault="00F467C0">
      <w:pPr>
        <w:pStyle w:val="Textoindependiente"/>
        <w:spacing w:before="7"/>
        <w:rPr>
          <w:sz w:val="16"/>
        </w:rPr>
      </w:pPr>
      <w:r>
        <w:rPr>
          <w:noProof/>
          <w:lang w:val="es-MX" w:eastAsia="es-MX"/>
        </w:rPr>
        <w:lastRenderedPageBreak/>
        <w:drawing>
          <wp:anchor distT="0" distB="0" distL="0" distR="0" simplePos="0" relativeHeight="47691673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1724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21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B96A" id="docshape89" o:spid="_x0000_s1026" style="position:absolute;margin-left:63pt;margin-top:49.55pt;width:486.3pt;height:.95pt;z-index:-26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D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AoZN/D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347" w:type="dxa"/>
        <w:tblLayout w:type="fixed"/>
        <w:tblLook w:val="01E0" w:firstRow="1" w:lastRow="1" w:firstColumn="1" w:lastColumn="1" w:noHBand="0" w:noVBand="0"/>
      </w:tblPr>
      <w:tblGrid>
        <w:gridCol w:w="5268"/>
        <w:gridCol w:w="2390"/>
        <w:gridCol w:w="2075"/>
      </w:tblGrid>
      <w:tr w:rsidR="00E852BB">
        <w:trPr>
          <w:trHeight w:val="1170"/>
        </w:trPr>
        <w:tc>
          <w:tcPr>
            <w:tcW w:w="5268" w:type="dxa"/>
          </w:tcPr>
          <w:p w:rsidR="00E852BB" w:rsidRDefault="00E852BB">
            <w:pPr>
              <w:pStyle w:val="TableParagraph"/>
              <w:spacing w:before="5"/>
              <w:rPr>
                <w:sz w:val="35"/>
              </w:rPr>
            </w:pPr>
          </w:p>
          <w:p w:rsidR="00E852BB" w:rsidRDefault="00F467C0">
            <w:pPr>
              <w:pStyle w:val="TableParagraph"/>
              <w:ind w:left="1948" w:right="1934"/>
              <w:jc w:val="center"/>
              <w:rPr>
                <w:b/>
                <w:sz w:val="24"/>
              </w:rPr>
            </w:pPr>
            <w:r>
              <w:rPr>
                <w:b/>
                <w:spacing w:val="-2"/>
                <w:sz w:val="24"/>
              </w:rPr>
              <w:t>CONCEPTO</w:t>
            </w:r>
          </w:p>
        </w:tc>
        <w:tc>
          <w:tcPr>
            <w:tcW w:w="2390" w:type="dxa"/>
          </w:tcPr>
          <w:p w:rsidR="00E852BB" w:rsidRDefault="00F467C0">
            <w:pPr>
              <w:pStyle w:val="TableParagraph"/>
              <w:spacing w:line="268" w:lineRule="exact"/>
              <w:ind w:left="475" w:firstLine="67"/>
              <w:rPr>
                <w:b/>
                <w:sz w:val="24"/>
              </w:rPr>
            </w:pPr>
            <w:r>
              <w:rPr>
                <w:b/>
                <w:sz w:val="24"/>
              </w:rPr>
              <w:t>TARIFA</w:t>
            </w:r>
            <w:r>
              <w:rPr>
                <w:b/>
                <w:spacing w:val="-4"/>
                <w:sz w:val="24"/>
              </w:rPr>
              <w:t xml:space="preserve"> </w:t>
            </w:r>
            <w:r>
              <w:rPr>
                <w:b/>
                <w:spacing w:val="-5"/>
                <w:sz w:val="24"/>
              </w:rPr>
              <w:t>EN</w:t>
            </w:r>
          </w:p>
          <w:p w:rsidR="00E852BB" w:rsidRDefault="00F467C0">
            <w:pPr>
              <w:pStyle w:val="TableParagraph"/>
              <w:spacing w:before="5" w:line="410" w:lineRule="atLeast"/>
              <w:ind w:left="516" w:hanging="41"/>
              <w:rPr>
                <w:b/>
                <w:sz w:val="24"/>
              </w:rPr>
            </w:pPr>
            <w:r>
              <w:rPr>
                <w:b/>
                <w:sz w:val="24"/>
              </w:rPr>
              <w:t>PESOS</w:t>
            </w:r>
            <w:r>
              <w:rPr>
                <w:b/>
                <w:spacing w:val="-17"/>
                <w:sz w:val="24"/>
              </w:rPr>
              <w:t xml:space="preserve"> </w:t>
            </w:r>
            <w:r>
              <w:rPr>
                <w:b/>
                <w:sz w:val="24"/>
              </w:rPr>
              <w:t xml:space="preserve">POR </w:t>
            </w:r>
            <w:r>
              <w:rPr>
                <w:b/>
                <w:spacing w:val="-2"/>
                <w:sz w:val="24"/>
              </w:rPr>
              <w:t>HECTÁREA</w:t>
            </w:r>
          </w:p>
        </w:tc>
        <w:tc>
          <w:tcPr>
            <w:tcW w:w="2075" w:type="dxa"/>
          </w:tcPr>
          <w:p w:rsidR="00E852BB" w:rsidRDefault="00F467C0">
            <w:pPr>
              <w:pStyle w:val="TableParagraph"/>
              <w:spacing w:line="268" w:lineRule="exact"/>
              <w:ind w:left="308" w:firstLine="100"/>
              <w:rPr>
                <w:b/>
                <w:sz w:val="24"/>
              </w:rPr>
            </w:pPr>
            <w:r>
              <w:rPr>
                <w:b/>
                <w:sz w:val="24"/>
              </w:rPr>
              <w:t>TARIFA</w:t>
            </w:r>
            <w:r>
              <w:rPr>
                <w:b/>
                <w:spacing w:val="-4"/>
                <w:sz w:val="24"/>
              </w:rPr>
              <w:t xml:space="preserve"> </w:t>
            </w:r>
            <w:r>
              <w:rPr>
                <w:b/>
                <w:spacing w:val="-5"/>
                <w:sz w:val="24"/>
              </w:rPr>
              <w:t>EN</w:t>
            </w:r>
          </w:p>
          <w:p w:rsidR="00E852BB" w:rsidRDefault="00F467C0">
            <w:pPr>
              <w:pStyle w:val="TableParagraph"/>
              <w:spacing w:before="5" w:line="410" w:lineRule="atLeast"/>
              <w:ind w:left="663" w:hanging="356"/>
              <w:rPr>
                <w:b/>
                <w:sz w:val="24"/>
              </w:rPr>
            </w:pPr>
            <w:r>
              <w:rPr>
                <w:b/>
                <w:sz w:val="24"/>
              </w:rPr>
              <w:t>PESOS</w:t>
            </w:r>
            <w:r>
              <w:rPr>
                <w:b/>
                <w:spacing w:val="-17"/>
                <w:sz w:val="24"/>
              </w:rPr>
              <w:t xml:space="preserve"> </w:t>
            </w:r>
            <w:r>
              <w:rPr>
                <w:b/>
                <w:sz w:val="24"/>
              </w:rPr>
              <w:t xml:space="preserve">POR </w:t>
            </w:r>
            <w:r>
              <w:rPr>
                <w:b/>
                <w:spacing w:val="-4"/>
                <w:sz w:val="24"/>
              </w:rPr>
              <w:t>HORA</w:t>
            </w:r>
          </w:p>
        </w:tc>
      </w:tr>
      <w:tr w:rsidR="00E852BB">
        <w:trPr>
          <w:trHeight w:val="508"/>
        </w:trPr>
        <w:tc>
          <w:tcPr>
            <w:tcW w:w="5268" w:type="dxa"/>
          </w:tcPr>
          <w:p w:rsidR="00E852BB" w:rsidRDefault="00F467C0">
            <w:pPr>
              <w:pStyle w:val="TableParagraph"/>
              <w:spacing w:before="65"/>
              <w:ind w:left="50"/>
              <w:rPr>
                <w:sz w:val="24"/>
              </w:rPr>
            </w:pPr>
            <w:r>
              <w:rPr>
                <w:b/>
                <w:sz w:val="24"/>
              </w:rPr>
              <w:t>10.</w:t>
            </w:r>
            <w:r>
              <w:rPr>
                <w:b/>
                <w:spacing w:val="-2"/>
                <w:sz w:val="24"/>
              </w:rPr>
              <w:t xml:space="preserve"> </w:t>
            </w:r>
            <w:r>
              <w:rPr>
                <w:sz w:val="24"/>
              </w:rPr>
              <w:t>Empacadora</w:t>
            </w:r>
            <w:r>
              <w:rPr>
                <w:spacing w:val="-2"/>
                <w:sz w:val="24"/>
              </w:rPr>
              <w:t xml:space="preserve"> </w:t>
            </w:r>
            <w:r>
              <w:rPr>
                <w:sz w:val="24"/>
              </w:rPr>
              <w:t>(pastura)</w:t>
            </w:r>
            <w:r>
              <w:rPr>
                <w:spacing w:val="-3"/>
                <w:sz w:val="24"/>
              </w:rPr>
              <w:t xml:space="preserve"> </w:t>
            </w:r>
            <w:r>
              <w:rPr>
                <w:sz w:val="24"/>
              </w:rPr>
              <w:t>precio</w:t>
            </w:r>
            <w:r>
              <w:rPr>
                <w:spacing w:val="-4"/>
                <w:sz w:val="24"/>
              </w:rPr>
              <w:t xml:space="preserve"> </w:t>
            </w:r>
            <w:r>
              <w:rPr>
                <w:sz w:val="24"/>
              </w:rPr>
              <w:t>por</w:t>
            </w:r>
            <w:r>
              <w:rPr>
                <w:spacing w:val="-3"/>
                <w:sz w:val="24"/>
              </w:rPr>
              <w:t xml:space="preserve"> </w:t>
            </w:r>
            <w:r>
              <w:rPr>
                <w:spacing w:val="-4"/>
                <w:sz w:val="24"/>
              </w:rPr>
              <w:t>paca</w:t>
            </w:r>
          </w:p>
        </w:tc>
        <w:tc>
          <w:tcPr>
            <w:tcW w:w="2390" w:type="dxa"/>
          </w:tcPr>
          <w:p w:rsidR="00E852BB" w:rsidRDefault="00F467C0">
            <w:pPr>
              <w:pStyle w:val="TableParagraph"/>
              <w:spacing w:before="65"/>
              <w:ind w:right="125"/>
              <w:jc w:val="right"/>
              <w:rPr>
                <w:sz w:val="24"/>
              </w:rPr>
            </w:pPr>
            <w:r>
              <w:rPr>
                <w:sz w:val="24"/>
              </w:rPr>
              <w:t>$</w:t>
            </w:r>
            <w:r>
              <w:rPr>
                <w:spacing w:val="-2"/>
                <w:sz w:val="24"/>
              </w:rPr>
              <w:t xml:space="preserve"> 10.00</w:t>
            </w:r>
          </w:p>
        </w:tc>
        <w:tc>
          <w:tcPr>
            <w:tcW w:w="2075" w:type="dxa"/>
          </w:tcPr>
          <w:p w:rsidR="00E852BB" w:rsidRDefault="00E852BB">
            <w:pPr>
              <w:pStyle w:val="TableParagraph"/>
              <w:rPr>
                <w:rFonts w:ascii="Times New Roman"/>
                <w:sz w:val="24"/>
              </w:rPr>
            </w:pPr>
          </w:p>
        </w:tc>
      </w:tr>
      <w:tr w:rsidR="00E852BB">
        <w:trPr>
          <w:trHeight w:val="552"/>
        </w:trPr>
        <w:tc>
          <w:tcPr>
            <w:tcW w:w="5268" w:type="dxa"/>
          </w:tcPr>
          <w:p w:rsidR="00E852BB" w:rsidRDefault="00F467C0">
            <w:pPr>
              <w:pStyle w:val="TableParagraph"/>
              <w:spacing w:before="159"/>
              <w:ind w:left="50"/>
              <w:rPr>
                <w:sz w:val="24"/>
              </w:rPr>
            </w:pPr>
            <w:r>
              <w:rPr>
                <w:b/>
                <w:sz w:val="24"/>
              </w:rPr>
              <w:t>11.</w:t>
            </w:r>
            <w:r>
              <w:rPr>
                <w:b/>
                <w:spacing w:val="-1"/>
                <w:sz w:val="24"/>
              </w:rPr>
              <w:t xml:space="preserve"> </w:t>
            </w:r>
            <w:r>
              <w:rPr>
                <w:sz w:val="24"/>
              </w:rPr>
              <w:t>Surcadora</w:t>
            </w:r>
            <w:r>
              <w:rPr>
                <w:spacing w:val="-2"/>
                <w:sz w:val="24"/>
              </w:rPr>
              <w:t xml:space="preserve"> </w:t>
            </w:r>
            <w:r>
              <w:rPr>
                <w:sz w:val="24"/>
              </w:rPr>
              <w:t>para</w:t>
            </w:r>
            <w:r>
              <w:rPr>
                <w:spacing w:val="-2"/>
                <w:sz w:val="24"/>
              </w:rPr>
              <w:t xml:space="preserve"> </w:t>
            </w:r>
            <w:r>
              <w:rPr>
                <w:sz w:val="24"/>
              </w:rPr>
              <w:t>siembra</w:t>
            </w:r>
            <w:r>
              <w:rPr>
                <w:spacing w:val="-4"/>
                <w:sz w:val="24"/>
              </w:rPr>
              <w:t xml:space="preserve"> </w:t>
            </w:r>
            <w:r>
              <w:rPr>
                <w:sz w:val="24"/>
              </w:rPr>
              <w:t>de</w:t>
            </w:r>
            <w:r>
              <w:rPr>
                <w:spacing w:val="-2"/>
                <w:sz w:val="24"/>
              </w:rPr>
              <w:t xml:space="preserve"> </w:t>
            </w:r>
            <w:r>
              <w:rPr>
                <w:sz w:val="24"/>
              </w:rPr>
              <w:t>caña</w:t>
            </w:r>
            <w:r>
              <w:rPr>
                <w:spacing w:val="-4"/>
                <w:sz w:val="24"/>
              </w:rPr>
              <w:t xml:space="preserve"> </w:t>
            </w:r>
            <w:r>
              <w:rPr>
                <w:spacing w:val="-2"/>
                <w:sz w:val="24"/>
              </w:rPr>
              <w:t>industrial</w:t>
            </w:r>
          </w:p>
        </w:tc>
        <w:tc>
          <w:tcPr>
            <w:tcW w:w="2390" w:type="dxa"/>
          </w:tcPr>
          <w:p w:rsidR="00E852BB" w:rsidRDefault="00F467C0">
            <w:pPr>
              <w:pStyle w:val="TableParagraph"/>
              <w:spacing w:before="159"/>
              <w:ind w:right="125"/>
              <w:jc w:val="right"/>
              <w:rPr>
                <w:sz w:val="24"/>
              </w:rPr>
            </w:pPr>
            <w:r>
              <w:rPr>
                <w:sz w:val="24"/>
              </w:rPr>
              <w:t>$</w:t>
            </w:r>
            <w:r>
              <w:rPr>
                <w:spacing w:val="-2"/>
                <w:sz w:val="24"/>
              </w:rPr>
              <w:t xml:space="preserve"> 550.00</w:t>
            </w:r>
          </w:p>
        </w:tc>
        <w:tc>
          <w:tcPr>
            <w:tcW w:w="2075" w:type="dxa"/>
          </w:tcPr>
          <w:p w:rsidR="00E852BB" w:rsidRDefault="00E852BB">
            <w:pPr>
              <w:pStyle w:val="TableParagraph"/>
              <w:rPr>
                <w:rFonts w:ascii="Times New Roman"/>
                <w:sz w:val="24"/>
              </w:rPr>
            </w:pPr>
          </w:p>
        </w:tc>
      </w:tr>
      <w:tr w:rsidR="00E852BB">
        <w:trPr>
          <w:trHeight w:val="508"/>
        </w:trPr>
        <w:tc>
          <w:tcPr>
            <w:tcW w:w="5268" w:type="dxa"/>
          </w:tcPr>
          <w:p w:rsidR="00E852BB" w:rsidRDefault="00F467C0">
            <w:pPr>
              <w:pStyle w:val="TableParagraph"/>
              <w:spacing w:before="109"/>
              <w:ind w:left="50"/>
              <w:rPr>
                <w:sz w:val="24"/>
              </w:rPr>
            </w:pPr>
            <w:r>
              <w:rPr>
                <w:b/>
                <w:sz w:val="24"/>
              </w:rPr>
              <w:t>12.</w:t>
            </w:r>
            <w:r>
              <w:rPr>
                <w:b/>
                <w:spacing w:val="-1"/>
                <w:sz w:val="24"/>
              </w:rPr>
              <w:t xml:space="preserve"> </w:t>
            </w:r>
            <w:r>
              <w:rPr>
                <w:sz w:val="24"/>
              </w:rPr>
              <w:t>Surcadora</w:t>
            </w:r>
            <w:r>
              <w:rPr>
                <w:spacing w:val="-2"/>
                <w:sz w:val="24"/>
              </w:rPr>
              <w:t xml:space="preserve"> </w:t>
            </w:r>
            <w:r>
              <w:rPr>
                <w:sz w:val="24"/>
              </w:rPr>
              <w:t>para</w:t>
            </w:r>
            <w:r>
              <w:rPr>
                <w:spacing w:val="-2"/>
                <w:sz w:val="24"/>
              </w:rPr>
              <w:t xml:space="preserve"> </w:t>
            </w:r>
            <w:r>
              <w:rPr>
                <w:sz w:val="24"/>
              </w:rPr>
              <w:t>siembra</w:t>
            </w:r>
            <w:r>
              <w:rPr>
                <w:spacing w:val="-4"/>
                <w:sz w:val="24"/>
              </w:rPr>
              <w:t xml:space="preserve"> </w:t>
            </w:r>
            <w:r>
              <w:rPr>
                <w:sz w:val="24"/>
              </w:rPr>
              <w:t>de</w:t>
            </w:r>
            <w:r>
              <w:rPr>
                <w:spacing w:val="-2"/>
                <w:sz w:val="24"/>
              </w:rPr>
              <w:t xml:space="preserve"> </w:t>
            </w:r>
            <w:r>
              <w:rPr>
                <w:sz w:val="24"/>
              </w:rPr>
              <w:t>caña</w:t>
            </w:r>
            <w:r>
              <w:rPr>
                <w:spacing w:val="-4"/>
                <w:sz w:val="24"/>
              </w:rPr>
              <w:t xml:space="preserve"> </w:t>
            </w:r>
            <w:r>
              <w:rPr>
                <w:spacing w:val="-2"/>
                <w:sz w:val="24"/>
              </w:rPr>
              <w:t>blanca</w:t>
            </w:r>
          </w:p>
        </w:tc>
        <w:tc>
          <w:tcPr>
            <w:tcW w:w="2390" w:type="dxa"/>
          </w:tcPr>
          <w:p w:rsidR="00E852BB" w:rsidRDefault="00F467C0">
            <w:pPr>
              <w:pStyle w:val="TableParagraph"/>
              <w:spacing w:before="109"/>
              <w:ind w:right="125"/>
              <w:jc w:val="right"/>
              <w:rPr>
                <w:sz w:val="24"/>
              </w:rPr>
            </w:pPr>
            <w:r>
              <w:rPr>
                <w:sz w:val="24"/>
              </w:rPr>
              <w:t>$</w:t>
            </w:r>
            <w:r>
              <w:rPr>
                <w:spacing w:val="-2"/>
                <w:sz w:val="24"/>
              </w:rPr>
              <w:t xml:space="preserve"> 750.00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b/>
                <w:sz w:val="24"/>
              </w:rPr>
              <w:t>13.</w:t>
            </w:r>
            <w:r>
              <w:rPr>
                <w:b/>
                <w:spacing w:val="-2"/>
                <w:sz w:val="24"/>
              </w:rPr>
              <w:t xml:space="preserve"> </w:t>
            </w:r>
            <w:r>
              <w:rPr>
                <w:sz w:val="24"/>
              </w:rPr>
              <w:t>Rastra</w:t>
            </w:r>
            <w:r>
              <w:rPr>
                <w:spacing w:val="-3"/>
                <w:sz w:val="24"/>
              </w:rPr>
              <w:t xml:space="preserve"> </w:t>
            </w:r>
            <w:r>
              <w:rPr>
                <w:sz w:val="24"/>
              </w:rPr>
              <w:t>tipo</w:t>
            </w:r>
            <w:r>
              <w:rPr>
                <w:spacing w:val="-3"/>
                <w:sz w:val="24"/>
              </w:rPr>
              <w:t xml:space="preserve"> </w:t>
            </w:r>
            <w:r>
              <w:rPr>
                <w:spacing w:val="-2"/>
                <w:sz w:val="24"/>
              </w:rPr>
              <w:t>Núñez</w:t>
            </w:r>
          </w:p>
        </w:tc>
        <w:tc>
          <w:tcPr>
            <w:tcW w:w="2390" w:type="dxa"/>
          </w:tcPr>
          <w:p w:rsidR="00E852BB" w:rsidRDefault="00F467C0">
            <w:pPr>
              <w:pStyle w:val="TableParagraph"/>
              <w:spacing w:before="116"/>
              <w:ind w:right="125"/>
              <w:jc w:val="right"/>
              <w:rPr>
                <w:sz w:val="24"/>
              </w:rPr>
            </w:pPr>
            <w:r>
              <w:rPr>
                <w:sz w:val="24"/>
              </w:rPr>
              <w:t>$</w:t>
            </w:r>
            <w:r>
              <w:rPr>
                <w:spacing w:val="-2"/>
                <w:sz w:val="24"/>
              </w:rPr>
              <w:t xml:space="preserve"> 600.00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b/>
                <w:sz w:val="24"/>
              </w:rPr>
              <w:t>14.</w:t>
            </w:r>
            <w:r>
              <w:rPr>
                <w:b/>
                <w:spacing w:val="-2"/>
                <w:sz w:val="24"/>
              </w:rPr>
              <w:t xml:space="preserve"> </w:t>
            </w:r>
            <w:r>
              <w:rPr>
                <w:sz w:val="24"/>
              </w:rPr>
              <w:t>Arado</w:t>
            </w:r>
            <w:r>
              <w:rPr>
                <w:spacing w:val="-5"/>
                <w:sz w:val="24"/>
              </w:rPr>
              <w:t xml:space="preserve"> </w:t>
            </w:r>
            <w:r>
              <w:rPr>
                <w:sz w:val="24"/>
              </w:rPr>
              <w:t>4</w:t>
            </w:r>
            <w:r>
              <w:rPr>
                <w:spacing w:val="-4"/>
                <w:sz w:val="24"/>
              </w:rPr>
              <w:t xml:space="preserve"> </w:t>
            </w:r>
            <w:r>
              <w:rPr>
                <w:spacing w:val="-2"/>
                <w:sz w:val="24"/>
              </w:rPr>
              <w:t>discos</w:t>
            </w:r>
          </w:p>
        </w:tc>
        <w:tc>
          <w:tcPr>
            <w:tcW w:w="2390" w:type="dxa"/>
          </w:tcPr>
          <w:p w:rsidR="00E852BB" w:rsidRDefault="00F467C0">
            <w:pPr>
              <w:pStyle w:val="TableParagraph"/>
              <w:spacing w:before="116"/>
              <w:ind w:right="126"/>
              <w:jc w:val="right"/>
              <w:rPr>
                <w:sz w:val="24"/>
              </w:rPr>
            </w:pPr>
            <w:r>
              <w:rPr>
                <w:sz w:val="24"/>
              </w:rPr>
              <w:t>$</w:t>
            </w:r>
            <w:r>
              <w:rPr>
                <w:spacing w:val="-2"/>
                <w:sz w:val="24"/>
              </w:rPr>
              <w:t xml:space="preserve"> 1,000.00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sz w:val="24"/>
              </w:rPr>
              <w:t>1</w:t>
            </w:r>
            <w:r>
              <w:rPr>
                <w:b/>
                <w:sz w:val="24"/>
              </w:rPr>
              <w:t>5.</w:t>
            </w:r>
            <w:r>
              <w:rPr>
                <w:b/>
                <w:spacing w:val="-1"/>
                <w:sz w:val="24"/>
              </w:rPr>
              <w:t xml:space="preserve"> </w:t>
            </w:r>
            <w:r>
              <w:rPr>
                <w:spacing w:val="-2"/>
                <w:sz w:val="24"/>
              </w:rPr>
              <w:t>Escrepa</w:t>
            </w:r>
          </w:p>
        </w:tc>
        <w:tc>
          <w:tcPr>
            <w:tcW w:w="2390" w:type="dxa"/>
          </w:tcPr>
          <w:p w:rsidR="00E852BB" w:rsidRDefault="00F467C0">
            <w:pPr>
              <w:pStyle w:val="TableParagraph"/>
              <w:spacing w:before="116"/>
              <w:ind w:right="126"/>
              <w:jc w:val="right"/>
              <w:rPr>
                <w:sz w:val="24"/>
              </w:rPr>
            </w:pPr>
            <w:r>
              <w:rPr>
                <w:spacing w:val="-2"/>
                <w:sz w:val="24"/>
              </w:rPr>
              <w:t>$500.00</w:t>
            </w:r>
          </w:p>
        </w:tc>
        <w:tc>
          <w:tcPr>
            <w:tcW w:w="2075" w:type="dxa"/>
          </w:tcPr>
          <w:p w:rsidR="00E852BB" w:rsidRDefault="00E852BB">
            <w:pPr>
              <w:pStyle w:val="TableParagraph"/>
              <w:rPr>
                <w:rFonts w:ascii="Times New Roman"/>
                <w:sz w:val="24"/>
              </w:rPr>
            </w:pPr>
          </w:p>
        </w:tc>
      </w:tr>
      <w:tr w:rsidR="00E852BB">
        <w:trPr>
          <w:trHeight w:val="515"/>
        </w:trPr>
        <w:tc>
          <w:tcPr>
            <w:tcW w:w="5268" w:type="dxa"/>
          </w:tcPr>
          <w:p w:rsidR="00E852BB" w:rsidRDefault="00F467C0">
            <w:pPr>
              <w:pStyle w:val="TableParagraph"/>
              <w:spacing w:before="116"/>
              <w:ind w:left="50"/>
              <w:rPr>
                <w:sz w:val="24"/>
              </w:rPr>
            </w:pPr>
            <w:r>
              <w:rPr>
                <w:b/>
                <w:sz w:val="24"/>
              </w:rPr>
              <w:t>16.</w:t>
            </w:r>
            <w:r>
              <w:rPr>
                <w:b/>
                <w:spacing w:val="-2"/>
                <w:sz w:val="24"/>
              </w:rPr>
              <w:t xml:space="preserve"> </w:t>
            </w:r>
            <w:r>
              <w:rPr>
                <w:sz w:val="24"/>
              </w:rPr>
              <w:t>Sembradora</w:t>
            </w:r>
            <w:r>
              <w:rPr>
                <w:spacing w:val="-3"/>
                <w:sz w:val="24"/>
              </w:rPr>
              <w:t xml:space="preserve"> </w:t>
            </w:r>
            <w:r>
              <w:rPr>
                <w:sz w:val="24"/>
              </w:rPr>
              <w:t>semi</w:t>
            </w:r>
            <w:r>
              <w:rPr>
                <w:spacing w:val="-6"/>
                <w:sz w:val="24"/>
              </w:rPr>
              <w:t xml:space="preserve"> </w:t>
            </w:r>
            <w:r>
              <w:rPr>
                <w:spacing w:val="-2"/>
                <w:sz w:val="24"/>
              </w:rPr>
              <w:t>precisión</w:t>
            </w:r>
          </w:p>
        </w:tc>
        <w:tc>
          <w:tcPr>
            <w:tcW w:w="2390" w:type="dxa"/>
          </w:tcPr>
          <w:p w:rsidR="00E852BB" w:rsidRDefault="00F467C0">
            <w:pPr>
              <w:pStyle w:val="TableParagraph"/>
              <w:spacing w:before="116"/>
              <w:ind w:right="125"/>
              <w:jc w:val="right"/>
              <w:rPr>
                <w:sz w:val="24"/>
              </w:rPr>
            </w:pPr>
            <w:r>
              <w:rPr>
                <w:sz w:val="24"/>
              </w:rPr>
              <w:t>$</w:t>
            </w:r>
            <w:r>
              <w:rPr>
                <w:spacing w:val="-2"/>
                <w:sz w:val="24"/>
              </w:rPr>
              <w:t xml:space="preserve"> 900.00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b/>
                <w:sz w:val="24"/>
              </w:rPr>
              <w:t>17.</w:t>
            </w:r>
            <w:r>
              <w:rPr>
                <w:b/>
                <w:spacing w:val="-3"/>
                <w:sz w:val="24"/>
              </w:rPr>
              <w:t xml:space="preserve"> </w:t>
            </w:r>
            <w:r>
              <w:rPr>
                <w:spacing w:val="-2"/>
                <w:sz w:val="24"/>
              </w:rPr>
              <w:t>Encaladora</w:t>
            </w:r>
          </w:p>
        </w:tc>
        <w:tc>
          <w:tcPr>
            <w:tcW w:w="2390" w:type="dxa"/>
          </w:tcPr>
          <w:p w:rsidR="00E852BB" w:rsidRDefault="00F467C0">
            <w:pPr>
              <w:pStyle w:val="TableParagraph"/>
              <w:spacing w:before="116"/>
              <w:ind w:right="125"/>
              <w:jc w:val="right"/>
              <w:rPr>
                <w:sz w:val="24"/>
              </w:rPr>
            </w:pPr>
            <w:r>
              <w:rPr>
                <w:sz w:val="24"/>
              </w:rPr>
              <w:t>$</w:t>
            </w:r>
            <w:r>
              <w:rPr>
                <w:spacing w:val="-2"/>
                <w:sz w:val="24"/>
              </w:rPr>
              <w:t xml:space="preserve"> 400.00</w:t>
            </w:r>
          </w:p>
        </w:tc>
        <w:tc>
          <w:tcPr>
            <w:tcW w:w="2075" w:type="dxa"/>
          </w:tcPr>
          <w:p w:rsidR="00E852BB" w:rsidRDefault="00E852BB">
            <w:pPr>
              <w:pStyle w:val="TableParagraph"/>
              <w:rPr>
                <w:rFonts w:ascii="Times New Roman"/>
                <w:sz w:val="24"/>
              </w:rPr>
            </w:pPr>
          </w:p>
        </w:tc>
      </w:tr>
      <w:tr w:rsidR="00E852BB">
        <w:trPr>
          <w:trHeight w:val="515"/>
        </w:trPr>
        <w:tc>
          <w:tcPr>
            <w:tcW w:w="5268" w:type="dxa"/>
          </w:tcPr>
          <w:p w:rsidR="00E852BB" w:rsidRDefault="00F467C0">
            <w:pPr>
              <w:pStyle w:val="TableParagraph"/>
              <w:spacing w:before="116"/>
              <w:ind w:left="50"/>
              <w:rPr>
                <w:sz w:val="24"/>
              </w:rPr>
            </w:pPr>
            <w:r>
              <w:rPr>
                <w:b/>
                <w:sz w:val="24"/>
              </w:rPr>
              <w:t>18.</w:t>
            </w:r>
            <w:r>
              <w:rPr>
                <w:b/>
                <w:spacing w:val="-3"/>
                <w:sz w:val="24"/>
              </w:rPr>
              <w:t xml:space="preserve"> </w:t>
            </w:r>
            <w:r>
              <w:rPr>
                <w:spacing w:val="-2"/>
                <w:sz w:val="24"/>
              </w:rPr>
              <w:t>Niveladora</w:t>
            </w:r>
          </w:p>
        </w:tc>
        <w:tc>
          <w:tcPr>
            <w:tcW w:w="2390" w:type="dxa"/>
          </w:tcPr>
          <w:p w:rsidR="00E852BB" w:rsidRDefault="00F467C0">
            <w:pPr>
              <w:pStyle w:val="TableParagraph"/>
              <w:spacing w:before="116"/>
              <w:ind w:right="125"/>
              <w:jc w:val="right"/>
              <w:rPr>
                <w:sz w:val="24"/>
              </w:rPr>
            </w:pPr>
            <w:r>
              <w:rPr>
                <w:sz w:val="24"/>
              </w:rPr>
              <w:t>$</w:t>
            </w:r>
            <w:r>
              <w:rPr>
                <w:spacing w:val="-2"/>
                <w:sz w:val="24"/>
              </w:rPr>
              <w:t xml:space="preserve"> 400.00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b/>
                <w:sz w:val="24"/>
              </w:rPr>
              <w:t>19.</w:t>
            </w:r>
            <w:r>
              <w:rPr>
                <w:b/>
                <w:spacing w:val="-5"/>
                <w:sz w:val="24"/>
              </w:rPr>
              <w:t xml:space="preserve"> </w:t>
            </w:r>
            <w:r>
              <w:rPr>
                <w:sz w:val="24"/>
              </w:rPr>
              <w:t>Remolque</w:t>
            </w:r>
            <w:r>
              <w:rPr>
                <w:spacing w:val="-7"/>
                <w:sz w:val="24"/>
              </w:rPr>
              <w:t xml:space="preserve"> </w:t>
            </w:r>
            <w:r>
              <w:rPr>
                <w:spacing w:val="-2"/>
                <w:sz w:val="24"/>
              </w:rPr>
              <w:t>ganadero</w:t>
            </w:r>
          </w:p>
        </w:tc>
        <w:tc>
          <w:tcPr>
            <w:tcW w:w="2390" w:type="dxa"/>
          </w:tcPr>
          <w:p w:rsidR="00E852BB" w:rsidRDefault="00F467C0">
            <w:pPr>
              <w:pStyle w:val="TableParagraph"/>
              <w:spacing w:before="116"/>
              <w:ind w:right="125"/>
              <w:jc w:val="right"/>
              <w:rPr>
                <w:sz w:val="24"/>
              </w:rPr>
            </w:pPr>
            <w:r>
              <w:rPr>
                <w:sz w:val="24"/>
              </w:rPr>
              <w:t>$</w:t>
            </w:r>
            <w:r>
              <w:rPr>
                <w:spacing w:val="-2"/>
                <w:sz w:val="24"/>
              </w:rPr>
              <w:t xml:space="preserve"> 300.00</w:t>
            </w:r>
          </w:p>
        </w:tc>
        <w:tc>
          <w:tcPr>
            <w:tcW w:w="2075" w:type="dxa"/>
          </w:tcPr>
          <w:p w:rsidR="00E852BB" w:rsidRDefault="00E852BB">
            <w:pPr>
              <w:pStyle w:val="TableParagraph"/>
              <w:rPr>
                <w:rFonts w:ascii="Times New Roman"/>
                <w:sz w:val="24"/>
              </w:rPr>
            </w:pPr>
          </w:p>
        </w:tc>
      </w:tr>
      <w:tr w:rsidR="00E852BB">
        <w:trPr>
          <w:trHeight w:val="516"/>
        </w:trPr>
        <w:tc>
          <w:tcPr>
            <w:tcW w:w="5268" w:type="dxa"/>
          </w:tcPr>
          <w:p w:rsidR="00E852BB" w:rsidRDefault="00F467C0">
            <w:pPr>
              <w:pStyle w:val="TableParagraph"/>
              <w:spacing w:before="116"/>
              <w:ind w:left="50"/>
              <w:rPr>
                <w:sz w:val="24"/>
              </w:rPr>
            </w:pPr>
            <w:r>
              <w:rPr>
                <w:b/>
                <w:sz w:val="24"/>
              </w:rPr>
              <w:t>20.</w:t>
            </w:r>
            <w:r>
              <w:rPr>
                <w:b/>
                <w:spacing w:val="-3"/>
                <w:sz w:val="24"/>
              </w:rPr>
              <w:t xml:space="preserve"> </w:t>
            </w:r>
            <w:r>
              <w:rPr>
                <w:sz w:val="24"/>
              </w:rPr>
              <w:t>Arado</w:t>
            </w:r>
            <w:r>
              <w:rPr>
                <w:spacing w:val="-6"/>
                <w:sz w:val="24"/>
              </w:rPr>
              <w:t xml:space="preserve"> </w:t>
            </w:r>
            <w:r>
              <w:rPr>
                <w:spacing w:val="-2"/>
                <w:sz w:val="24"/>
              </w:rPr>
              <w:t>hidráulico</w:t>
            </w:r>
          </w:p>
        </w:tc>
        <w:tc>
          <w:tcPr>
            <w:tcW w:w="2390" w:type="dxa"/>
          </w:tcPr>
          <w:p w:rsidR="00E852BB" w:rsidRDefault="00F467C0">
            <w:pPr>
              <w:pStyle w:val="TableParagraph"/>
              <w:spacing w:before="116"/>
              <w:ind w:right="126"/>
              <w:jc w:val="right"/>
              <w:rPr>
                <w:sz w:val="24"/>
              </w:rPr>
            </w:pPr>
            <w:r>
              <w:rPr>
                <w:sz w:val="24"/>
              </w:rPr>
              <w:t>$</w:t>
            </w:r>
            <w:r>
              <w:rPr>
                <w:spacing w:val="-2"/>
                <w:sz w:val="24"/>
              </w:rPr>
              <w:t xml:space="preserve"> 1,000.00</w:t>
            </w:r>
          </w:p>
        </w:tc>
        <w:tc>
          <w:tcPr>
            <w:tcW w:w="2075" w:type="dxa"/>
          </w:tcPr>
          <w:p w:rsidR="00E852BB" w:rsidRDefault="00E852BB">
            <w:pPr>
              <w:pStyle w:val="TableParagraph"/>
              <w:rPr>
                <w:rFonts w:ascii="Times New Roman"/>
                <w:sz w:val="24"/>
              </w:rPr>
            </w:pPr>
          </w:p>
        </w:tc>
      </w:tr>
      <w:tr w:rsidR="00E852BB">
        <w:trPr>
          <w:trHeight w:val="464"/>
        </w:trPr>
        <w:tc>
          <w:tcPr>
            <w:tcW w:w="5268" w:type="dxa"/>
          </w:tcPr>
          <w:p w:rsidR="00E852BB" w:rsidRDefault="00F467C0">
            <w:pPr>
              <w:pStyle w:val="TableParagraph"/>
              <w:spacing w:before="116"/>
              <w:ind w:left="50"/>
              <w:rPr>
                <w:sz w:val="24"/>
              </w:rPr>
            </w:pPr>
            <w:r>
              <w:rPr>
                <w:b/>
                <w:sz w:val="24"/>
              </w:rPr>
              <w:t>21.</w:t>
            </w:r>
            <w:r>
              <w:rPr>
                <w:b/>
                <w:spacing w:val="-3"/>
                <w:sz w:val="24"/>
              </w:rPr>
              <w:t xml:space="preserve"> </w:t>
            </w:r>
            <w:r>
              <w:rPr>
                <w:spacing w:val="-2"/>
                <w:sz w:val="24"/>
              </w:rPr>
              <w:t>Arado</w:t>
            </w:r>
          </w:p>
        </w:tc>
        <w:tc>
          <w:tcPr>
            <w:tcW w:w="2390" w:type="dxa"/>
          </w:tcPr>
          <w:p w:rsidR="00E852BB" w:rsidRDefault="00F467C0">
            <w:pPr>
              <w:pStyle w:val="TableParagraph"/>
              <w:spacing w:before="116"/>
              <w:ind w:right="126"/>
              <w:jc w:val="right"/>
              <w:rPr>
                <w:sz w:val="24"/>
              </w:rPr>
            </w:pPr>
            <w:r>
              <w:rPr>
                <w:sz w:val="24"/>
              </w:rPr>
              <w:t>$</w:t>
            </w:r>
            <w:r>
              <w:rPr>
                <w:spacing w:val="-2"/>
                <w:sz w:val="24"/>
              </w:rPr>
              <w:t xml:space="preserve"> 1,000.00</w:t>
            </w:r>
          </w:p>
        </w:tc>
        <w:tc>
          <w:tcPr>
            <w:tcW w:w="2075" w:type="dxa"/>
          </w:tcPr>
          <w:p w:rsidR="00E852BB" w:rsidRDefault="00E852BB">
            <w:pPr>
              <w:pStyle w:val="TableParagraph"/>
              <w:rPr>
                <w:rFonts w:ascii="Times New Roman"/>
                <w:sz w:val="24"/>
              </w:rPr>
            </w:pPr>
          </w:p>
        </w:tc>
      </w:tr>
      <w:tr w:rsidR="00E852BB">
        <w:trPr>
          <w:trHeight w:val="1241"/>
        </w:trPr>
        <w:tc>
          <w:tcPr>
            <w:tcW w:w="5268" w:type="dxa"/>
          </w:tcPr>
          <w:p w:rsidR="00E852BB" w:rsidRDefault="00E852BB">
            <w:pPr>
              <w:pStyle w:val="TableParagraph"/>
              <w:rPr>
                <w:sz w:val="26"/>
              </w:rPr>
            </w:pPr>
          </w:p>
          <w:p w:rsidR="00E852BB" w:rsidRDefault="00F467C0">
            <w:pPr>
              <w:pStyle w:val="TableParagraph"/>
              <w:spacing w:before="180"/>
              <w:ind w:left="50"/>
              <w:rPr>
                <w:sz w:val="24"/>
              </w:rPr>
            </w:pPr>
            <w:r>
              <w:rPr>
                <w:b/>
                <w:sz w:val="24"/>
              </w:rPr>
              <w:t>22.</w:t>
            </w:r>
            <w:r>
              <w:rPr>
                <w:b/>
                <w:spacing w:val="-3"/>
                <w:sz w:val="24"/>
              </w:rPr>
              <w:t xml:space="preserve"> </w:t>
            </w:r>
            <w:r>
              <w:rPr>
                <w:sz w:val="24"/>
              </w:rPr>
              <w:t>Camión</w:t>
            </w:r>
            <w:r>
              <w:rPr>
                <w:spacing w:val="-4"/>
                <w:sz w:val="24"/>
              </w:rPr>
              <w:t xml:space="preserve"> </w:t>
            </w:r>
            <w:r>
              <w:rPr>
                <w:sz w:val="24"/>
              </w:rPr>
              <w:t>cama</w:t>
            </w:r>
            <w:r>
              <w:rPr>
                <w:spacing w:val="-5"/>
                <w:sz w:val="24"/>
              </w:rPr>
              <w:t xml:space="preserve"> </w:t>
            </w:r>
            <w:r>
              <w:rPr>
                <w:spacing w:val="-4"/>
                <w:sz w:val="24"/>
              </w:rPr>
              <w:t>baja</w:t>
            </w:r>
          </w:p>
        </w:tc>
        <w:tc>
          <w:tcPr>
            <w:tcW w:w="2390" w:type="dxa"/>
          </w:tcPr>
          <w:p w:rsidR="00E852BB" w:rsidRDefault="00E852BB">
            <w:pPr>
              <w:pStyle w:val="TableParagraph"/>
              <w:spacing w:before="6"/>
              <w:rPr>
                <w:sz w:val="23"/>
              </w:rPr>
            </w:pPr>
          </w:p>
          <w:p w:rsidR="00E852BB" w:rsidRDefault="00F467C0">
            <w:pPr>
              <w:pStyle w:val="TableParagraph"/>
              <w:spacing w:line="360" w:lineRule="auto"/>
              <w:ind w:left="701" w:hanging="404"/>
              <w:rPr>
                <w:sz w:val="24"/>
              </w:rPr>
            </w:pPr>
            <w:r>
              <w:rPr>
                <w:sz w:val="24"/>
              </w:rPr>
              <w:t>$50.00</w:t>
            </w:r>
            <w:r>
              <w:rPr>
                <w:spacing w:val="-17"/>
                <w:sz w:val="24"/>
              </w:rPr>
              <w:t xml:space="preserve"> </w:t>
            </w:r>
            <w:r>
              <w:rPr>
                <w:sz w:val="24"/>
              </w:rPr>
              <w:t>(Cincuenta pesos</w:t>
            </w:r>
            <w:r>
              <w:rPr>
                <w:spacing w:val="-4"/>
                <w:sz w:val="24"/>
              </w:rPr>
              <w:t xml:space="preserve"> </w:t>
            </w:r>
            <w:r>
              <w:rPr>
                <w:sz w:val="24"/>
              </w:rPr>
              <w:t xml:space="preserve">por </w:t>
            </w:r>
            <w:r>
              <w:rPr>
                <w:spacing w:val="-5"/>
                <w:sz w:val="24"/>
              </w:rPr>
              <w:t>KM)</w:t>
            </w:r>
          </w:p>
        </w:tc>
        <w:tc>
          <w:tcPr>
            <w:tcW w:w="2075" w:type="dxa"/>
          </w:tcPr>
          <w:p w:rsidR="00E852BB" w:rsidRDefault="00F467C0">
            <w:pPr>
              <w:pStyle w:val="TableParagraph"/>
              <w:spacing w:before="64" w:line="360" w:lineRule="auto"/>
              <w:ind w:left="128" w:right="49" w:firstLine="427"/>
              <w:jc w:val="right"/>
              <w:rPr>
                <w:sz w:val="24"/>
              </w:rPr>
            </w:pPr>
            <w:r>
              <w:rPr>
                <w:sz w:val="24"/>
              </w:rPr>
              <w:t>CON</w:t>
            </w:r>
            <w:r>
              <w:rPr>
                <w:spacing w:val="-17"/>
                <w:sz w:val="24"/>
              </w:rPr>
              <w:t xml:space="preserve"> </w:t>
            </w:r>
            <w:r>
              <w:rPr>
                <w:sz w:val="24"/>
              </w:rPr>
              <w:t>BASE</w:t>
            </w:r>
            <w:r>
              <w:rPr>
                <w:spacing w:val="-17"/>
                <w:sz w:val="24"/>
              </w:rPr>
              <w:t xml:space="preserve"> </w:t>
            </w:r>
            <w:r>
              <w:rPr>
                <w:sz w:val="24"/>
              </w:rPr>
              <w:t>A KILOMETRAJE</w:t>
            </w:r>
            <w:r>
              <w:rPr>
                <w:spacing w:val="-5"/>
                <w:sz w:val="24"/>
              </w:rPr>
              <w:t xml:space="preserve"> </w:t>
            </w:r>
            <w:r>
              <w:rPr>
                <w:spacing w:val="-10"/>
                <w:sz w:val="24"/>
              </w:rPr>
              <w:t>Y</w:t>
            </w:r>
          </w:p>
          <w:p w:rsidR="00E852BB" w:rsidRDefault="00F467C0">
            <w:pPr>
              <w:pStyle w:val="TableParagraph"/>
              <w:ind w:right="45"/>
              <w:jc w:val="right"/>
              <w:rPr>
                <w:sz w:val="24"/>
              </w:rPr>
            </w:pPr>
            <w:r>
              <w:rPr>
                <w:spacing w:val="-4"/>
                <w:sz w:val="24"/>
              </w:rPr>
              <w:t>PESO</w:t>
            </w:r>
          </w:p>
        </w:tc>
      </w:tr>
      <w:tr w:rsidR="00E852BB">
        <w:trPr>
          <w:trHeight w:val="413"/>
        </w:trPr>
        <w:tc>
          <w:tcPr>
            <w:tcW w:w="5268" w:type="dxa"/>
          </w:tcPr>
          <w:p w:rsidR="00E852BB" w:rsidRDefault="00F467C0">
            <w:pPr>
              <w:pStyle w:val="TableParagraph"/>
              <w:spacing w:before="65"/>
              <w:ind w:left="50"/>
              <w:rPr>
                <w:sz w:val="24"/>
              </w:rPr>
            </w:pPr>
            <w:r>
              <w:rPr>
                <w:b/>
                <w:sz w:val="24"/>
              </w:rPr>
              <w:t>23.</w:t>
            </w:r>
            <w:r>
              <w:rPr>
                <w:b/>
                <w:spacing w:val="-3"/>
                <w:sz w:val="24"/>
              </w:rPr>
              <w:t xml:space="preserve"> </w:t>
            </w:r>
            <w:r>
              <w:rPr>
                <w:spacing w:val="-2"/>
                <w:sz w:val="24"/>
              </w:rPr>
              <w:t>Trascabo</w:t>
            </w:r>
          </w:p>
        </w:tc>
        <w:tc>
          <w:tcPr>
            <w:tcW w:w="2390" w:type="dxa"/>
          </w:tcPr>
          <w:p w:rsidR="00E852BB" w:rsidRDefault="00E852BB">
            <w:pPr>
              <w:pStyle w:val="TableParagraph"/>
              <w:rPr>
                <w:rFonts w:ascii="Times New Roman"/>
                <w:sz w:val="24"/>
              </w:rPr>
            </w:pPr>
          </w:p>
        </w:tc>
        <w:tc>
          <w:tcPr>
            <w:tcW w:w="2075" w:type="dxa"/>
          </w:tcPr>
          <w:p w:rsidR="00E852BB" w:rsidRDefault="00F467C0">
            <w:pPr>
              <w:pStyle w:val="TableParagraph"/>
              <w:spacing w:before="65"/>
              <w:ind w:right="47"/>
              <w:jc w:val="right"/>
              <w:rPr>
                <w:sz w:val="24"/>
              </w:rPr>
            </w:pPr>
            <w:r>
              <w:rPr>
                <w:sz w:val="24"/>
              </w:rPr>
              <w:t>$</w:t>
            </w:r>
            <w:r>
              <w:rPr>
                <w:spacing w:val="-2"/>
                <w:sz w:val="24"/>
              </w:rPr>
              <w:t xml:space="preserve"> 800.00</w:t>
            </w:r>
          </w:p>
        </w:tc>
      </w:tr>
      <w:tr w:rsidR="00E852BB">
        <w:trPr>
          <w:trHeight w:val="340"/>
        </w:trPr>
        <w:tc>
          <w:tcPr>
            <w:tcW w:w="5268" w:type="dxa"/>
          </w:tcPr>
          <w:p w:rsidR="00E852BB" w:rsidRDefault="00F467C0">
            <w:pPr>
              <w:pStyle w:val="TableParagraph"/>
              <w:spacing w:before="64" w:line="256" w:lineRule="exact"/>
              <w:ind w:left="50"/>
              <w:rPr>
                <w:sz w:val="24"/>
              </w:rPr>
            </w:pPr>
            <w:r>
              <w:rPr>
                <w:b/>
                <w:sz w:val="24"/>
              </w:rPr>
              <w:t>24.</w:t>
            </w:r>
            <w:r>
              <w:rPr>
                <w:b/>
                <w:spacing w:val="-6"/>
                <w:sz w:val="24"/>
              </w:rPr>
              <w:t xml:space="preserve"> </w:t>
            </w:r>
            <w:r>
              <w:rPr>
                <w:spacing w:val="-5"/>
                <w:sz w:val="24"/>
              </w:rPr>
              <w:t>1d5</w:t>
            </w:r>
          </w:p>
        </w:tc>
        <w:tc>
          <w:tcPr>
            <w:tcW w:w="2390" w:type="dxa"/>
          </w:tcPr>
          <w:p w:rsidR="00E852BB" w:rsidRDefault="00E852BB">
            <w:pPr>
              <w:pStyle w:val="TableParagraph"/>
              <w:rPr>
                <w:rFonts w:ascii="Times New Roman"/>
                <w:sz w:val="24"/>
              </w:rPr>
            </w:pPr>
          </w:p>
        </w:tc>
        <w:tc>
          <w:tcPr>
            <w:tcW w:w="2075" w:type="dxa"/>
          </w:tcPr>
          <w:p w:rsidR="00E852BB" w:rsidRDefault="00F467C0">
            <w:pPr>
              <w:pStyle w:val="TableParagraph"/>
              <w:spacing w:before="64" w:line="256" w:lineRule="exact"/>
              <w:ind w:right="47"/>
              <w:jc w:val="right"/>
              <w:rPr>
                <w:sz w:val="24"/>
              </w:rPr>
            </w:pPr>
            <w:r>
              <w:rPr>
                <w:sz w:val="24"/>
              </w:rPr>
              <w:t>$</w:t>
            </w:r>
            <w:r>
              <w:rPr>
                <w:spacing w:val="-2"/>
                <w:sz w:val="24"/>
              </w:rPr>
              <w:t xml:space="preserve"> 900.00</w:t>
            </w:r>
          </w:p>
        </w:tc>
      </w:tr>
    </w:tbl>
    <w:p w:rsidR="00E852BB" w:rsidRDefault="00E852BB">
      <w:pPr>
        <w:spacing w:line="256" w:lineRule="exact"/>
        <w:jc w:val="right"/>
        <w:rPr>
          <w:sz w:val="24"/>
        </w:rPr>
        <w:sectPr w:rsidR="00E852BB">
          <w:pgSz w:w="12250" w:h="15850"/>
          <w:pgMar w:top="1000" w:right="860" w:bottom="280" w:left="940" w:header="730" w:footer="0" w:gutter="0"/>
          <w:cols w:space="720"/>
        </w:sectPr>
      </w:pPr>
    </w:p>
    <w:p w:rsidR="00E852BB" w:rsidRDefault="00E20203">
      <w:pPr>
        <w:spacing w:before="183"/>
        <w:ind w:left="1164" w:right="1239"/>
        <w:jc w:val="center"/>
        <w:rPr>
          <w:b/>
          <w:sz w:val="24"/>
        </w:rPr>
      </w:pPr>
      <w:r>
        <w:rPr>
          <w:noProof/>
          <w:lang w:val="es-MX" w:eastAsia="es-MX"/>
        </w:rPr>
        <w:lastRenderedPageBreak/>
        <mc:AlternateContent>
          <mc:Choice Requires="wps">
            <w:drawing>
              <wp:anchor distT="0" distB="0" distL="114300" distR="114300" simplePos="0" relativeHeight="476918272"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1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F17A" id="docshape90" o:spid="_x0000_s1026" style="position:absolute;margin-left:63pt;margin-top:-1.55pt;width:486.3pt;height:.85pt;z-index:-263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hQcwIAAPs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" fillcolor="black" stroked="f">
                <w10:wrap anchorx="page"/>
              </v:rect>
            </w:pict>
          </mc:Fallback>
        </mc:AlternateContent>
      </w:r>
      <w:r w:rsidR="00F467C0">
        <w:rPr>
          <w:b/>
          <w:sz w:val="24"/>
        </w:rPr>
        <w:t>TÍTULO</w:t>
      </w:r>
      <w:r w:rsidR="00F467C0">
        <w:rPr>
          <w:b/>
          <w:spacing w:val="-5"/>
          <w:sz w:val="24"/>
        </w:rPr>
        <w:t xml:space="preserve"> </w:t>
      </w:r>
      <w:r w:rsidR="00F467C0">
        <w:rPr>
          <w:b/>
          <w:spacing w:val="-2"/>
          <w:sz w:val="24"/>
        </w:rPr>
        <w:t>SÉPTIMO</w:t>
      </w:r>
    </w:p>
    <w:p w:rsidR="00E852BB" w:rsidRDefault="00F467C0">
      <w:pPr>
        <w:ind w:left="712" w:right="795"/>
        <w:jc w:val="center"/>
        <w:rPr>
          <w:b/>
          <w:sz w:val="24"/>
        </w:rPr>
      </w:pPr>
      <w:r>
        <w:rPr>
          <w:b/>
          <w:sz w:val="24"/>
        </w:rPr>
        <w:t>INGRESOS</w:t>
      </w:r>
      <w:r>
        <w:rPr>
          <w:b/>
          <w:spacing w:val="-4"/>
          <w:sz w:val="24"/>
        </w:rPr>
        <w:t xml:space="preserve"> </w:t>
      </w:r>
      <w:r>
        <w:rPr>
          <w:b/>
          <w:sz w:val="24"/>
        </w:rPr>
        <w:t>POR</w:t>
      </w:r>
      <w:r>
        <w:rPr>
          <w:b/>
          <w:spacing w:val="-3"/>
          <w:sz w:val="24"/>
        </w:rPr>
        <w:t xml:space="preserve"> </w:t>
      </w:r>
      <w:r>
        <w:rPr>
          <w:b/>
          <w:sz w:val="24"/>
        </w:rPr>
        <w:t>VENTA</w:t>
      </w:r>
      <w:r>
        <w:rPr>
          <w:b/>
          <w:spacing w:val="-3"/>
          <w:sz w:val="24"/>
        </w:rPr>
        <w:t xml:space="preserve"> </w:t>
      </w:r>
      <w:r>
        <w:rPr>
          <w:b/>
          <w:sz w:val="24"/>
        </w:rPr>
        <w:t>DE</w:t>
      </w:r>
      <w:r>
        <w:rPr>
          <w:b/>
          <w:spacing w:val="-3"/>
          <w:sz w:val="24"/>
        </w:rPr>
        <w:t xml:space="preserve"> </w:t>
      </w:r>
      <w:r>
        <w:rPr>
          <w:b/>
          <w:sz w:val="24"/>
        </w:rPr>
        <w:t>BIENES,</w:t>
      </w:r>
      <w:r>
        <w:rPr>
          <w:b/>
          <w:spacing w:val="-5"/>
          <w:sz w:val="24"/>
        </w:rPr>
        <w:t xml:space="preserve"> </w:t>
      </w:r>
      <w:r>
        <w:rPr>
          <w:b/>
          <w:sz w:val="24"/>
        </w:rPr>
        <w:t>PRESTACIÓN</w:t>
      </w:r>
      <w:r>
        <w:rPr>
          <w:b/>
          <w:spacing w:val="-3"/>
          <w:sz w:val="24"/>
        </w:rPr>
        <w:t xml:space="preserve"> </w:t>
      </w:r>
      <w:r>
        <w:rPr>
          <w:b/>
          <w:sz w:val="24"/>
        </w:rPr>
        <w:t>DE</w:t>
      </w:r>
      <w:r>
        <w:rPr>
          <w:b/>
          <w:spacing w:val="-5"/>
          <w:sz w:val="24"/>
        </w:rPr>
        <w:t xml:space="preserve"> </w:t>
      </w:r>
      <w:r>
        <w:rPr>
          <w:b/>
          <w:sz w:val="24"/>
        </w:rPr>
        <w:t>SERVICIOS</w:t>
      </w:r>
      <w:r>
        <w:rPr>
          <w:b/>
          <w:spacing w:val="-3"/>
          <w:sz w:val="24"/>
        </w:rPr>
        <w:t xml:space="preserve"> </w:t>
      </w:r>
      <w:r>
        <w:rPr>
          <w:b/>
          <w:sz w:val="24"/>
        </w:rPr>
        <w:t>Y</w:t>
      </w:r>
      <w:r>
        <w:rPr>
          <w:b/>
          <w:spacing w:val="-4"/>
          <w:sz w:val="24"/>
        </w:rPr>
        <w:t xml:space="preserve"> </w:t>
      </w:r>
      <w:r>
        <w:rPr>
          <w:b/>
          <w:sz w:val="24"/>
        </w:rPr>
        <w:t xml:space="preserve">OTROS </w:t>
      </w:r>
      <w:r>
        <w:rPr>
          <w:b/>
          <w:spacing w:val="-2"/>
          <w:sz w:val="24"/>
        </w:rPr>
        <w:t>INGRESOS</w:t>
      </w:r>
    </w:p>
    <w:p w:rsidR="00E852BB" w:rsidRDefault="00E852BB">
      <w:pPr>
        <w:pStyle w:val="Textoindependiente"/>
        <w:rPr>
          <w:b/>
        </w:rPr>
      </w:pPr>
    </w:p>
    <w:p w:rsidR="00E852BB" w:rsidRDefault="00F467C0">
      <w:pPr>
        <w:ind w:left="1164" w:right="1238"/>
        <w:jc w:val="center"/>
        <w:rPr>
          <w:b/>
          <w:sz w:val="24"/>
        </w:rPr>
      </w:pPr>
      <w:r>
        <w:rPr>
          <w:b/>
          <w:sz w:val="24"/>
        </w:rPr>
        <w:t>CAPÍTULO</w:t>
      </w:r>
      <w:r>
        <w:rPr>
          <w:b/>
          <w:spacing w:val="-7"/>
          <w:sz w:val="24"/>
        </w:rPr>
        <w:t xml:space="preserve"> </w:t>
      </w:r>
      <w:r>
        <w:rPr>
          <w:b/>
          <w:spacing w:val="-4"/>
          <w:sz w:val="24"/>
        </w:rPr>
        <w:t>ÚNICO</w:t>
      </w:r>
    </w:p>
    <w:p w:rsidR="00E852BB" w:rsidRDefault="00E852BB">
      <w:pPr>
        <w:pStyle w:val="Textoindependiente"/>
        <w:rPr>
          <w:b/>
        </w:rPr>
      </w:pPr>
    </w:p>
    <w:p w:rsidR="00E852BB" w:rsidRDefault="00F467C0">
      <w:pPr>
        <w:ind w:left="562" w:right="638" w:hanging="4"/>
        <w:jc w:val="center"/>
        <w:rPr>
          <w:b/>
          <w:sz w:val="24"/>
        </w:rPr>
      </w:pPr>
      <w:r>
        <w:rPr>
          <w:noProof/>
          <w:lang w:val="es-MX" w:eastAsia="es-MX"/>
        </w:rPr>
        <w:drawing>
          <wp:anchor distT="0" distB="0" distL="0" distR="0" simplePos="0" relativeHeight="476917760" behindDoc="1" locked="0" layoutInCell="1" allowOverlap="1">
            <wp:simplePos x="0" y="0"/>
            <wp:positionH relativeFrom="page">
              <wp:posOffset>1369949</wp:posOffset>
            </wp:positionH>
            <wp:positionV relativeFrom="paragraph">
              <wp:posOffset>645107</wp:posOffset>
            </wp:positionV>
            <wp:extent cx="5022723" cy="5144770"/>
            <wp:effectExtent l="0" t="0" r="0" b="0"/>
            <wp:wrapNone/>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INGRESOS PROPIOS OBTENIDOS POR LAS INSTITUCIONES PÚBLICAS DE SEGURIDAD SOCIAL, LAS EMPRESAS PRODUCTIVAS DEL ESTADO, LAS ENTIDADES DE LA ADMINISTRACIÓN PÚBLICA PARAESTATAL Y PARA MUNICIPAL, LOS PODERES LEGISLATIVO Y JUDICIAL, Y LOS ÓRGANOS AUTÓNOMOS FEDERAL</w:t>
      </w:r>
      <w:r>
        <w:rPr>
          <w:b/>
          <w:sz w:val="24"/>
        </w:rPr>
        <w:t>ES Y ESTATALES, POR SUS ACTIVIDADES DE PRODUCCIÓN,</w:t>
      </w:r>
      <w:r>
        <w:rPr>
          <w:b/>
          <w:spacing w:val="-5"/>
          <w:sz w:val="24"/>
        </w:rPr>
        <w:t xml:space="preserve"> </w:t>
      </w:r>
      <w:r>
        <w:rPr>
          <w:b/>
          <w:sz w:val="24"/>
        </w:rPr>
        <w:t>COMERCIALIZACIÓN</w:t>
      </w:r>
      <w:r>
        <w:rPr>
          <w:b/>
          <w:spacing w:val="-5"/>
          <w:sz w:val="24"/>
        </w:rPr>
        <w:t xml:space="preserve"> </w:t>
      </w:r>
      <w:r>
        <w:rPr>
          <w:b/>
          <w:sz w:val="24"/>
        </w:rPr>
        <w:t>O</w:t>
      </w:r>
      <w:r>
        <w:rPr>
          <w:b/>
          <w:spacing w:val="-5"/>
          <w:sz w:val="24"/>
        </w:rPr>
        <w:t xml:space="preserve"> </w:t>
      </w:r>
      <w:r>
        <w:rPr>
          <w:b/>
          <w:sz w:val="24"/>
        </w:rPr>
        <w:t>PRESTACIÓN</w:t>
      </w:r>
      <w:r>
        <w:rPr>
          <w:b/>
          <w:spacing w:val="-5"/>
          <w:sz w:val="24"/>
        </w:rPr>
        <w:t xml:space="preserve"> </w:t>
      </w:r>
      <w:r>
        <w:rPr>
          <w:b/>
          <w:sz w:val="24"/>
        </w:rPr>
        <w:t>DE</w:t>
      </w:r>
      <w:r>
        <w:rPr>
          <w:b/>
          <w:spacing w:val="-7"/>
          <w:sz w:val="24"/>
        </w:rPr>
        <w:t xml:space="preserve"> </w:t>
      </w:r>
      <w:r>
        <w:rPr>
          <w:b/>
          <w:sz w:val="24"/>
        </w:rPr>
        <w:t>SERVICIOS;</w:t>
      </w:r>
      <w:r>
        <w:rPr>
          <w:b/>
          <w:spacing w:val="-4"/>
          <w:sz w:val="24"/>
        </w:rPr>
        <w:t xml:space="preserve"> </w:t>
      </w:r>
      <w:r>
        <w:rPr>
          <w:b/>
          <w:sz w:val="24"/>
        </w:rPr>
        <w:t>ASÍ</w:t>
      </w:r>
      <w:r>
        <w:rPr>
          <w:b/>
          <w:spacing w:val="-5"/>
          <w:sz w:val="24"/>
        </w:rPr>
        <w:t xml:space="preserve"> </w:t>
      </w:r>
      <w:r>
        <w:rPr>
          <w:b/>
          <w:sz w:val="24"/>
        </w:rPr>
        <w:t>COMO OTROS INGRESOS POR SUS ACTIVIDADES DIVERSAS NO INHERENTES A SU OPERACIÓN, QUE GENEREN RECURSOS</w:t>
      </w:r>
    </w:p>
    <w:p w:rsidR="00E852BB" w:rsidRDefault="00E852BB">
      <w:pPr>
        <w:pStyle w:val="Textoindependiente"/>
        <w:spacing w:before="1"/>
        <w:rPr>
          <w:b/>
        </w:rPr>
      </w:pPr>
    </w:p>
    <w:p w:rsidR="00E852BB" w:rsidRDefault="00F467C0">
      <w:pPr>
        <w:pStyle w:val="Textoindependiente"/>
        <w:ind w:left="320" w:right="391"/>
        <w:jc w:val="both"/>
      </w:pPr>
      <w:r>
        <w:rPr>
          <w:b/>
        </w:rPr>
        <w:t xml:space="preserve">ARTÍCULO 66.- </w:t>
      </w:r>
      <w:r>
        <w:t>La Hacienda Estatal percibirá los ingresos</w:t>
      </w:r>
      <w:r>
        <w:t xml:space="preserve"> por</w:t>
      </w:r>
      <w:r>
        <w:rPr>
          <w:spacing w:val="-1"/>
        </w:rPr>
        <w:t xml:space="preserve"> </w:t>
      </w:r>
      <w:r>
        <w:t>venta de bienes,</w:t>
      </w:r>
      <w:r>
        <w:rPr>
          <w:spacing w:val="-2"/>
        </w:rPr>
        <w:t xml:space="preserve"> </w:t>
      </w:r>
      <w:r>
        <w:t xml:space="preserve">prestación de servicios y otros ingresos, de los recursos propios que obtienen las diversas Entidades por sus actividades de producción y/o comercialización, provenientes de los siguientes </w:t>
      </w:r>
      <w:r>
        <w:rPr>
          <w:spacing w:val="-2"/>
        </w:rPr>
        <w:t>conceptos:</w:t>
      </w:r>
    </w:p>
    <w:p w:rsidR="00E852BB" w:rsidRDefault="00E852BB">
      <w:pPr>
        <w:pStyle w:val="Textoindependiente"/>
      </w:pPr>
    </w:p>
    <w:p w:rsidR="00E852BB" w:rsidRDefault="00F467C0">
      <w:pPr>
        <w:pStyle w:val="Prrafodelista"/>
        <w:numPr>
          <w:ilvl w:val="0"/>
          <w:numId w:val="7"/>
        </w:numPr>
        <w:tabs>
          <w:tab w:val="left" w:pos="1400"/>
          <w:tab w:val="left" w:pos="1401"/>
        </w:tabs>
        <w:ind w:right="399"/>
        <w:rPr>
          <w:sz w:val="24"/>
        </w:rPr>
      </w:pPr>
      <w:r>
        <w:rPr>
          <w:sz w:val="24"/>
        </w:rPr>
        <w:t>Ingresos</w:t>
      </w:r>
      <w:r>
        <w:rPr>
          <w:spacing w:val="80"/>
          <w:w w:val="150"/>
          <w:sz w:val="24"/>
        </w:rPr>
        <w:t xml:space="preserve"> </w:t>
      </w:r>
      <w:r>
        <w:rPr>
          <w:sz w:val="24"/>
        </w:rPr>
        <w:t>por</w:t>
      </w:r>
      <w:r>
        <w:rPr>
          <w:spacing w:val="80"/>
          <w:w w:val="150"/>
          <w:sz w:val="24"/>
        </w:rPr>
        <w:t xml:space="preserve"> </w:t>
      </w:r>
      <w:r>
        <w:rPr>
          <w:sz w:val="24"/>
        </w:rPr>
        <w:t>ventas</w:t>
      </w:r>
      <w:r>
        <w:rPr>
          <w:spacing w:val="80"/>
          <w:w w:val="150"/>
          <w:sz w:val="24"/>
        </w:rPr>
        <w:t xml:space="preserve"> </w:t>
      </w:r>
      <w:r>
        <w:rPr>
          <w:sz w:val="24"/>
        </w:rPr>
        <w:t>de</w:t>
      </w:r>
      <w:r>
        <w:rPr>
          <w:spacing w:val="80"/>
          <w:w w:val="150"/>
          <w:sz w:val="24"/>
        </w:rPr>
        <w:t xml:space="preserve"> </w:t>
      </w:r>
      <w:r>
        <w:rPr>
          <w:sz w:val="24"/>
        </w:rPr>
        <w:t>bienes</w:t>
      </w:r>
      <w:r>
        <w:rPr>
          <w:spacing w:val="80"/>
          <w:w w:val="150"/>
          <w:sz w:val="24"/>
        </w:rPr>
        <w:t xml:space="preserve"> </w:t>
      </w:r>
      <w:r>
        <w:rPr>
          <w:sz w:val="24"/>
        </w:rPr>
        <w:t>y</w:t>
      </w:r>
      <w:r>
        <w:rPr>
          <w:spacing w:val="80"/>
          <w:w w:val="150"/>
          <w:sz w:val="24"/>
        </w:rPr>
        <w:t xml:space="preserve"> </w:t>
      </w:r>
      <w:r>
        <w:rPr>
          <w:sz w:val="24"/>
        </w:rPr>
        <w:t>p</w:t>
      </w:r>
      <w:r>
        <w:rPr>
          <w:sz w:val="24"/>
        </w:rPr>
        <w:t>restación</w:t>
      </w:r>
      <w:r>
        <w:rPr>
          <w:spacing w:val="80"/>
          <w:w w:val="150"/>
          <w:sz w:val="24"/>
        </w:rPr>
        <w:t xml:space="preserve"> </w:t>
      </w:r>
      <w:r>
        <w:rPr>
          <w:sz w:val="24"/>
        </w:rPr>
        <w:t>de</w:t>
      </w:r>
      <w:r>
        <w:rPr>
          <w:spacing w:val="80"/>
          <w:w w:val="150"/>
          <w:sz w:val="24"/>
        </w:rPr>
        <w:t xml:space="preserve"> </w:t>
      </w:r>
      <w:r>
        <w:rPr>
          <w:sz w:val="24"/>
        </w:rPr>
        <w:t>servicios</w:t>
      </w:r>
      <w:r>
        <w:rPr>
          <w:spacing w:val="80"/>
          <w:w w:val="150"/>
          <w:sz w:val="24"/>
        </w:rPr>
        <w:t xml:space="preserve"> </w:t>
      </w:r>
      <w:r>
        <w:rPr>
          <w:sz w:val="24"/>
        </w:rPr>
        <w:t>de</w:t>
      </w:r>
      <w:r>
        <w:rPr>
          <w:spacing w:val="80"/>
          <w:w w:val="150"/>
          <w:sz w:val="24"/>
        </w:rPr>
        <w:t xml:space="preserve"> </w:t>
      </w:r>
      <w:r>
        <w:rPr>
          <w:sz w:val="24"/>
        </w:rPr>
        <w:t>entidades paraestatales y fideicomisos no empresariales y no financieros;</w:t>
      </w:r>
    </w:p>
    <w:p w:rsidR="00E852BB" w:rsidRDefault="00E852BB">
      <w:pPr>
        <w:pStyle w:val="Textoindependiente"/>
      </w:pPr>
    </w:p>
    <w:p w:rsidR="00E852BB" w:rsidRDefault="00F467C0">
      <w:pPr>
        <w:pStyle w:val="Prrafodelista"/>
        <w:numPr>
          <w:ilvl w:val="0"/>
          <w:numId w:val="7"/>
        </w:numPr>
        <w:tabs>
          <w:tab w:val="left" w:pos="1400"/>
          <w:tab w:val="left" w:pos="1401"/>
        </w:tabs>
        <w:ind w:right="398"/>
        <w:rPr>
          <w:sz w:val="24"/>
        </w:rPr>
      </w:pPr>
      <w:r>
        <w:rPr>
          <w:sz w:val="24"/>
        </w:rPr>
        <w:t>Ingresos</w:t>
      </w:r>
      <w:r>
        <w:rPr>
          <w:spacing w:val="-14"/>
          <w:sz w:val="24"/>
        </w:rPr>
        <w:t xml:space="preserve"> </w:t>
      </w:r>
      <w:r>
        <w:rPr>
          <w:sz w:val="24"/>
        </w:rPr>
        <w:t>por</w:t>
      </w:r>
      <w:r>
        <w:rPr>
          <w:spacing w:val="-12"/>
          <w:sz w:val="24"/>
        </w:rPr>
        <w:t xml:space="preserve"> </w:t>
      </w:r>
      <w:r>
        <w:rPr>
          <w:sz w:val="24"/>
        </w:rPr>
        <w:t>venta</w:t>
      </w:r>
      <w:r>
        <w:rPr>
          <w:spacing w:val="-9"/>
          <w:sz w:val="24"/>
        </w:rPr>
        <w:t xml:space="preserve"> </w:t>
      </w:r>
      <w:r>
        <w:rPr>
          <w:sz w:val="24"/>
        </w:rPr>
        <w:t>de</w:t>
      </w:r>
      <w:r>
        <w:rPr>
          <w:spacing w:val="-13"/>
          <w:sz w:val="24"/>
        </w:rPr>
        <w:t xml:space="preserve"> </w:t>
      </w:r>
      <w:r>
        <w:rPr>
          <w:sz w:val="24"/>
        </w:rPr>
        <w:t>bienes</w:t>
      </w:r>
      <w:r>
        <w:rPr>
          <w:spacing w:val="-12"/>
          <w:sz w:val="24"/>
        </w:rPr>
        <w:t xml:space="preserve"> </w:t>
      </w:r>
      <w:r>
        <w:rPr>
          <w:sz w:val="24"/>
        </w:rPr>
        <w:t>y</w:t>
      </w:r>
      <w:r>
        <w:rPr>
          <w:spacing w:val="-12"/>
          <w:sz w:val="24"/>
        </w:rPr>
        <w:t xml:space="preserve"> </w:t>
      </w:r>
      <w:r>
        <w:rPr>
          <w:sz w:val="24"/>
        </w:rPr>
        <w:t>prestación</w:t>
      </w:r>
      <w:r>
        <w:rPr>
          <w:spacing w:val="-13"/>
          <w:sz w:val="24"/>
        </w:rPr>
        <w:t xml:space="preserve"> </w:t>
      </w:r>
      <w:r>
        <w:rPr>
          <w:sz w:val="24"/>
        </w:rPr>
        <w:t>de</w:t>
      </w:r>
      <w:r>
        <w:rPr>
          <w:spacing w:val="-13"/>
          <w:sz w:val="24"/>
        </w:rPr>
        <w:t xml:space="preserve"> </w:t>
      </w:r>
      <w:r>
        <w:rPr>
          <w:sz w:val="24"/>
        </w:rPr>
        <w:t>servicios</w:t>
      </w:r>
      <w:r>
        <w:rPr>
          <w:spacing w:val="-11"/>
          <w:sz w:val="24"/>
        </w:rPr>
        <w:t xml:space="preserve"> </w:t>
      </w:r>
      <w:r>
        <w:rPr>
          <w:sz w:val="24"/>
        </w:rPr>
        <w:t>de</w:t>
      </w:r>
      <w:r>
        <w:rPr>
          <w:spacing w:val="-11"/>
          <w:sz w:val="24"/>
        </w:rPr>
        <w:t xml:space="preserve"> </w:t>
      </w:r>
      <w:r>
        <w:rPr>
          <w:sz w:val="24"/>
        </w:rPr>
        <w:t>fideicomisos</w:t>
      </w:r>
      <w:r>
        <w:rPr>
          <w:spacing w:val="-12"/>
          <w:sz w:val="24"/>
        </w:rPr>
        <w:t xml:space="preserve"> </w:t>
      </w:r>
      <w:r>
        <w:rPr>
          <w:sz w:val="24"/>
        </w:rPr>
        <w:t>financieros públicos con participación estatal mayoritaria, y</w:t>
      </w:r>
    </w:p>
    <w:p w:rsidR="00E852BB" w:rsidRDefault="00E852BB">
      <w:pPr>
        <w:pStyle w:val="Textoindependiente"/>
        <w:spacing w:before="1"/>
      </w:pPr>
    </w:p>
    <w:p w:rsidR="00E852BB" w:rsidRDefault="00F467C0">
      <w:pPr>
        <w:pStyle w:val="Prrafodelista"/>
        <w:numPr>
          <w:ilvl w:val="0"/>
          <w:numId w:val="7"/>
        </w:numPr>
        <w:tabs>
          <w:tab w:val="left" w:pos="1400"/>
          <w:tab w:val="left" w:pos="1401"/>
        </w:tabs>
        <w:ind w:right="401"/>
        <w:rPr>
          <w:sz w:val="24"/>
        </w:rPr>
      </w:pPr>
      <w:r>
        <w:rPr>
          <w:sz w:val="24"/>
        </w:rPr>
        <w:t>Ingresos</w:t>
      </w:r>
      <w:r>
        <w:rPr>
          <w:spacing w:val="-7"/>
          <w:sz w:val="24"/>
        </w:rPr>
        <w:t xml:space="preserve"> </w:t>
      </w:r>
      <w:r>
        <w:rPr>
          <w:sz w:val="24"/>
        </w:rPr>
        <w:t>por</w:t>
      </w:r>
      <w:r>
        <w:rPr>
          <w:spacing w:val="-3"/>
          <w:sz w:val="24"/>
        </w:rPr>
        <w:t xml:space="preserve"> </w:t>
      </w:r>
      <w:r>
        <w:rPr>
          <w:sz w:val="24"/>
        </w:rPr>
        <w:t>venta</w:t>
      </w:r>
      <w:r>
        <w:rPr>
          <w:spacing w:val="-4"/>
          <w:sz w:val="24"/>
        </w:rPr>
        <w:t xml:space="preserve"> </w:t>
      </w:r>
      <w:r>
        <w:rPr>
          <w:sz w:val="24"/>
        </w:rPr>
        <w:t>de</w:t>
      </w:r>
      <w:r>
        <w:rPr>
          <w:spacing w:val="-6"/>
          <w:sz w:val="24"/>
        </w:rPr>
        <w:t xml:space="preserve"> </w:t>
      </w:r>
      <w:r>
        <w:rPr>
          <w:sz w:val="24"/>
        </w:rPr>
        <w:t>bienes</w:t>
      </w:r>
      <w:r>
        <w:rPr>
          <w:spacing w:val="-5"/>
          <w:sz w:val="24"/>
        </w:rPr>
        <w:t xml:space="preserve"> </w:t>
      </w:r>
      <w:r>
        <w:rPr>
          <w:sz w:val="24"/>
        </w:rPr>
        <w:t>y</w:t>
      </w:r>
      <w:r>
        <w:rPr>
          <w:spacing w:val="-4"/>
          <w:sz w:val="24"/>
        </w:rPr>
        <w:t xml:space="preserve"> </w:t>
      </w:r>
      <w:r>
        <w:rPr>
          <w:sz w:val="24"/>
        </w:rPr>
        <w:t>prestación</w:t>
      </w:r>
      <w:r>
        <w:rPr>
          <w:spacing w:val="-3"/>
          <w:sz w:val="24"/>
        </w:rPr>
        <w:t xml:space="preserve"> </w:t>
      </w:r>
      <w:r>
        <w:rPr>
          <w:sz w:val="24"/>
        </w:rPr>
        <w:t>de</w:t>
      </w:r>
      <w:r>
        <w:rPr>
          <w:spacing w:val="-4"/>
          <w:sz w:val="24"/>
        </w:rPr>
        <w:t xml:space="preserve"> </w:t>
      </w:r>
      <w:r>
        <w:rPr>
          <w:sz w:val="24"/>
        </w:rPr>
        <w:t>servicios</w:t>
      </w:r>
      <w:r>
        <w:rPr>
          <w:spacing w:val="-4"/>
          <w:sz w:val="24"/>
        </w:rPr>
        <w:t xml:space="preserve"> </w:t>
      </w:r>
      <w:r>
        <w:rPr>
          <w:sz w:val="24"/>
        </w:rPr>
        <w:t>de</w:t>
      </w:r>
      <w:r>
        <w:rPr>
          <w:spacing w:val="-4"/>
          <w:sz w:val="24"/>
        </w:rPr>
        <w:t xml:space="preserve"> </w:t>
      </w:r>
      <w:r>
        <w:rPr>
          <w:sz w:val="24"/>
        </w:rPr>
        <w:t>los</w:t>
      </w:r>
      <w:r>
        <w:rPr>
          <w:spacing w:val="-5"/>
          <w:sz w:val="24"/>
        </w:rPr>
        <w:t xml:space="preserve"> </w:t>
      </w:r>
      <w:r>
        <w:rPr>
          <w:sz w:val="24"/>
        </w:rPr>
        <w:t>Poderes</w:t>
      </w:r>
      <w:r>
        <w:rPr>
          <w:spacing w:val="-3"/>
          <w:sz w:val="24"/>
        </w:rPr>
        <w:t xml:space="preserve"> </w:t>
      </w:r>
      <w:r>
        <w:rPr>
          <w:sz w:val="24"/>
        </w:rPr>
        <w:t>Legislativo y Judicial, y de los Órganos Autónomos.</w:t>
      </w:r>
    </w:p>
    <w:p w:rsidR="00E852BB" w:rsidRDefault="00E852BB">
      <w:pPr>
        <w:pStyle w:val="Textoindependiente"/>
      </w:pPr>
    </w:p>
    <w:p w:rsidR="00E852BB" w:rsidRDefault="00F467C0">
      <w:pPr>
        <w:ind w:left="2963" w:right="2927" w:firstLine="1238"/>
        <w:rPr>
          <w:b/>
          <w:sz w:val="24"/>
        </w:rPr>
      </w:pPr>
      <w:r>
        <w:rPr>
          <w:b/>
          <w:sz w:val="24"/>
        </w:rPr>
        <w:t>TÍTULO OCTAVO PARTICIPACIONES</w:t>
      </w:r>
      <w:r>
        <w:rPr>
          <w:b/>
          <w:spacing w:val="-15"/>
          <w:sz w:val="24"/>
        </w:rPr>
        <w:t xml:space="preserve"> </w:t>
      </w:r>
      <w:r>
        <w:rPr>
          <w:b/>
          <w:sz w:val="24"/>
        </w:rPr>
        <w:t>Y</w:t>
      </w:r>
      <w:r>
        <w:rPr>
          <w:b/>
          <w:spacing w:val="-17"/>
          <w:sz w:val="24"/>
        </w:rPr>
        <w:t xml:space="preserve"> </w:t>
      </w:r>
      <w:r>
        <w:rPr>
          <w:b/>
          <w:sz w:val="24"/>
        </w:rPr>
        <w:t>APORTACIONES</w:t>
      </w:r>
    </w:p>
    <w:p w:rsidR="00E852BB" w:rsidRDefault="00E852BB">
      <w:pPr>
        <w:pStyle w:val="Textoindependiente"/>
        <w:rPr>
          <w:b/>
        </w:rPr>
      </w:pPr>
    </w:p>
    <w:p w:rsidR="00E852BB" w:rsidRDefault="00F467C0">
      <w:pPr>
        <w:ind w:left="4074" w:right="4152" w:firstLine="4"/>
        <w:jc w:val="center"/>
        <w:rPr>
          <w:b/>
          <w:sz w:val="24"/>
        </w:rPr>
      </w:pPr>
      <w:r>
        <w:rPr>
          <w:b/>
          <w:sz w:val="24"/>
        </w:rPr>
        <w:t xml:space="preserve">CAPÍTULO I </w:t>
      </w:r>
      <w:r>
        <w:rPr>
          <w:b/>
          <w:spacing w:val="-2"/>
          <w:sz w:val="24"/>
        </w:rPr>
        <w:t>PARTICIPACIONES</w:t>
      </w:r>
    </w:p>
    <w:p w:rsidR="00E852BB" w:rsidRDefault="00E852BB">
      <w:pPr>
        <w:pStyle w:val="Textoindependiente"/>
        <w:rPr>
          <w:b/>
        </w:rPr>
      </w:pPr>
    </w:p>
    <w:p w:rsidR="00E852BB" w:rsidRDefault="00F467C0">
      <w:pPr>
        <w:pStyle w:val="Textoindependiente"/>
        <w:ind w:left="320" w:right="391"/>
        <w:jc w:val="both"/>
      </w:pPr>
      <w:r>
        <w:rPr>
          <w:b/>
        </w:rPr>
        <w:t xml:space="preserve">ARTÍCULO 67.- </w:t>
      </w:r>
      <w:r>
        <w:t>Se regirán por las disposiciones que al respecto establezcan las Leyes y reglamentos correspondientes o por los Convenios que al efecto se celebren o lleguen a celebrarse con la Federación.</w:t>
      </w:r>
    </w:p>
    <w:p w:rsidR="00E852BB" w:rsidRDefault="00E852BB">
      <w:pPr>
        <w:pStyle w:val="Textoindependiente"/>
        <w:spacing w:before="1"/>
      </w:pPr>
    </w:p>
    <w:p w:rsidR="00E852BB" w:rsidRDefault="00F467C0">
      <w:pPr>
        <w:pStyle w:val="Textoindependiente"/>
        <w:ind w:left="320" w:right="403"/>
        <w:jc w:val="both"/>
      </w:pPr>
      <w:r>
        <w:t>Quedan</w:t>
      </w:r>
      <w:r>
        <w:rPr>
          <w:spacing w:val="-3"/>
        </w:rPr>
        <w:t xml:space="preserve"> </w:t>
      </w:r>
      <w:r>
        <w:t>comprendidos</w:t>
      </w:r>
      <w:r>
        <w:rPr>
          <w:spacing w:val="-6"/>
        </w:rPr>
        <w:t xml:space="preserve"> </w:t>
      </w:r>
      <w:r>
        <w:t>en</w:t>
      </w:r>
      <w:r>
        <w:rPr>
          <w:spacing w:val="-5"/>
        </w:rPr>
        <w:t xml:space="preserve"> </w:t>
      </w:r>
      <w:r>
        <w:t>este</w:t>
      </w:r>
      <w:r>
        <w:rPr>
          <w:spacing w:val="-4"/>
        </w:rPr>
        <w:t xml:space="preserve"> </w:t>
      </w:r>
      <w:r>
        <w:t>Título,</w:t>
      </w:r>
      <w:r>
        <w:rPr>
          <w:spacing w:val="-3"/>
        </w:rPr>
        <w:t xml:space="preserve"> </w:t>
      </w:r>
      <w:r>
        <w:t>los</w:t>
      </w:r>
      <w:r>
        <w:rPr>
          <w:spacing w:val="-3"/>
        </w:rPr>
        <w:t xml:space="preserve"> </w:t>
      </w:r>
      <w:r>
        <w:t>ingresos</w:t>
      </w:r>
      <w:r>
        <w:rPr>
          <w:spacing w:val="-3"/>
        </w:rPr>
        <w:t xml:space="preserve"> </w:t>
      </w:r>
      <w:r>
        <w:t>que</w:t>
      </w:r>
      <w:r>
        <w:rPr>
          <w:spacing w:val="-3"/>
        </w:rPr>
        <w:t xml:space="preserve"> </w:t>
      </w:r>
      <w:r>
        <w:t>la</w:t>
      </w:r>
      <w:r>
        <w:rPr>
          <w:spacing w:val="-3"/>
        </w:rPr>
        <w:t xml:space="preserve"> </w:t>
      </w:r>
      <w:r>
        <w:t>Federación</w:t>
      </w:r>
      <w:r>
        <w:rPr>
          <w:spacing w:val="-3"/>
        </w:rPr>
        <w:t xml:space="preserve"> </w:t>
      </w:r>
      <w:r>
        <w:t>participe</w:t>
      </w:r>
      <w:r>
        <w:rPr>
          <w:spacing w:val="-3"/>
        </w:rPr>
        <w:t xml:space="preserve"> </w:t>
      </w:r>
      <w:r>
        <w:t>al</w:t>
      </w:r>
      <w:r>
        <w:rPr>
          <w:spacing w:val="-6"/>
        </w:rPr>
        <w:t xml:space="preserve"> </w:t>
      </w:r>
      <w:r>
        <w:t>Estado</w:t>
      </w:r>
      <w:r>
        <w:rPr>
          <w:spacing w:val="-5"/>
        </w:rPr>
        <w:t xml:space="preserve"> </w:t>
      </w:r>
      <w:r>
        <w:t>de la Recaudación Federal Participable y por otras fuentes o actos.</w:t>
      </w:r>
    </w:p>
    <w:p w:rsidR="00E852BB" w:rsidRDefault="00E852BB">
      <w:pPr>
        <w:pStyle w:val="Textoindependiente"/>
      </w:pPr>
    </w:p>
    <w:p w:rsidR="00E852BB" w:rsidRDefault="00F467C0">
      <w:pPr>
        <w:ind w:left="4216" w:right="4289" w:hanging="1"/>
        <w:jc w:val="center"/>
        <w:rPr>
          <w:b/>
          <w:sz w:val="24"/>
        </w:rPr>
      </w:pPr>
      <w:r>
        <w:rPr>
          <w:b/>
          <w:sz w:val="24"/>
        </w:rPr>
        <w:t xml:space="preserve">CAPÍTULO II </w:t>
      </w:r>
      <w:r>
        <w:rPr>
          <w:b/>
          <w:spacing w:val="-2"/>
          <w:sz w:val="24"/>
        </w:rPr>
        <w:t>APORTACIONES</w:t>
      </w:r>
    </w:p>
    <w:p w:rsidR="00E852BB" w:rsidRDefault="00E852BB">
      <w:pPr>
        <w:pStyle w:val="Textoindependiente"/>
        <w:rPr>
          <w:b/>
        </w:rPr>
      </w:pPr>
    </w:p>
    <w:p w:rsidR="00E852BB" w:rsidRDefault="00F467C0">
      <w:pPr>
        <w:pStyle w:val="Textoindependiente"/>
        <w:ind w:left="320" w:right="396"/>
        <w:jc w:val="both"/>
      </w:pPr>
      <w:r>
        <w:rPr>
          <w:b/>
        </w:rPr>
        <w:t>ARTÍCULO</w:t>
      </w:r>
      <w:r>
        <w:rPr>
          <w:b/>
          <w:spacing w:val="-3"/>
        </w:rPr>
        <w:t xml:space="preserve"> </w:t>
      </w:r>
      <w:r>
        <w:rPr>
          <w:b/>
        </w:rPr>
        <w:t>68.-</w:t>
      </w:r>
      <w:r>
        <w:rPr>
          <w:b/>
          <w:spacing w:val="-6"/>
        </w:rPr>
        <w:t xml:space="preserve"> </w:t>
      </w:r>
      <w:r>
        <w:t>Los</w:t>
      </w:r>
      <w:r>
        <w:rPr>
          <w:spacing w:val="-6"/>
        </w:rPr>
        <w:t xml:space="preserve"> </w:t>
      </w:r>
      <w:r>
        <w:t>Fondos</w:t>
      </w:r>
      <w:r>
        <w:rPr>
          <w:spacing w:val="-5"/>
        </w:rPr>
        <w:t xml:space="preserve"> </w:t>
      </w:r>
      <w:r>
        <w:t>de</w:t>
      </w:r>
      <w:r>
        <w:rPr>
          <w:spacing w:val="-5"/>
        </w:rPr>
        <w:t xml:space="preserve"> </w:t>
      </w:r>
      <w:r>
        <w:t>Aportaciones</w:t>
      </w:r>
      <w:r>
        <w:rPr>
          <w:spacing w:val="-6"/>
        </w:rPr>
        <w:t xml:space="preserve"> </w:t>
      </w:r>
      <w:r>
        <w:t>Federales,</w:t>
      </w:r>
      <w:r>
        <w:rPr>
          <w:spacing w:val="-5"/>
        </w:rPr>
        <w:t xml:space="preserve"> </w:t>
      </w:r>
      <w:r>
        <w:t>son recursos</w:t>
      </w:r>
      <w:r>
        <w:rPr>
          <w:spacing w:val="-3"/>
        </w:rPr>
        <w:t xml:space="preserve"> </w:t>
      </w:r>
      <w:r>
        <w:t>que</w:t>
      </w:r>
      <w:r>
        <w:rPr>
          <w:spacing w:val="-5"/>
        </w:rPr>
        <w:t xml:space="preserve"> </w:t>
      </w:r>
      <w:r>
        <w:t>recibe</w:t>
      </w:r>
      <w:r>
        <w:rPr>
          <w:spacing w:val="-5"/>
        </w:rPr>
        <w:t xml:space="preserve"> </w:t>
      </w:r>
      <w:r>
        <w:t>el</w:t>
      </w:r>
      <w:r>
        <w:rPr>
          <w:spacing w:val="-4"/>
        </w:rPr>
        <w:t xml:space="preserve"> </w:t>
      </w:r>
      <w:r>
        <w:t>Estado y en su caso los Municipios, conforme a lo q</w:t>
      </w:r>
      <w:r>
        <w:t>ue establece el Capítulo V de la Ley de Coordinación Fiscal y el Ramo 33 del Presupuesto de Egresos de la Federación.</w:t>
      </w:r>
    </w:p>
    <w:p w:rsidR="00E852BB" w:rsidRDefault="00E852BB">
      <w:pPr>
        <w:jc w:val="both"/>
        <w:sectPr w:rsidR="00E852BB">
          <w:pgSz w:w="12250" w:h="15850"/>
          <w:pgMar w:top="1000" w:right="860" w:bottom="280" w:left="940" w:header="730" w:footer="0" w:gutter="0"/>
          <w:cols w:space="720"/>
        </w:sectPr>
      </w:pPr>
    </w:p>
    <w:p w:rsidR="00E852BB" w:rsidRDefault="00E20203">
      <w:pPr>
        <w:pStyle w:val="Textoindependiente"/>
        <w:spacing w:before="183"/>
        <w:ind w:left="320"/>
      </w:pPr>
      <w:r>
        <w:rPr>
          <w:noProof/>
          <w:lang w:val="es-MX" w:eastAsia="es-MX"/>
        </w:rPr>
        <w:lastRenderedPageBreak/>
        <mc:AlternateContent>
          <mc:Choice Requires="wps">
            <w:drawing>
              <wp:anchor distT="0" distB="0" distL="114300" distR="114300" simplePos="0" relativeHeight="476919296"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1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F052E" id="docshape91" o:spid="_x0000_s1026" style="position:absolute;margin-left:63pt;margin-top:-1.45pt;width:486.3pt;height:.95pt;z-index:-263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" fillcolor="black" stroked="f">
                <w10:wrap anchorx="page"/>
              </v:rect>
            </w:pict>
          </mc:Fallback>
        </mc:AlternateContent>
      </w:r>
      <w:r w:rsidR="00F467C0">
        <w:t>Dichos</w:t>
      </w:r>
      <w:r w:rsidR="00F467C0">
        <w:rPr>
          <w:spacing w:val="-3"/>
        </w:rPr>
        <w:t xml:space="preserve"> </w:t>
      </w:r>
      <w:r w:rsidR="00F467C0">
        <w:t>Fondos</w:t>
      </w:r>
      <w:r w:rsidR="00F467C0">
        <w:rPr>
          <w:spacing w:val="-4"/>
        </w:rPr>
        <w:t xml:space="preserve"> </w:t>
      </w:r>
      <w:r w:rsidR="00F467C0">
        <w:t>de</w:t>
      </w:r>
      <w:r w:rsidR="00F467C0">
        <w:rPr>
          <w:spacing w:val="-2"/>
        </w:rPr>
        <w:t xml:space="preserve"> </w:t>
      </w:r>
      <w:r w:rsidR="00F467C0">
        <w:t>Aportaciones</w:t>
      </w:r>
      <w:r w:rsidR="00F467C0">
        <w:rPr>
          <w:spacing w:val="-4"/>
        </w:rPr>
        <w:t xml:space="preserve"> </w:t>
      </w:r>
      <w:r w:rsidR="00F467C0">
        <w:t>podrán</w:t>
      </w:r>
      <w:r w:rsidR="00F467C0">
        <w:rPr>
          <w:spacing w:val="-1"/>
        </w:rPr>
        <w:t xml:space="preserve"> </w:t>
      </w:r>
      <w:r w:rsidR="00F467C0">
        <w:rPr>
          <w:spacing w:val="-4"/>
        </w:rPr>
        <w:t>ser:</w:t>
      </w:r>
    </w:p>
    <w:p w:rsidR="00E852BB" w:rsidRDefault="00E852BB">
      <w:pPr>
        <w:pStyle w:val="Textoindependiente"/>
      </w:pPr>
    </w:p>
    <w:p w:rsidR="00E852BB" w:rsidRDefault="00F467C0">
      <w:pPr>
        <w:pStyle w:val="Textoindependiente"/>
        <w:tabs>
          <w:tab w:val="left" w:pos="1172"/>
        </w:tabs>
        <w:ind w:left="320"/>
      </w:pPr>
      <w:r>
        <w:rPr>
          <w:b/>
          <w:spacing w:val="-5"/>
        </w:rPr>
        <w:t>I.-</w:t>
      </w:r>
      <w:r>
        <w:rPr>
          <w:b/>
        </w:rPr>
        <w:tab/>
      </w:r>
      <w:r>
        <w:t>Para</w:t>
      </w:r>
      <w:r>
        <w:rPr>
          <w:spacing w:val="-7"/>
        </w:rPr>
        <w:t xml:space="preserve"> </w:t>
      </w:r>
      <w:r>
        <w:t>la</w:t>
      </w:r>
      <w:r>
        <w:rPr>
          <w:spacing w:val="-2"/>
        </w:rPr>
        <w:t xml:space="preserve"> </w:t>
      </w:r>
      <w:r>
        <w:t>Nómina</w:t>
      </w:r>
      <w:r>
        <w:rPr>
          <w:spacing w:val="-3"/>
        </w:rPr>
        <w:t xml:space="preserve"> </w:t>
      </w:r>
      <w:r>
        <w:t>Educativa</w:t>
      </w:r>
      <w:r>
        <w:rPr>
          <w:spacing w:val="-4"/>
        </w:rPr>
        <w:t xml:space="preserve"> </w:t>
      </w:r>
      <w:r>
        <w:t>y</w:t>
      </w:r>
      <w:r>
        <w:rPr>
          <w:spacing w:val="-3"/>
        </w:rPr>
        <w:t xml:space="preserve"> </w:t>
      </w:r>
      <w:r>
        <w:t>Gasto</w:t>
      </w:r>
      <w:r>
        <w:rPr>
          <w:spacing w:val="-2"/>
        </w:rPr>
        <w:t xml:space="preserve"> Operativo.</w:t>
      </w:r>
    </w:p>
    <w:p w:rsidR="00E852BB" w:rsidRDefault="00E852BB">
      <w:pPr>
        <w:pStyle w:val="Textoindependiente"/>
        <w:spacing w:before="10"/>
        <w:rPr>
          <w:sz w:val="20"/>
        </w:rPr>
      </w:pPr>
    </w:p>
    <w:p w:rsidR="00E852BB" w:rsidRDefault="00F467C0">
      <w:pPr>
        <w:pStyle w:val="Textoindependiente"/>
        <w:tabs>
          <w:tab w:val="left" w:pos="1172"/>
        </w:tabs>
        <w:ind w:left="320"/>
      </w:pPr>
      <w:r>
        <w:rPr>
          <w:b/>
          <w:spacing w:val="-4"/>
        </w:rPr>
        <w:t>II.-</w:t>
      </w:r>
      <w:r>
        <w:rPr>
          <w:b/>
        </w:rPr>
        <w:tab/>
      </w:r>
      <w:r>
        <w:t>Para</w:t>
      </w:r>
      <w:r>
        <w:rPr>
          <w:spacing w:val="-8"/>
        </w:rPr>
        <w:t xml:space="preserve"> </w:t>
      </w:r>
      <w:r>
        <w:t>los</w:t>
      </w:r>
      <w:r>
        <w:rPr>
          <w:spacing w:val="-9"/>
        </w:rPr>
        <w:t xml:space="preserve"> </w:t>
      </w:r>
      <w:r>
        <w:t>Servicios</w:t>
      </w:r>
      <w:r>
        <w:rPr>
          <w:spacing w:val="-7"/>
        </w:rPr>
        <w:t xml:space="preserve"> </w:t>
      </w:r>
      <w:r>
        <w:t>de</w:t>
      </w:r>
      <w:r>
        <w:rPr>
          <w:spacing w:val="-9"/>
        </w:rPr>
        <w:t xml:space="preserve"> </w:t>
      </w:r>
      <w:r>
        <w:rPr>
          <w:spacing w:val="-2"/>
        </w:rPr>
        <w:t>Salud.</w:t>
      </w:r>
    </w:p>
    <w:p w:rsidR="00E852BB" w:rsidRDefault="00E852BB">
      <w:pPr>
        <w:pStyle w:val="Textoindependiente"/>
        <w:spacing w:before="10"/>
        <w:rPr>
          <w:sz w:val="20"/>
        </w:rPr>
      </w:pPr>
    </w:p>
    <w:p w:rsidR="00E852BB" w:rsidRDefault="00F467C0">
      <w:pPr>
        <w:pStyle w:val="Textoindependiente"/>
        <w:tabs>
          <w:tab w:val="left" w:pos="1172"/>
        </w:tabs>
        <w:ind w:left="320"/>
      </w:pPr>
      <w:r>
        <w:rPr>
          <w:b/>
          <w:spacing w:val="-2"/>
        </w:rPr>
        <w:t>III.-</w:t>
      </w:r>
      <w:r>
        <w:rPr>
          <w:b/>
        </w:rPr>
        <w:tab/>
      </w:r>
      <w:r>
        <w:t>Para</w:t>
      </w:r>
      <w:r>
        <w:rPr>
          <w:spacing w:val="-5"/>
        </w:rPr>
        <w:t xml:space="preserve"> </w:t>
      </w:r>
      <w:r>
        <w:t>la</w:t>
      </w:r>
      <w:r>
        <w:rPr>
          <w:spacing w:val="-6"/>
        </w:rPr>
        <w:t xml:space="preserve"> </w:t>
      </w:r>
      <w:r>
        <w:t>Infraestructura</w:t>
      </w:r>
      <w:r>
        <w:rPr>
          <w:spacing w:val="-6"/>
        </w:rPr>
        <w:t xml:space="preserve"> </w:t>
      </w:r>
      <w:r>
        <w:rPr>
          <w:spacing w:val="-2"/>
        </w:rPr>
        <w:t>Social.</w:t>
      </w:r>
    </w:p>
    <w:p w:rsidR="00E852BB" w:rsidRDefault="00E852BB">
      <w:pPr>
        <w:pStyle w:val="Textoindependiente"/>
        <w:spacing w:before="10"/>
        <w:rPr>
          <w:sz w:val="20"/>
        </w:rPr>
      </w:pPr>
    </w:p>
    <w:p w:rsidR="00E852BB" w:rsidRDefault="00F467C0">
      <w:pPr>
        <w:pStyle w:val="Textoindependiente"/>
        <w:tabs>
          <w:tab w:val="left" w:pos="1172"/>
        </w:tabs>
        <w:ind w:left="320"/>
      </w:pPr>
      <w:r>
        <w:rPr>
          <w:b/>
          <w:spacing w:val="-4"/>
        </w:rPr>
        <w:t>IV.-</w:t>
      </w:r>
      <w:r>
        <w:rPr>
          <w:b/>
        </w:rPr>
        <w:tab/>
      </w:r>
      <w:r>
        <w:t>Para</w:t>
      </w:r>
      <w:r>
        <w:rPr>
          <w:spacing w:val="-5"/>
        </w:rPr>
        <w:t xml:space="preserve"> </w:t>
      </w:r>
      <w:r>
        <w:t>el</w:t>
      </w:r>
      <w:r>
        <w:rPr>
          <w:spacing w:val="-5"/>
        </w:rPr>
        <w:t xml:space="preserve"> </w:t>
      </w:r>
      <w:r>
        <w:t>Fortalecimiento</w:t>
      </w:r>
      <w:r>
        <w:rPr>
          <w:spacing w:val="-3"/>
        </w:rPr>
        <w:t xml:space="preserve"> </w:t>
      </w:r>
      <w:r>
        <w:t>de</w:t>
      </w:r>
      <w:r>
        <w:rPr>
          <w:spacing w:val="-5"/>
        </w:rPr>
        <w:t xml:space="preserve"> </w:t>
      </w:r>
      <w:r>
        <w:t>los</w:t>
      </w:r>
      <w:r>
        <w:rPr>
          <w:spacing w:val="-4"/>
        </w:rPr>
        <w:t xml:space="preserve"> </w:t>
      </w:r>
      <w:r>
        <w:rPr>
          <w:spacing w:val="-2"/>
        </w:rPr>
        <w:t>Municipios.</w:t>
      </w:r>
    </w:p>
    <w:p w:rsidR="00E852BB" w:rsidRDefault="00E852BB">
      <w:pPr>
        <w:pStyle w:val="Textoindependiente"/>
        <w:spacing w:before="10"/>
        <w:rPr>
          <w:sz w:val="20"/>
        </w:rPr>
      </w:pPr>
    </w:p>
    <w:p w:rsidR="00E852BB" w:rsidRDefault="00F467C0">
      <w:pPr>
        <w:pStyle w:val="Textoindependiente"/>
        <w:tabs>
          <w:tab w:val="left" w:pos="1172"/>
        </w:tabs>
        <w:ind w:left="320"/>
      </w:pPr>
      <w:r>
        <w:rPr>
          <w:noProof/>
          <w:lang w:val="es-MX" w:eastAsia="es-MX"/>
        </w:rPr>
        <w:drawing>
          <wp:anchor distT="0" distB="0" distL="0" distR="0" simplePos="0" relativeHeight="476918784" behindDoc="1" locked="0" layoutInCell="1" allowOverlap="1">
            <wp:simplePos x="0" y="0"/>
            <wp:positionH relativeFrom="page">
              <wp:posOffset>1369949</wp:posOffset>
            </wp:positionH>
            <wp:positionV relativeFrom="paragraph">
              <wp:posOffset>35507</wp:posOffset>
            </wp:positionV>
            <wp:extent cx="5022723" cy="5144770"/>
            <wp:effectExtent l="0" t="0" r="0" b="0"/>
            <wp:wrapNone/>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pacing w:val="-5"/>
        </w:rPr>
        <w:t>V.-</w:t>
      </w:r>
      <w:r>
        <w:rPr>
          <w:b/>
        </w:rPr>
        <w:tab/>
      </w:r>
      <w:r>
        <w:t>De</w:t>
      </w:r>
      <w:r>
        <w:rPr>
          <w:spacing w:val="-4"/>
        </w:rPr>
        <w:t xml:space="preserve"> </w:t>
      </w:r>
      <w:r>
        <w:t>Aportaciones</w:t>
      </w:r>
      <w:r>
        <w:rPr>
          <w:spacing w:val="-4"/>
        </w:rPr>
        <w:t xml:space="preserve"> </w:t>
      </w:r>
      <w:r>
        <w:rPr>
          <w:spacing w:val="-2"/>
        </w:rPr>
        <w:t>Múltiples.</w:t>
      </w:r>
    </w:p>
    <w:p w:rsidR="00E852BB" w:rsidRDefault="00E852BB">
      <w:pPr>
        <w:pStyle w:val="Textoindependiente"/>
        <w:spacing w:before="10"/>
        <w:rPr>
          <w:sz w:val="20"/>
        </w:rPr>
      </w:pPr>
    </w:p>
    <w:p w:rsidR="00E852BB" w:rsidRDefault="00F467C0">
      <w:pPr>
        <w:pStyle w:val="Textoindependiente"/>
        <w:tabs>
          <w:tab w:val="left" w:pos="1172"/>
        </w:tabs>
        <w:spacing w:before="1"/>
        <w:ind w:left="320"/>
      </w:pPr>
      <w:r>
        <w:rPr>
          <w:b/>
          <w:spacing w:val="-4"/>
        </w:rPr>
        <w:t>VI.-</w:t>
      </w:r>
      <w:r>
        <w:rPr>
          <w:b/>
        </w:rPr>
        <w:tab/>
      </w:r>
      <w:r>
        <w:t>Para</w:t>
      </w:r>
      <w:r>
        <w:rPr>
          <w:spacing w:val="-6"/>
        </w:rPr>
        <w:t xml:space="preserve"> </w:t>
      </w:r>
      <w:r>
        <w:t>la</w:t>
      </w:r>
      <w:r>
        <w:rPr>
          <w:spacing w:val="-7"/>
        </w:rPr>
        <w:t xml:space="preserve"> </w:t>
      </w:r>
      <w:r>
        <w:t>Educación</w:t>
      </w:r>
      <w:r>
        <w:rPr>
          <w:spacing w:val="-6"/>
        </w:rPr>
        <w:t xml:space="preserve"> </w:t>
      </w:r>
      <w:r>
        <w:t>Tecnológica</w:t>
      </w:r>
      <w:r>
        <w:rPr>
          <w:spacing w:val="-7"/>
        </w:rPr>
        <w:t xml:space="preserve"> </w:t>
      </w:r>
      <w:r>
        <w:t>y</w:t>
      </w:r>
      <w:r>
        <w:rPr>
          <w:spacing w:val="-6"/>
        </w:rPr>
        <w:t xml:space="preserve"> </w:t>
      </w:r>
      <w:r>
        <w:t>de</w:t>
      </w:r>
      <w:r>
        <w:rPr>
          <w:spacing w:val="-5"/>
        </w:rPr>
        <w:t xml:space="preserve"> </w:t>
      </w:r>
      <w:r>
        <w:rPr>
          <w:spacing w:val="-2"/>
        </w:rPr>
        <w:t>Adultos.</w:t>
      </w:r>
    </w:p>
    <w:p w:rsidR="00E852BB" w:rsidRDefault="00E852BB">
      <w:pPr>
        <w:pStyle w:val="Textoindependiente"/>
        <w:spacing w:before="10"/>
        <w:rPr>
          <w:sz w:val="20"/>
        </w:rPr>
      </w:pPr>
    </w:p>
    <w:p w:rsidR="00E852BB" w:rsidRDefault="00F467C0">
      <w:pPr>
        <w:pStyle w:val="Textoindependiente"/>
        <w:tabs>
          <w:tab w:val="left" w:pos="1172"/>
        </w:tabs>
        <w:ind w:left="320"/>
      </w:pPr>
      <w:r>
        <w:rPr>
          <w:b/>
          <w:spacing w:val="-2"/>
        </w:rPr>
        <w:t>VII.-</w:t>
      </w:r>
      <w:r>
        <w:rPr>
          <w:b/>
        </w:rPr>
        <w:tab/>
      </w:r>
      <w:r>
        <w:t>Para</w:t>
      </w:r>
      <w:r>
        <w:rPr>
          <w:spacing w:val="-8"/>
        </w:rPr>
        <w:t xml:space="preserve"> </w:t>
      </w:r>
      <w:r>
        <w:t>la</w:t>
      </w:r>
      <w:r>
        <w:rPr>
          <w:spacing w:val="-10"/>
        </w:rPr>
        <w:t xml:space="preserve"> </w:t>
      </w:r>
      <w:r>
        <w:t>Seguridad</w:t>
      </w:r>
      <w:r>
        <w:rPr>
          <w:spacing w:val="-11"/>
        </w:rPr>
        <w:t xml:space="preserve"> </w:t>
      </w:r>
      <w:r>
        <w:t>Pública</w:t>
      </w:r>
      <w:r>
        <w:rPr>
          <w:spacing w:val="-8"/>
        </w:rPr>
        <w:t xml:space="preserve"> </w:t>
      </w:r>
      <w:r>
        <w:t>del</w:t>
      </w:r>
      <w:r>
        <w:rPr>
          <w:spacing w:val="-10"/>
        </w:rPr>
        <w:t xml:space="preserve"> </w:t>
      </w:r>
      <w:r>
        <w:rPr>
          <w:spacing w:val="-2"/>
        </w:rPr>
        <w:t>Estado.</w:t>
      </w:r>
    </w:p>
    <w:p w:rsidR="00E852BB" w:rsidRDefault="00E852BB">
      <w:pPr>
        <w:pStyle w:val="Textoindependiente"/>
        <w:spacing w:before="10"/>
        <w:rPr>
          <w:sz w:val="20"/>
        </w:rPr>
      </w:pPr>
    </w:p>
    <w:p w:rsidR="00E852BB" w:rsidRDefault="00F467C0">
      <w:pPr>
        <w:pStyle w:val="Textoindependiente"/>
        <w:tabs>
          <w:tab w:val="left" w:pos="1172"/>
        </w:tabs>
        <w:ind w:left="320"/>
      </w:pPr>
      <w:r>
        <w:rPr>
          <w:b/>
          <w:spacing w:val="-2"/>
        </w:rPr>
        <w:t>VIII.-</w:t>
      </w:r>
      <w:r>
        <w:rPr>
          <w:b/>
        </w:rPr>
        <w:tab/>
      </w:r>
      <w:r>
        <w:t>Para</w:t>
      </w:r>
      <w:r>
        <w:rPr>
          <w:spacing w:val="-5"/>
        </w:rPr>
        <w:t xml:space="preserve"> </w:t>
      </w:r>
      <w:r>
        <w:t>el</w:t>
      </w:r>
      <w:r>
        <w:rPr>
          <w:spacing w:val="-5"/>
        </w:rPr>
        <w:t xml:space="preserve"> </w:t>
      </w:r>
      <w:r>
        <w:t>Fortalecimiento</w:t>
      </w:r>
      <w:r>
        <w:rPr>
          <w:spacing w:val="-3"/>
        </w:rPr>
        <w:t xml:space="preserve"> </w:t>
      </w:r>
      <w:r>
        <w:t>de</w:t>
      </w:r>
      <w:r>
        <w:rPr>
          <w:spacing w:val="-6"/>
        </w:rPr>
        <w:t xml:space="preserve"> </w:t>
      </w:r>
      <w:r>
        <w:t>las</w:t>
      </w:r>
      <w:r>
        <w:rPr>
          <w:spacing w:val="-3"/>
        </w:rPr>
        <w:t xml:space="preserve"> </w:t>
      </w:r>
      <w:r>
        <w:t>Entidades</w:t>
      </w:r>
      <w:r>
        <w:rPr>
          <w:spacing w:val="-4"/>
        </w:rPr>
        <w:t xml:space="preserve"> </w:t>
      </w:r>
      <w:r>
        <w:rPr>
          <w:spacing w:val="-2"/>
        </w:rPr>
        <w:t>Federativas.</w:t>
      </w:r>
    </w:p>
    <w:p w:rsidR="00E852BB" w:rsidRDefault="00E852BB">
      <w:pPr>
        <w:pStyle w:val="Textoindependiente"/>
      </w:pPr>
    </w:p>
    <w:p w:rsidR="00E852BB" w:rsidRDefault="00F467C0">
      <w:pPr>
        <w:pStyle w:val="Textoindependiente"/>
        <w:ind w:left="320" w:right="393"/>
        <w:jc w:val="both"/>
      </w:pPr>
      <w:r>
        <w:t>Los anteriores Fondos se encuentran plasmados de manera enunciativa y no limitativa, estando sujetos a las reformas que la Ley de Coordinación Fiscal llegase a tener en su capítulo V.</w:t>
      </w:r>
    </w:p>
    <w:p w:rsidR="00E852BB" w:rsidRDefault="00E852BB">
      <w:pPr>
        <w:pStyle w:val="Textoindependiente"/>
      </w:pPr>
    </w:p>
    <w:p w:rsidR="00E852BB" w:rsidRDefault="00F467C0">
      <w:pPr>
        <w:ind w:left="4002" w:right="4074"/>
        <w:jc w:val="center"/>
        <w:rPr>
          <w:b/>
          <w:sz w:val="24"/>
        </w:rPr>
      </w:pPr>
      <w:r>
        <w:rPr>
          <w:b/>
          <w:sz w:val="24"/>
        </w:rPr>
        <w:t>CAPÍTULO</w:t>
      </w:r>
      <w:r>
        <w:rPr>
          <w:b/>
          <w:spacing w:val="-17"/>
          <w:sz w:val="24"/>
        </w:rPr>
        <w:t xml:space="preserve"> </w:t>
      </w:r>
      <w:r>
        <w:rPr>
          <w:b/>
          <w:sz w:val="24"/>
        </w:rPr>
        <w:t xml:space="preserve">III </w:t>
      </w:r>
      <w:r>
        <w:rPr>
          <w:b/>
          <w:spacing w:val="-2"/>
          <w:sz w:val="24"/>
        </w:rPr>
        <w:t>CONVENIOS</w:t>
      </w:r>
    </w:p>
    <w:p w:rsidR="00E852BB" w:rsidRDefault="00E852BB">
      <w:pPr>
        <w:pStyle w:val="Textoindependiente"/>
        <w:rPr>
          <w:b/>
        </w:rPr>
      </w:pPr>
    </w:p>
    <w:p w:rsidR="00E852BB" w:rsidRDefault="00F467C0">
      <w:pPr>
        <w:pStyle w:val="Textoindependiente"/>
        <w:ind w:left="320" w:right="397"/>
        <w:jc w:val="both"/>
      </w:pPr>
      <w:r>
        <w:rPr>
          <w:b/>
        </w:rPr>
        <w:t>ARTÍCULO</w:t>
      </w:r>
      <w:r>
        <w:rPr>
          <w:b/>
          <w:spacing w:val="-17"/>
        </w:rPr>
        <w:t xml:space="preserve"> </w:t>
      </w:r>
      <w:r>
        <w:rPr>
          <w:b/>
        </w:rPr>
        <w:t>69.-</w:t>
      </w:r>
      <w:r>
        <w:rPr>
          <w:b/>
          <w:spacing w:val="-17"/>
        </w:rPr>
        <w:t xml:space="preserve"> </w:t>
      </w:r>
      <w:r>
        <w:t>Lo</w:t>
      </w:r>
      <w:r>
        <w:t>s</w:t>
      </w:r>
      <w:r>
        <w:rPr>
          <w:spacing w:val="-16"/>
        </w:rPr>
        <w:t xml:space="preserve"> </w:t>
      </w:r>
      <w:r>
        <w:t>ingresos</w:t>
      </w:r>
      <w:r>
        <w:rPr>
          <w:spacing w:val="-17"/>
        </w:rPr>
        <w:t xml:space="preserve"> </w:t>
      </w:r>
      <w:r>
        <w:t>por</w:t>
      </w:r>
      <w:r>
        <w:rPr>
          <w:spacing w:val="-17"/>
        </w:rPr>
        <w:t xml:space="preserve"> </w:t>
      </w:r>
      <w:r>
        <w:t>concepto</w:t>
      </w:r>
      <w:r>
        <w:rPr>
          <w:spacing w:val="-17"/>
        </w:rPr>
        <w:t xml:space="preserve"> </w:t>
      </w:r>
      <w:r>
        <w:t>de</w:t>
      </w:r>
      <w:r>
        <w:rPr>
          <w:spacing w:val="-16"/>
        </w:rPr>
        <w:t xml:space="preserve"> </w:t>
      </w:r>
      <w:r>
        <w:t>transferencias,</w:t>
      </w:r>
      <w:r>
        <w:rPr>
          <w:spacing w:val="-17"/>
        </w:rPr>
        <w:t xml:space="preserve"> </w:t>
      </w:r>
      <w:r>
        <w:t>subsidios</w:t>
      </w:r>
      <w:r>
        <w:rPr>
          <w:spacing w:val="-17"/>
        </w:rPr>
        <w:t xml:space="preserve"> </w:t>
      </w:r>
      <w:r>
        <w:t>y</w:t>
      </w:r>
      <w:r>
        <w:rPr>
          <w:spacing w:val="-16"/>
        </w:rPr>
        <w:t xml:space="preserve"> </w:t>
      </w:r>
      <w:r>
        <w:t>otras</w:t>
      </w:r>
      <w:r>
        <w:rPr>
          <w:spacing w:val="-17"/>
        </w:rPr>
        <w:t xml:space="preserve"> </w:t>
      </w:r>
      <w:r>
        <w:t>asignaciones que</w:t>
      </w:r>
      <w:r>
        <w:rPr>
          <w:spacing w:val="-7"/>
        </w:rPr>
        <w:t xml:space="preserve"> </w:t>
      </w:r>
      <w:r>
        <w:t>perciba</w:t>
      </w:r>
      <w:r>
        <w:rPr>
          <w:spacing w:val="-5"/>
        </w:rPr>
        <w:t xml:space="preserve"> </w:t>
      </w:r>
      <w:r>
        <w:t>la</w:t>
      </w:r>
      <w:r>
        <w:rPr>
          <w:spacing w:val="-7"/>
        </w:rPr>
        <w:t xml:space="preserve"> </w:t>
      </w:r>
      <w:r>
        <w:t>Hacienda</w:t>
      </w:r>
      <w:r>
        <w:rPr>
          <w:spacing w:val="-5"/>
        </w:rPr>
        <w:t xml:space="preserve"> </w:t>
      </w:r>
      <w:r>
        <w:t>Estatal</w:t>
      </w:r>
      <w:r>
        <w:rPr>
          <w:spacing w:val="-8"/>
        </w:rPr>
        <w:t xml:space="preserve"> </w:t>
      </w:r>
      <w:r>
        <w:t>de</w:t>
      </w:r>
      <w:r>
        <w:rPr>
          <w:spacing w:val="-7"/>
        </w:rPr>
        <w:t xml:space="preserve"> </w:t>
      </w:r>
      <w:r>
        <w:t>la</w:t>
      </w:r>
      <w:r>
        <w:rPr>
          <w:spacing w:val="-5"/>
        </w:rPr>
        <w:t xml:space="preserve"> </w:t>
      </w:r>
      <w:r>
        <w:t>Federación,</w:t>
      </w:r>
      <w:r>
        <w:rPr>
          <w:spacing w:val="-7"/>
        </w:rPr>
        <w:t xml:space="preserve"> </w:t>
      </w:r>
      <w:r>
        <w:t>a</w:t>
      </w:r>
      <w:r>
        <w:rPr>
          <w:spacing w:val="-5"/>
        </w:rPr>
        <w:t xml:space="preserve"> </w:t>
      </w:r>
      <w:r>
        <w:t>través</w:t>
      </w:r>
      <w:r>
        <w:rPr>
          <w:spacing w:val="-8"/>
        </w:rPr>
        <w:t xml:space="preserve"> </w:t>
      </w:r>
      <w:r>
        <w:t>de</w:t>
      </w:r>
      <w:r>
        <w:rPr>
          <w:spacing w:val="-5"/>
        </w:rPr>
        <w:t xml:space="preserve"> </w:t>
      </w:r>
      <w:r>
        <w:t>Convenios</w:t>
      </w:r>
      <w:r>
        <w:rPr>
          <w:spacing w:val="-5"/>
        </w:rPr>
        <w:t xml:space="preserve"> </w:t>
      </w:r>
      <w:r>
        <w:t>de</w:t>
      </w:r>
      <w:r>
        <w:rPr>
          <w:spacing w:val="-5"/>
        </w:rPr>
        <w:t xml:space="preserve"> </w:t>
      </w:r>
      <w:r>
        <w:t>Coordinación</w:t>
      </w:r>
      <w:r>
        <w:rPr>
          <w:spacing w:val="-5"/>
        </w:rPr>
        <w:t xml:space="preserve"> </w:t>
      </w:r>
      <w:r>
        <w:t>y otros instrumentos análogos o similares.</w:t>
      </w:r>
    </w:p>
    <w:p w:rsidR="00E852BB" w:rsidRDefault="00E852BB">
      <w:pPr>
        <w:pStyle w:val="Textoindependiente"/>
        <w:spacing w:before="1"/>
      </w:pPr>
    </w:p>
    <w:p w:rsidR="00E852BB" w:rsidRDefault="00F467C0">
      <w:pPr>
        <w:ind w:left="1164" w:right="1239"/>
        <w:jc w:val="center"/>
        <w:rPr>
          <w:b/>
          <w:sz w:val="24"/>
        </w:rPr>
      </w:pPr>
      <w:r>
        <w:rPr>
          <w:b/>
          <w:sz w:val="24"/>
        </w:rPr>
        <w:t>CAPÍTULO</w:t>
      </w:r>
      <w:r>
        <w:rPr>
          <w:b/>
          <w:spacing w:val="-6"/>
          <w:sz w:val="24"/>
        </w:rPr>
        <w:t xml:space="preserve"> </w:t>
      </w:r>
      <w:r>
        <w:rPr>
          <w:b/>
          <w:spacing w:val="-5"/>
          <w:sz w:val="24"/>
        </w:rPr>
        <w:t>IV</w:t>
      </w:r>
    </w:p>
    <w:p w:rsidR="00E852BB" w:rsidRDefault="00F467C0">
      <w:pPr>
        <w:ind w:left="1164" w:right="1238"/>
        <w:jc w:val="center"/>
        <w:rPr>
          <w:b/>
          <w:sz w:val="24"/>
        </w:rPr>
      </w:pPr>
      <w:r>
        <w:rPr>
          <w:b/>
          <w:sz w:val="24"/>
        </w:rPr>
        <w:t>INCENTIVOS</w:t>
      </w:r>
      <w:r>
        <w:rPr>
          <w:b/>
          <w:spacing w:val="-5"/>
          <w:sz w:val="24"/>
        </w:rPr>
        <w:t xml:space="preserve"> </w:t>
      </w:r>
      <w:r>
        <w:rPr>
          <w:b/>
          <w:sz w:val="24"/>
        </w:rPr>
        <w:t>DERIVADOS</w:t>
      </w:r>
      <w:r>
        <w:rPr>
          <w:b/>
          <w:spacing w:val="-4"/>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COLABORACIÓN</w:t>
      </w:r>
      <w:r>
        <w:rPr>
          <w:b/>
          <w:spacing w:val="-4"/>
          <w:sz w:val="24"/>
        </w:rPr>
        <w:t xml:space="preserve"> </w:t>
      </w:r>
      <w:r>
        <w:rPr>
          <w:b/>
          <w:spacing w:val="-2"/>
          <w:sz w:val="24"/>
        </w:rPr>
        <w:t>FISCAL</w:t>
      </w:r>
    </w:p>
    <w:p w:rsidR="00E852BB" w:rsidRDefault="00E852BB">
      <w:pPr>
        <w:pStyle w:val="Textoindependiente"/>
        <w:rPr>
          <w:b/>
        </w:rPr>
      </w:pPr>
    </w:p>
    <w:p w:rsidR="00E852BB" w:rsidRDefault="00F467C0">
      <w:pPr>
        <w:pStyle w:val="Textoindependiente"/>
        <w:ind w:left="320" w:right="393"/>
        <w:jc w:val="both"/>
      </w:pPr>
      <w:r>
        <w:rPr>
          <w:b/>
        </w:rPr>
        <w:t xml:space="preserve">ARTÍCULO 70.- </w:t>
      </w:r>
      <w:r>
        <w:t>Los ingresos derivados del ejercicio de facultades delegadas por la Federación</w:t>
      </w:r>
      <w:r>
        <w:rPr>
          <w:spacing w:val="-9"/>
        </w:rPr>
        <w:t xml:space="preserve"> </w:t>
      </w:r>
      <w:r>
        <w:t>mediante</w:t>
      </w:r>
      <w:r>
        <w:rPr>
          <w:spacing w:val="-9"/>
        </w:rPr>
        <w:t xml:space="preserve"> </w:t>
      </w:r>
      <w:r>
        <w:t>la</w:t>
      </w:r>
      <w:r>
        <w:rPr>
          <w:spacing w:val="-9"/>
        </w:rPr>
        <w:t xml:space="preserve"> </w:t>
      </w:r>
      <w:r>
        <w:t>celebración</w:t>
      </w:r>
      <w:r>
        <w:rPr>
          <w:spacing w:val="-9"/>
        </w:rPr>
        <w:t xml:space="preserve"> </w:t>
      </w:r>
      <w:r>
        <w:t>de</w:t>
      </w:r>
      <w:r>
        <w:rPr>
          <w:spacing w:val="-9"/>
        </w:rPr>
        <w:t xml:space="preserve"> </w:t>
      </w:r>
      <w:r>
        <w:t>convenios</w:t>
      </w:r>
      <w:r>
        <w:rPr>
          <w:spacing w:val="-10"/>
        </w:rPr>
        <w:t xml:space="preserve"> </w:t>
      </w:r>
      <w:r>
        <w:t>de</w:t>
      </w:r>
      <w:r>
        <w:rPr>
          <w:spacing w:val="-9"/>
        </w:rPr>
        <w:t xml:space="preserve"> </w:t>
      </w:r>
      <w:r>
        <w:t>colaboración</w:t>
      </w:r>
      <w:r>
        <w:rPr>
          <w:spacing w:val="-12"/>
        </w:rPr>
        <w:t xml:space="preserve"> </w:t>
      </w:r>
      <w:r>
        <w:t>administrativa</w:t>
      </w:r>
      <w:r>
        <w:rPr>
          <w:spacing w:val="-9"/>
        </w:rPr>
        <w:t xml:space="preserve"> </w:t>
      </w:r>
      <w:r>
        <w:t>en</w:t>
      </w:r>
      <w:r>
        <w:rPr>
          <w:spacing w:val="-12"/>
        </w:rPr>
        <w:t xml:space="preserve"> </w:t>
      </w:r>
      <w:r>
        <w:t>materia fiscal; que comprenden las funciones de recaudación, fiscalizac</w:t>
      </w:r>
      <w:r>
        <w:t>ión y administración de ingresos</w:t>
      </w:r>
      <w:r>
        <w:rPr>
          <w:spacing w:val="-7"/>
        </w:rPr>
        <w:t xml:space="preserve"> </w:t>
      </w:r>
      <w:r>
        <w:t>federales</w:t>
      </w:r>
      <w:r>
        <w:rPr>
          <w:spacing w:val="-4"/>
        </w:rPr>
        <w:t xml:space="preserve"> </w:t>
      </w:r>
      <w:r>
        <w:t>y</w:t>
      </w:r>
      <w:r>
        <w:rPr>
          <w:spacing w:val="-7"/>
        </w:rPr>
        <w:t xml:space="preserve"> </w:t>
      </w:r>
      <w:r>
        <w:t>por</w:t>
      </w:r>
      <w:r>
        <w:rPr>
          <w:spacing w:val="-5"/>
        </w:rPr>
        <w:t xml:space="preserve"> </w:t>
      </w:r>
      <w:r>
        <w:t>las</w:t>
      </w:r>
      <w:r>
        <w:rPr>
          <w:spacing w:val="-6"/>
        </w:rPr>
        <w:t xml:space="preserve"> </w:t>
      </w:r>
      <w:r>
        <w:t>que</w:t>
      </w:r>
      <w:r>
        <w:rPr>
          <w:spacing w:val="-6"/>
        </w:rPr>
        <w:t xml:space="preserve"> </w:t>
      </w:r>
      <w:r>
        <w:t>a</w:t>
      </w:r>
      <w:r>
        <w:rPr>
          <w:spacing w:val="-6"/>
        </w:rPr>
        <w:t xml:space="preserve"> </w:t>
      </w:r>
      <w:r>
        <w:t>cambio</w:t>
      </w:r>
      <w:r>
        <w:rPr>
          <w:spacing w:val="-6"/>
        </w:rPr>
        <w:t xml:space="preserve"> </w:t>
      </w:r>
      <w:r>
        <w:t>se</w:t>
      </w:r>
      <w:r>
        <w:rPr>
          <w:spacing w:val="-6"/>
        </w:rPr>
        <w:t xml:space="preserve"> </w:t>
      </w:r>
      <w:r>
        <w:t>reciben</w:t>
      </w:r>
      <w:r>
        <w:rPr>
          <w:spacing w:val="-6"/>
        </w:rPr>
        <w:t xml:space="preserve"> </w:t>
      </w:r>
      <w:r>
        <w:t>incentivos</w:t>
      </w:r>
      <w:r>
        <w:rPr>
          <w:spacing w:val="-7"/>
        </w:rPr>
        <w:t xml:space="preserve"> </w:t>
      </w:r>
      <w:r>
        <w:t>económicos</w:t>
      </w:r>
      <w:r>
        <w:rPr>
          <w:spacing w:val="-4"/>
        </w:rPr>
        <w:t xml:space="preserve"> </w:t>
      </w:r>
      <w:r>
        <w:t>que</w:t>
      </w:r>
      <w:r>
        <w:rPr>
          <w:spacing w:val="-6"/>
        </w:rPr>
        <w:t xml:space="preserve"> </w:t>
      </w:r>
      <w:r>
        <w:t>implican</w:t>
      </w:r>
      <w:r>
        <w:rPr>
          <w:spacing w:val="-4"/>
        </w:rPr>
        <w:t xml:space="preserve"> </w:t>
      </w:r>
      <w:r>
        <w:t>la retribución de su colaboración.</w:t>
      </w:r>
    </w:p>
    <w:p w:rsidR="00E852BB" w:rsidRDefault="00E852BB">
      <w:pPr>
        <w:pStyle w:val="Textoindependiente"/>
        <w:spacing w:before="1"/>
      </w:pPr>
    </w:p>
    <w:p w:rsidR="00E852BB" w:rsidRDefault="00F467C0">
      <w:pPr>
        <w:ind w:left="1164" w:right="1235"/>
        <w:jc w:val="center"/>
        <w:rPr>
          <w:b/>
          <w:sz w:val="24"/>
        </w:rPr>
      </w:pPr>
      <w:r>
        <w:rPr>
          <w:b/>
          <w:sz w:val="24"/>
        </w:rPr>
        <w:t>CAPÍTULO</w:t>
      </w:r>
      <w:r>
        <w:rPr>
          <w:b/>
          <w:spacing w:val="-6"/>
          <w:sz w:val="24"/>
        </w:rPr>
        <w:t xml:space="preserve"> </w:t>
      </w:r>
      <w:r>
        <w:rPr>
          <w:b/>
          <w:spacing w:val="-10"/>
          <w:sz w:val="24"/>
        </w:rPr>
        <w:t>V</w:t>
      </w:r>
    </w:p>
    <w:p w:rsidR="00E852BB" w:rsidRDefault="00F467C0">
      <w:pPr>
        <w:ind w:left="1214" w:right="1292"/>
        <w:jc w:val="center"/>
        <w:rPr>
          <w:b/>
          <w:sz w:val="24"/>
        </w:rPr>
      </w:pPr>
      <w:r>
        <w:rPr>
          <w:b/>
          <w:sz w:val="24"/>
        </w:rPr>
        <w:t>APORTACIONES</w:t>
      </w:r>
      <w:r>
        <w:rPr>
          <w:b/>
          <w:spacing w:val="-7"/>
          <w:sz w:val="24"/>
        </w:rPr>
        <w:t xml:space="preserve"> </w:t>
      </w:r>
      <w:r>
        <w:rPr>
          <w:b/>
          <w:sz w:val="24"/>
        </w:rPr>
        <w:t>EXTRAORDINARIAS</w:t>
      </w:r>
      <w:r>
        <w:rPr>
          <w:b/>
          <w:spacing w:val="-5"/>
          <w:sz w:val="24"/>
        </w:rPr>
        <w:t xml:space="preserve"> </w:t>
      </w:r>
      <w:r>
        <w:rPr>
          <w:b/>
          <w:sz w:val="24"/>
        </w:rPr>
        <w:t>DE</w:t>
      </w:r>
      <w:r>
        <w:rPr>
          <w:b/>
          <w:spacing w:val="-5"/>
          <w:sz w:val="24"/>
        </w:rPr>
        <w:t xml:space="preserve"> </w:t>
      </w:r>
      <w:r>
        <w:rPr>
          <w:b/>
          <w:sz w:val="24"/>
        </w:rPr>
        <w:t>LOS</w:t>
      </w:r>
      <w:r>
        <w:rPr>
          <w:b/>
          <w:spacing w:val="-4"/>
          <w:sz w:val="24"/>
        </w:rPr>
        <w:t xml:space="preserve"> </w:t>
      </w:r>
      <w:r>
        <w:rPr>
          <w:b/>
          <w:sz w:val="24"/>
        </w:rPr>
        <w:t>ENTES</w:t>
      </w:r>
      <w:r>
        <w:rPr>
          <w:b/>
          <w:spacing w:val="-6"/>
          <w:sz w:val="24"/>
        </w:rPr>
        <w:t xml:space="preserve"> </w:t>
      </w:r>
      <w:r>
        <w:rPr>
          <w:b/>
          <w:sz w:val="24"/>
        </w:rPr>
        <w:t>PÚBLICOS,</w:t>
      </w:r>
      <w:r>
        <w:rPr>
          <w:b/>
          <w:spacing w:val="-4"/>
          <w:sz w:val="24"/>
        </w:rPr>
        <w:t xml:space="preserve"> </w:t>
      </w:r>
      <w:r>
        <w:rPr>
          <w:b/>
          <w:sz w:val="24"/>
        </w:rPr>
        <w:t>DE INSTITUCIONES PRIVADAS Y DE PARTICULARES</w:t>
      </w:r>
    </w:p>
    <w:p w:rsidR="00E852BB" w:rsidRDefault="00E852BB">
      <w:pPr>
        <w:pStyle w:val="Textoindependiente"/>
        <w:rPr>
          <w:b/>
        </w:rPr>
      </w:pPr>
    </w:p>
    <w:p w:rsidR="00E852BB" w:rsidRDefault="00F467C0">
      <w:pPr>
        <w:pStyle w:val="Textoindependiente"/>
        <w:ind w:left="320"/>
        <w:jc w:val="both"/>
      </w:pPr>
      <w:r>
        <w:rPr>
          <w:b/>
        </w:rPr>
        <w:t>ARTÍCULO</w:t>
      </w:r>
      <w:r>
        <w:rPr>
          <w:b/>
          <w:spacing w:val="-3"/>
        </w:rPr>
        <w:t xml:space="preserve"> </w:t>
      </w:r>
      <w:r>
        <w:rPr>
          <w:b/>
        </w:rPr>
        <w:t>71.-</w:t>
      </w:r>
      <w:r>
        <w:rPr>
          <w:b/>
          <w:spacing w:val="-3"/>
        </w:rPr>
        <w:t xml:space="preserve"> </w:t>
      </w:r>
      <w:r>
        <w:t>Lo</w:t>
      </w:r>
      <w:r>
        <w:rPr>
          <w:spacing w:val="-4"/>
        </w:rPr>
        <w:t xml:space="preserve"> </w:t>
      </w:r>
      <w:r>
        <w:t>que</w:t>
      </w:r>
      <w:r>
        <w:rPr>
          <w:spacing w:val="-2"/>
        </w:rPr>
        <w:t xml:space="preserve"> </w:t>
      </w:r>
      <w:r>
        <w:t>con</w:t>
      </w:r>
      <w:r>
        <w:rPr>
          <w:spacing w:val="-4"/>
        </w:rPr>
        <w:t xml:space="preserve"> </w:t>
      </w:r>
      <w:r>
        <w:t>carácter</w:t>
      </w:r>
      <w:r>
        <w:rPr>
          <w:spacing w:val="-2"/>
        </w:rPr>
        <w:t xml:space="preserve"> </w:t>
      </w:r>
      <w:r>
        <w:t>extraordinario</w:t>
      </w:r>
      <w:r>
        <w:rPr>
          <w:spacing w:val="-2"/>
        </w:rPr>
        <w:t xml:space="preserve"> </w:t>
      </w:r>
      <w:r>
        <w:t>obtenga</w:t>
      </w:r>
      <w:r>
        <w:rPr>
          <w:spacing w:val="-4"/>
        </w:rPr>
        <w:t xml:space="preserve"> </w:t>
      </w:r>
      <w:r>
        <w:t>el</w:t>
      </w:r>
      <w:r>
        <w:rPr>
          <w:spacing w:val="-3"/>
        </w:rPr>
        <w:t xml:space="preserve"> </w:t>
      </w:r>
      <w:r>
        <w:t>Estado</w:t>
      </w:r>
      <w:r>
        <w:rPr>
          <w:spacing w:val="-2"/>
        </w:rPr>
        <w:t xml:space="preserve"> </w:t>
      </w:r>
      <w:r>
        <w:t>por</w:t>
      </w:r>
      <w:r>
        <w:rPr>
          <w:spacing w:val="-2"/>
        </w:rPr>
        <w:t xml:space="preserve"> </w:t>
      </w:r>
      <w:r>
        <w:t>este</w:t>
      </w:r>
      <w:r>
        <w:rPr>
          <w:spacing w:val="-2"/>
        </w:rPr>
        <w:t xml:space="preserve"> concepto.</w:t>
      </w:r>
    </w:p>
    <w:p w:rsidR="00E852BB" w:rsidRDefault="00E852BB">
      <w:pPr>
        <w:pStyle w:val="Textoindependiente"/>
      </w:pPr>
    </w:p>
    <w:p w:rsidR="00E852BB" w:rsidRDefault="00F467C0">
      <w:pPr>
        <w:ind w:left="3844" w:right="3927" w:firstLine="352"/>
        <w:rPr>
          <w:b/>
          <w:sz w:val="24"/>
        </w:rPr>
      </w:pPr>
      <w:r>
        <w:rPr>
          <w:b/>
          <w:sz w:val="24"/>
        </w:rPr>
        <w:t>TÍTULO NOVENO</w:t>
      </w:r>
      <w:r>
        <w:rPr>
          <w:b/>
          <w:spacing w:val="40"/>
          <w:sz w:val="24"/>
        </w:rPr>
        <w:t xml:space="preserve"> </w:t>
      </w:r>
      <w:r>
        <w:rPr>
          <w:b/>
          <w:sz w:val="24"/>
        </w:rPr>
        <w:t>DE</w:t>
      </w:r>
      <w:r>
        <w:rPr>
          <w:b/>
          <w:spacing w:val="-16"/>
          <w:sz w:val="24"/>
        </w:rPr>
        <w:t xml:space="preserve"> </w:t>
      </w:r>
      <w:r>
        <w:rPr>
          <w:b/>
          <w:sz w:val="24"/>
        </w:rPr>
        <w:t>LOS</w:t>
      </w:r>
      <w:r>
        <w:rPr>
          <w:b/>
          <w:spacing w:val="-16"/>
          <w:sz w:val="24"/>
        </w:rPr>
        <w:t xml:space="preserve"> </w:t>
      </w:r>
      <w:r>
        <w:rPr>
          <w:b/>
          <w:sz w:val="24"/>
        </w:rPr>
        <w:t>EMPRÉSTITOS</w:t>
      </w:r>
    </w:p>
    <w:p w:rsidR="00E852BB" w:rsidRDefault="00E852BB">
      <w:pPr>
        <w:pStyle w:val="Textoindependiente"/>
        <w:rPr>
          <w:b/>
        </w:rPr>
      </w:pPr>
    </w:p>
    <w:p w:rsidR="00E852BB" w:rsidRDefault="00F467C0">
      <w:pPr>
        <w:pStyle w:val="Textoindependiente"/>
        <w:ind w:left="320" w:right="402"/>
        <w:jc w:val="both"/>
      </w:pPr>
      <w:r>
        <w:rPr>
          <w:b/>
        </w:rPr>
        <w:t xml:space="preserve">ARTÍCULO 72.- </w:t>
      </w:r>
      <w:r>
        <w:t>Son los préstamos obtenidos por el</w:t>
      </w:r>
      <w:r>
        <w:rPr>
          <w:spacing w:val="-1"/>
        </w:rPr>
        <w:t xml:space="preserve"> </w:t>
      </w:r>
      <w:r>
        <w:t xml:space="preserve">Estado en la persecución de sus fines </w:t>
      </w:r>
      <w:r>
        <w:rPr>
          <w:spacing w:val="-2"/>
        </w:rPr>
        <w:t>sociales.</w:t>
      </w:r>
    </w:p>
    <w:p w:rsidR="00E852BB" w:rsidRDefault="00E852BB">
      <w:pPr>
        <w:jc w:val="both"/>
        <w:sectPr w:rsidR="00E852BB">
          <w:pgSz w:w="12250" w:h="15850"/>
          <w:pgMar w:top="1000" w:right="860" w:bottom="280" w:left="940" w:header="730" w:footer="0" w:gutter="0"/>
          <w:cols w:space="720"/>
        </w:sectPr>
      </w:pPr>
    </w:p>
    <w:p w:rsidR="00E852BB" w:rsidRDefault="00E20203">
      <w:pPr>
        <w:spacing w:before="183"/>
        <w:ind w:left="1164" w:right="1236"/>
        <w:jc w:val="center"/>
        <w:rPr>
          <w:b/>
          <w:sz w:val="24"/>
        </w:rPr>
      </w:pPr>
      <w:r>
        <w:rPr>
          <w:noProof/>
          <w:lang w:val="es-MX" w:eastAsia="es-MX"/>
        </w:rPr>
        <w:lastRenderedPageBreak/>
        <mc:AlternateContent>
          <mc:Choice Requires="wps">
            <w:drawing>
              <wp:anchor distT="0" distB="0" distL="114300" distR="114300" simplePos="0" relativeHeight="476920320"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0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88106" id="docshape92" o:spid="_x0000_s1026" style="position:absolute;margin-left:63pt;margin-top:-1.55pt;width:486.3pt;height:.85pt;z-index:-263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8g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Aufh8g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pacing w:val="-2"/>
          <w:sz w:val="24"/>
        </w:rPr>
        <w:t>TRANSITORIOS</w:t>
      </w:r>
    </w:p>
    <w:p w:rsidR="00E852BB" w:rsidRDefault="00E852BB">
      <w:pPr>
        <w:pStyle w:val="Textoindependiente"/>
        <w:rPr>
          <w:b/>
          <w:sz w:val="26"/>
        </w:rPr>
      </w:pPr>
    </w:p>
    <w:p w:rsidR="00E852BB" w:rsidRDefault="00E852BB">
      <w:pPr>
        <w:pStyle w:val="Textoindependiente"/>
        <w:rPr>
          <w:b/>
          <w:sz w:val="22"/>
        </w:rPr>
      </w:pPr>
    </w:p>
    <w:p w:rsidR="00E852BB" w:rsidRDefault="00F467C0">
      <w:pPr>
        <w:pStyle w:val="Textoindependiente"/>
        <w:ind w:left="320" w:right="397"/>
        <w:jc w:val="both"/>
      </w:pPr>
      <w:r>
        <w:rPr>
          <w:b/>
        </w:rPr>
        <w:t>ARTÍCULO</w:t>
      </w:r>
      <w:r>
        <w:rPr>
          <w:b/>
          <w:spacing w:val="-3"/>
        </w:rPr>
        <w:t xml:space="preserve"> </w:t>
      </w:r>
      <w:r>
        <w:rPr>
          <w:b/>
        </w:rPr>
        <w:t>PRIMERO.-</w:t>
      </w:r>
      <w:r>
        <w:rPr>
          <w:b/>
          <w:spacing w:val="-4"/>
        </w:rPr>
        <w:t xml:space="preserve"> </w:t>
      </w:r>
      <w:r>
        <w:t>La</w:t>
      </w:r>
      <w:r>
        <w:rPr>
          <w:spacing w:val="-3"/>
        </w:rPr>
        <w:t xml:space="preserve"> </w:t>
      </w:r>
      <w:r>
        <w:t>presente</w:t>
      </w:r>
      <w:r>
        <w:rPr>
          <w:spacing w:val="-2"/>
        </w:rPr>
        <w:t xml:space="preserve"> </w:t>
      </w:r>
      <w:r>
        <w:t>Ley</w:t>
      </w:r>
      <w:r>
        <w:rPr>
          <w:spacing w:val="-3"/>
        </w:rPr>
        <w:t xml:space="preserve"> </w:t>
      </w:r>
      <w:r>
        <w:t>entrará</w:t>
      </w:r>
      <w:r>
        <w:rPr>
          <w:spacing w:val="-3"/>
        </w:rPr>
        <w:t xml:space="preserve"> </w:t>
      </w:r>
      <w:r>
        <w:t>en</w:t>
      </w:r>
      <w:r>
        <w:rPr>
          <w:spacing w:val="-3"/>
        </w:rPr>
        <w:t xml:space="preserve"> </w:t>
      </w:r>
      <w:r>
        <w:t>vigor</w:t>
      </w:r>
      <w:r>
        <w:rPr>
          <w:spacing w:val="-4"/>
        </w:rPr>
        <w:t xml:space="preserve"> </w:t>
      </w:r>
      <w:r>
        <w:t>el</w:t>
      </w:r>
      <w:r>
        <w:rPr>
          <w:spacing w:val="-4"/>
        </w:rPr>
        <w:t xml:space="preserve"> </w:t>
      </w:r>
      <w:r>
        <w:t>día</w:t>
      </w:r>
      <w:r>
        <w:rPr>
          <w:spacing w:val="-3"/>
        </w:rPr>
        <w:t xml:space="preserve"> </w:t>
      </w:r>
      <w:r>
        <w:t>1º</w:t>
      </w:r>
      <w:r>
        <w:rPr>
          <w:spacing w:val="-2"/>
        </w:rPr>
        <w:t xml:space="preserve"> </w:t>
      </w:r>
      <w:r>
        <w:t>de</w:t>
      </w:r>
      <w:r>
        <w:rPr>
          <w:spacing w:val="-3"/>
        </w:rPr>
        <w:t xml:space="preserve"> </w:t>
      </w:r>
      <w:r>
        <w:t>enero</w:t>
      </w:r>
      <w:r>
        <w:rPr>
          <w:spacing w:val="-6"/>
        </w:rPr>
        <w:t xml:space="preserve"> </w:t>
      </w:r>
      <w:r>
        <w:t>del</w:t>
      </w:r>
      <w:r>
        <w:rPr>
          <w:spacing w:val="-4"/>
        </w:rPr>
        <w:t xml:space="preserve"> </w:t>
      </w:r>
      <w:r>
        <w:t>año</w:t>
      </w:r>
      <w:r>
        <w:rPr>
          <w:spacing w:val="-3"/>
        </w:rPr>
        <w:t xml:space="preserve"> </w:t>
      </w:r>
      <w:r>
        <w:t>dos</w:t>
      </w:r>
      <w:r>
        <w:rPr>
          <w:spacing w:val="-6"/>
        </w:rPr>
        <w:t xml:space="preserve"> </w:t>
      </w:r>
      <w:r>
        <w:t>mil veintitrés y tendrá vigencia hasta el treinta y uno de diciembre del mismo año, previa su publicación en el Periódico Oficial, Órgano del Gobierno del Estado de Nayarit.</w:t>
      </w:r>
    </w:p>
    <w:p w:rsidR="00E852BB" w:rsidRDefault="00E852BB">
      <w:pPr>
        <w:pStyle w:val="Textoindependiente"/>
        <w:rPr>
          <w:sz w:val="26"/>
        </w:rPr>
      </w:pPr>
    </w:p>
    <w:p w:rsidR="00E852BB" w:rsidRDefault="00E852BB">
      <w:pPr>
        <w:pStyle w:val="Textoindependiente"/>
        <w:rPr>
          <w:sz w:val="22"/>
        </w:rPr>
      </w:pPr>
    </w:p>
    <w:p w:rsidR="00E852BB" w:rsidRDefault="00F467C0">
      <w:pPr>
        <w:pStyle w:val="Textoindependiente"/>
        <w:ind w:left="320" w:right="392"/>
        <w:jc w:val="both"/>
      </w:pPr>
      <w:r>
        <w:rPr>
          <w:noProof/>
          <w:lang w:val="es-MX" w:eastAsia="es-MX"/>
        </w:rPr>
        <w:drawing>
          <wp:anchor distT="0" distB="0" distL="0" distR="0" simplePos="0" relativeHeight="476919808" behindDoc="1" locked="0" layoutInCell="1" allowOverlap="1">
            <wp:simplePos x="0" y="0"/>
            <wp:positionH relativeFrom="page">
              <wp:posOffset>1369949</wp:posOffset>
            </wp:positionH>
            <wp:positionV relativeFrom="paragraph">
              <wp:posOffset>294587</wp:posOffset>
            </wp:positionV>
            <wp:extent cx="5022723" cy="5144770"/>
            <wp:effectExtent l="0" t="0" r="0" b="0"/>
            <wp:wrapNone/>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rPr>
        <w:t>ARTÍCULO</w:t>
      </w:r>
      <w:r>
        <w:rPr>
          <w:b/>
          <w:spacing w:val="-6"/>
        </w:rPr>
        <w:t xml:space="preserve"> </w:t>
      </w:r>
      <w:r>
        <w:rPr>
          <w:b/>
        </w:rPr>
        <w:t>SEGUNDO.-</w:t>
      </w:r>
      <w:r>
        <w:rPr>
          <w:b/>
          <w:spacing w:val="-7"/>
        </w:rPr>
        <w:t xml:space="preserve"> </w:t>
      </w:r>
      <w:r>
        <w:t>La</w:t>
      </w:r>
      <w:r>
        <w:rPr>
          <w:spacing w:val="-8"/>
        </w:rPr>
        <w:t xml:space="preserve"> </w:t>
      </w:r>
      <w:r>
        <w:t>presente</w:t>
      </w:r>
      <w:r>
        <w:rPr>
          <w:spacing w:val="-8"/>
        </w:rPr>
        <w:t xml:space="preserve"> </w:t>
      </w:r>
      <w:r>
        <w:t>Ley</w:t>
      </w:r>
      <w:r>
        <w:rPr>
          <w:spacing w:val="-9"/>
        </w:rPr>
        <w:t xml:space="preserve"> </w:t>
      </w:r>
      <w:r>
        <w:t>de</w:t>
      </w:r>
      <w:r>
        <w:rPr>
          <w:spacing w:val="-8"/>
        </w:rPr>
        <w:t xml:space="preserve"> </w:t>
      </w:r>
      <w:r>
        <w:t>Ingresos</w:t>
      </w:r>
      <w:r>
        <w:rPr>
          <w:spacing w:val="-7"/>
        </w:rPr>
        <w:t xml:space="preserve"> </w:t>
      </w:r>
      <w:r>
        <w:t>del</w:t>
      </w:r>
      <w:r>
        <w:rPr>
          <w:spacing w:val="-7"/>
        </w:rPr>
        <w:t xml:space="preserve"> </w:t>
      </w:r>
      <w:r>
        <w:t>Estado</w:t>
      </w:r>
      <w:r>
        <w:rPr>
          <w:spacing w:val="-8"/>
        </w:rPr>
        <w:t xml:space="preserve"> </w:t>
      </w:r>
      <w:r>
        <w:t>se</w:t>
      </w:r>
      <w:r>
        <w:rPr>
          <w:spacing w:val="-6"/>
        </w:rPr>
        <w:t xml:space="preserve"> </w:t>
      </w:r>
      <w:r>
        <w:t>aplicará</w:t>
      </w:r>
      <w:r>
        <w:rPr>
          <w:spacing w:val="-9"/>
        </w:rPr>
        <w:t xml:space="preserve"> </w:t>
      </w:r>
      <w:r>
        <w:t>en</w:t>
      </w:r>
      <w:r>
        <w:rPr>
          <w:spacing w:val="-8"/>
        </w:rPr>
        <w:t xml:space="preserve"> </w:t>
      </w:r>
      <w:r>
        <w:t>todo</w:t>
      </w:r>
      <w:r>
        <w:rPr>
          <w:spacing w:val="-6"/>
        </w:rPr>
        <w:t xml:space="preserve"> </w:t>
      </w:r>
      <w:r>
        <w:t>lo</w:t>
      </w:r>
      <w:r>
        <w:rPr>
          <w:spacing w:val="-9"/>
        </w:rPr>
        <w:t xml:space="preserve"> </w:t>
      </w:r>
      <w:r>
        <w:t xml:space="preserve">que no contravenga a la Ley del Impuesto al Valor Agregado, a la Ley de Coordinación Fiscal Federal, al Convenio de Adhesión al Sistema Nacional de Coordinación Fiscal celebrado entre la Secretaría de Hacienda y Crédito Público y el Gobierno del Estado de </w:t>
      </w:r>
      <w:r>
        <w:t>Nayarit.</w:t>
      </w:r>
    </w:p>
    <w:p w:rsidR="00E852BB" w:rsidRDefault="00E852BB">
      <w:pPr>
        <w:pStyle w:val="Textoindependiente"/>
        <w:rPr>
          <w:sz w:val="26"/>
        </w:rPr>
      </w:pPr>
    </w:p>
    <w:p w:rsidR="00E852BB" w:rsidRDefault="00E852BB">
      <w:pPr>
        <w:pStyle w:val="Textoindependiente"/>
        <w:spacing w:before="1"/>
        <w:rPr>
          <w:sz w:val="22"/>
        </w:rPr>
      </w:pPr>
    </w:p>
    <w:p w:rsidR="00E852BB" w:rsidRDefault="00F467C0">
      <w:pPr>
        <w:pStyle w:val="Textoindependiente"/>
        <w:ind w:left="320" w:right="395"/>
        <w:jc w:val="both"/>
      </w:pPr>
      <w:r>
        <w:t>La recaudación de los</w:t>
      </w:r>
      <w:r>
        <w:rPr>
          <w:spacing w:val="-2"/>
        </w:rPr>
        <w:t xml:space="preserve"> </w:t>
      </w:r>
      <w:r>
        <w:t>ingresos contemplados en este ordenamiento se deberá efectuar en las oficinas o instituciones bancarias y/o servicios autorizados por la Secretaría de Administración y Finanzas.</w:t>
      </w:r>
    </w:p>
    <w:p w:rsidR="00E852BB" w:rsidRDefault="00E852BB">
      <w:pPr>
        <w:pStyle w:val="Textoindependiente"/>
        <w:rPr>
          <w:sz w:val="26"/>
        </w:rPr>
      </w:pPr>
    </w:p>
    <w:p w:rsidR="00E852BB" w:rsidRDefault="00E852BB">
      <w:pPr>
        <w:pStyle w:val="Textoindependiente"/>
        <w:rPr>
          <w:sz w:val="22"/>
        </w:rPr>
      </w:pPr>
    </w:p>
    <w:p w:rsidR="00E852BB" w:rsidRDefault="00F467C0">
      <w:pPr>
        <w:pStyle w:val="Textoindependiente"/>
        <w:ind w:left="320" w:right="398"/>
        <w:jc w:val="both"/>
      </w:pPr>
      <w:r>
        <w:rPr>
          <w:b/>
        </w:rPr>
        <w:t>ARTÍCULO</w:t>
      </w:r>
      <w:r>
        <w:rPr>
          <w:b/>
          <w:spacing w:val="-3"/>
        </w:rPr>
        <w:t xml:space="preserve"> </w:t>
      </w:r>
      <w:r>
        <w:rPr>
          <w:b/>
        </w:rPr>
        <w:t>TERCERO.-</w:t>
      </w:r>
      <w:r>
        <w:rPr>
          <w:b/>
          <w:spacing w:val="-1"/>
        </w:rPr>
        <w:t xml:space="preserve"> </w:t>
      </w:r>
      <w:r>
        <w:t>En los</w:t>
      </w:r>
      <w:r>
        <w:rPr>
          <w:spacing w:val="-1"/>
        </w:rPr>
        <w:t xml:space="preserve"> </w:t>
      </w:r>
      <w:r>
        <w:t>casos</w:t>
      </w:r>
      <w:r>
        <w:rPr>
          <w:spacing w:val="-1"/>
        </w:rPr>
        <w:t xml:space="preserve"> </w:t>
      </w:r>
      <w:r>
        <w:t>en que el</w:t>
      </w:r>
      <w:r>
        <w:rPr>
          <w:spacing w:val="-1"/>
        </w:rPr>
        <w:t xml:space="preserve"> </w:t>
      </w:r>
      <w:r>
        <w:t>c</w:t>
      </w:r>
      <w:r>
        <w:t>ontribuyente acredite por</w:t>
      </w:r>
      <w:r>
        <w:rPr>
          <w:spacing w:val="-2"/>
        </w:rPr>
        <w:t xml:space="preserve"> </w:t>
      </w:r>
      <w:r>
        <w:t>medios</w:t>
      </w:r>
      <w:r>
        <w:rPr>
          <w:spacing w:val="-3"/>
        </w:rPr>
        <w:t xml:space="preserve"> </w:t>
      </w:r>
      <w:r>
        <w:t>idóneos estar jubilado, pensionado, discapacitado o ser mayor de sesenta años, será beneficiado con un descuento del 50% (cincuenta por ciento) sobre los Derechos que se causen por expedición de licencias para conducir vehí</w:t>
      </w:r>
      <w:r>
        <w:t>culos, placas y tarjeta de circulación de un solo vehículo de su propiedad, siempre y cuando éste, no sea de servicio público.</w:t>
      </w:r>
    </w:p>
    <w:p w:rsidR="00E852BB" w:rsidRDefault="00E852BB">
      <w:pPr>
        <w:pStyle w:val="Textoindependiente"/>
        <w:rPr>
          <w:sz w:val="26"/>
        </w:rPr>
      </w:pPr>
    </w:p>
    <w:p w:rsidR="00E852BB" w:rsidRDefault="00E852BB">
      <w:pPr>
        <w:pStyle w:val="Textoindependiente"/>
        <w:spacing w:before="1"/>
        <w:rPr>
          <w:sz w:val="22"/>
        </w:rPr>
      </w:pPr>
    </w:p>
    <w:p w:rsidR="00E852BB" w:rsidRDefault="00F467C0">
      <w:pPr>
        <w:pStyle w:val="Textoindependiente"/>
        <w:ind w:left="320" w:right="397"/>
        <w:jc w:val="both"/>
      </w:pPr>
      <w:r>
        <w:rPr>
          <w:b/>
        </w:rPr>
        <w:t xml:space="preserve">ARTÍCULO CUARTO.- </w:t>
      </w:r>
      <w:r>
        <w:t>Se autoriza a la Secretaría de Administración y Finanzas, para que recaude los ingresos propios que genere el</w:t>
      </w:r>
      <w:r>
        <w:t xml:space="preserve"> organismo autónomo denominado “Fiscalía General del Estado de Nayarit”, de conformidad con el Convenio Interinstitucional de Colaboración Administrativa en materia de Recaudación por las actividades</w:t>
      </w:r>
      <w:r>
        <w:rPr>
          <w:spacing w:val="-1"/>
        </w:rPr>
        <w:t xml:space="preserve"> </w:t>
      </w:r>
      <w:r>
        <w:t>de producción, comercialización o prestación de servicio</w:t>
      </w:r>
      <w:r>
        <w:t>s que esta lleve a cabo.</w:t>
      </w:r>
    </w:p>
    <w:p w:rsidR="00E852BB" w:rsidRDefault="00E852BB">
      <w:pPr>
        <w:pStyle w:val="Textoindependiente"/>
        <w:rPr>
          <w:sz w:val="26"/>
        </w:rPr>
      </w:pPr>
    </w:p>
    <w:p w:rsidR="00E852BB" w:rsidRDefault="00E852BB">
      <w:pPr>
        <w:pStyle w:val="Textoindependiente"/>
        <w:rPr>
          <w:sz w:val="22"/>
        </w:rPr>
      </w:pPr>
    </w:p>
    <w:p w:rsidR="00E852BB" w:rsidRDefault="00F467C0">
      <w:pPr>
        <w:pStyle w:val="Textoindependiente"/>
        <w:ind w:left="320" w:right="396"/>
        <w:jc w:val="both"/>
      </w:pPr>
      <w:r>
        <w:rPr>
          <w:b/>
        </w:rPr>
        <w:t xml:space="preserve">ARTÍCULO QUINTO.- </w:t>
      </w:r>
      <w:r>
        <w:t>Se autoriza a la Secretaría de Administración y Finanzas, para que recaude</w:t>
      </w:r>
      <w:r>
        <w:rPr>
          <w:spacing w:val="-9"/>
        </w:rPr>
        <w:t xml:space="preserve"> </w:t>
      </w:r>
      <w:r>
        <w:t>los</w:t>
      </w:r>
      <w:r>
        <w:rPr>
          <w:spacing w:val="-10"/>
        </w:rPr>
        <w:t xml:space="preserve"> </w:t>
      </w:r>
      <w:r>
        <w:t>ingresos</w:t>
      </w:r>
      <w:r>
        <w:rPr>
          <w:spacing w:val="-10"/>
        </w:rPr>
        <w:t xml:space="preserve"> </w:t>
      </w:r>
      <w:r>
        <w:t>propios</w:t>
      </w:r>
      <w:r>
        <w:rPr>
          <w:spacing w:val="-10"/>
        </w:rPr>
        <w:t xml:space="preserve"> </w:t>
      </w:r>
      <w:r>
        <w:t>que</w:t>
      </w:r>
      <w:r>
        <w:rPr>
          <w:spacing w:val="-9"/>
        </w:rPr>
        <w:t xml:space="preserve"> </w:t>
      </w:r>
      <w:r>
        <w:t>genere</w:t>
      </w:r>
      <w:r>
        <w:rPr>
          <w:spacing w:val="-9"/>
        </w:rPr>
        <w:t xml:space="preserve"> </w:t>
      </w:r>
      <w:r>
        <w:t>el</w:t>
      </w:r>
      <w:r>
        <w:rPr>
          <w:spacing w:val="-11"/>
        </w:rPr>
        <w:t xml:space="preserve"> </w:t>
      </w:r>
      <w:r>
        <w:t>ente</w:t>
      </w:r>
      <w:r>
        <w:rPr>
          <w:spacing w:val="-5"/>
        </w:rPr>
        <w:t xml:space="preserve"> </w:t>
      </w:r>
      <w:r>
        <w:t>denominado</w:t>
      </w:r>
      <w:r>
        <w:rPr>
          <w:spacing w:val="-9"/>
        </w:rPr>
        <w:t xml:space="preserve"> </w:t>
      </w:r>
      <w:r>
        <w:t>“Auditoría</w:t>
      </w:r>
      <w:r>
        <w:rPr>
          <w:spacing w:val="-10"/>
        </w:rPr>
        <w:t xml:space="preserve"> </w:t>
      </w:r>
      <w:r>
        <w:t>Superior</w:t>
      </w:r>
      <w:r>
        <w:rPr>
          <w:spacing w:val="-11"/>
        </w:rPr>
        <w:t xml:space="preserve"> </w:t>
      </w:r>
      <w:r>
        <w:t>del</w:t>
      </w:r>
      <w:r>
        <w:rPr>
          <w:spacing w:val="-11"/>
        </w:rPr>
        <w:t xml:space="preserve"> </w:t>
      </w:r>
      <w:r>
        <w:t xml:space="preserve">Estado de Nayarit” dependiente del Congreso del Estado de Nayarit, de conformidad con el Convenio Interinstitucional de Colaboración Administrativa en materia de Recaudación por las actividades de producción, comercialización o prestación de servicios que </w:t>
      </w:r>
      <w:r>
        <w:t xml:space="preserve">esta lleve a </w:t>
      </w:r>
      <w:r>
        <w:rPr>
          <w:spacing w:val="-2"/>
        </w:rPr>
        <w:t>cabo.</w:t>
      </w:r>
    </w:p>
    <w:p w:rsidR="00E852BB" w:rsidRDefault="00E852BB">
      <w:pPr>
        <w:pStyle w:val="Textoindependiente"/>
        <w:rPr>
          <w:sz w:val="26"/>
        </w:rPr>
      </w:pPr>
    </w:p>
    <w:p w:rsidR="00E852BB" w:rsidRDefault="00E852BB">
      <w:pPr>
        <w:pStyle w:val="Textoindependiente"/>
        <w:spacing w:before="1"/>
        <w:rPr>
          <w:sz w:val="22"/>
        </w:rPr>
      </w:pPr>
    </w:p>
    <w:p w:rsidR="00E852BB" w:rsidRDefault="00F467C0">
      <w:pPr>
        <w:pStyle w:val="Textoindependiente"/>
        <w:ind w:left="320" w:right="450"/>
        <w:jc w:val="both"/>
      </w:pPr>
      <w:r>
        <w:rPr>
          <w:b/>
        </w:rPr>
        <w:t>DADO</w:t>
      </w:r>
      <w:r>
        <w:rPr>
          <w:b/>
          <w:spacing w:val="37"/>
        </w:rPr>
        <w:t xml:space="preserve"> </w:t>
      </w:r>
      <w:r>
        <w:t>en</w:t>
      </w:r>
      <w:r>
        <w:rPr>
          <w:spacing w:val="-14"/>
        </w:rPr>
        <w:t xml:space="preserve"> </w:t>
      </w:r>
      <w:r>
        <w:t>la</w:t>
      </w:r>
      <w:r>
        <w:rPr>
          <w:spacing w:val="-14"/>
        </w:rPr>
        <w:t xml:space="preserve"> </w:t>
      </w:r>
      <w:r>
        <w:t>Sala</w:t>
      </w:r>
      <w:r>
        <w:rPr>
          <w:spacing w:val="-15"/>
        </w:rPr>
        <w:t xml:space="preserve"> </w:t>
      </w:r>
      <w:r>
        <w:t>de</w:t>
      </w:r>
      <w:r>
        <w:rPr>
          <w:spacing w:val="-17"/>
        </w:rPr>
        <w:t xml:space="preserve"> </w:t>
      </w:r>
      <w:r>
        <w:t>Sesiones</w:t>
      </w:r>
      <w:r>
        <w:rPr>
          <w:spacing w:val="-16"/>
        </w:rPr>
        <w:t xml:space="preserve"> </w:t>
      </w:r>
      <w:r>
        <w:t>“Lic.</w:t>
      </w:r>
      <w:r>
        <w:rPr>
          <w:spacing w:val="-15"/>
        </w:rPr>
        <w:t xml:space="preserve"> </w:t>
      </w:r>
      <w:r>
        <w:t>Benito</w:t>
      </w:r>
      <w:r>
        <w:rPr>
          <w:spacing w:val="-14"/>
        </w:rPr>
        <w:t xml:space="preserve"> </w:t>
      </w:r>
      <w:r>
        <w:t>Juárez</w:t>
      </w:r>
      <w:r>
        <w:rPr>
          <w:spacing w:val="-15"/>
        </w:rPr>
        <w:t xml:space="preserve"> </w:t>
      </w:r>
      <w:r>
        <w:t>García”</w:t>
      </w:r>
      <w:r>
        <w:rPr>
          <w:spacing w:val="-16"/>
        </w:rPr>
        <w:t xml:space="preserve"> </w:t>
      </w:r>
      <w:r>
        <w:t>Recinto</w:t>
      </w:r>
      <w:r>
        <w:rPr>
          <w:spacing w:val="-14"/>
        </w:rPr>
        <w:t xml:space="preserve"> </w:t>
      </w:r>
      <w:r>
        <w:t>Oficial</w:t>
      </w:r>
      <w:r>
        <w:rPr>
          <w:spacing w:val="-15"/>
        </w:rPr>
        <w:t xml:space="preserve"> </w:t>
      </w:r>
      <w:r>
        <w:t>de</w:t>
      </w:r>
      <w:r>
        <w:rPr>
          <w:spacing w:val="-17"/>
        </w:rPr>
        <w:t xml:space="preserve"> </w:t>
      </w:r>
      <w:r>
        <w:t>este</w:t>
      </w:r>
      <w:r>
        <w:rPr>
          <w:spacing w:val="-15"/>
        </w:rPr>
        <w:t xml:space="preserve"> </w:t>
      </w:r>
      <w:r>
        <w:t>Honorable Congreso del Estado Libre y Soberano de Nayarit, en Tepic, su Capital a los veintiún días del mes de diciembre del año dos mil veintidós.</w:t>
      </w:r>
    </w:p>
    <w:p w:rsidR="00E852BB" w:rsidRDefault="00E852BB">
      <w:pPr>
        <w:pStyle w:val="Textoindependiente"/>
        <w:rPr>
          <w:sz w:val="26"/>
        </w:rPr>
      </w:pPr>
    </w:p>
    <w:p w:rsidR="00E852BB" w:rsidRDefault="00E852BB">
      <w:pPr>
        <w:pStyle w:val="Textoindependiente"/>
        <w:rPr>
          <w:sz w:val="22"/>
        </w:rPr>
      </w:pPr>
    </w:p>
    <w:p w:rsidR="00E852BB" w:rsidRDefault="00F467C0">
      <w:pPr>
        <w:ind w:left="320"/>
        <w:rPr>
          <w:b/>
          <w:sz w:val="24"/>
        </w:rPr>
      </w:pPr>
      <w:r>
        <w:rPr>
          <w:b/>
          <w:sz w:val="24"/>
        </w:rPr>
        <w:t>Dip.</w:t>
      </w:r>
      <w:r>
        <w:rPr>
          <w:b/>
          <w:spacing w:val="-10"/>
          <w:sz w:val="24"/>
        </w:rPr>
        <w:t xml:space="preserve"> </w:t>
      </w:r>
      <w:r>
        <w:rPr>
          <w:b/>
          <w:sz w:val="24"/>
        </w:rPr>
        <w:t>Alba</w:t>
      </w:r>
      <w:r>
        <w:rPr>
          <w:b/>
          <w:spacing w:val="-10"/>
          <w:sz w:val="24"/>
        </w:rPr>
        <w:t xml:space="preserve"> </w:t>
      </w:r>
      <w:r>
        <w:rPr>
          <w:b/>
          <w:sz w:val="24"/>
        </w:rPr>
        <w:t>Cristal</w:t>
      </w:r>
      <w:r>
        <w:rPr>
          <w:b/>
          <w:spacing w:val="-12"/>
          <w:sz w:val="24"/>
        </w:rPr>
        <w:t xml:space="preserve"> </w:t>
      </w:r>
      <w:r>
        <w:rPr>
          <w:b/>
          <w:sz w:val="24"/>
        </w:rPr>
        <w:t>Espinoza</w:t>
      </w:r>
      <w:r>
        <w:rPr>
          <w:b/>
          <w:spacing w:val="-10"/>
          <w:sz w:val="24"/>
        </w:rPr>
        <w:t xml:space="preserve"> </w:t>
      </w:r>
      <w:r>
        <w:rPr>
          <w:b/>
          <w:sz w:val="24"/>
        </w:rPr>
        <w:t>Peña,</w:t>
      </w:r>
      <w:r>
        <w:rPr>
          <w:b/>
          <w:spacing w:val="-10"/>
          <w:sz w:val="24"/>
        </w:rPr>
        <w:t xml:space="preserve"> </w:t>
      </w:r>
      <w:r>
        <w:rPr>
          <w:sz w:val="24"/>
        </w:rPr>
        <w:t>Presidenta.-</w:t>
      </w:r>
      <w:r>
        <w:rPr>
          <w:spacing w:val="-11"/>
          <w:sz w:val="24"/>
        </w:rPr>
        <w:t xml:space="preserve"> </w:t>
      </w:r>
      <w:r>
        <w:rPr>
          <w:i/>
          <w:sz w:val="20"/>
        </w:rPr>
        <w:t>Rúbrica.-</w:t>
      </w:r>
      <w:r>
        <w:rPr>
          <w:i/>
          <w:spacing w:val="2"/>
          <w:sz w:val="20"/>
        </w:rPr>
        <w:t xml:space="preserve"> </w:t>
      </w:r>
      <w:r>
        <w:rPr>
          <w:b/>
          <w:sz w:val="24"/>
        </w:rPr>
        <w:t>Dip.</w:t>
      </w:r>
      <w:r>
        <w:rPr>
          <w:b/>
          <w:spacing w:val="-10"/>
          <w:sz w:val="24"/>
        </w:rPr>
        <w:t xml:space="preserve"> </w:t>
      </w:r>
      <w:r>
        <w:rPr>
          <w:b/>
          <w:sz w:val="24"/>
        </w:rPr>
        <w:t>Luis</w:t>
      </w:r>
      <w:r>
        <w:rPr>
          <w:b/>
          <w:spacing w:val="-9"/>
          <w:sz w:val="24"/>
        </w:rPr>
        <w:t xml:space="preserve"> </w:t>
      </w:r>
      <w:r>
        <w:rPr>
          <w:b/>
          <w:sz w:val="24"/>
        </w:rPr>
        <w:t>Fernando</w:t>
      </w:r>
      <w:r>
        <w:rPr>
          <w:b/>
          <w:spacing w:val="-11"/>
          <w:sz w:val="24"/>
        </w:rPr>
        <w:t xml:space="preserve"> </w:t>
      </w:r>
      <w:r>
        <w:rPr>
          <w:b/>
          <w:sz w:val="24"/>
        </w:rPr>
        <w:t>Pardo</w:t>
      </w:r>
      <w:r>
        <w:rPr>
          <w:b/>
          <w:spacing w:val="-12"/>
          <w:sz w:val="24"/>
        </w:rPr>
        <w:t xml:space="preserve"> </w:t>
      </w:r>
      <w:r>
        <w:rPr>
          <w:b/>
          <w:spacing w:val="-2"/>
          <w:sz w:val="24"/>
        </w:rPr>
        <w:t>González,</w:t>
      </w:r>
    </w:p>
    <w:p w:rsidR="00E852BB" w:rsidRDefault="00F467C0">
      <w:pPr>
        <w:ind w:left="320"/>
        <w:rPr>
          <w:i/>
          <w:sz w:val="20"/>
        </w:rPr>
      </w:pPr>
      <w:r>
        <w:rPr>
          <w:sz w:val="24"/>
        </w:rPr>
        <w:t>Secretario.-</w:t>
      </w:r>
      <w:r>
        <w:rPr>
          <w:spacing w:val="-6"/>
          <w:sz w:val="24"/>
        </w:rPr>
        <w:t xml:space="preserve"> </w:t>
      </w:r>
      <w:r>
        <w:rPr>
          <w:i/>
          <w:sz w:val="20"/>
        </w:rPr>
        <w:t>Rúbrica.-</w:t>
      </w:r>
      <w:r>
        <w:rPr>
          <w:i/>
          <w:spacing w:val="9"/>
          <w:sz w:val="20"/>
        </w:rPr>
        <w:t xml:space="preserve"> </w:t>
      </w:r>
      <w:r>
        <w:rPr>
          <w:b/>
          <w:sz w:val="24"/>
        </w:rPr>
        <w:t>Dip.</w:t>
      </w:r>
      <w:r>
        <w:rPr>
          <w:b/>
          <w:spacing w:val="-4"/>
          <w:sz w:val="24"/>
        </w:rPr>
        <w:t xml:space="preserve"> </w:t>
      </w:r>
      <w:r>
        <w:rPr>
          <w:b/>
          <w:sz w:val="24"/>
        </w:rPr>
        <w:t>Alejandro</w:t>
      </w:r>
      <w:r>
        <w:rPr>
          <w:b/>
          <w:spacing w:val="-4"/>
          <w:sz w:val="24"/>
        </w:rPr>
        <w:t xml:space="preserve"> </w:t>
      </w:r>
      <w:r>
        <w:rPr>
          <w:b/>
          <w:sz w:val="24"/>
        </w:rPr>
        <w:t>Regalado</w:t>
      </w:r>
      <w:r>
        <w:rPr>
          <w:b/>
          <w:spacing w:val="-3"/>
          <w:sz w:val="24"/>
        </w:rPr>
        <w:t xml:space="preserve"> </w:t>
      </w:r>
      <w:r>
        <w:rPr>
          <w:b/>
          <w:sz w:val="24"/>
        </w:rPr>
        <w:t>Curiel,</w:t>
      </w:r>
      <w:r>
        <w:rPr>
          <w:b/>
          <w:spacing w:val="-1"/>
          <w:sz w:val="24"/>
        </w:rPr>
        <w:t xml:space="preserve"> </w:t>
      </w:r>
      <w:r>
        <w:rPr>
          <w:sz w:val="24"/>
        </w:rPr>
        <w:t>Secretario.-</w:t>
      </w:r>
      <w:r>
        <w:rPr>
          <w:spacing w:val="-5"/>
          <w:sz w:val="24"/>
        </w:rPr>
        <w:t xml:space="preserve"> </w:t>
      </w:r>
      <w:r>
        <w:rPr>
          <w:i/>
          <w:spacing w:val="-2"/>
          <w:sz w:val="20"/>
        </w:rPr>
        <w:t>Rúbrica.</w:t>
      </w:r>
    </w:p>
    <w:p w:rsidR="00E852BB" w:rsidRDefault="00E852BB">
      <w:pPr>
        <w:rPr>
          <w:sz w:val="20"/>
        </w:rPr>
        <w:sectPr w:rsidR="00E852BB">
          <w:pgSz w:w="12250" w:h="15850"/>
          <w:pgMar w:top="1000" w:right="860" w:bottom="280" w:left="940" w:header="730" w:footer="0" w:gutter="0"/>
          <w:cols w:space="720"/>
        </w:sectPr>
      </w:pPr>
    </w:p>
    <w:p w:rsidR="00E852BB" w:rsidRDefault="00F467C0">
      <w:pPr>
        <w:pStyle w:val="Textoindependiente"/>
        <w:spacing w:before="183" w:line="360" w:lineRule="auto"/>
        <w:ind w:left="320" w:right="391" w:firstLine="708"/>
        <w:jc w:val="both"/>
        <w:rPr>
          <w:i/>
        </w:rPr>
      </w:pPr>
      <w:r>
        <w:rPr>
          <w:noProof/>
          <w:lang w:val="es-MX" w:eastAsia="es-MX"/>
        </w:rPr>
        <w:lastRenderedPageBreak/>
        <w:drawing>
          <wp:anchor distT="0" distB="0" distL="0" distR="0" simplePos="0" relativeHeight="476920832" behindDoc="1" locked="0" layoutInCell="1" allowOverlap="1">
            <wp:simplePos x="0" y="0"/>
            <wp:positionH relativeFrom="page">
              <wp:posOffset>1369949</wp:posOffset>
            </wp:positionH>
            <wp:positionV relativeFrom="paragraph">
              <wp:posOffset>1813125</wp:posOffset>
            </wp:positionV>
            <wp:extent cx="5022723" cy="5144770"/>
            <wp:effectExtent l="0" t="0" r="0" b="0"/>
            <wp:wrapNone/>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21344"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20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1D4B3" id="docshape93" o:spid="_x0000_s1026" style="position:absolute;margin-left:63pt;margin-top:-1.45pt;width:486.3pt;height:.95pt;z-index:-263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" fillcolor="black" stroked="f">
                <w10:wrap anchorx="page"/>
              </v:rect>
            </w:pict>
          </mc:Fallback>
        </mc:AlternateContent>
      </w:r>
      <w:r>
        <w:t xml:space="preserve">Y en cumplimiento a lo dispuesto en la Fracción II del Artículo 69 de la Constitución Política del Estado, y para su debida observancia, promulgo el presente Decreto en la Residencia del Poder Ejecutivo de Nayarit, en Tepic su capital, a los veintiún días </w:t>
      </w:r>
      <w:r>
        <w:t xml:space="preserve">del mes de diciembre de dos mil veintidós.- </w:t>
      </w:r>
      <w:r>
        <w:rPr>
          <w:b/>
        </w:rPr>
        <w:t xml:space="preserve">DR. MIGUEL ÁNGEL NAVARRO QUINTERO, </w:t>
      </w:r>
      <w:r>
        <w:t>Gobernador</w:t>
      </w:r>
      <w:r>
        <w:rPr>
          <w:spacing w:val="-11"/>
        </w:rPr>
        <w:t xml:space="preserve"> </w:t>
      </w:r>
      <w:r>
        <w:t>Constitucional</w:t>
      </w:r>
      <w:r>
        <w:rPr>
          <w:spacing w:val="-13"/>
        </w:rPr>
        <w:t xml:space="preserve"> </w:t>
      </w:r>
      <w:r>
        <w:t>del</w:t>
      </w:r>
      <w:r>
        <w:rPr>
          <w:spacing w:val="-13"/>
        </w:rPr>
        <w:t xml:space="preserve"> </w:t>
      </w:r>
      <w:r>
        <w:t>Estado.-</w:t>
      </w:r>
      <w:r>
        <w:rPr>
          <w:spacing w:val="-12"/>
        </w:rPr>
        <w:t xml:space="preserve"> </w:t>
      </w:r>
      <w:r>
        <w:rPr>
          <w:i/>
          <w:sz w:val="20"/>
        </w:rPr>
        <w:t>Rúbrica</w:t>
      </w:r>
      <w:r>
        <w:rPr>
          <w:i/>
        </w:rPr>
        <w:t>.-</w:t>
      </w:r>
      <w:r>
        <w:rPr>
          <w:i/>
          <w:spacing w:val="-12"/>
        </w:rPr>
        <w:t xml:space="preserve"> </w:t>
      </w:r>
      <w:r>
        <w:rPr>
          <w:b/>
        </w:rPr>
        <w:t>Mtro.</w:t>
      </w:r>
      <w:r>
        <w:rPr>
          <w:b/>
          <w:spacing w:val="-10"/>
        </w:rPr>
        <w:t xml:space="preserve"> </w:t>
      </w:r>
      <w:r>
        <w:rPr>
          <w:b/>
        </w:rPr>
        <w:t>Juan</w:t>
      </w:r>
      <w:r>
        <w:rPr>
          <w:b/>
          <w:spacing w:val="-13"/>
        </w:rPr>
        <w:t xml:space="preserve"> </w:t>
      </w:r>
      <w:r>
        <w:rPr>
          <w:b/>
        </w:rPr>
        <w:t>Antonio</w:t>
      </w:r>
      <w:r>
        <w:rPr>
          <w:b/>
          <w:spacing w:val="-10"/>
        </w:rPr>
        <w:t xml:space="preserve"> </w:t>
      </w:r>
      <w:r>
        <w:rPr>
          <w:b/>
        </w:rPr>
        <w:t>Echeagaray</w:t>
      </w:r>
      <w:r>
        <w:rPr>
          <w:b/>
          <w:spacing w:val="-12"/>
        </w:rPr>
        <w:t xml:space="preserve"> </w:t>
      </w:r>
      <w:r>
        <w:rPr>
          <w:b/>
        </w:rPr>
        <w:t xml:space="preserve">Becerra, </w:t>
      </w:r>
      <w:r>
        <w:t xml:space="preserve">Secretario General de Gobierno.- </w:t>
      </w:r>
      <w:r>
        <w:rPr>
          <w:i/>
          <w:sz w:val="20"/>
        </w:rPr>
        <w:t>Rúbrica</w:t>
      </w:r>
      <w:r>
        <w:rPr>
          <w:i/>
        </w:rPr>
        <w:t>.</w:t>
      </w:r>
    </w:p>
    <w:p w:rsidR="00E852BB" w:rsidRDefault="00E852BB">
      <w:pPr>
        <w:spacing w:line="360" w:lineRule="auto"/>
        <w:jc w:val="both"/>
        <w:sectPr w:rsidR="00E852BB">
          <w:pgSz w:w="12250" w:h="15850"/>
          <w:pgMar w:top="1000" w:right="860" w:bottom="280" w:left="940" w:header="730" w:footer="0" w:gutter="0"/>
          <w:cols w:space="720"/>
        </w:sectPr>
      </w:pPr>
    </w:p>
    <w:p w:rsidR="00E852BB" w:rsidRDefault="00E20203">
      <w:pPr>
        <w:spacing w:before="183"/>
        <w:ind w:left="1108" w:right="1189"/>
        <w:jc w:val="center"/>
        <w:rPr>
          <w:b/>
          <w:sz w:val="24"/>
        </w:rPr>
      </w:pPr>
      <w:r>
        <w:rPr>
          <w:noProof/>
          <w:lang w:val="es-MX" w:eastAsia="es-MX"/>
        </w:rPr>
        <w:lastRenderedPageBreak/>
        <mc:AlternateContent>
          <mc:Choice Requires="wps">
            <w:drawing>
              <wp:anchor distT="0" distB="0" distL="114300" distR="114300" simplePos="0" relativeHeight="476922368"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20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97F4" id="docshape94" o:spid="_x0000_s1026" style="position:absolute;margin-left:63pt;margin-top:-1.55pt;width:486.3pt;height:.85pt;z-index:-263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sC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BoPYsCdQIAAPs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ANEXOS</w:t>
      </w:r>
      <w:r w:rsidR="00F467C0">
        <w:rPr>
          <w:b/>
          <w:spacing w:val="-2"/>
          <w:sz w:val="24"/>
        </w:rPr>
        <w:t xml:space="preserve"> </w:t>
      </w:r>
      <w:r w:rsidR="00F467C0">
        <w:rPr>
          <w:b/>
          <w:sz w:val="24"/>
        </w:rPr>
        <w:t>DE</w:t>
      </w:r>
      <w:r w:rsidR="00F467C0">
        <w:rPr>
          <w:b/>
          <w:spacing w:val="-3"/>
          <w:sz w:val="24"/>
        </w:rPr>
        <w:t xml:space="preserve"> </w:t>
      </w:r>
      <w:r w:rsidR="00F467C0">
        <w:rPr>
          <w:b/>
          <w:sz w:val="24"/>
        </w:rPr>
        <w:t>LA</w:t>
      </w:r>
      <w:r w:rsidR="00F467C0">
        <w:rPr>
          <w:b/>
          <w:spacing w:val="-3"/>
          <w:sz w:val="24"/>
        </w:rPr>
        <w:t xml:space="preserve"> </w:t>
      </w:r>
      <w:r w:rsidR="00F467C0">
        <w:rPr>
          <w:b/>
          <w:sz w:val="24"/>
        </w:rPr>
        <w:t>LEY</w:t>
      </w:r>
      <w:r w:rsidR="00F467C0">
        <w:rPr>
          <w:b/>
          <w:spacing w:val="-5"/>
          <w:sz w:val="24"/>
        </w:rPr>
        <w:t xml:space="preserve"> </w:t>
      </w:r>
      <w:r w:rsidR="00F467C0">
        <w:rPr>
          <w:b/>
          <w:sz w:val="24"/>
        </w:rPr>
        <w:t>DE</w:t>
      </w:r>
      <w:r w:rsidR="00F467C0">
        <w:rPr>
          <w:b/>
          <w:spacing w:val="-3"/>
          <w:sz w:val="24"/>
        </w:rPr>
        <w:t xml:space="preserve"> </w:t>
      </w:r>
      <w:r w:rsidR="00F467C0">
        <w:rPr>
          <w:b/>
          <w:sz w:val="24"/>
        </w:rPr>
        <w:t>INGRESOS</w:t>
      </w:r>
      <w:r w:rsidR="00F467C0">
        <w:rPr>
          <w:b/>
          <w:spacing w:val="-5"/>
          <w:sz w:val="24"/>
        </w:rPr>
        <w:t xml:space="preserve"> </w:t>
      </w:r>
      <w:r w:rsidR="00F467C0">
        <w:rPr>
          <w:b/>
          <w:sz w:val="24"/>
        </w:rPr>
        <w:t>DEL</w:t>
      </w:r>
      <w:r w:rsidR="00F467C0">
        <w:rPr>
          <w:b/>
          <w:spacing w:val="-3"/>
          <w:sz w:val="24"/>
        </w:rPr>
        <w:t xml:space="preserve"> </w:t>
      </w:r>
      <w:r w:rsidR="00F467C0">
        <w:rPr>
          <w:b/>
          <w:sz w:val="24"/>
        </w:rPr>
        <w:t>ESTADO</w:t>
      </w:r>
      <w:r w:rsidR="00F467C0">
        <w:rPr>
          <w:b/>
          <w:spacing w:val="-3"/>
          <w:sz w:val="24"/>
        </w:rPr>
        <w:t xml:space="preserve"> </w:t>
      </w:r>
      <w:r w:rsidR="00F467C0">
        <w:rPr>
          <w:b/>
          <w:sz w:val="24"/>
        </w:rPr>
        <w:t>LIBRE</w:t>
      </w:r>
      <w:r w:rsidR="00F467C0">
        <w:rPr>
          <w:b/>
          <w:spacing w:val="-5"/>
          <w:sz w:val="24"/>
        </w:rPr>
        <w:t xml:space="preserve"> </w:t>
      </w:r>
      <w:r w:rsidR="00F467C0">
        <w:rPr>
          <w:b/>
          <w:sz w:val="24"/>
        </w:rPr>
        <w:t>Y</w:t>
      </w:r>
      <w:r w:rsidR="00F467C0">
        <w:rPr>
          <w:b/>
          <w:spacing w:val="-3"/>
          <w:sz w:val="24"/>
        </w:rPr>
        <w:t xml:space="preserve"> </w:t>
      </w:r>
      <w:r w:rsidR="00F467C0">
        <w:rPr>
          <w:b/>
          <w:sz w:val="24"/>
        </w:rPr>
        <w:t>SOBERANO DE NAYARIT PARA EL EJERCICIO FISCAL 2023</w:t>
      </w:r>
    </w:p>
    <w:p w:rsidR="00E852BB" w:rsidRDefault="00E852BB">
      <w:pPr>
        <w:pStyle w:val="Textoindependiente"/>
        <w:rPr>
          <w:b/>
        </w:rPr>
      </w:pPr>
    </w:p>
    <w:p w:rsidR="00E852BB" w:rsidRDefault="00F467C0">
      <w:pPr>
        <w:ind w:left="1164" w:right="1239"/>
        <w:jc w:val="center"/>
        <w:rPr>
          <w:b/>
          <w:sz w:val="24"/>
        </w:rPr>
      </w:pPr>
      <w:r>
        <w:rPr>
          <w:b/>
          <w:sz w:val="24"/>
        </w:rPr>
        <w:t>ANEXO</w:t>
      </w:r>
      <w:r>
        <w:rPr>
          <w:b/>
          <w:spacing w:val="-5"/>
          <w:sz w:val="24"/>
        </w:rPr>
        <w:t xml:space="preserve"> </w:t>
      </w:r>
      <w:r>
        <w:rPr>
          <w:b/>
          <w:spacing w:val="-10"/>
          <w:sz w:val="24"/>
        </w:rPr>
        <w:t>1</w:t>
      </w:r>
    </w:p>
    <w:p w:rsidR="00E852BB" w:rsidRDefault="00E852BB">
      <w:pPr>
        <w:pStyle w:val="Textoindependiente"/>
        <w:rPr>
          <w:b/>
        </w:rPr>
      </w:pPr>
    </w:p>
    <w:p w:rsidR="00E852BB" w:rsidRDefault="00F467C0">
      <w:pPr>
        <w:ind w:left="411" w:right="425"/>
        <w:jc w:val="center"/>
        <w:rPr>
          <w:b/>
          <w:sz w:val="24"/>
        </w:rPr>
      </w:pPr>
      <w:r>
        <w:rPr>
          <w:b/>
          <w:sz w:val="24"/>
        </w:rPr>
        <w:t>LEY</w:t>
      </w:r>
      <w:r>
        <w:rPr>
          <w:b/>
          <w:spacing w:val="-2"/>
          <w:sz w:val="24"/>
        </w:rPr>
        <w:t xml:space="preserve"> </w:t>
      </w:r>
      <w:r>
        <w:rPr>
          <w:b/>
          <w:sz w:val="24"/>
        </w:rPr>
        <w:t>DE</w:t>
      </w:r>
      <w:r>
        <w:rPr>
          <w:b/>
          <w:spacing w:val="-3"/>
          <w:sz w:val="24"/>
        </w:rPr>
        <w:t xml:space="preserve"> </w:t>
      </w:r>
      <w:r>
        <w:rPr>
          <w:b/>
          <w:sz w:val="24"/>
        </w:rPr>
        <w:t>INGRESOS</w:t>
      </w:r>
      <w:r>
        <w:rPr>
          <w:b/>
          <w:spacing w:val="-7"/>
          <w:sz w:val="24"/>
        </w:rPr>
        <w:t xml:space="preserve"> </w:t>
      </w:r>
      <w:r>
        <w:rPr>
          <w:b/>
          <w:sz w:val="24"/>
        </w:rPr>
        <w:t>DEL</w:t>
      </w:r>
      <w:r>
        <w:rPr>
          <w:b/>
          <w:spacing w:val="-3"/>
          <w:sz w:val="24"/>
        </w:rPr>
        <w:t xml:space="preserve"> </w:t>
      </w:r>
      <w:r>
        <w:rPr>
          <w:b/>
          <w:sz w:val="24"/>
        </w:rPr>
        <w:t>ESTADO</w:t>
      </w:r>
      <w:r>
        <w:rPr>
          <w:b/>
          <w:spacing w:val="-3"/>
          <w:sz w:val="24"/>
        </w:rPr>
        <w:t xml:space="preserve"> </w:t>
      </w:r>
      <w:r>
        <w:rPr>
          <w:b/>
          <w:sz w:val="24"/>
        </w:rPr>
        <w:t>LIBRE</w:t>
      </w:r>
      <w:r>
        <w:rPr>
          <w:b/>
          <w:spacing w:val="-5"/>
          <w:sz w:val="24"/>
        </w:rPr>
        <w:t xml:space="preserve"> </w:t>
      </w:r>
      <w:r>
        <w:rPr>
          <w:b/>
          <w:sz w:val="24"/>
        </w:rPr>
        <w:t>Y</w:t>
      </w:r>
      <w:r>
        <w:rPr>
          <w:b/>
          <w:spacing w:val="-3"/>
          <w:sz w:val="24"/>
        </w:rPr>
        <w:t xml:space="preserve"> </w:t>
      </w:r>
      <w:r>
        <w:rPr>
          <w:b/>
          <w:sz w:val="24"/>
        </w:rPr>
        <w:t>SOBERANO</w:t>
      </w:r>
      <w:r>
        <w:rPr>
          <w:b/>
          <w:spacing w:val="-3"/>
          <w:sz w:val="24"/>
        </w:rPr>
        <w:t xml:space="preserve"> </w:t>
      </w:r>
      <w:r>
        <w:rPr>
          <w:b/>
          <w:sz w:val="24"/>
        </w:rPr>
        <w:t>DE</w:t>
      </w:r>
      <w:r>
        <w:rPr>
          <w:b/>
          <w:spacing w:val="-3"/>
          <w:sz w:val="24"/>
        </w:rPr>
        <w:t xml:space="preserve"> </w:t>
      </w:r>
      <w:r>
        <w:rPr>
          <w:b/>
          <w:sz w:val="24"/>
        </w:rPr>
        <w:t>NAYARIT</w:t>
      </w:r>
      <w:r>
        <w:rPr>
          <w:b/>
          <w:spacing w:val="-1"/>
          <w:sz w:val="24"/>
        </w:rPr>
        <w:t xml:space="preserve"> </w:t>
      </w:r>
      <w:r>
        <w:rPr>
          <w:b/>
          <w:sz w:val="24"/>
        </w:rPr>
        <w:t>PARA</w:t>
      </w:r>
      <w:r>
        <w:rPr>
          <w:b/>
          <w:spacing w:val="-3"/>
          <w:sz w:val="24"/>
        </w:rPr>
        <w:t xml:space="preserve"> </w:t>
      </w:r>
      <w:r>
        <w:rPr>
          <w:b/>
          <w:sz w:val="24"/>
        </w:rPr>
        <w:t>EL EJERCICIO FISCAL 2023</w:t>
      </w:r>
    </w:p>
    <w:p w:rsidR="00E852BB" w:rsidRDefault="00E852BB">
      <w:pPr>
        <w:pStyle w:val="Textoindependiente"/>
        <w:rPr>
          <w:b/>
        </w:rPr>
      </w:pPr>
    </w:p>
    <w:p w:rsidR="00E852BB" w:rsidRDefault="00E20203">
      <w:pPr>
        <w:spacing w:line="343" w:lineRule="auto"/>
        <w:ind w:left="2302" w:right="2194" w:hanging="168"/>
        <w:rPr>
          <w:b/>
          <w:sz w:val="24"/>
        </w:rPr>
      </w:pPr>
      <w:r>
        <w:rPr>
          <w:noProof/>
          <w:lang w:val="es-MX" w:eastAsia="es-MX"/>
        </w:rPr>
        <mc:AlternateContent>
          <mc:Choice Requires="wpg">
            <w:drawing>
              <wp:anchor distT="0" distB="0" distL="114300" distR="114300" simplePos="0" relativeHeight="476921856" behindDoc="1" locked="0" layoutInCell="1" allowOverlap="1">
                <wp:simplePos x="0" y="0"/>
                <wp:positionH relativeFrom="page">
                  <wp:posOffset>805180</wp:posOffset>
                </wp:positionH>
                <wp:positionV relativeFrom="paragraph">
                  <wp:posOffset>294640</wp:posOffset>
                </wp:positionV>
                <wp:extent cx="6065520" cy="6957060"/>
                <wp:effectExtent l="0" t="0" r="0" b="0"/>
                <wp:wrapNone/>
                <wp:docPr id="198"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6957060"/>
                          <a:chOff x="1268" y="464"/>
                          <a:chExt cx="9552" cy="10956"/>
                        </a:xfrm>
                      </wpg:grpSpPr>
                      <pic:pic xmlns:pic="http://schemas.openxmlformats.org/drawingml/2006/picture">
                        <pic:nvPicPr>
                          <pic:cNvPr id="200" name="docshape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57" y="463"/>
                            <a:ext cx="7910" cy="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docshape97"/>
                        <wps:cNvSpPr>
                          <a:spLocks noChangeArrowheads="1"/>
                        </wps:cNvSpPr>
                        <wps:spPr bwMode="auto">
                          <a:xfrm>
                            <a:off x="1267" y="958"/>
                            <a:ext cx="9552" cy="10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68A79" id="docshapegroup95" o:spid="_x0000_s1026" style="position:absolute;margin-left:63.4pt;margin-top:23.2pt;width:477.6pt;height:547.8pt;z-index:-26394624;mso-position-horizontal-relative:page" coordorigin="1268,464" coordsize="9552,1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6" o:spid="_x0000_s1027" type="#_x0000_t75" style="position:absolute;left:2157;top:463;width:7910;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rvHEAAAA3AAAAA8AAABkcnMvZG93bnJldi54bWxEj0FrwkAUhO+C/2F5hd50Uw+txqwitqW9&#10;VBqNeH1kn0lI9m3IbnX777uC0OMwM98w2TqYTlxocI1lBU/TBARxaXXDlYLi8D6Zg3AeWWNnmRT8&#10;koP1ajzKMNX2yjld9r4SEcIuRQW1930qpStrMuimtieO3tkOBn2UQyX1gNcIN52cJcmzNNhwXKix&#10;p21NZbv/MQqOTTh9LFoMs/xl99Xy24GL71elHh/CZgnCU/D/4Xv7UyuIRLid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6rvHEAAAA3AAAAA8AAAAAAAAAAAAAAAAA&#10;nwIAAGRycy9kb3ducmV2LnhtbFBLBQYAAAAABAAEAPcAAACQAwAAAAA=&#10;">
                  <v:imagedata r:id="rId15" o:title=""/>
                </v:shape>
                <v:rect id="docshape97" o:spid="_x0000_s1028" style="position:absolute;left:1267;top:958;width:9552;height:10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6oMQA&#10;AADcAAAADwAAAGRycy9kb3ducmV2LnhtbESPQWvCQBSE74L/YXmCN9011lBTVykFQWg9GAteH9ln&#10;Epp9G7Orxn/fLRQ8DjPzDbPa9LYRN+p87VjDbKpAEBfO1Fxq+D5uJ68gfEA22DgmDQ/ysFkPByvM&#10;jLvzgW55KEWEsM9QQxVCm0npi4os+qlriaN3dp3FEGVXStPhPcJtIxOlUmmx5rhQYUsfFRU/+dVq&#10;wPTFXPbn+dfx85risuzVdnFSWo9H/fsbiEB9eIb/2zujIVEJ/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qDEAAAA3AAAAA8AAAAAAAAAAAAAAAAAmAIAAGRycy9k&#10;b3ducmV2LnhtbFBLBQYAAAAABAAEAPUAAACJAwAAAAA=&#10;" stroked="f"/>
                <w10:wrap anchorx="page"/>
              </v:group>
            </w:pict>
          </mc:Fallback>
        </mc:AlternateContent>
      </w:r>
      <w:r w:rsidR="00F467C0">
        <w:rPr>
          <w:b/>
          <w:sz w:val="24"/>
        </w:rPr>
        <w:t>FORMATO</w:t>
      </w:r>
      <w:r w:rsidR="00F467C0">
        <w:rPr>
          <w:b/>
          <w:spacing w:val="-4"/>
          <w:sz w:val="24"/>
        </w:rPr>
        <w:t xml:space="preserve"> </w:t>
      </w:r>
      <w:r w:rsidR="00F467C0">
        <w:rPr>
          <w:b/>
          <w:sz w:val="24"/>
        </w:rPr>
        <w:t>7</w:t>
      </w:r>
      <w:r w:rsidR="00F467C0">
        <w:rPr>
          <w:b/>
          <w:spacing w:val="-6"/>
          <w:sz w:val="24"/>
        </w:rPr>
        <w:t xml:space="preserve"> </w:t>
      </w:r>
      <w:r w:rsidR="00F467C0">
        <w:rPr>
          <w:b/>
          <w:sz w:val="24"/>
        </w:rPr>
        <w:t>a)</w:t>
      </w:r>
      <w:r w:rsidR="00F467C0">
        <w:rPr>
          <w:b/>
          <w:spacing w:val="-4"/>
          <w:sz w:val="24"/>
        </w:rPr>
        <w:t xml:space="preserve"> </w:t>
      </w:r>
      <w:r w:rsidR="00F467C0">
        <w:rPr>
          <w:b/>
          <w:sz w:val="24"/>
        </w:rPr>
        <w:t>PROYECCIONES</w:t>
      </w:r>
      <w:r w:rsidR="00F467C0">
        <w:rPr>
          <w:b/>
          <w:spacing w:val="-5"/>
          <w:sz w:val="24"/>
        </w:rPr>
        <w:t xml:space="preserve"> </w:t>
      </w:r>
      <w:r w:rsidR="00F467C0">
        <w:rPr>
          <w:b/>
          <w:sz w:val="24"/>
        </w:rPr>
        <w:t>DE</w:t>
      </w:r>
      <w:r w:rsidR="00F467C0">
        <w:rPr>
          <w:b/>
          <w:spacing w:val="-5"/>
          <w:sz w:val="24"/>
        </w:rPr>
        <w:t xml:space="preserve"> </w:t>
      </w:r>
      <w:r w:rsidR="00F467C0">
        <w:rPr>
          <w:b/>
          <w:sz w:val="24"/>
        </w:rPr>
        <w:t>INGRESOS</w:t>
      </w:r>
      <w:r w:rsidR="00F467C0">
        <w:rPr>
          <w:b/>
          <w:spacing w:val="-3"/>
          <w:sz w:val="24"/>
        </w:rPr>
        <w:t xml:space="preserve"> </w:t>
      </w:r>
      <w:r w:rsidR="00F467C0">
        <w:rPr>
          <w:b/>
          <w:sz w:val="24"/>
        </w:rPr>
        <w:t>–LDF FORMATO 7 c) RESULTADOS DE INGRESOS -LDF</w:t>
      </w:r>
    </w:p>
    <w:p w:rsidR="00E852BB" w:rsidRDefault="00E852BB">
      <w:pPr>
        <w:pStyle w:val="Textoindependiente"/>
        <w:spacing w:before="1"/>
        <w:rPr>
          <w:b/>
          <w:sz w:val="9"/>
        </w:rPr>
      </w:pPr>
    </w:p>
    <w:p w:rsidR="00E852BB" w:rsidRDefault="00F467C0">
      <w:pPr>
        <w:tabs>
          <w:tab w:val="left" w:pos="5579"/>
        </w:tabs>
        <w:spacing w:before="75"/>
        <w:ind w:left="345"/>
        <w:rPr>
          <w:rFonts w:ascii="Calibri"/>
          <w:b/>
          <w:sz w:val="14"/>
        </w:rPr>
      </w:pPr>
      <w:r>
        <w:rPr>
          <w:rFonts w:ascii="Calibri"/>
          <w:b/>
          <w:spacing w:val="-6"/>
          <w:sz w:val="14"/>
        </w:rPr>
        <w:t>Formato</w:t>
      </w:r>
      <w:r>
        <w:rPr>
          <w:rFonts w:ascii="Calibri"/>
          <w:b/>
          <w:sz w:val="14"/>
        </w:rPr>
        <w:t xml:space="preserve"> </w:t>
      </w:r>
      <w:r>
        <w:rPr>
          <w:rFonts w:ascii="Calibri"/>
          <w:b/>
          <w:spacing w:val="-6"/>
          <w:sz w:val="14"/>
        </w:rPr>
        <w:t>7</w:t>
      </w:r>
      <w:r>
        <w:rPr>
          <w:rFonts w:ascii="Calibri"/>
          <w:b/>
          <w:spacing w:val="-5"/>
          <w:sz w:val="14"/>
        </w:rPr>
        <w:t xml:space="preserve"> </w:t>
      </w:r>
      <w:r>
        <w:rPr>
          <w:rFonts w:ascii="Calibri"/>
          <w:b/>
          <w:spacing w:val="-7"/>
          <w:sz w:val="14"/>
        </w:rPr>
        <w:t>a)</w:t>
      </w:r>
      <w:r>
        <w:rPr>
          <w:rFonts w:ascii="Calibri"/>
          <w:b/>
          <w:sz w:val="14"/>
        </w:rPr>
        <w:tab/>
      </w:r>
      <w:r>
        <w:rPr>
          <w:rFonts w:ascii="Calibri"/>
          <w:b/>
          <w:spacing w:val="-4"/>
          <w:sz w:val="14"/>
        </w:rPr>
        <w:t>Proyecciones</w:t>
      </w:r>
      <w:r>
        <w:rPr>
          <w:rFonts w:ascii="Calibri"/>
          <w:b/>
          <w:sz w:val="14"/>
        </w:rPr>
        <w:t xml:space="preserve"> </w:t>
      </w:r>
      <w:r>
        <w:rPr>
          <w:rFonts w:ascii="Calibri"/>
          <w:b/>
          <w:spacing w:val="-4"/>
          <w:sz w:val="14"/>
        </w:rPr>
        <w:t>de</w:t>
      </w:r>
      <w:r>
        <w:rPr>
          <w:rFonts w:ascii="Calibri"/>
          <w:b/>
          <w:spacing w:val="5"/>
          <w:sz w:val="14"/>
        </w:rPr>
        <w:t xml:space="preserve"> </w:t>
      </w:r>
      <w:r>
        <w:rPr>
          <w:rFonts w:ascii="Calibri"/>
          <w:b/>
          <w:spacing w:val="-4"/>
          <w:sz w:val="14"/>
        </w:rPr>
        <w:t>Ingresos</w:t>
      </w:r>
      <w:r>
        <w:rPr>
          <w:rFonts w:ascii="Calibri"/>
          <w:b/>
          <w:spacing w:val="1"/>
          <w:sz w:val="14"/>
        </w:rPr>
        <w:t xml:space="preserve"> </w:t>
      </w:r>
      <w:r>
        <w:rPr>
          <w:rFonts w:ascii="Calibri"/>
          <w:b/>
          <w:spacing w:val="-4"/>
          <w:sz w:val="14"/>
        </w:rPr>
        <w:t>-</w:t>
      </w:r>
      <w:r>
        <w:rPr>
          <w:rFonts w:ascii="Calibri"/>
          <w:b/>
          <w:spacing w:val="4"/>
          <w:sz w:val="14"/>
        </w:rPr>
        <w:t xml:space="preserve"> </w:t>
      </w:r>
      <w:r>
        <w:rPr>
          <w:rFonts w:ascii="Calibri"/>
          <w:b/>
          <w:spacing w:val="-5"/>
          <w:sz w:val="14"/>
        </w:rPr>
        <w:t>LDF</w:t>
      </w: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3"/>
        <w:gridCol w:w="1150"/>
        <w:gridCol w:w="1150"/>
        <w:gridCol w:w="1150"/>
        <w:gridCol w:w="1150"/>
        <w:gridCol w:w="1150"/>
        <w:gridCol w:w="1150"/>
      </w:tblGrid>
      <w:tr w:rsidR="00E852BB">
        <w:trPr>
          <w:trHeight w:val="757"/>
        </w:trPr>
        <w:tc>
          <w:tcPr>
            <w:tcW w:w="9553" w:type="dxa"/>
            <w:gridSpan w:val="7"/>
            <w:tcBorders>
              <w:left w:val="single" w:sz="4" w:space="0" w:color="000000"/>
            </w:tcBorders>
          </w:tcPr>
          <w:p w:rsidR="00E852BB" w:rsidRDefault="00F467C0">
            <w:pPr>
              <w:pStyle w:val="TableParagraph"/>
              <w:spacing w:line="268" w:lineRule="auto"/>
              <w:ind w:left="3926" w:right="3853" w:firstLine="646"/>
              <w:rPr>
                <w:rFonts w:ascii="Calibri"/>
                <w:b/>
                <w:sz w:val="14"/>
              </w:rPr>
            </w:pPr>
            <w:r>
              <w:rPr>
                <w:rFonts w:ascii="Calibri"/>
                <w:b/>
                <w:spacing w:val="-2"/>
                <w:sz w:val="14"/>
              </w:rPr>
              <w:t>Nayarit</w:t>
            </w:r>
            <w:r>
              <w:rPr>
                <w:rFonts w:ascii="Calibri"/>
                <w:b/>
                <w:spacing w:val="40"/>
                <w:sz w:val="14"/>
              </w:rPr>
              <w:t xml:space="preserve"> </w:t>
            </w:r>
            <w:r>
              <w:rPr>
                <w:rFonts w:ascii="Calibri"/>
                <w:b/>
                <w:spacing w:val="-4"/>
                <w:sz w:val="14"/>
              </w:rPr>
              <w:t>Proyecciones</w:t>
            </w:r>
            <w:r>
              <w:rPr>
                <w:rFonts w:ascii="Calibri"/>
                <w:b/>
                <w:spacing w:val="-5"/>
                <w:sz w:val="14"/>
              </w:rPr>
              <w:t xml:space="preserve"> </w:t>
            </w:r>
            <w:r>
              <w:rPr>
                <w:rFonts w:ascii="Calibri"/>
                <w:b/>
                <w:spacing w:val="-4"/>
                <w:sz w:val="14"/>
              </w:rPr>
              <w:t>de</w:t>
            </w:r>
            <w:r>
              <w:rPr>
                <w:rFonts w:ascii="Calibri"/>
                <w:b/>
                <w:spacing w:val="-1"/>
                <w:sz w:val="14"/>
              </w:rPr>
              <w:t xml:space="preserve"> </w:t>
            </w:r>
            <w:r>
              <w:rPr>
                <w:rFonts w:ascii="Calibri"/>
                <w:b/>
                <w:spacing w:val="-4"/>
                <w:sz w:val="14"/>
              </w:rPr>
              <w:t>Ingresos</w:t>
            </w:r>
            <w:r>
              <w:rPr>
                <w:rFonts w:ascii="Calibri"/>
                <w:b/>
                <w:spacing w:val="-5"/>
                <w:sz w:val="14"/>
              </w:rPr>
              <w:t xml:space="preserve"> </w:t>
            </w:r>
            <w:r>
              <w:rPr>
                <w:rFonts w:ascii="Calibri"/>
                <w:b/>
                <w:spacing w:val="-4"/>
                <w:sz w:val="14"/>
              </w:rPr>
              <w:t>-</w:t>
            </w:r>
            <w:r>
              <w:rPr>
                <w:rFonts w:ascii="Calibri"/>
                <w:b/>
                <w:spacing w:val="-2"/>
                <w:sz w:val="14"/>
              </w:rPr>
              <w:t xml:space="preserve"> </w:t>
            </w:r>
            <w:r>
              <w:rPr>
                <w:rFonts w:ascii="Calibri"/>
                <w:b/>
                <w:spacing w:val="-4"/>
                <w:sz w:val="14"/>
              </w:rPr>
              <w:t>LDF</w:t>
            </w:r>
          </w:p>
          <w:p w:rsidR="00E852BB" w:rsidRDefault="00F467C0">
            <w:pPr>
              <w:pStyle w:val="TableParagraph"/>
              <w:spacing w:before="1"/>
              <w:ind w:left="4145" w:right="4133"/>
              <w:jc w:val="center"/>
              <w:rPr>
                <w:rFonts w:ascii="Calibri"/>
                <w:b/>
                <w:sz w:val="14"/>
              </w:rPr>
            </w:pPr>
            <w:r>
              <w:rPr>
                <w:rFonts w:ascii="Calibri"/>
                <w:b/>
                <w:spacing w:val="-2"/>
                <w:sz w:val="14"/>
              </w:rPr>
              <w:t>(PESOS)</w:t>
            </w:r>
          </w:p>
          <w:p w:rsidR="00E852BB" w:rsidRDefault="00F467C0">
            <w:pPr>
              <w:pStyle w:val="TableParagraph"/>
              <w:spacing w:before="31" w:line="151" w:lineRule="exact"/>
              <w:ind w:left="4145" w:right="4158"/>
              <w:jc w:val="center"/>
              <w:rPr>
                <w:rFonts w:ascii="Calibri"/>
                <w:b/>
                <w:sz w:val="14"/>
              </w:rPr>
            </w:pPr>
            <w:r>
              <w:rPr>
                <w:rFonts w:ascii="Calibri"/>
                <w:b/>
                <w:spacing w:val="-4"/>
                <w:sz w:val="14"/>
              </w:rPr>
              <w:t>(CIFRAS</w:t>
            </w:r>
            <w:r>
              <w:rPr>
                <w:rFonts w:ascii="Calibri"/>
                <w:b/>
                <w:sz w:val="14"/>
              </w:rPr>
              <w:t xml:space="preserve"> </w:t>
            </w:r>
            <w:r>
              <w:rPr>
                <w:rFonts w:ascii="Calibri"/>
                <w:b/>
                <w:spacing w:val="-2"/>
                <w:sz w:val="14"/>
              </w:rPr>
              <w:t>NOMINALES)</w:t>
            </w:r>
          </w:p>
        </w:tc>
      </w:tr>
      <w:tr w:rsidR="00E852BB">
        <w:trPr>
          <w:trHeight w:val="623"/>
        </w:trPr>
        <w:tc>
          <w:tcPr>
            <w:tcW w:w="2653" w:type="dxa"/>
            <w:tcBorders>
              <w:left w:val="single" w:sz="4" w:space="0" w:color="000000"/>
            </w:tcBorders>
          </w:tcPr>
          <w:p w:rsidR="00E852BB" w:rsidRDefault="00E852BB">
            <w:pPr>
              <w:pStyle w:val="TableParagraph"/>
              <w:spacing w:before="11"/>
              <w:rPr>
                <w:rFonts w:ascii="Calibri"/>
                <w:b/>
                <w:sz w:val="18"/>
              </w:rPr>
            </w:pPr>
          </w:p>
          <w:p w:rsidR="00E852BB" w:rsidRDefault="00F467C0">
            <w:pPr>
              <w:pStyle w:val="TableParagraph"/>
              <w:ind w:left="963" w:right="937"/>
              <w:jc w:val="center"/>
              <w:rPr>
                <w:rFonts w:ascii="Calibri"/>
                <w:b/>
                <w:sz w:val="14"/>
              </w:rPr>
            </w:pPr>
            <w:r>
              <w:rPr>
                <w:rFonts w:ascii="Calibri"/>
                <w:b/>
                <w:spacing w:val="-5"/>
                <w:sz w:val="14"/>
              </w:rPr>
              <w:t>Concepto</w:t>
            </w:r>
            <w:r>
              <w:rPr>
                <w:rFonts w:ascii="Calibri"/>
                <w:b/>
                <w:spacing w:val="6"/>
                <w:sz w:val="14"/>
              </w:rPr>
              <w:t xml:space="preserve"> </w:t>
            </w:r>
            <w:r>
              <w:rPr>
                <w:rFonts w:ascii="Calibri"/>
                <w:b/>
                <w:spacing w:val="-5"/>
                <w:sz w:val="14"/>
              </w:rPr>
              <w:t>(b)</w:t>
            </w:r>
          </w:p>
        </w:tc>
        <w:tc>
          <w:tcPr>
            <w:tcW w:w="1150" w:type="dxa"/>
          </w:tcPr>
          <w:p w:rsidR="00E852BB" w:rsidRDefault="00F467C0">
            <w:pPr>
              <w:pStyle w:val="TableParagraph"/>
              <w:spacing w:before="18" w:line="192" w:lineRule="exact"/>
              <w:ind w:left="34" w:right="13"/>
              <w:jc w:val="center"/>
              <w:rPr>
                <w:rFonts w:ascii="Calibri" w:hAnsi="Calibri"/>
                <w:b/>
                <w:sz w:val="14"/>
              </w:rPr>
            </w:pPr>
            <w:r>
              <w:rPr>
                <w:rFonts w:ascii="Calibri" w:hAnsi="Calibri"/>
                <w:b/>
                <w:spacing w:val="-4"/>
                <w:sz w:val="14"/>
              </w:rPr>
              <w:t>Año</w:t>
            </w:r>
            <w:r>
              <w:rPr>
                <w:rFonts w:ascii="Calibri" w:hAnsi="Calibri"/>
                <w:b/>
                <w:spacing w:val="-8"/>
                <w:sz w:val="14"/>
              </w:rPr>
              <w:t xml:space="preserve"> </w:t>
            </w:r>
            <w:r>
              <w:rPr>
                <w:rFonts w:ascii="Calibri" w:hAnsi="Calibri"/>
                <w:b/>
                <w:spacing w:val="-4"/>
                <w:sz w:val="14"/>
              </w:rPr>
              <w:t>en</w:t>
            </w:r>
            <w:r>
              <w:rPr>
                <w:rFonts w:ascii="Calibri" w:hAnsi="Calibri"/>
                <w:b/>
                <w:spacing w:val="-6"/>
                <w:sz w:val="14"/>
              </w:rPr>
              <w:t xml:space="preserve"> </w:t>
            </w:r>
            <w:r>
              <w:rPr>
                <w:rFonts w:ascii="Calibri" w:hAnsi="Calibri"/>
                <w:b/>
                <w:spacing w:val="-4"/>
                <w:sz w:val="14"/>
              </w:rPr>
              <w:t>Cuestión</w:t>
            </w:r>
            <w:r>
              <w:rPr>
                <w:rFonts w:ascii="Calibri" w:hAnsi="Calibri"/>
                <w:b/>
                <w:spacing w:val="-6"/>
                <w:sz w:val="14"/>
              </w:rPr>
              <w:t xml:space="preserve"> </w:t>
            </w:r>
            <w:r>
              <w:rPr>
                <w:rFonts w:ascii="Calibri" w:hAnsi="Calibri"/>
                <w:b/>
                <w:spacing w:val="-4"/>
                <w:sz w:val="14"/>
              </w:rPr>
              <w:t>de</w:t>
            </w:r>
            <w:r>
              <w:rPr>
                <w:rFonts w:ascii="Calibri" w:hAnsi="Calibri"/>
                <w:b/>
                <w:spacing w:val="40"/>
                <w:sz w:val="14"/>
              </w:rPr>
              <w:t xml:space="preserve"> </w:t>
            </w:r>
            <w:r>
              <w:rPr>
                <w:rFonts w:ascii="Calibri" w:hAnsi="Calibri"/>
                <w:b/>
                <w:sz w:val="14"/>
              </w:rPr>
              <w:t>Iniciativa</w:t>
            </w:r>
            <w:r>
              <w:rPr>
                <w:rFonts w:ascii="Calibri" w:hAnsi="Calibri"/>
                <w:b/>
                <w:spacing w:val="-4"/>
                <w:sz w:val="14"/>
              </w:rPr>
              <w:t xml:space="preserve"> </w:t>
            </w:r>
            <w:r>
              <w:rPr>
                <w:rFonts w:ascii="Calibri" w:hAnsi="Calibri"/>
                <w:b/>
                <w:sz w:val="14"/>
              </w:rPr>
              <w:t>de Ley</w:t>
            </w:r>
            <w:r>
              <w:rPr>
                <w:rFonts w:ascii="Calibri" w:hAnsi="Calibri"/>
                <w:b/>
                <w:spacing w:val="40"/>
                <w:sz w:val="14"/>
              </w:rPr>
              <w:t xml:space="preserve"> </w:t>
            </w:r>
            <w:r>
              <w:rPr>
                <w:rFonts w:ascii="Calibri" w:hAnsi="Calibri"/>
                <w:b/>
                <w:spacing w:val="-4"/>
                <w:sz w:val="14"/>
              </w:rPr>
              <w:t>2023</w:t>
            </w:r>
          </w:p>
        </w:tc>
        <w:tc>
          <w:tcPr>
            <w:tcW w:w="1150" w:type="dxa"/>
          </w:tcPr>
          <w:p w:rsidR="00E852BB" w:rsidRDefault="00E852BB">
            <w:pPr>
              <w:pStyle w:val="TableParagraph"/>
              <w:spacing w:before="11"/>
              <w:rPr>
                <w:rFonts w:ascii="Calibri"/>
                <w:b/>
                <w:sz w:val="18"/>
              </w:rPr>
            </w:pPr>
          </w:p>
          <w:p w:rsidR="00E852BB" w:rsidRDefault="00F467C0">
            <w:pPr>
              <w:pStyle w:val="TableParagraph"/>
              <w:ind w:left="26" w:right="13"/>
              <w:jc w:val="center"/>
              <w:rPr>
                <w:rFonts w:ascii="Calibri"/>
                <w:b/>
                <w:sz w:val="14"/>
              </w:rPr>
            </w:pPr>
            <w:r>
              <w:rPr>
                <w:rFonts w:ascii="Calibri"/>
                <w:b/>
                <w:spacing w:val="-4"/>
                <w:sz w:val="14"/>
              </w:rPr>
              <w:t>2024</w:t>
            </w:r>
          </w:p>
        </w:tc>
        <w:tc>
          <w:tcPr>
            <w:tcW w:w="1150" w:type="dxa"/>
          </w:tcPr>
          <w:p w:rsidR="00E852BB" w:rsidRDefault="00E852BB">
            <w:pPr>
              <w:pStyle w:val="TableParagraph"/>
              <w:spacing w:before="11"/>
              <w:rPr>
                <w:rFonts w:ascii="Calibri"/>
                <w:b/>
                <w:sz w:val="18"/>
              </w:rPr>
            </w:pPr>
          </w:p>
          <w:p w:rsidR="00E852BB" w:rsidRDefault="00F467C0">
            <w:pPr>
              <w:pStyle w:val="TableParagraph"/>
              <w:ind w:left="25" w:right="13"/>
              <w:jc w:val="center"/>
              <w:rPr>
                <w:rFonts w:ascii="Calibri"/>
                <w:b/>
                <w:sz w:val="14"/>
              </w:rPr>
            </w:pPr>
            <w:r>
              <w:rPr>
                <w:rFonts w:ascii="Calibri"/>
                <w:b/>
                <w:spacing w:val="-4"/>
                <w:sz w:val="14"/>
              </w:rPr>
              <w:t>2025</w:t>
            </w:r>
          </w:p>
        </w:tc>
        <w:tc>
          <w:tcPr>
            <w:tcW w:w="1150" w:type="dxa"/>
          </w:tcPr>
          <w:p w:rsidR="00E852BB" w:rsidRDefault="00E852BB">
            <w:pPr>
              <w:pStyle w:val="TableParagraph"/>
              <w:spacing w:before="11"/>
              <w:rPr>
                <w:rFonts w:ascii="Calibri"/>
                <w:b/>
                <w:sz w:val="18"/>
              </w:rPr>
            </w:pPr>
          </w:p>
          <w:p w:rsidR="00E852BB" w:rsidRDefault="00F467C0">
            <w:pPr>
              <w:pStyle w:val="TableParagraph"/>
              <w:ind w:left="23" w:right="13"/>
              <w:jc w:val="center"/>
              <w:rPr>
                <w:rFonts w:ascii="Calibri"/>
                <w:b/>
                <w:sz w:val="14"/>
              </w:rPr>
            </w:pPr>
            <w:r>
              <w:rPr>
                <w:rFonts w:ascii="Calibri"/>
                <w:b/>
                <w:spacing w:val="-4"/>
                <w:sz w:val="14"/>
              </w:rPr>
              <w:t>2026</w:t>
            </w:r>
          </w:p>
        </w:tc>
        <w:tc>
          <w:tcPr>
            <w:tcW w:w="1150" w:type="dxa"/>
          </w:tcPr>
          <w:p w:rsidR="00E852BB" w:rsidRDefault="00E852BB">
            <w:pPr>
              <w:pStyle w:val="TableParagraph"/>
              <w:spacing w:before="11"/>
              <w:rPr>
                <w:rFonts w:ascii="Calibri"/>
                <w:b/>
                <w:sz w:val="18"/>
              </w:rPr>
            </w:pPr>
          </w:p>
          <w:p w:rsidR="00E852BB" w:rsidRDefault="00F467C0">
            <w:pPr>
              <w:pStyle w:val="TableParagraph"/>
              <w:ind w:left="21" w:right="13"/>
              <w:jc w:val="center"/>
              <w:rPr>
                <w:rFonts w:ascii="Calibri"/>
                <w:b/>
                <w:sz w:val="14"/>
              </w:rPr>
            </w:pPr>
            <w:r>
              <w:rPr>
                <w:rFonts w:ascii="Calibri"/>
                <w:b/>
                <w:spacing w:val="-4"/>
                <w:sz w:val="14"/>
              </w:rPr>
              <w:t>2027</w:t>
            </w:r>
          </w:p>
        </w:tc>
        <w:tc>
          <w:tcPr>
            <w:tcW w:w="1150" w:type="dxa"/>
          </w:tcPr>
          <w:p w:rsidR="00E852BB" w:rsidRDefault="00E852BB">
            <w:pPr>
              <w:pStyle w:val="TableParagraph"/>
              <w:spacing w:before="11"/>
              <w:rPr>
                <w:rFonts w:ascii="Calibri"/>
                <w:b/>
                <w:sz w:val="18"/>
              </w:rPr>
            </w:pPr>
          </w:p>
          <w:p w:rsidR="00E852BB" w:rsidRDefault="00F467C0">
            <w:pPr>
              <w:pStyle w:val="TableParagraph"/>
              <w:ind w:left="19" w:right="13"/>
              <w:jc w:val="center"/>
              <w:rPr>
                <w:rFonts w:ascii="Calibri"/>
                <w:b/>
                <w:sz w:val="14"/>
              </w:rPr>
            </w:pPr>
            <w:r>
              <w:rPr>
                <w:rFonts w:ascii="Calibri"/>
                <w:b/>
                <w:spacing w:val="-4"/>
                <w:sz w:val="14"/>
              </w:rPr>
              <w:t>2028</w:t>
            </w:r>
          </w:p>
        </w:tc>
      </w:tr>
      <w:tr w:rsidR="00E852BB">
        <w:trPr>
          <w:trHeight w:val="8819"/>
        </w:trPr>
        <w:tc>
          <w:tcPr>
            <w:tcW w:w="2653" w:type="dxa"/>
            <w:tcBorders>
              <w:left w:val="single" w:sz="4" w:space="0" w:color="000000"/>
            </w:tcBorders>
          </w:tcPr>
          <w:p w:rsidR="00E852BB" w:rsidRDefault="00E852BB">
            <w:pPr>
              <w:pStyle w:val="TableParagraph"/>
              <w:spacing w:before="6"/>
              <w:rPr>
                <w:rFonts w:ascii="Calibri"/>
                <w:b/>
                <w:sz w:val="16"/>
              </w:rPr>
            </w:pPr>
          </w:p>
          <w:p w:rsidR="00E852BB" w:rsidRDefault="00F467C0">
            <w:pPr>
              <w:pStyle w:val="TableParagraph"/>
              <w:numPr>
                <w:ilvl w:val="0"/>
                <w:numId w:val="6"/>
              </w:numPr>
              <w:tabs>
                <w:tab w:val="left" w:pos="282"/>
              </w:tabs>
              <w:spacing w:before="1" w:line="268" w:lineRule="auto"/>
              <w:ind w:right="744" w:firstLine="0"/>
              <w:rPr>
                <w:rFonts w:ascii="Calibri" w:hAnsi="Calibri"/>
                <w:b/>
                <w:sz w:val="14"/>
              </w:rPr>
            </w:pPr>
            <w:r>
              <w:rPr>
                <w:rFonts w:ascii="Calibri" w:hAnsi="Calibri"/>
                <w:b/>
                <w:spacing w:val="-4"/>
                <w:sz w:val="14"/>
              </w:rPr>
              <w:t>Ingresos de</w:t>
            </w:r>
            <w:r>
              <w:rPr>
                <w:rFonts w:ascii="Calibri" w:hAnsi="Calibri"/>
                <w:b/>
                <w:sz w:val="14"/>
              </w:rPr>
              <w:t xml:space="preserve"> </w:t>
            </w:r>
            <w:r>
              <w:rPr>
                <w:rFonts w:ascii="Calibri" w:hAnsi="Calibri"/>
                <w:b/>
                <w:spacing w:val="-4"/>
                <w:sz w:val="14"/>
              </w:rPr>
              <w:t>Libre</w:t>
            </w:r>
            <w:r>
              <w:rPr>
                <w:rFonts w:ascii="Calibri" w:hAnsi="Calibri"/>
                <w:b/>
                <w:sz w:val="14"/>
              </w:rPr>
              <w:t xml:space="preserve"> </w:t>
            </w:r>
            <w:r>
              <w:rPr>
                <w:rFonts w:ascii="Calibri" w:hAnsi="Calibri"/>
                <w:b/>
                <w:spacing w:val="-4"/>
                <w:sz w:val="14"/>
              </w:rPr>
              <w:t>Disposición</w:t>
            </w:r>
            <w:r>
              <w:rPr>
                <w:rFonts w:ascii="Calibri" w:hAnsi="Calibri"/>
                <w:b/>
                <w:spacing w:val="40"/>
                <w:sz w:val="14"/>
              </w:rPr>
              <w:t xml:space="preserve"> </w:t>
            </w:r>
            <w:r>
              <w:rPr>
                <w:rFonts w:ascii="Calibri" w:hAnsi="Calibri"/>
                <w:b/>
                <w:spacing w:val="-4"/>
                <w:sz w:val="14"/>
              </w:rPr>
              <w:t>(1=A+B+C+D+E+F+G+H+I+J+K+L)</w:t>
            </w:r>
          </w:p>
          <w:p w:rsidR="00E852BB" w:rsidRDefault="00F467C0">
            <w:pPr>
              <w:pStyle w:val="TableParagraph"/>
              <w:numPr>
                <w:ilvl w:val="1"/>
                <w:numId w:val="6"/>
              </w:numPr>
              <w:tabs>
                <w:tab w:val="left" w:pos="489"/>
              </w:tabs>
              <w:spacing w:before="1"/>
              <w:ind w:hanging="226"/>
              <w:rPr>
                <w:rFonts w:ascii="Calibri"/>
                <w:sz w:val="14"/>
              </w:rPr>
            </w:pPr>
            <w:r>
              <w:rPr>
                <w:rFonts w:ascii="Calibri"/>
                <w:spacing w:val="-2"/>
                <w:sz w:val="14"/>
              </w:rPr>
              <w:t>Impuestos</w:t>
            </w:r>
          </w:p>
          <w:p w:rsidR="00E852BB" w:rsidRDefault="00F467C0">
            <w:pPr>
              <w:pStyle w:val="TableParagraph"/>
              <w:numPr>
                <w:ilvl w:val="1"/>
                <w:numId w:val="6"/>
              </w:numPr>
              <w:tabs>
                <w:tab w:val="left" w:pos="480"/>
              </w:tabs>
              <w:spacing w:before="21" w:line="268" w:lineRule="auto"/>
              <w:ind w:left="263" w:right="173" w:firstLine="0"/>
              <w:rPr>
                <w:rFonts w:ascii="Calibri"/>
                <w:sz w:val="14"/>
              </w:rPr>
            </w:pPr>
            <w:r>
              <w:rPr>
                <w:rFonts w:ascii="Calibri"/>
                <w:spacing w:val="-2"/>
                <w:sz w:val="14"/>
              </w:rPr>
              <w:t>Cuotas</w:t>
            </w:r>
            <w:r>
              <w:rPr>
                <w:rFonts w:ascii="Calibri"/>
                <w:spacing w:val="-6"/>
                <w:sz w:val="14"/>
              </w:rPr>
              <w:t xml:space="preserve"> </w:t>
            </w:r>
            <w:r>
              <w:rPr>
                <w:rFonts w:ascii="Calibri"/>
                <w:spacing w:val="-2"/>
                <w:sz w:val="14"/>
              </w:rPr>
              <w:t>y</w:t>
            </w:r>
            <w:r>
              <w:rPr>
                <w:rFonts w:ascii="Calibri"/>
                <w:spacing w:val="-6"/>
                <w:sz w:val="14"/>
              </w:rPr>
              <w:t xml:space="preserve"> </w:t>
            </w:r>
            <w:r>
              <w:rPr>
                <w:rFonts w:ascii="Calibri"/>
                <w:spacing w:val="-2"/>
                <w:sz w:val="14"/>
              </w:rPr>
              <w:t>Aportaciones</w:t>
            </w:r>
            <w:r>
              <w:rPr>
                <w:rFonts w:ascii="Calibri"/>
                <w:spacing w:val="-6"/>
                <w:sz w:val="14"/>
              </w:rPr>
              <w:t xml:space="preserve"> </w:t>
            </w:r>
            <w:r>
              <w:rPr>
                <w:rFonts w:ascii="Calibri"/>
                <w:spacing w:val="-2"/>
                <w:sz w:val="14"/>
              </w:rPr>
              <w:t>de</w:t>
            </w:r>
            <w:r>
              <w:rPr>
                <w:rFonts w:ascii="Calibri"/>
                <w:spacing w:val="-6"/>
                <w:sz w:val="14"/>
              </w:rPr>
              <w:t xml:space="preserve"> </w:t>
            </w:r>
            <w:r>
              <w:rPr>
                <w:rFonts w:ascii="Calibri"/>
                <w:spacing w:val="-2"/>
                <w:sz w:val="14"/>
              </w:rPr>
              <w:t>Seguridad</w:t>
            </w:r>
            <w:r>
              <w:rPr>
                <w:rFonts w:ascii="Calibri"/>
                <w:spacing w:val="40"/>
                <w:sz w:val="14"/>
              </w:rPr>
              <w:t xml:space="preserve"> </w:t>
            </w:r>
            <w:r>
              <w:rPr>
                <w:rFonts w:ascii="Calibri"/>
                <w:spacing w:val="-2"/>
                <w:sz w:val="14"/>
              </w:rPr>
              <w:t>Social</w:t>
            </w:r>
          </w:p>
          <w:p w:rsidR="00E852BB" w:rsidRDefault="00F467C0">
            <w:pPr>
              <w:pStyle w:val="TableParagraph"/>
              <w:numPr>
                <w:ilvl w:val="1"/>
                <w:numId w:val="6"/>
              </w:numPr>
              <w:tabs>
                <w:tab w:val="left" w:pos="480"/>
              </w:tabs>
              <w:spacing w:before="1"/>
              <w:ind w:left="479" w:hanging="217"/>
              <w:rPr>
                <w:rFonts w:ascii="Calibri"/>
                <w:sz w:val="14"/>
              </w:rPr>
            </w:pPr>
            <w:r>
              <w:rPr>
                <w:rFonts w:ascii="Calibri"/>
                <w:spacing w:val="-2"/>
                <w:sz w:val="14"/>
              </w:rPr>
              <w:t>Contribuciones</w:t>
            </w:r>
            <w:r>
              <w:rPr>
                <w:rFonts w:ascii="Calibri"/>
                <w:spacing w:val="-6"/>
                <w:sz w:val="14"/>
              </w:rPr>
              <w:t xml:space="preserve"> </w:t>
            </w:r>
            <w:r>
              <w:rPr>
                <w:rFonts w:ascii="Calibri"/>
                <w:spacing w:val="-2"/>
                <w:sz w:val="14"/>
              </w:rPr>
              <w:t>de</w:t>
            </w:r>
            <w:r>
              <w:rPr>
                <w:rFonts w:ascii="Calibri"/>
                <w:spacing w:val="-4"/>
                <w:sz w:val="14"/>
              </w:rPr>
              <w:t xml:space="preserve"> </w:t>
            </w:r>
            <w:r>
              <w:rPr>
                <w:rFonts w:ascii="Calibri"/>
                <w:spacing w:val="-2"/>
                <w:sz w:val="14"/>
              </w:rPr>
              <w:t>Mejoras</w:t>
            </w:r>
          </w:p>
          <w:p w:rsidR="00E852BB" w:rsidRDefault="00F467C0">
            <w:pPr>
              <w:pStyle w:val="TableParagraph"/>
              <w:numPr>
                <w:ilvl w:val="1"/>
                <w:numId w:val="6"/>
              </w:numPr>
              <w:tabs>
                <w:tab w:val="left" w:pos="489"/>
              </w:tabs>
              <w:spacing w:before="21"/>
              <w:ind w:hanging="226"/>
              <w:rPr>
                <w:rFonts w:ascii="Calibri"/>
                <w:sz w:val="14"/>
              </w:rPr>
            </w:pPr>
            <w:r>
              <w:rPr>
                <w:rFonts w:ascii="Calibri"/>
                <w:spacing w:val="-2"/>
                <w:sz w:val="14"/>
              </w:rPr>
              <w:t>Derechos</w:t>
            </w:r>
          </w:p>
          <w:p w:rsidR="00E852BB" w:rsidRDefault="00F467C0">
            <w:pPr>
              <w:pStyle w:val="TableParagraph"/>
              <w:numPr>
                <w:ilvl w:val="1"/>
                <w:numId w:val="6"/>
              </w:numPr>
              <w:tabs>
                <w:tab w:val="left" w:pos="471"/>
              </w:tabs>
              <w:spacing w:before="21"/>
              <w:ind w:left="470" w:hanging="208"/>
              <w:rPr>
                <w:rFonts w:ascii="Calibri"/>
                <w:sz w:val="14"/>
              </w:rPr>
            </w:pPr>
            <w:r>
              <w:rPr>
                <w:rFonts w:ascii="Calibri"/>
                <w:spacing w:val="-2"/>
                <w:sz w:val="14"/>
              </w:rPr>
              <w:t>Productos</w:t>
            </w:r>
          </w:p>
          <w:p w:rsidR="00E852BB" w:rsidRDefault="00F467C0">
            <w:pPr>
              <w:pStyle w:val="TableParagraph"/>
              <w:numPr>
                <w:ilvl w:val="1"/>
                <w:numId w:val="6"/>
              </w:numPr>
              <w:tabs>
                <w:tab w:val="left" w:pos="471"/>
              </w:tabs>
              <w:spacing w:before="21"/>
              <w:ind w:left="470" w:hanging="208"/>
              <w:rPr>
                <w:rFonts w:ascii="Calibri"/>
                <w:sz w:val="14"/>
              </w:rPr>
            </w:pPr>
            <w:r>
              <w:rPr>
                <w:rFonts w:ascii="Calibri"/>
                <w:spacing w:val="-2"/>
                <w:sz w:val="14"/>
              </w:rPr>
              <w:t>Aprovechamientos</w:t>
            </w:r>
          </w:p>
          <w:p w:rsidR="00E852BB" w:rsidRDefault="00F467C0">
            <w:pPr>
              <w:pStyle w:val="TableParagraph"/>
              <w:numPr>
                <w:ilvl w:val="1"/>
                <w:numId w:val="6"/>
              </w:numPr>
              <w:tabs>
                <w:tab w:val="left" w:pos="489"/>
              </w:tabs>
              <w:spacing w:before="21" w:line="268" w:lineRule="auto"/>
              <w:ind w:left="263" w:right="390" w:firstLine="0"/>
              <w:rPr>
                <w:rFonts w:ascii="Calibri"/>
                <w:sz w:val="14"/>
              </w:rPr>
            </w:pPr>
            <w:r>
              <w:rPr>
                <w:rFonts w:ascii="Calibri"/>
                <w:spacing w:val="-2"/>
                <w:sz w:val="14"/>
              </w:rPr>
              <w:t>Ingresos</w:t>
            </w:r>
            <w:r>
              <w:rPr>
                <w:rFonts w:ascii="Calibri"/>
                <w:spacing w:val="-6"/>
                <w:sz w:val="14"/>
              </w:rPr>
              <w:t xml:space="preserve"> </w:t>
            </w:r>
            <w:r>
              <w:rPr>
                <w:rFonts w:ascii="Calibri"/>
                <w:spacing w:val="-2"/>
                <w:sz w:val="14"/>
              </w:rPr>
              <w:t>por</w:t>
            </w:r>
            <w:r>
              <w:rPr>
                <w:rFonts w:ascii="Calibri"/>
                <w:spacing w:val="-7"/>
                <w:sz w:val="14"/>
              </w:rPr>
              <w:t xml:space="preserve"> </w:t>
            </w:r>
            <w:r>
              <w:rPr>
                <w:rFonts w:ascii="Calibri"/>
                <w:spacing w:val="-2"/>
                <w:sz w:val="14"/>
              </w:rPr>
              <w:t>Ventas</w:t>
            </w:r>
            <w:r>
              <w:rPr>
                <w:rFonts w:ascii="Calibri"/>
                <w:spacing w:val="-6"/>
                <w:sz w:val="14"/>
              </w:rPr>
              <w:t xml:space="preserve"> </w:t>
            </w:r>
            <w:r>
              <w:rPr>
                <w:rFonts w:ascii="Calibri"/>
                <w:spacing w:val="-2"/>
                <w:sz w:val="14"/>
              </w:rPr>
              <w:t>de</w:t>
            </w:r>
            <w:r>
              <w:rPr>
                <w:rFonts w:ascii="Calibri"/>
                <w:spacing w:val="-6"/>
                <w:sz w:val="14"/>
              </w:rPr>
              <w:t xml:space="preserve"> </w:t>
            </w:r>
            <w:r>
              <w:rPr>
                <w:rFonts w:ascii="Calibri"/>
                <w:spacing w:val="-2"/>
                <w:sz w:val="14"/>
              </w:rPr>
              <w:t>Bienes</w:t>
            </w:r>
            <w:r>
              <w:rPr>
                <w:rFonts w:ascii="Calibri"/>
                <w:spacing w:val="-6"/>
                <w:sz w:val="14"/>
              </w:rPr>
              <w:t xml:space="preserve"> </w:t>
            </w:r>
            <w:r>
              <w:rPr>
                <w:rFonts w:ascii="Calibri"/>
                <w:spacing w:val="-2"/>
                <w:sz w:val="14"/>
              </w:rPr>
              <w:t>y</w:t>
            </w:r>
            <w:r>
              <w:rPr>
                <w:rFonts w:ascii="Calibri"/>
                <w:spacing w:val="40"/>
                <w:sz w:val="14"/>
              </w:rPr>
              <w:t xml:space="preserve"> </w:t>
            </w:r>
            <w:r>
              <w:rPr>
                <w:rFonts w:ascii="Calibri"/>
                <w:spacing w:val="-2"/>
                <w:sz w:val="14"/>
              </w:rPr>
              <w:t>Servicios</w:t>
            </w:r>
          </w:p>
          <w:p w:rsidR="00E852BB" w:rsidRDefault="00F467C0">
            <w:pPr>
              <w:pStyle w:val="TableParagraph"/>
              <w:numPr>
                <w:ilvl w:val="1"/>
                <w:numId w:val="6"/>
              </w:numPr>
              <w:tabs>
                <w:tab w:val="left" w:pos="489"/>
              </w:tabs>
              <w:spacing w:before="1"/>
              <w:ind w:hanging="226"/>
              <w:rPr>
                <w:rFonts w:ascii="Calibri"/>
                <w:sz w:val="14"/>
              </w:rPr>
            </w:pPr>
            <w:r>
              <w:rPr>
                <w:rFonts w:ascii="Calibri"/>
                <w:spacing w:val="-2"/>
                <w:sz w:val="14"/>
              </w:rPr>
              <w:t>Participaciones</w:t>
            </w:r>
          </w:p>
          <w:p w:rsidR="00E852BB" w:rsidRDefault="00F467C0">
            <w:pPr>
              <w:pStyle w:val="TableParagraph"/>
              <w:numPr>
                <w:ilvl w:val="1"/>
                <w:numId w:val="6"/>
              </w:numPr>
              <w:tabs>
                <w:tab w:val="left" w:pos="471"/>
              </w:tabs>
              <w:spacing w:before="21" w:line="268" w:lineRule="auto"/>
              <w:ind w:left="263" w:right="708" w:firstLine="0"/>
              <w:rPr>
                <w:rFonts w:ascii="Calibri" w:hAnsi="Calibri"/>
                <w:sz w:val="14"/>
              </w:rPr>
            </w:pPr>
            <w:r>
              <w:rPr>
                <w:rFonts w:ascii="Calibri" w:hAnsi="Calibri"/>
                <w:spacing w:val="-2"/>
                <w:sz w:val="14"/>
              </w:rPr>
              <w:t>Incentivos</w:t>
            </w:r>
            <w:r>
              <w:rPr>
                <w:rFonts w:ascii="Calibri" w:hAnsi="Calibri"/>
                <w:spacing w:val="-6"/>
                <w:sz w:val="14"/>
              </w:rPr>
              <w:t xml:space="preserve"> </w:t>
            </w:r>
            <w:r>
              <w:rPr>
                <w:rFonts w:ascii="Calibri" w:hAnsi="Calibri"/>
                <w:spacing w:val="-2"/>
                <w:sz w:val="14"/>
              </w:rPr>
              <w:t>Derivados</w:t>
            </w:r>
            <w:r>
              <w:rPr>
                <w:rFonts w:ascii="Calibri" w:hAnsi="Calibri"/>
                <w:spacing w:val="-6"/>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la</w:t>
            </w:r>
            <w:r>
              <w:rPr>
                <w:rFonts w:ascii="Calibri" w:hAnsi="Calibri"/>
                <w:spacing w:val="40"/>
                <w:sz w:val="14"/>
              </w:rPr>
              <w:t xml:space="preserve"> </w:t>
            </w:r>
            <w:r>
              <w:rPr>
                <w:rFonts w:ascii="Calibri" w:hAnsi="Calibri"/>
                <w:sz w:val="14"/>
              </w:rPr>
              <w:t>Colaboración</w:t>
            </w:r>
            <w:r>
              <w:rPr>
                <w:rFonts w:ascii="Calibri" w:hAnsi="Calibri"/>
                <w:spacing w:val="-8"/>
                <w:sz w:val="14"/>
              </w:rPr>
              <w:t xml:space="preserve"> </w:t>
            </w:r>
            <w:r>
              <w:rPr>
                <w:rFonts w:ascii="Calibri" w:hAnsi="Calibri"/>
                <w:sz w:val="14"/>
              </w:rPr>
              <w:t>Fiscal</w:t>
            </w:r>
          </w:p>
          <w:p w:rsidR="00E852BB" w:rsidRDefault="00F467C0">
            <w:pPr>
              <w:pStyle w:val="TableParagraph"/>
              <w:numPr>
                <w:ilvl w:val="1"/>
                <w:numId w:val="6"/>
              </w:numPr>
              <w:tabs>
                <w:tab w:val="left" w:pos="480"/>
              </w:tabs>
              <w:spacing w:before="1"/>
              <w:ind w:left="479" w:hanging="217"/>
              <w:rPr>
                <w:rFonts w:ascii="Calibri"/>
                <w:sz w:val="14"/>
              </w:rPr>
            </w:pPr>
            <w:r>
              <w:rPr>
                <w:rFonts w:ascii="Calibri"/>
                <w:spacing w:val="-2"/>
                <w:sz w:val="14"/>
              </w:rPr>
              <w:t>Transferencias</w:t>
            </w:r>
          </w:p>
          <w:p w:rsidR="00E852BB" w:rsidRDefault="00F467C0">
            <w:pPr>
              <w:pStyle w:val="TableParagraph"/>
              <w:numPr>
                <w:ilvl w:val="1"/>
                <w:numId w:val="6"/>
              </w:numPr>
              <w:tabs>
                <w:tab w:val="left" w:pos="480"/>
              </w:tabs>
              <w:spacing w:before="21"/>
              <w:ind w:left="479" w:hanging="217"/>
              <w:rPr>
                <w:rFonts w:ascii="Calibri"/>
                <w:sz w:val="14"/>
              </w:rPr>
            </w:pPr>
            <w:r>
              <w:rPr>
                <w:rFonts w:ascii="Calibri"/>
                <w:spacing w:val="-2"/>
                <w:sz w:val="14"/>
              </w:rPr>
              <w:t>Convenios</w:t>
            </w:r>
          </w:p>
          <w:p w:rsidR="00E852BB" w:rsidRDefault="00F467C0">
            <w:pPr>
              <w:pStyle w:val="TableParagraph"/>
              <w:numPr>
                <w:ilvl w:val="1"/>
                <w:numId w:val="6"/>
              </w:numPr>
              <w:tabs>
                <w:tab w:val="left" w:pos="489"/>
              </w:tabs>
              <w:spacing w:before="21"/>
              <w:ind w:hanging="226"/>
              <w:rPr>
                <w:rFonts w:ascii="Calibri" w:hAnsi="Calibri"/>
                <w:sz w:val="14"/>
              </w:rPr>
            </w:pPr>
            <w:r>
              <w:rPr>
                <w:rFonts w:ascii="Calibri" w:hAnsi="Calibri"/>
                <w:spacing w:val="-2"/>
                <w:sz w:val="14"/>
              </w:rPr>
              <w:t>Otros</w:t>
            </w:r>
            <w:r>
              <w:rPr>
                <w:rFonts w:ascii="Calibri" w:hAnsi="Calibri"/>
                <w:spacing w:val="-6"/>
                <w:sz w:val="14"/>
              </w:rPr>
              <w:t xml:space="preserve"> </w:t>
            </w:r>
            <w:r>
              <w:rPr>
                <w:rFonts w:ascii="Calibri" w:hAnsi="Calibri"/>
                <w:spacing w:val="-2"/>
                <w:sz w:val="14"/>
              </w:rPr>
              <w:t>Ingresos</w:t>
            </w:r>
            <w:r>
              <w:rPr>
                <w:rFonts w:ascii="Calibri" w:hAnsi="Calibri"/>
                <w:spacing w:val="-6"/>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Libre</w:t>
            </w:r>
            <w:r>
              <w:rPr>
                <w:rFonts w:ascii="Calibri" w:hAnsi="Calibri"/>
                <w:spacing w:val="-4"/>
                <w:sz w:val="14"/>
              </w:rPr>
              <w:t xml:space="preserve"> </w:t>
            </w:r>
            <w:r>
              <w:rPr>
                <w:rFonts w:ascii="Calibri" w:hAnsi="Calibri"/>
                <w:spacing w:val="-2"/>
                <w:sz w:val="14"/>
              </w:rPr>
              <w:t>Disposición</w:t>
            </w:r>
          </w:p>
          <w:p w:rsidR="00E852BB" w:rsidRDefault="00E852BB">
            <w:pPr>
              <w:pStyle w:val="TableParagraph"/>
              <w:spacing w:before="5"/>
              <w:rPr>
                <w:rFonts w:ascii="Calibri"/>
                <w:b/>
                <w:sz w:val="17"/>
              </w:rPr>
            </w:pPr>
          </w:p>
          <w:p w:rsidR="00E852BB" w:rsidRDefault="00F467C0">
            <w:pPr>
              <w:pStyle w:val="TableParagraph"/>
              <w:numPr>
                <w:ilvl w:val="0"/>
                <w:numId w:val="6"/>
              </w:numPr>
              <w:tabs>
                <w:tab w:val="left" w:pos="282"/>
              </w:tabs>
              <w:spacing w:before="1" w:line="268" w:lineRule="auto"/>
              <w:ind w:right="288" w:firstLine="0"/>
              <w:rPr>
                <w:rFonts w:ascii="Calibri"/>
                <w:b/>
                <w:sz w:val="14"/>
              </w:rPr>
            </w:pPr>
            <w:r>
              <w:rPr>
                <w:rFonts w:ascii="Calibri"/>
                <w:b/>
                <w:spacing w:val="-4"/>
                <w:sz w:val="14"/>
              </w:rPr>
              <w:t>Transferencias Federales Etiquetadas</w:t>
            </w:r>
            <w:r>
              <w:rPr>
                <w:rFonts w:ascii="Calibri"/>
                <w:b/>
                <w:spacing w:val="40"/>
                <w:sz w:val="14"/>
              </w:rPr>
              <w:t xml:space="preserve"> </w:t>
            </w:r>
            <w:r>
              <w:rPr>
                <w:rFonts w:ascii="Calibri"/>
                <w:b/>
                <w:spacing w:val="-2"/>
                <w:sz w:val="14"/>
              </w:rPr>
              <w:t>(2=A+B+C+D+E)</w:t>
            </w:r>
          </w:p>
          <w:p w:rsidR="00E852BB" w:rsidRDefault="00F467C0">
            <w:pPr>
              <w:pStyle w:val="TableParagraph"/>
              <w:numPr>
                <w:ilvl w:val="1"/>
                <w:numId w:val="6"/>
              </w:numPr>
              <w:tabs>
                <w:tab w:val="left" w:pos="489"/>
              </w:tabs>
              <w:spacing w:before="1"/>
              <w:ind w:hanging="226"/>
              <w:rPr>
                <w:rFonts w:ascii="Calibri"/>
                <w:sz w:val="14"/>
              </w:rPr>
            </w:pPr>
            <w:r>
              <w:rPr>
                <w:rFonts w:ascii="Calibri"/>
                <w:spacing w:val="-2"/>
                <w:sz w:val="14"/>
              </w:rPr>
              <w:t>Aportaciones</w:t>
            </w:r>
          </w:p>
          <w:p w:rsidR="00E852BB" w:rsidRDefault="00F467C0">
            <w:pPr>
              <w:pStyle w:val="TableParagraph"/>
              <w:numPr>
                <w:ilvl w:val="1"/>
                <w:numId w:val="6"/>
              </w:numPr>
              <w:tabs>
                <w:tab w:val="left" w:pos="480"/>
              </w:tabs>
              <w:spacing w:before="21"/>
              <w:ind w:left="479" w:hanging="217"/>
              <w:rPr>
                <w:rFonts w:ascii="Calibri"/>
                <w:sz w:val="14"/>
              </w:rPr>
            </w:pPr>
            <w:r>
              <w:rPr>
                <w:rFonts w:ascii="Calibri"/>
                <w:spacing w:val="-2"/>
                <w:sz w:val="14"/>
              </w:rPr>
              <w:t>Convenios</w:t>
            </w:r>
          </w:p>
          <w:p w:rsidR="00E852BB" w:rsidRDefault="00F467C0">
            <w:pPr>
              <w:pStyle w:val="TableParagraph"/>
              <w:numPr>
                <w:ilvl w:val="1"/>
                <w:numId w:val="6"/>
              </w:numPr>
              <w:tabs>
                <w:tab w:val="left" w:pos="480"/>
              </w:tabs>
              <w:spacing w:before="21"/>
              <w:ind w:left="479" w:hanging="217"/>
              <w:rPr>
                <w:rFonts w:ascii="Calibri"/>
                <w:sz w:val="14"/>
              </w:rPr>
            </w:pPr>
            <w:r>
              <w:rPr>
                <w:rFonts w:ascii="Calibri"/>
                <w:spacing w:val="-2"/>
                <w:sz w:val="14"/>
              </w:rPr>
              <w:t>Fondos</w:t>
            </w:r>
            <w:r>
              <w:rPr>
                <w:rFonts w:ascii="Calibri"/>
                <w:spacing w:val="-5"/>
                <w:sz w:val="14"/>
              </w:rPr>
              <w:t xml:space="preserve"> </w:t>
            </w:r>
            <w:r>
              <w:rPr>
                <w:rFonts w:ascii="Calibri"/>
                <w:spacing w:val="-2"/>
                <w:sz w:val="14"/>
              </w:rPr>
              <w:t>Distintos</w:t>
            </w:r>
            <w:r>
              <w:rPr>
                <w:rFonts w:ascii="Calibri"/>
                <w:spacing w:val="-5"/>
                <w:sz w:val="14"/>
              </w:rPr>
              <w:t xml:space="preserve"> </w:t>
            </w:r>
            <w:r>
              <w:rPr>
                <w:rFonts w:ascii="Calibri"/>
                <w:spacing w:val="-2"/>
                <w:sz w:val="14"/>
              </w:rPr>
              <w:t>de Aportaciones</w:t>
            </w:r>
          </w:p>
          <w:p w:rsidR="00E852BB" w:rsidRDefault="00F467C0">
            <w:pPr>
              <w:pStyle w:val="TableParagraph"/>
              <w:numPr>
                <w:ilvl w:val="1"/>
                <w:numId w:val="6"/>
              </w:numPr>
              <w:tabs>
                <w:tab w:val="left" w:pos="489"/>
              </w:tabs>
              <w:spacing w:before="21" w:line="268" w:lineRule="auto"/>
              <w:ind w:left="263" w:right="77" w:firstLine="0"/>
              <w:rPr>
                <w:rFonts w:ascii="Calibri"/>
                <w:sz w:val="14"/>
              </w:rPr>
            </w:pPr>
            <w:r>
              <w:rPr>
                <w:rFonts w:ascii="Calibri"/>
                <w:sz w:val="14"/>
              </w:rPr>
              <w:t>Transferencias, Subsidios y</w:t>
            </w:r>
            <w:r>
              <w:rPr>
                <w:rFonts w:ascii="Calibri"/>
                <w:spacing w:val="40"/>
                <w:sz w:val="14"/>
              </w:rPr>
              <w:t xml:space="preserve"> </w:t>
            </w:r>
            <w:r>
              <w:rPr>
                <w:rFonts w:ascii="Calibri"/>
                <w:spacing w:val="-2"/>
                <w:sz w:val="14"/>
              </w:rPr>
              <w:t>Subvenciones, y Pensiones y Jubilaciones</w:t>
            </w:r>
          </w:p>
          <w:p w:rsidR="00E852BB" w:rsidRDefault="00F467C0">
            <w:pPr>
              <w:pStyle w:val="TableParagraph"/>
              <w:numPr>
                <w:ilvl w:val="1"/>
                <w:numId w:val="6"/>
              </w:numPr>
              <w:tabs>
                <w:tab w:val="left" w:pos="471"/>
              </w:tabs>
              <w:spacing w:before="1" w:line="268" w:lineRule="auto"/>
              <w:ind w:left="263" w:right="460" w:firstLine="0"/>
              <w:rPr>
                <w:rFonts w:ascii="Calibri"/>
                <w:sz w:val="14"/>
              </w:rPr>
            </w:pPr>
            <w:r>
              <w:rPr>
                <w:rFonts w:ascii="Calibri"/>
                <w:spacing w:val="-2"/>
                <w:sz w:val="14"/>
              </w:rPr>
              <w:t>Otras</w:t>
            </w:r>
            <w:r>
              <w:rPr>
                <w:rFonts w:ascii="Calibri"/>
                <w:spacing w:val="-6"/>
                <w:sz w:val="14"/>
              </w:rPr>
              <w:t xml:space="preserve"> </w:t>
            </w:r>
            <w:r>
              <w:rPr>
                <w:rFonts w:ascii="Calibri"/>
                <w:spacing w:val="-2"/>
                <w:sz w:val="14"/>
              </w:rPr>
              <w:t>Transferencias</w:t>
            </w:r>
            <w:r>
              <w:rPr>
                <w:rFonts w:ascii="Calibri"/>
                <w:spacing w:val="-6"/>
                <w:sz w:val="14"/>
              </w:rPr>
              <w:t xml:space="preserve"> </w:t>
            </w:r>
            <w:r>
              <w:rPr>
                <w:rFonts w:ascii="Calibri"/>
                <w:spacing w:val="-2"/>
                <w:sz w:val="14"/>
              </w:rPr>
              <w:t>Federales</w:t>
            </w:r>
            <w:r>
              <w:rPr>
                <w:rFonts w:ascii="Calibri"/>
                <w:spacing w:val="40"/>
                <w:sz w:val="14"/>
              </w:rPr>
              <w:t xml:space="preserve"> </w:t>
            </w:r>
            <w:r>
              <w:rPr>
                <w:rFonts w:ascii="Calibri"/>
                <w:spacing w:val="-2"/>
                <w:sz w:val="14"/>
              </w:rPr>
              <w:t>Etiquetadas</w:t>
            </w:r>
          </w:p>
          <w:p w:rsidR="00E852BB" w:rsidRDefault="00E852BB">
            <w:pPr>
              <w:pStyle w:val="TableParagraph"/>
              <w:spacing w:before="10"/>
              <w:rPr>
                <w:rFonts w:ascii="Calibri"/>
                <w:b/>
                <w:sz w:val="15"/>
              </w:rPr>
            </w:pPr>
          </w:p>
          <w:p w:rsidR="00E852BB" w:rsidRDefault="00F467C0">
            <w:pPr>
              <w:pStyle w:val="TableParagraph"/>
              <w:numPr>
                <w:ilvl w:val="0"/>
                <w:numId w:val="6"/>
              </w:numPr>
              <w:tabs>
                <w:tab w:val="left" w:pos="282"/>
              </w:tabs>
              <w:spacing w:line="268" w:lineRule="auto"/>
              <w:ind w:right="189" w:firstLine="0"/>
              <w:rPr>
                <w:rFonts w:ascii="Calibri"/>
                <w:b/>
                <w:sz w:val="14"/>
              </w:rPr>
            </w:pPr>
            <w:r>
              <w:rPr>
                <w:rFonts w:ascii="Calibri"/>
                <w:b/>
                <w:spacing w:val="-4"/>
                <w:sz w:val="14"/>
              </w:rPr>
              <w:t>Ingresos Derivados de</w:t>
            </w:r>
            <w:r>
              <w:rPr>
                <w:rFonts w:ascii="Calibri"/>
                <w:b/>
                <w:sz w:val="14"/>
              </w:rPr>
              <w:t xml:space="preserve"> </w:t>
            </w:r>
            <w:r>
              <w:rPr>
                <w:rFonts w:ascii="Calibri"/>
                <w:b/>
                <w:spacing w:val="-4"/>
                <w:sz w:val="14"/>
              </w:rPr>
              <w:t>Financiamientos</w:t>
            </w:r>
            <w:r>
              <w:rPr>
                <w:rFonts w:ascii="Calibri"/>
                <w:b/>
                <w:spacing w:val="40"/>
                <w:sz w:val="14"/>
              </w:rPr>
              <w:t xml:space="preserve"> </w:t>
            </w:r>
            <w:r>
              <w:rPr>
                <w:rFonts w:ascii="Calibri"/>
                <w:b/>
                <w:spacing w:val="-2"/>
                <w:sz w:val="14"/>
              </w:rPr>
              <w:t>(3=A)</w:t>
            </w:r>
          </w:p>
          <w:p w:rsidR="00E852BB" w:rsidRDefault="00F467C0">
            <w:pPr>
              <w:pStyle w:val="TableParagraph"/>
              <w:numPr>
                <w:ilvl w:val="1"/>
                <w:numId w:val="6"/>
              </w:numPr>
              <w:tabs>
                <w:tab w:val="left" w:pos="489"/>
              </w:tabs>
              <w:spacing w:before="1" w:line="268" w:lineRule="auto"/>
              <w:ind w:left="263" w:right="929" w:firstLine="0"/>
              <w:rPr>
                <w:rFonts w:ascii="Calibri"/>
                <w:sz w:val="14"/>
              </w:rPr>
            </w:pPr>
            <w:r>
              <w:rPr>
                <w:rFonts w:ascii="Calibri"/>
                <w:spacing w:val="-2"/>
                <w:sz w:val="14"/>
              </w:rPr>
              <w:t>Ingresos</w:t>
            </w:r>
            <w:r>
              <w:rPr>
                <w:rFonts w:ascii="Calibri"/>
                <w:spacing w:val="-6"/>
                <w:sz w:val="14"/>
              </w:rPr>
              <w:t xml:space="preserve"> </w:t>
            </w:r>
            <w:r>
              <w:rPr>
                <w:rFonts w:ascii="Calibri"/>
                <w:spacing w:val="-2"/>
                <w:sz w:val="14"/>
              </w:rPr>
              <w:t>Derivados</w:t>
            </w:r>
            <w:r>
              <w:rPr>
                <w:rFonts w:ascii="Calibri"/>
                <w:spacing w:val="-6"/>
                <w:sz w:val="14"/>
              </w:rPr>
              <w:t xml:space="preserve"> </w:t>
            </w:r>
            <w:r>
              <w:rPr>
                <w:rFonts w:ascii="Calibri"/>
                <w:spacing w:val="-2"/>
                <w:sz w:val="14"/>
              </w:rPr>
              <w:t>de</w:t>
            </w:r>
            <w:r>
              <w:rPr>
                <w:rFonts w:ascii="Calibri"/>
                <w:spacing w:val="40"/>
                <w:sz w:val="14"/>
              </w:rPr>
              <w:t xml:space="preserve"> </w:t>
            </w:r>
            <w:r>
              <w:rPr>
                <w:rFonts w:ascii="Calibri"/>
                <w:spacing w:val="-2"/>
                <w:sz w:val="14"/>
              </w:rPr>
              <w:t>Financiamientos</w:t>
            </w:r>
          </w:p>
          <w:p w:rsidR="00E852BB" w:rsidRDefault="00F467C0">
            <w:pPr>
              <w:pStyle w:val="TableParagraph"/>
              <w:numPr>
                <w:ilvl w:val="0"/>
                <w:numId w:val="6"/>
              </w:numPr>
              <w:tabs>
                <w:tab w:val="left" w:pos="282"/>
              </w:tabs>
              <w:spacing w:before="19" w:line="384" w:lineRule="exact"/>
              <w:ind w:left="21" w:right="146" w:firstLine="80"/>
              <w:rPr>
                <w:rFonts w:ascii="Calibri"/>
                <w:b/>
                <w:sz w:val="14"/>
              </w:rPr>
            </w:pPr>
            <w:r>
              <w:rPr>
                <w:rFonts w:ascii="Calibri"/>
                <w:b/>
                <w:spacing w:val="-4"/>
                <w:sz w:val="14"/>
              </w:rPr>
              <w:t>Total de Ingresos</w:t>
            </w:r>
            <w:r>
              <w:rPr>
                <w:rFonts w:ascii="Calibri"/>
                <w:b/>
                <w:spacing w:val="-5"/>
                <w:sz w:val="14"/>
              </w:rPr>
              <w:t xml:space="preserve"> </w:t>
            </w:r>
            <w:r>
              <w:rPr>
                <w:rFonts w:ascii="Calibri"/>
                <w:b/>
                <w:spacing w:val="-4"/>
                <w:sz w:val="14"/>
              </w:rPr>
              <w:t>Proyectados</w:t>
            </w:r>
            <w:r>
              <w:rPr>
                <w:rFonts w:ascii="Calibri"/>
                <w:b/>
                <w:spacing w:val="-5"/>
                <w:sz w:val="14"/>
              </w:rPr>
              <w:t xml:space="preserve"> </w:t>
            </w:r>
            <w:r>
              <w:rPr>
                <w:rFonts w:ascii="Calibri"/>
                <w:b/>
                <w:spacing w:val="-4"/>
                <w:sz w:val="14"/>
              </w:rPr>
              <w:t>(4=1+2+3)</w:t>
            </w:r>
            <w:r>
              <w:rPr>
                <w:rFonts w:ascii="Calibri"/>
                <w:b/>
                <w:spacing w:val="40"/>
                <w:sz w:val="14"/>
              </w:rPr>
              <w:t xml:space="preserve"> </w:t>
            </w:r>
            <w:r>
              <w:rPr>
                <w:rFonts w:ascii="Calibri"/>
                <w:b/>
                <w:sz w:val="14"/>
              </w:rPr>
              <w:t>Datos</w:t>
            </w:r>
            <w:r>
              <w:rPr>
                <w:rFonts w:ascii="Calibri"/>
                <w:b/>
                <w:spacing w:val="-8"/>
                <w:sz w:val="14"/>
              </w:rPr>
              <w:t xml:space="preserve"> </w:t>
            </w:r>
            <w:r>
              <w:rPr>
                <w:rFonts w:ascii="Calibri"/>
                <w:b/>
                <w:sz w:val="14"/>
              </w:rPr>
              <w:t>Informativos</w:t>
            </w:r>
          </w:p>
          <w:p w:rsidR="00E852BB" w:rsidRDefault="00F467C0">
            <w:pPr>
              <w:pStyle w:val="TableParagraph"/>
              <w:numPr>
                <w:ilvl w:val="0"/>
                <w:numId w:val="5"/>
              </w:numPr>
              <w:tabs>
                <w:tab w:val="left" w:pos="147"/>
              </w:tabs>
              <w:spacing w:line="153" w:lineRule="exact"/>
              <w:rPr>
                <w:rFonts w:ascii="Calibri"/>
                <w:sz w:val="14"/>
              </w:rPr>
            </w:pPr>
            <w:r>
              <w:rPr>
                <w:rFonts w:ascii="Calibri"/>
                <w:spacing w:val="-2"/>
                <w:sz w:val="14"/>
              </w:rPr>
              <w:t>Ingresos</w:t>
            </w:r>
            <w:r>
              <w:rPr>
                <w:rFonts w:ascii="Calibri"/>
                <w:spacing w:val="-6"/>
                <w:sz w:val="14"/>
              </w:rPr>
              <w:t xml:space="preserve"> </w:t>
            </w:r>
            <w:r>
              <w:rPr>
                <w:rFonts w:ascii="Calibri"/>
                <w:spacing w:val="-2"/>
                <w:sz w:val="14"/>
              </w:rPr>
              <w:t>Derivados</w:t>
            </w:r>
            <w:r>
              <w:rPr>
                <w:rFonts w:ascii="Calibri"/>
                <w:spacing w:val="-5"/>
                <w:sz w:val="14"/>
              </w:rPr>
              <w:t xml:space="preserve"> </w:t>
            </w:r>
            <w:r>
              <w:rPr>
                <w:rFonts w:ascii="Calibri"/>
                <w:spacing w:val="-2"/>
                <w:sz w:val="14"/>
              </w:rPr>
              <w:t>de Financiamientos</w:t>
            </w:r>
            <w:r>
              <w:rPr>
                <w:rFonts w:ascii="Calibri"/>
                <w:spacing w:val="-5"/>
                <w:sz w:val="14"/>
              </w:rPr>
              <w:t xml:space="preserve"> con</w:t>
            </w:r>
          </w:p>
          <w:p w:rsidR="00E852BB" w:rsidRDefault="00F467C0">
            <w:pPr>
              <w:pStyle w:val="TableParagraph"/>
              <w:spacing w:before="21" w:line="268" w:lineRule="auto"/>
              <w:ind w:left="21" w:right="17"/>
              <w:rPr>
                <w:rFonts w:ascii="Calibri" w:hAnsi="Calibri"/>
                <w:sz w:val="14"/>
              </w:rPr>
            </w:pPr>
            <w:r>
              <w:rPr>
                <w:rFonts w:ascii="Calibri" w:hAnsi="Calibri"/>
                <w:spacing w:val="-2"/>
                <w:sz w:val="14"/>
              </w:rPr>
              <w:t>Fuente</w:t>
            </w:r>
            <w:r>
              <w:rPr>
                <w:rFonts w:ascii="Calibri" w:hAnsi="Calibri"/>
                <w:spacing w:val="-6"/>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Pago</w:t>
            </w:r>
            <w:r>
              <w:rPr>
                <w:rFonts w:ascii="Calibri" w:hAnsi="Calibri"/>
                <w:spacing w:val="-6"/>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Recursos</w:t>
            </w:r>
            <w:r>
              <w:rPr>
                <w:rFonts w:ascii="Calibri" w:hAnsi="Calibri"/>
                <w:spacing w:val="-6"/>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Libre</w:t>
            </w:r>
            <w:r>
              <w:rPr>
                <w:rFonts w:ascii="Calibri" w:hAnsi="Calibri"/>
                <w:spacing w:val="40"/>
                <w:sz w:val="14"/>
              </w:rPr>
              <w:t xml:space="preserve"> </w:t>
            </w:r>
            <w:r>
              <w:rPr>
                <w:rFonts w:ascii="Calibri" w:hAnsi="Calibri"/>
                <w:spacing w:val="-2"/>
                <w:sz w:val="14"/>
              </w:rPr>
              <w:t>Disposición</w:t>
            </w:r>
          </w:p>
          <w:p w:rsidR="00E852BB" w:rsidRDefault="00F467C0">
            <w:pPr>
              <w:pStyle w:val="TableParagraph"/>
              <w:numPr>
                <w:ilvl w:val="0"/>
                <w:numId w:val="5"/>
              </w:numPr>
              <w:tabs>
                <w:tab w:val="left" w:pos="147"/>
              </w:tabs>
              <w:spacing w:before="1" w:line="268" w:lineRule="auto"/>
              <w:ind w:left="21" w:right="112" w:firstLine="0"/>
              <w:rPr>
                <w:rFonts w:ascii="Calibri"/>
                <w:sz w:val="14"/>
              </w:rPr>
            </w:pPr>
            <w:r>
              <w:rPr>
                <w:rFonts w:ascii="Calibri"/>
                <w:spacing w:val="-2"/>
                <w:sz w:val="14"/>
              </w:rPr>
              <w:t>Ingresos</w:t>
            </w:r>
            <w:r>
              <w:rPr>
                <w:rFonts w:ascii="Calibri"/>
                <w:spacing w:val="-6"/>
                <w:sz w:val="14"/>
              </w:rPr>
              <w:t xml:space="preserve"> </w:t>
            </w:r>
            <w:r>
              <w:rPr>
                <w:rFonts w:ascii="Calibri"/>
                <w:spacing w:val="-2"/>
                <w:sz w:val="14"/>
              </w:rPr>
              <w:t>derivados</w:t>
            </w:r>
            <w:r>
              <w:rPr>
                <w:rFonts w:ascii="Calibri"/>
                <w:spacing w:val="-6"/>
                <w:sz w:val="14"/>
              </w:rPr>
              <w:t xml:space="preserve"> </w:t>
            </w:r>
            <w:r>
              <w:rPr>
                <w:rFonts w:ascii="Calibri"/>
                <w:spacing w:val="-2"/>
                <w:sz w:val="14"/>
              </w:rPr>
              <w:t>de</w:t>
            </w:r>
            <w:r>
              <w:rPr>
                <w:rFonts w:ascii="Calibri"/>
                <w:spacing w:val="-6"/>
                <w:sz w:val="14"/>
              </w:rPr>
              <w:t xml:space="preserve"> </w:t>
            </w:r>
            <w:r>
              <w:rPr>
                <w:rFonts w:ascii="Calibri"/>
                <w:spacing w:val="-2"/>
                <w:sz w:val="14"/>
              </w:rPr>
              <w:t>Financiamientos</w:t>
            </w:r>
            <w:r>
              <w:rPr>
                <w:rFonts w:ascii="Calibri"/>
                <w:spacing w:val="-6"/>
                <w:sz w:val="14"/>
              </w:rPr>
              <w:t xml:space="preserve"> </w:t>
            </w:r>
            <w:r>
              <w:rPr>
                <w:rFonts w:ascii="Calibri"/>
                <w:spacing w:val="-2"/>
                <w:sz w:val="14"/>
              </w:rPr>
              <w:t>con</w:t>
            </w:r>
            <w:r>
              <w:rPr>
                <w:rFonts w:ascii="Calibri"/>
                <w:spacing w:val="40"/>
                <w:sz w:val="14"/>
              </w:rPr>
              <w:t xml:space="preserve"> </w:t>
            </w:r>
            <w:r>
              <w:rPr>
                <w:rFonts w:ascii="Calibri"/>
                <w:sz w:val="14"/>
              </w:rPr>
              <w:t>Fuente</w:t>
            </w:r>
            <w:r>
              <w:rPr>
                <w:rFonts w:ascii="Calibri"/>
                <w:spacing w:val="-8"/>
                <w:sz w:val="14"/>
              </w:rPr>
              <w:t xml:space="preserve"> </w:t>
            </w:r>
            <w:r>
              <w:rPr>
                <w:rFonts w:ascii="Calibri"/>
                <w:sz w:val="14"/>
              </w:rPr>
              <w:t>de</w:t>
            </w:r>
            <w:r>
              <w:rPr>
                <w:rFonts w:ascii="Calibri"/>
                <w:spacing w:val="-7"/>
                <w:sz w:val="14"/>
              </w:rPr>
              <w:t xml:space="preserve"> </w:t>
            </w:r>
            <w:r>
              <w:rPr>
                <w:rFonts w:ascii="Calibri"/>
                <w:sz w:val="14"/>
              </w:rPr>
              <w:t>Pago</w:t>
            </w:r>
            <w:r>
              <w:rPr>
                <w:rFonts w:ascii="Calibri"/>
                <w:spacing w:val="-8"/>
                <w:sz w:val="14"/>
              </w:rPr>
              <w:t xml:space="preserve"> </w:t>
            </w:r>
            <w:r>
              <w:rPr>
                <w:rFonts w:ascii="Calibri"/>
                <w:sz w:val="14"/>
              </w:rPr>
              <w:t>de</w:t>
            </w:r>
            <w:r>
              <w:rPr>
                <w:rFonts w:ascii="Calibri"/>
                <w:spacing w:val="-6"/>
                <w:sz w:val="14"/>
              </w:rPr>
              <w:t xml:space="preserve"> </w:t>
            </w:r>
            <w:r>
              <w:rPr>
                <w:rFonts w:ascii="Calibri"/>
                <w:sz w:val="14"/>
              </w:rPr>
              <w:t>Transferencias</w:t>
            </w:r>
            <w:r>
              <w:rPr>
                <w:rFonts w:ascii="Calibri"/>
                <w:spacing w:val="-8"/>
                <w:sz w:val="14"/>
              </w:rPr>
              <w:t xml:space="preserve"> </w:t>
            </w:r>
            <w:r>
              <w:rPr>
                <w:rFonts w:ascii="Calibri"/>
                <w:sz w:val="14"/>
              </w:rPr>
              <w:t>Federales</w:t>
            </w:r>
            <w:r>
              <w:rPr>
                <w:rFonts w:ascii="Calibri"/>
                <w:spacing w:val="40"/>
                <w:sz w:val="14"/>
              </w:rPr>
              <w:t xml:space="preserve"> </w:t>
            </w:r>
            <w:r>
              <w:rPr>
                <w:rFonts w:ascii="Calibri"/>
                <w:spacing w:val="-2"/>
                <w:sz w:val="14"/>
              </w:rPr>
              <w:t>Etiquetadas</w:t>
            </w:r>
          </w:p>
          <w:p w:rsidR="00E852BB" w:rsidRDefault="00F467C0">
            <w:pPr>
              <w:pStyle w:val="TableParagraph"/>
              <w:numPr>
                <w:ilvl w:val="0"/>
                <w:numId w:val="5"/>
              </w:numPr>
              <w:tabs>
                <w:tab w:val="left" w:pos="148"/>
              </w:tabs>
              <w:spacing w:before="2"/>
              <w:ind w:left="147" w:hanging="127"/>
              <w:rPr>
                <w:rFonts w:ascii="Calibri"/>
                <w:b/>
                <w:sz w:val="14"/>
              </w:rPr>
            </w:pPr>
            <w:r>
              <w:rPr>
                <w:rFonts w:ascii="Calibri"/>
                <w:b/>
                <w:spacing w:val="-4"/>
                <w:sz w:val="14"/>
              </w:rPr>
              <w:t>Ingresos</w:t>
            </w:r>
            <w:r>
              <w:rPr>
                <w:rFonts w:ascii="Calibri"/>
                <w:b/>
                <w:sz w:val="14"/>
              </w:rPr>
              <w:t xml:space="preserve"> </w:t>
            </w:r>
            <w:r>
              <w:rPr>
                <w:rFonts w:ascii="Calibri"/>
                <w:b/>
                <w:spacing w:val="-4"/>
                <w:sz w:val="14"/>
              </w:rPr>
              <w:t>Derivados</w:t>
            </w:r>
            <w:r>
              <w:rPr>
                <w:rFonts w:ascii="Calibri"/>
                <w:b/>
                <w:sz w:val="14"/>
              </w:rPr>
              <w:t xml:space="preserve"> </w:t>
            </w:r>
            <w:r>
              <w:rPr>
                <w:rFonts w:ascii="Calibri"/>
                <w:b/>
                <w:spacing w:val="-4"/>
                <w:sz w:val="14"/>
              </w:rPr>
              <w:t>de</w:t>
            </w:r>
            <w:r>
              <w:rPr>
                <w:rFonts w:ascii="Calibri"/>
                <w:b/>
                <w:spacing w:val="4"/>
                <w:sz w:val="14"/>
              </w:rPr>
              <w:t xml:space="preserve"> </w:t>
            </w:r>
            <w:r>
              <w:rPr>
                <w:rFonts w:ascii="Calibri"/>
                <w:b/>
                <w:spacing w:val="-4"/>
                <w:sz w:val="14"/>
              </w:rPr>
              <w:t>Financiamiento</w:t>
            </w:r>
            <w:r>
              <w:rPr>
                <w:rFonts w:ascii="Calibri"/>
                <w:b/>
                <w:spacing w:val="-1"/>
                <w:sz w:val="14"/>
              </w:rPr>
              <w:t xml:space="preserve"> </w:t>
            </w:r>
            <w:r>
              <w:rPr>
                <w:rFonts w:ascii="Calibri"/>
                <w:b/>
                <w:spacing w:val="-4"/>
                <w:sz w:val="14"/>
              </w:rPr>
              <w:t>(3</w:t>
            </w:r>
            <w:r>
              <w:rPr>
                <w:rFonts w:ascii="Calibri"/>
                <w:b/>
                <w:spacing w:val="-7"/>
                <w:sz w:val="14"/>
              </w:rPr>
              <w:t xml:space="preserve"> </w:t>
            </w:r>
            <w:r>
              <w:rPr>
                <w:rFonts w:ascii="Calibri"/>
                <w:b/>
                <w:spacing w:val="-4"/>
                <w:sz w:val="14"/>
              </w:rPr>
              <w:t xml:space="preserve">= </w:t>
            </w:r>
            <w:r>
              <w:rPr>
                <w:rFonts w:ascii="Calibri"/>
                <w:b/>
                <w:spacing w:val="-10"/>
                <w:sz w:val="14"/>
              </w:rPr>
              <w:t>1</w:t>
            </w:r>
          </w:p>
          <w:p w:rsidR="00E852BB" w:rsidRDefault="00F467C0">
            <w:pPr>
              <w:pStyle w:val="TableParagraph"/>
              <w:spacing w:before="21"/>
              <w:ind w:left="21"/>
              <w:rPr>
                <w:rFonts w:ascii="Calibri"/>
                <w:b/>
                <w:sz w:val="14"/>
              </w:rPr>
            </w:pPr>
            <w:r>
              <w:rPr>
                <w:rFonts w:ascii="Calibri"/>
                <w:b/>
                <w:spacing w:val="-4"/>
                <w:sz w:val="14"/>
              </w:rPr>
              <w:t>+</w:t>
            </w:r>
            <w:r>
              <w:rPr>
                <w:rFonts w:ascii="Calibri"/>
                <w:b/>
                <w:spacing w:val="-8"/>
                <w:sz w:val="14"/>
              </w:rPr>
              <w:t xml:space="preserve"> </w:t>
            </w:r>
            <w:r>
              <w:rPr>
                <w:rFonts w:ascii="Calibri"/>
                <w:b/>
                <w:spacing w:val="-5"/>
                <w:sz w:val="14"/>
              </w:rPr>
              <w:t>2)</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ind w:right="-15"/>
              <w:jc w:val="right"/>
              <w:rPr>
                <w:rFonts w:ascii="Calibri"/>
                <w:b/>
                <w:sz w:val="14"/>
              </w:rPr>
            </w:pPr>
            <w:r>
              <w:rPr>
                <w:rFonts w:ascii="Calibri"/>
                <w:b/>
                <w:spacing w:val="-2"/>
                <w:sz w:val="14"/>
              </w:rPr>
              <w:t>13,176,603,269</w:t>
            </w:r>
          </w:p>
          <w:p w:rsidR="00E852BB" w:rsidRDefault="00F467C0">
            <w:pPr>
              <w:pStyle w:val="TableParagraph"/>
              <w:spacing w:before="117"/>
              <w:ind w:right="-15"/>
              <w:jc w:val="right"/>
              <w:rPr>
                <w:rFonts w:ascii="Calibri"/>
                <w:sz w:val="14"/>
              </w:rPr>
            </w:pPr>
            <w:r>
              <w:rPr>
                <w:rFonts w:ascii="Calibri"/>
                <w:spacing w:val="-2"/>
                <w:sz w:val="14"/>
              </w:rPr>
              <w:t>1,578,339,992</w:t>
            </w:r>
          </w:p>
          <w:p w:rsidR="00E852BB" w:rsidRDefault="00F467C0">
            <w:pPr>
              <w:pStyle w:val="TableParagraph"/>
              <w:spacing w:before="117"/>
              <w:ind w:right="-15"/>
              <w:jc w:val="right"/>
              <w:rPr>
                <w:rFonts w:ascii="Calibri"/>
                <w:sz w:val="14"/>
              </w:rPr>
            </w:pPr>
            <w:r>
              <w:rPr>
                <w:rFonts w:ascii="Calibri"/>
                <w:w w:val="96"/>
                <w:sz w:val="14"/>
              </w:rPr>
              <w:t>0</w:t>
            </w:r>
          </w:p>
          <w:p w:rsidR="00E852BB" w:rsidRDefault="00F467C0">
            <w:pPr>
              <w:pStyle w:val="TableParagraph"/>
              <w:spacing w:before="117"/>
              <w:ind w:right="-15"/>
              <w:jc w:val="right"/>
              <w:rPr>
                <w:rFonts w:ascii="Calibri"/>
                <w:sz w:val="14"/>
              </w:rPr>
            </w:pPr>
            <w:r>
              <w:rPr>
                <w:rFonts w:ascii="Calibri"/>
                <w:w w:val="96"/>
                <w:sz w:val="14"/>
              </w:rPr>
              <w:t>0</w:t>
            </w:r>
          </w:p>
          <w:p w:rsidR="00E852BB" w:rsidRDefault="00F467C0">
            <w:pPr>
              <w:pStyle w:val="TableParagraph"/>
              <w:spacing w:before="21"/>
              <w:ind w:right="-15"/>
              <w:jc w:val="right"/>
              <w:rPr>
                <w:rFonts w:ascii="Calibri"/>
                <w:sz w:val="14"/>
              </w:rPr>
            </w:pPr>
            <w:r>
              <w:rPr>
                <w:rFonts w:ascii="Calibri"/>
                <w:spacing w:val="-2"/>
                <w:sz w:val="14"/>
              </w:rPr>
              <w:t>461,940,770</w:t>
            </w:r>
          </w:p>
          <w:p w:rsidR="00E852BB" w:rsidRDefault="00F467C0">
            <w:pPr>
              <w:pStyle w:val="TableParagraph"/>
              <w:spacing w:before="21"/>
              <w:ind w:right="-15"/>
              <w:jc w:val="right"/>
              <w:rPr>
                <w:rFonts w:ascii="Calibri"/>
                <w:sz w:val="14"/>
              </w:rPr>
            </w:pPr>
            <w:r>
              <w:rPr>
                <w:rFonts w:ascii="Calibri"/>
                <w:spacing w:val="-2"/>
                <w:sz w:val="14"/>
              </w:rPr>
              <w:t>28,686,577</w:t>
            </w:r>
          </w:p>
          <w:p w:rsidR="00E852BB" w:rsidRDefault="00F467C0">
            <w:pPr>
              <w:pStyle w:val="TableParagraph"/>
              <w:spacing w:before="21"/>
              <w:ind w:right="-15"/>
              <w:jc w:val="right"/>
              <w:rPr>
                <w:rFonts w:ascii="Calibri"/>
                <w:sz w:val="14"/>
              </w:rPr>
            </w:pPr>
            <w:r>
              <w:rPr>
                <w:rFonts w:ascii="Calibri"/>
                <w:spacing w:val="-2"/>
                <w:sz w:val="14"/>
              </w:rPr>
              <w:t>91,613,258</w:t>
            </w:r>
          </w:p>
          <w:p w:rsidR="00E852BB" w:rsidRDefault="00F467C0">
            <w:pPr>
              <w:pStyle w:val="TableParagraph"/>
              <w:spacing w:before="117"/>
              <w:ind w:right="-15"/>
              <w:jc w:val="right"/>
              <w:rPr>
                <w:rFonts w:ascii="Calibri"/>
                <w:sz w:val="14"/>
              </w:rPr>
            </w:pPr>
            <w:r>
              <w:rPr>
                <w:rFonts w:ascii="Calibri"/>
                <w:spacing w:val="-2"/>
                <w:sz w:val="14"/>
              </w:rPr>
              <w:t>237,939,349</w:t>
            </w:r>
          </w:p>
          <w:p w:rsidR="00E852BB" w:rsidRDefault="00F467C0">
            <w:pPr>
              <w:pStyle w:val="TableParagraph"/>
              <w:spacing w:before="117"/>
              <w:ind w:right="-15"/>
              <w:jc w:val="right"/>
              <w:rPr>
                <w:rFonts w:ascii="Calibri"/>
                <w:sz w:val="14"/>
              </w:rPr>
            </w:pPr>
            <w:r>
              <w:rPr>
                <w:rFonts w:ascii="Calibri"/>
                <w:spacing w:val="-2"/>
                <w:sz w:val="14"/>
              </w:rPr>
              <w:t>10,207,586,077.00</w:t>
            </w:r>
          </w:p>
          <w:p w:rsidR="00E852BB" w:rsidRDefault="00F467C0">
            <w:pPr>
              <w:pStyle w:val="TableParagraph"/>
              <w:spacing w:before="117"/>
              <w:ind w:right="-15"/>
              <w:jc w:val="right"/>
              <w:rPr>
                <w:rFonts w:ascii="Calibri"/>
                <w:sz w:val="14"/>
              </w:rPr>
            </w:pPr>
            <w:r>
              <w:rPr>
                <w:rFonts w:ascii="Calibri"/>
                <w:spacing w:val="-2"/>
                <w:sz w:val="14"/>
              </w:rPr>
              <w:t>570,497,246.00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ind w:right="-15"/>
              <w:jc w:val="right"/>
              <w:rPr>
                <w:rFonts w:ascii="Calibri"/>
                <w:b/>
                <w:sz w:val="14"/>
              </w:rPr>
            </w:pPr>
            <w:r>
              <w:rPr>
                <w:rFonts w:ascii="Calibri"/>
                <w:b/>
                <w:spacing w:val="-2"/>
                <w:sz w:val="14"/>
              </w:rPr>
              <w:t>15,049,982,560.00</w:t>
            </w:r>
          </w:p>
          <w:p w:rsidR="00E852BB" w:rsidRDefault="00F467C0">
            <w:pPr>
              <w:pStyle w:val="TableParagraph"/>
              <w:spacing w:before="117"/>
              <w:ind w:right="-15"/>
              <w:jc w:val="right"/>
              <w:rPr>
                <w:rFonts w:ascii="Calibri"/>
                <w:sz w:val="14"/>
              </w:rPr>
            </w:pPr>
            <w:r>
              <w:rPr>
                <w:rFonts w:ascii="Calibri"/>
                <w:spacing w:val="-2"/>
                <w:sz w:val="14"/>
              </w:rPr>
              <w:t>12,485,713,523.00</w:t>
            </w:r>
          </w:p>
          <w:p w:rsidR="00E852BB" w:rsidRDefault="00F467C0">
            <w:pPr>
              <w:pStyle w:val="TableParagraph"/>
              <w:spacing w:before="21"/>
              <w:ind w:right="-15"/>
              <w:jc w:val="right"/>
              <w:rPr>
                <w:rFonts w:ascii="Calibri"/>
                <w:sz w:val="14"/>
              </w:rPr>
            </w:pPr>
            <w:r>
              <w:rPr>
                <w:rFonts w:ascii="Calibri"/>
                <w:spacing w:val="-2"/>
                <w:sz w:val="14"/>
              </w:rPr>
              <w:t>2,564,269,037.00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ind w:right="-15"/>
              <w:jc w:val="right"/>
              <w:rPr>
                <w:rFonts w:ascii="Calibri"/>
                <w:b/>
                <w:sz w:val="14"/>
              </w:rPr>
            </w:pPr>
            <w:r>
              <w:rPr>
                <w:rFonts w:ascii="Calibri"/>
                <w:b/>
                <w:spacing w:val="-2"/>
                <w:sz w:val="14"/>
              </w:rPr>
              <w:t>28,226,585,829.00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ind w:right="-15"/>
              <w:jc w:val="right"/>
              <w:rPr>
                <w:rFonts w:ascii="Calibri"/>
                <w:b/>
                <w:sz w:val="14"/>
              </w:rPr>
            </w:pPr>
            <w:r>
              <w:rPr>
                <w:rFonts w:ascii="Calibri"/>
                <w:b/>
                <w:spacing w:val="-2"/>
                <w:sz w:val="14"/>
              </w:rPr>
              <w:t>13,835,477,553.95</w:t>
            </w:r>
          </w:p>
          <w:p w:rsidR="00E852BB" w:rsidRDefault="00F467C0">
            <w:pPr>
              <w:pStyle w:val="TableParagraph"/>
              <w:spacing w:before="117"/>
              <w:ind w:right="-15"/>
              <w:jc w:val="right"/>
              <w:rPr>
                <w:rFonts w:ascii="Calibri"/>
                <w:sz w:val="14"/>
              </w:rPr>
            </w:pPr>
            <w:r>
              <w:rPr>
                <w:rFonts w:ascii="Calibri"/>
                <w:spacing w:val="-2"/>
                <w:sz w:val="14"/>
              </w:rPr>
              <w:t>1,699,458,292.96</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2"/>
                <w:sz w:val="14"/>
              </w:rPr>
              <w:t>493,604,402.75</w:t>
            </w:r>
          </w:p>
          <w:p w:rsidR="00E852BB" w:rsidRDefault="00F467C0">
            <w:pPr>
              <w:pStyle w:val="TableParagraph"/>
              <w:spacing w:before="21"/>
              <w:ind w:right="-15"/>
              <w:jc w:val="right"/>
              <w:rPr>
                <w:rFonts w:ascii="Calibri"/>
                <w:sz w:val="14"/>
              </w:rPr>
            </w:pPr>
            <w:r>
              <w:rPr>
                <w:rFonts w:ascii="Calibri"/>
                <w:spacing w:val="-2"/>
                <w:sz w:val="14"/>
              </w:rPr>
              <w:t>30,123,005.85</w:t>
            </w:r>
          </w:p>
          <w:p w:rsidR="00E852BB" w:rsidRDefault="00F467C0">
            <w:pPr>
              <w:pStyle w:val="TableParagraph"/>
              <w:spacing w:before="21"/>
              <w:ind w:right="-15"/>
              <w:jc w:val="right"/>
              <w:rPr>
                <w:rFonts w:ascii="Calibri"/>
                <w:sz w:val="14"/>
              </w:rPr>
            </w:pPr>
            <w:r>
              <w:rPr>
                <w:rFonts w:ascii="Calibri"/>
                <w:spacing w:val="-2"/>
                <w:sz w:val="14"/>
              </w:rPr>
              <w:t>93,445,523.16</w:t>
            </w:r>
          </w:p>
          <w:p w:rsidR="00E852BB" w:rsidRDefault="00F467C0">
            <w:pPr>
              <w:pStyle w:val="TableParagraph"/>
              <w:spacing w:before="117"/>
              <w:ind w:right="-15"/>
              <w:jc w:val="right"/>
              <w:rPr>
                <w:rFonts w:ascii="Calibri"/>
                <w:sz w:val="14"/>
              </w:rPr>
            </w:pPr>
            <w:r>
              <w:rPr>
                <w:rFonts w:ascii="Calibri"/>
                <w:spacing w:val="-2"/>
                <w:sz w:val="14"/>
              </w:rPr>
              <w:t>249,836,316.45</w:t>
            </w:r>
          </w:p>
          <w:p w:rsidR="00E852BB" w:rsidRDefault="00F467C0">
            <w:pPr>
              <w:pStyle w:val="TableParagraph"/>
              <w:spacing w:before="117"/>
              <w:ind w:right="-15"/>
              <w:jc w:val="right"/>
              <w:rPr>
                <w:rFonts w:ascii="Calibri"/>
                <w:sz w:val="14"/>
              </w:rPr>
            </w:pPr>
            <w:r>
              <w:rPr>
                <w:rFonts w:ascii="Calibri"/>
                <w:spacing w:val="-2"/>
                <w:sz w:val="14"/>
              </w:rPr>
              <w:t>10,660,802,898.82</w:t>
            </w:r>
          </w:p>
          <w:p w:rsidR="00E852BB" w:rsidRDefault="00F467C0">
            <w:pPr>
              <w:pStyle w:val="TableParagraph"/>
              <w:spacing w:before="117"/>
              <w:ind w:right="-15"/>
              <w:jc w:val="right"/>
              <w:rPr>
                <w:rFonts w:ascii="Calibri"/>
                <w:sz w:val="14"/>
              </w:rPr>
            </w:pPr>
            <w:r>
              <w:rPr>
                <w:rFonts w:ascii="Calibri"/>
                <w:spacing w:val="-2"/>
                <w:sz w:val="14"/>
              </w:rPr>
              <w:t>608,207,113.96</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ind w:right="-15"/>
              <w:jc w:val="right"/>
              <w:rPr>
                <w:rFonts w:ascii="Calibri"/>
                <w:b/>
                <w:sz w:val="14"/>
              </w:rPr>
            </w:pPr>
            <w:r>
              <w:rPr>
                <w:rFonts w:ascii="Calibri"/>
                <w:b/>
                <w:spacing w:val="-2"/>
                <w:sz w:val="14"/>
              </w:rPr>
              <w:t>15,744,232,483.49</w:t>
            </w:r>
          </w:p>
          <w:p w:rsidR="00E852BB" w:rsidRDefault="00F467C0">
            <w:pPr>
              <w:pStyle w:val="TableParagraph"/>
              <w:spacing w:before="117"/>
              <w:ind w:right="-15"/>
              <w:jc w:val="right"/>
              <w:rPr>
                <w:rFonts w:ascii="Calibri"/>
                <w:sz w:val="14"/>
              </w:rPr>
            </w:pPr>
            <w:r>
              <w:rPr>
                <w:rFonts w:ascii="Calibri"/>
                <w:spacing w:val="-2"/>
                <w:sz w:val="14"/>
              </w:rPr>
              <w:t>13,063,802,059.11</w:t>
            </w:r>
          </w:p>
          <w:p w:rsidR="00E852BB" w:rsidRDefault="00F467C0">
            <w:pPr>
              <w:pStyle w:val="TableParagraph"/>
              <w:spacing w:before="21"/>
              <w:ind w:right="-15"/>
              <w:jc w:val="right"/>
              <w:rPr>
                <w:rFonts w:ascii="Calibri"/>
                <w:sz w:val="14"/>
              </w:rPr>
            </w:pPr>
            <w:r>
              <w:rPr>
                <w:rFonts w:ascii="Calibri"/>
                <w:spacing w:val="-2"/>
                <w:sz w:val="14"/>
              </w:rPr>
              <w:t>2,680,430,424.38</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ind w:right="-15"/>
              <w:jc w:val="right"/>
              <w:rPr>
                <w:rFonts w:ascii="Calibri"/>
                <w:b/>
                <w:sz w:val="14"/>
              </w:rPr>
            </w:pPr>
            <w:r>
              <w:rPr>
                <w:rFonts w:ascii="Calibri"/>
                <w:b/>
                <w:spacing w:val="-2"/>
                <w:sz w:val="14"/>
              </w:rPr>
              <w:t>29,579,710,037.44</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ind w:right="-15"/>
              <w:jc w:val="right"/>
              <w:rPr>
                <w:rFonts w:ascii="Calibri"/>
                <w:b/>
                <w:sz w:val="14"/>
              </w:rPr>
            </w:pPr>
            <w:r>
              <w:rPr>
                <w:rFonts w:ascii="Calibri"/>
                <w:b/>
                <w:spacing w:val="-2"/>
                <w:sz w:val="14"/>
              </w:rPr>
              <w:t>14,632,946,478.25</w:t>
            </w:r>
          </w:p>
          <w:p w:rsidR="00E852BB" w:rsidRDefault="00F467C0">
            <w:pPr>
              <w:pStyle w:val="TableParagraph"/>
              <w:spacing w:before="117"/>
              <w:ind w:right="-15"/>
              <w:jc w:val="right"/>
              <w:rPr>
                <w:rFonts w:ascii="Calibri"/>
                <w:sz w:val="14"/>
              </w:rPr>
            </w:pPr>
            <w:r>
              <w:rPr>
                <w:rFonts w:ascii="Calibri"/>
                <w:spacing w:val="-2"/>
                <w:sz w:val="14"/>
              </w:rPr>
              <w:t>1,814,900,995.24</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2"/>
                <w:sz w:val="14"/>
              </w:rPr>
              <w:t>647,331,223.37</w:t>
            </w:r>
          </w:p>
          <w:p w:rsidR="00E852BB" w:rsidRDefault="00F467C0">
            <w:pPr>
              <w:pStyle w:val="TableParagraph"/>
              <w:spacing w:before="21"/>
              <w:ind w:right="-15"/>
              <w:jc w:val="right"/>
              <w:rPr>
                <w:rFonts w:ascii="Calibri"/>
                <w:sz w:val="14"/>
              </w:rPr>
            </w:pPr>
            <w:r>
              <w:rPr>
                <w:rFonts w:ascii="Calibri"/>
                <w:spacing w:val="-2"/>
                <w:sz w:val="14"/>
              </w:rPr>
              <w:t>31,930,386.20</w:t>
            </w:r>
          </w:p>
          <w:p w:rsidR="00E852BB" w:rsidRDefault="00F467C0">
            <w:pPr>
              <w:pStyle w:val="TableParagraph"/>
              <w:spacing w:before="21"/>
              <w:ind w:right="-15"/>
              <w:jc w:val="right"/>
              <w:rPr>
                <w:rFonts w:ascii="Calibri"/>
                <w:sz w:val="14"/>
              </w:rPr>
            </w:pPr>
            <w:r>
              <w:rPr>
                <w:rFonts w:ascii="Calibri"/>
                <w:spacing w:val="-2"/>
                <w:sz w:val="14"/>
              </w:rPr>
              <w:t>93,903,589.45</w:t>
            </w:r>
          </w:p>
          <w:p w:rsidR="00E852BB" w:rsidRDefault="00F467C0">
            <w:pPr>
              <w:pStyle w:val="TableParagraph"/>
              <w:spacing w:before="117"/>
              <w:ind w:right="-15"/>
              <w:jc w:val="right"/>
              <w:rPr>
                <w:rFonts w:ascii="Calibri"/>
                <w:sz w:val="14"/>
              </w:rPr>
            </w:pPr>
            <w:r>
              <w:rPr>
                <w:rFonts w:ascii="Calibri"/>
                <w:spacing w:val="-2"/>
                <w:sz w:val="14"/>
              </w:rPr>
              <w:t>262,328,132.27</w:t>
            </w:r>
          </w:p>
          <w:p w:rsidR="00E852BB" w:rsidRDefault="00F467C0">
            <w:pPr>
              <w:pStyle w:val="TableParagraph"/>
              <w:spacing w:before="117"/>
              <w:ind w:right="-15"/>
              <w:jc w:val="right"/>
              <w:rPr>
                <w:rFonts w:ascii="Calibri"/>
                <w:sz w:val="14"/>
              </w:rPr>
            </w:pPr>
            <w:r>
              <w:rPr>
                <w:rFonts w:ascii="Calibri"/>
                <w:spacing w:val="-2"/>
                <w:sz w:val="14"/>
              </w:rPr>
              <w:t>11,134,142,547.53</w:t>
            </w:r>
          </w:p>
          <w:p w:rsidR="00E852BB" w:rsidRDefault="00F467C0">
            <w:pPr>
              <w:pStyle w:val="TableParagraph"/>
              <w:spacing w:before="117"/>
              <w:ind w:right="-15"/>
              <w:jc w:val="right"/>
              <w:rPr>
                <w:rFonts w:ascii="Calibri"/>
                <w:sz w:val="14"/>
              </w:rPr>
            </w:pPr>
            <w:r>
              <w:rPr>
                <w:rFonts w:ascii="Calibri"/>
                <w:spacing w:val="-2"/>
                <w:sz w:val="14"/>
              </w:rPr>
              <w:t>648,409,604.19</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ind w:right="-15"/>
              <w:jc w:val="right"/>
              <w:rPr>
                <w:rFonts w:ascii="Calibri"/>
                <w:b/>
                <w:sz w:val="14"/>
              </w:rPr>
            </w:pPr>
            <w:r>
              <w:rPr>
                <w:rFonts w:ascii="Calibri"/>
                <w:b/>
                <w:spacing w:val="-2"/>
                <w:sz w:val="14"/>
              </w:rPr>
              <w:t>16,470,510,017.05</w:t>
            </w:r>
          </w:p>
          <w:p w:rsidR="00E852BB" w:rsidRDefault="00F467C0">
            <w:pPr>
              <w:pStyle w:val="TableParagraph"/>
              <w:spacing w:before="117"/>
              <w:ind w:right="-15"/>
              <w:jc w:val="right"/>
              <w:rPr>
                <w:rFonts w:ascii="Calibri"/>
                <w:sz w:val="14"/>
              </w:rPr>
            </w:pPr>
            <w:r>
              <w:rPr>
                <w:rFonts w:ascii="Calibri"/>
                <w:spacing w:val="-2"/>
                <w:sz w:val="14"/>
              </w:rPr>
              <w:t>13,668,656,094.45</w:t>
            </w:r>
          </w:p>
          <w:p w:rsidR="00E852BB" w:rsidRDefault="00F467C0">
            <w:pPr>
              <w:pStyle w:val="TableParagraph"/>
              <w:spacing w:before="21"/>
              <w:ind w:right="-15"/>
              <w:jc w:val="right"/>
              <w:rPr>
                <w:rFonts w:ascii="Calibri"/>
                <w:sz w:val="14"/>
              </w:rPr>
            </w:pPr>
            <w:r>
              <w:rPr>
                <w:rFonts w:ascii="Calibri"/>
                <w:spacing w:val="-2"/>
                <w:sz w:val="14"/>
              </w:rPr>
              <w:t>2,801,853,922.60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ind w:right="-15"/>
              <w:jc w:val="right"/>
              <w:rPr>
                <w:rFonts w:ascii="Calibri"/>
                <w:b/>
                <w:sz w:val="14"/>
              </w:rPr>
            </w:pPr>
            <w:r>
              <w:rPr>
                <w:rFonts w:ascii="Calibri"/>
                <w:b/>
                <w:spacing w:val="-2"/>
                <w:sz w:val="14"/>
              </w:rPr>
              <w:t>31,103,456,495.30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ind w:right="-15"/>
              <w:jc w:val="right"/>
              <w:rPr>
                <w:rFonts w:ascii="Calibri"/>
                <w:b/>
                <w:sz w:val="14"/>
              </w:rPr>
            </w:pPr>
            <w:r>
              <w:rPr>
                <w:rFonts w:ascii="Calibri"/>
                <w:b/>
                <w:spacing w:val="-2"/>
                <w:sz w:val="14"/>
              </w:rPr>
              <w:t>15,037,347,095.95</w:t>
            </w:r>
          </w:p>
          <w:p w:rsidR="00E852BB" w:rsidRDefault="00F467C0">
            <w:pPr>
              <w:pStyle w:val="TableParagraph"/>
              <w:spacing w:before="117"/>
              <w:ind w:right="-15"/>
              <w:jc w:val="right"/>
              <w:rPr>
                <w:rFonts w:ascii="Calibri"/>
                <w:sz w:val="14"/>
              </w:rPr>
            </w:pPr>
            <w:r>
              <w:rPr>
                <w:rFonts w:ascii="Calibri"/>
                <w:spacing w:val="-2"/>
                <w:sz w:val="14"/>
              </w:rPr>
              <w:t>1,788,075,661.79</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2"/>
                <w:sz w:val="14"/>
              </w:rPr>
              <w:t>527,465,667.60</w:t>
            </w:r>
          </w:p>
          <w:p w:rsidR="00E852BB" w:rsidRDefault="00F467C0">
            <w:pPr>
              <w:pStyle w:val="TableParagraph"/>
              <w:spacing w:before="21"/>
              <w:ind w:right="-15"/>
              <w:jc w:val="right"/>
              <w:rPr>
                <w:rFonts w:ascii="Calibri"/>
                <w:sz w:val="14"/>
              </w:rPr>
            </w:pPr>
            <w:r>
              <w:rPr>
                <w:rFonts w:ascii="Calibri"/>
                <w:spacing w:val="-2"/>
                <w:sz w:val="14"/>
              </w:rPr>
              <w:t>32,231,616.26</w:t>
            </w:r>
          </w:p>
          <w:p w:rsidR="00E852BB" w:rsidRDefault="00F467C0">
            <w:pPr>
              <w:pStyle w:val="TableParagraph"/>
              <w:spacing w:before="21"/>
              <w:ind w:right="-15"/>
              <w:jc w:val="right"/>
              <w:rPr>
                <w:rFonts w:ascii="Calibri"/>
                <w:sz w:val="14"/>
              </w:rPr>
            </w:pPr>
            <w:r>
              <w:rPr>
                <w:rFonts w:ascii="Calibri"/>
                <w:spacing w:val="-2"/>
                <w:sz w:val="14"/>
              </w:rPr>
              <w:t>94,361,655.74</w:t>
            </w:r>
          </w:p>
          <w:p w:rsidR="00E852BB" w:rsidRDefault="00F467C0">
            <w:pPr>
              <w:pStyle w:val="TableParagraph"/>
              <w:spacing w:before="117"/>
              <w:ind w:right="-15"/>
              <w:jc w:val="right"/>
              <w:rPr>
                <w:rFonts w:ascii="Calibri"/>
                <w:sz w:val="14"/>
              </w:rPr>
            </w:pPr>
            <w:r>
              <w:rPr>
                <w:rFonts w:ascii="Calibri"/>
                <w:spacing w:val="-2"/>
                <w:sz w:val="14"/>
              </w:rPr>
              <w:t>275,444,538.89</w:t>
            </w:r>
          </w:p>
          <w:p w:rsidR="00E852BB" w:rsidRDefault="00F467C0">
            <w:pPr>
              <w:pStyle w:val="TableParagraph"/>
              <w:spacing w:before="117"/>
              <w:ind w:right="-15"/>
              <w:jc w:val="right"/>
              <w:rPr>
                <w:rFonts w:ascii="Calibri"/>
                <w:sz w:val="14"/>
              </w:rPr>
            </w:pPr>
            <w:r>
              <w:rPr>
                <w:rFonts w:ascii="Calibri"/>
                <w:spacing w:val="-2"/>
                <w:sz w:val="14"/>
              </w:rPr>
              <w:t>11,628,498,476.64</w:t>
            </w:r>
          </w:p>
          <w:p w:rsidR="00E852BB" w:rsidRDefault="00F467C0">
            <w:pPr>
              <w:pStyle w:val="TableParagraph"/>
              <w:spacing w:before="117"/>
              <w:ind w:right="-15"/>
              <w:jc w:val="right"/>
              <w:rPr>
                <w:rFonts w:ascii="Calibri"/>
                <w:sz w:val="14"/>
              </w:rPr>
            </w:pPr>
            <w:r>
              <w:rPr>
                <w:rFonts w:ascii="Calibri"/>
                <w:spacing w:val="-2"/>
                <w:sz w:val="14"/>
              </w:rPr>
              <w:t>691,269,479.03</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ind w:right="-15"/>
              <w:jc w:val="right"/>
              <w:rPr>
                <w:rFonts w:ascii="Calibri"/>
                <w:b/>
                <w:sz w:val="14"/>
              </w:rPr>
            </w:pPr>
            <w:r>
              <w:rPr>
                <w:rFonts w:ascii="Calibri"/>
                <w:b/>
                <w:spacing w:val="-2"/>
                <w:sz w:val="14"/>
              </w:rPr>
              <w:t>17,230,292,776.92</w:t>
            </w:r>
          </w:p>
          <w:p w:rsidR="00E852BB" w:rsidRDefault="00F467C0">
            <w:pPr>
              <w:pStyle w:val="TableParagraph"/>
              <w:spacing w:before="117"/>
              <w:ind w:right="-15"/>
              <w:jc w:val="right"/>
              <w:rPr>
                <w:rFonts w:ascii="Calibri"/>
                <w:sz w:val="14"/>
              </w:rPr>
            </w:pPr>
            <w:r>
              <w:rPr>
                <w:rFonts w:ascii="Calibri"/>
                <w:spacing w:val="-2"/>
                <w:sz w:val="14"/>
              </w:rPr>
              <w:t>14,301,514,871.63</w:t>
            </w:r>
          </w:p>
          <w:p w:rsidR="00E852BB" w:rsidRDefault="00F467C0">
            <w:pPr>
              <w:pStyle w:val="TableParagraph"/>
              <w:spacing w:before="21"/>
              <w:ind w:right="-15"/>
              <w:jc w:val="right"/>
              <w:rPr>
                <w:rFonts w:ascii="Calibri"/>
                <w:sz w:val="14"/>
              </w:rPr>
            </w:pPr>
            <w:r>
              <w:rPr>
                <w:rFonts w:ascii="Calibri"/>
                <w:spacing w:val="-2"/>
                <w:sz w:val="14"/>
              </w:rPr>
              <w:t>2,928,777,905.29</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ind w:right="-15"/>
              <w:jc w:val="right"/>
              <w:rPr>
                <w:rFonts w:ascii="Calibri"/>
                <w:b/>
                <w:sz w:val="14"/>
              </w:rPr>
            </w:pPr>
            <w:r>
              <w:rPr>
                <w:rFonts w:ascii="Calibri"/>
                <w:b/>
                <w:spacing w:val="-2"/>
                <w:sz w:val="14"/>
              </w:rPr>
              <w:t>32,267,639,872.87</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ind w:right="-15"/>
              <w:jc w:val="right"/>
              <w:rPr>
                <w:rFonts w:ascii="Calibri"/>
                <w:b/>
                <w:sz w:val="14"/>
              </w:rPr>
            </w:pPr>
            <w:r>
              <w:rPr>
                <w:rFonts w:ascii="Calibri"/>
                <w:b/>
                <w:spacing w:val="-2"/>
                <w:sz w:val="14"/>
              </w:rPr>
              <w:t>15,709,839,023.13</w:t>
            </w:r>
          </w:p>
          <w:p w:rsidR="00E852BB" w:rsidRDefault="00F467C0">
            <w:pPr>
              <w:pStyle w:val="TableParagraph"/>
              <w:spacing w:before="117"/>
              <w:ind w:right="-15"/>
              <w:jc w:val="right"/>
              <w:rPr>
                <w:rFonts w:ascii="Calibri"/>
                <w:sz w:val="14"/>
              </w:rPr>
            </w:pPr>
            <w:r>
              <w:rPr>
                <w:rFonts w:ascii="Calibri"/>
                <w:spacing w:val="-2"/>
                <w:sz w:val="14"/>
              </w:rPr>
              <w:t>1,847,394,868.03</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2"/>
                <w:sz w:val="14"/>
              </w:rPr>
              <w:t>564,108,620.33</w:t>
            </w:r>
          </w:p>
          <w:p w:rsidR="00E852BB" w:rsidRDefault="00F467C0">
            <w:pPr>
              <w:pStyle w:val="TableParagraph"/>
              <w:spacing w:before="21"/>
              <w:ind w:right="-15"/>
              <w:jc w:val="right"/>
              <w:rPr>
                <w:rFonts w:ascii="Calibri"/>
                <w:sz w:val="14"/>
              </w:rPr>
            </w:pPr>
            <w:r>
              <w:rPr>
                <w:rFonts w:ascii="Calibri"/>
                <w:spacing w:val="-2"/>
                <w:sz w:val="14"/>
              </w:rPr>
              <w:t>32,532,846.32</w:t>
            </w:r>
          </w:p>
          <w:p w:rsidR="00E852BB" w:rsidRDefault="00F467C0">
            <w:pPr>
              <w:pStyle w:val="TableParagraph"/>
              <w:spacing w:before="21"/>
              <w:ind w:right="-15"/>
              <w:jc w:val="right"/>
              <w:rPr>
                <w:rFonts w:ascii="Calibri"/>
                <w:sz w:val="14"/>
              </w:rPr>
            </w:pPr>
            <w:r>
              <w:rPr>
                <w:rFonts w:ascii="Calibri"/>
                <w:spacing w:val="-2"/>
                <w:sz w:val="14"/>
              </w:rPr>
              <w:t>94,819,722.03</w:t>
            </w:r>
          </w:p>
          <w:p w:rsidR="00E852BB" w:rsidRDefault="00F467C0">
            <w:pPr>
              <w:pStyle w:val="TableParagraph"/>
              <w:spacing w:before="117"/>
              <w:ind w:right="-15"/>
              <w:jc w:val="right"/>
              <w:rPr>
                <w:rFonts w:ascii="Calibri"/>
                <w:sz w:val="14"/>
              </w:rPr>
            </w:pPr>
            <w:r>
              <w:rPr>
                <w:rFonts w:ascii="Calibri"/>
                <w:spacing w:val="-2"/>
                <w:sz w:val="14"/>
              </w:rPr>
              <w:t>289,216,765.83</w:t>
            </w:r>
          </w:p>
          <w:p w:rsidR="00E852BB" w:rsidRDefault="00F467C0">
            <w:pPr>
              <w:pStyle w:val="TableParagraph"/>
              <w:spacing w:before="117"/>
              <w:ind w:right="-15"/>
              <w:jc w:val="right"/>
              <w:rPr>
                <w:rFonts w:ascii="Calibri"/>
                <w:sz w:val="14"/>
              </w:rPr>
            </w:pPr>
            <w:r>
              <w:rPr>
                <w:rFonts w:ascii="Calibri"/>
                <w:spacing w:val="-2"/>
                <w:sz w:val="14"/>
              </w:rPr>
              <w:t>12,144,803,809.00</w:t>
            </w:r>
          </w:p>
          <w:p w:rsidR="00E852BB" w:rsidRDefault="00F467C0">
            <w:pPr>
              <w:pStyle w:val="TableParagraph"/>
              <w:spacing w:before="117"/>
              <w:ind w:right="-15"/>
              <w:jc w:val="right"/>
              <w:rPr>
                <w:rFonts w:ascii="Calibri"/>
                <w:sz w:val="14"/>
              </w:rPr>
            </w:pPr>
            <w:r>
              <w:rPr>
                <w:rFonts w:ascii="Calibri"/>
                <w:spacing w:val="-2"/>
                <w:sz w:val="14"/>
              </w:rPr>
              <w:t>736,962,391.59</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ind w:right="-15"/>
              <w:jc w:val="right"/>
              <w:rPr>
                <w:rFonts w:ascii="Calibri"/>
                <w:b/>
                <w:sz w:val="14"/>
              </w:rPr>
            </w:pPr>
            <w:r>
              <w:rPr>
                <w:rFonts w:ascii="Calibri"/>
                <w:b/>
                <w:spacing w:val="-2"/>
                <w:sz w:val="14"/>
              </w:rPr>
              <w:t>18,025,126,554.58</w:t>
            </w:r>
          </w:p>
          <w:p w:rsidR="00E852BB" w:rsidRDefault="00F467C0">
            <w:pPr>
              <w:pStyle w:val="TableParagraph"/>
              <w:spacing w:before="117"/>
              <w:ind w:right="-15"/>
              <w:jc w:val="right"/>
              <w:rPr>
                <w:rFonts w:ascii="Calibri"/>
                <w:sz w:val="14"/>
              </w:rPr>
            </w:pPr>
            <w:r>
              <w:rPr>
                <w:rFonts w:ascii="Calibri"/>
                <w:spacing w:val="-2"/>
                <w:sz w:val="14"/>
              </w:rPr>
              <w:t>14,963,675,010.18</w:t>
            </w:r>
          </w:p>
          <w:p w:rsidR="00E852BB" w:rsidRDefault="00F467C0">
            <w:pPr>
              <w:pStyle w:val="TableParagraph"/>
              <w:spacing w:before="21"/>
              <w:ind w:right="-15"/>
              <w:jc w:val="right"/>
              <w:rPr>
                <w:rFonts w:ascii="Calibri"/>
                <w:sz w:val="14"/>
              </w:rPr>
            </w:pPr>
            <w:r>
              <w:rPr>
                <w:rFonts w:ascii="Calibri"/>
                <w:spacing w:val="-2"/>
                <w:sz w:val="14"/>
              </w:rPr>
              <w:t>3,061,451,544.40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ind w:right="-15"/>
              <w:jc w:val="right"/>
              <w:rPr>
                <w:rFonts w:ascii="Calibri"/>
                <w:b/>
                <w:sz w:val="14"/>
              </w:rPr>
            </w:pPr>
            <w:r>
              <w:rPr>
                <w:rFonts w:ascii="Calibri"/>
                <w:b/>
                <w:spacing w:val="-2"/>
                <w:sz w:val="14"/>
              </w:rPr>
              <w:t>33,734,965,577.71</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c>
          <w:tcPr>
            <w:tcW w:w="1150" w:type="dxa"/>
          </w:tcPr>
          <w:p w:rsidR="00E852BB" w:rsidRDefault="00E852BB">
            <w:pPr>
              <w:pStyle w:val="TableParagraph"/>
              <w:rPr>
                <w:rFonts w:ascii="Calibri"/>
                <w:b/>
                <w:sz w:val="14"/>
              </w:rPr>
            </w:pPr>
          </w:p>
          <w:p w:rsidR="00E852BB" w:rsidRDefault="00E852BB">
            <w:pPr>
              <w:pStyle w:val="TableParagraph"/>
              <w:spacing w:before="5"/>
              <w:rPr>
                <w:rFonts w:ascii="Calibri"/>
                <w:b/>
                <w:sz w:val="10"/>
              </w:rPr>
            </w:pPr>
          </w:p>
          <w:p w:rsidR="00E852BB" w:rsidRDefault="00F467C0">
            <w:pPr>
              <w:pStyle w:val="TableParagraph"/>
              <w:jc w:val="right"/>
              <w:rPr>
                <w:rFonts w:ascii="Calibri"/>
                <w:b/>
                <w:sz w:val="14"/>
              </w:rPr>
            </w:pPr>
            <w:r>
              <w:rPr>
                <w:rFonts w:ascii="Calibri"/>
                <w:b/>
                <w:spacing w:val="-2"/>
                <w:sz w:val="14"/>
              </w:rPr>
              <w:t>16,410,375,564.81</w:t>
            </w:r>
          </w:p>
          <w:p w:rsidR="00E852BB" w:rsidRDefault="00F467C0">
            <w:pPr>
              <w:pStyle w:val="TableParagraph"/>
              <w:spacing w:before="117"/>
              <w:jc w:val="right"/>
              <w:rPr>
                <w:rFonts w:ascii="Calibri"/>
                <w:sz w:val="14"/>
              </w:rPr>
            </w:pPr>
            <w:r>
              <w:rPr>
                <w:rFonts w:ascii="Calibri"/>
                <w:spacing w:val="-2"/>
                <w:sz w:val="14"/>
              </w:rPr>
              <w:t>1,906,739,081.66</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jc w:val="right"/>
              <w:rPr>
                <w:rFonts w:ascii="Calibri"/>
                <w:sz w:val="14"/>
              </w:rPr>
            </w:pPr>
            <w:r>
              <w:rPr>
                <w:rFonts w:ascii="Calibri"/>
                <w:spacing w:val="-2"/>
                <w:sz w:val="14"/>
              </w:rPr>
              <w:t>602,138,310.53</w:t>
            </w:r>
          </w:p>
          <w:p w:rsidR="00E852BB" w:rsidRDefault="00F467C0">
            <w:pPr>
              <w:pStyle w:val="TableParagraph"/>
              <w:spacing w:before="21"/>
              <w:jc w:val="right"/>
              <w:rPr>
                <w:rFonts w:ascii="Calibri"/>
                <w:sz w:val="14"/>
              </w:rPr>
            </w:pPr>
            <w:r>
              <w:rPr>
                <w:rFonts w:ascii="Calibri"/>
                <w:spacing w:val="-2"/>
                <w:sz w:val="14"/>
              </w:rPr>
              <w:t>32,834,076.38</w:t>
            </w:r>
          </w:p>
          <w:p w:rsidR="00E852BB" w:rsidRDefault="00F467C0">
            <w:pPr>
              <w:pStyle w:val="TableParagraph"/>
              <w:spacing w:before="21"/>
              <w:jc w:val="right"/>
              <w:rPr>
                <w:rFonts w:ascii="Calibri"/>
                <w:sz w:val="14"/>
              </w:rPr>
            </w:pPr>
            <w:r>
              <w:rPr>
                <w:rFonts w:ascii="Calibri"/>
                <w:spacing w:val="-2"/>
                <w:sz w:val="14"/>
              </w:rPr>
              <w:t>95,277,788.32</w:t>
            </w:r>
          </w:p>
          <w:p w:rsidR="00E852BB" w:rsidRDefault="00F467C0">
            <w:pPr>
              <w:pStyle w:val="TableParagraph"/>
              <w:spacing w:before="117"/>
              <w:jc w:val="right"/>
              <w:rPr>
                <w:rFonts w:ascii="Calibri"/>
                <w:sz w:val="14"/>
              </w:rPr>
            </w:pPr>
            <w:r>
              <w:rPr>
                <w:rFonts w:ascii="Calibri"/>
                <w:spacing w:val="-2"/>
                <w:sz w:val="14"/>
              </w:rPr>
              <w:t>303,677,604.12</w:t>
            </w:r>
          </w:p>
          <w:p w:rsidR="00E852BB" w:rsidRDefault="00F467C0">
            <w:pPr>
              <w:pStyle w:val="TableParagraph"/>
              <w:spacing w:before="117"/>
              <w:jc w:val="right"/>
              <w:rPr>
                <w:rFonts w:ascii="Calibri"/>
                <w:sz w:val="14"/>
              </w:rPr>
            </w:pPr>
            <w:r>
              <w:rPr>
                <w:rFonts w:ascii="Calibri"/>
                <w:spacing w:val="-2"/>
                <w:sz w:val="14"/>
              </w:rPr>
              <w:t>12,684,033,098.12</w:t>
            </w:r>
          </w:p>
          <w:p w:rsidR="00E852BB" w:rsidRDefault="00F467C0">
            <w:pPr>
              <w:pStyle w:val="TableParagraph"/>
              <w:spacing w:before="117"/>
              <w:jc w:val="right"/>
              <w:rPr>
                <w:rFonts w:ascii="Calibri"/>
                <w:sz w:val="14"/>
              </w:rPr>
            </w:pPr>
            <w:r>
              <w:rPr>
                <w:rFonts w:ascii="Calibri"/>
                <w:spacing w:val="-2"/>
                <w:sz w:val="14"/>
              </w:rPr>
              <w:t>785,675,605.68</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4"/>
              <w:rPr>
                <w:rFonts w:ascii="Calibri"/>
                <w:b/>
                <w:sz w:val="11"/>
              </w:rPr>
            </w:pPr>
          </w:p>
          <w:p w:rsidR="00E852BB" w:rsidRDefault="00F467C0">
            <w:pPr>
              <w:pStyle w:val="TableParagraph"/>
              <w:jc w:val="right"/>
              <w:rPr>
                <w:rFonts w:ascii="Calibri"/>
                <w:b/>
                <w:sz w:val="14"/>
              </w:rPr>
            </w:pPr>
            <w:r>
              <w:rPr>
                <w:rFonts w:ascii="Calibri"/>
                <w:b/>
                <w:spacing w:val="-2"/>
                <w:sz w:val="14"/>
              </w:rPr>
              <w:t>18,856,628,462.52</w:t>
            </w:r>
          </w:p>
          <w:p w:rsidR="00E852BB" w:rsidRDefault="00F467C0">
            <w:pPr>
              <w:pStyle w:val="TableParagraph"/>
              <w:spacing w:before="117"/>
              <w:jc w:val="right"/>
              <w:rPr>
                <w:rFonts w:ascii="Calibri"/>
                <w:sz w:val="14"/>
              </w:rPr>
            </w:pPr>
            <w:r>
              <w:rPr>
                <w:rFonts w:ascii="Calibri"/>
                <w:spacing w:val="-2"/>
                <w:sz w:val="14"/>
              </w:rPr>
              <w:t>15,656,493,163.15</w:t>
            </w:r>
          </w:p>
          <w:p w:rsidR="00E852BB" w:rsidRDefault="00F467C0">
            <w:pPr>
              <w:pStyle w:val="TableParagraph"/>
              <w:spacing w:before="21"/>
              <w:jc w:val="right"/>
              <w:rPr>
                <w:rFonts w:ascii="Calibri"/>
                <w:sz w:val="14"/>
              </w:rPr>
            </w:pPr>
            <w:r>
              <w:rPr>
                <w:rFonts w:ascii="Calibri"/>
                <w:spacing w:val="-2"/>
                <w:sz w:val="14"/>
              </w:rPr>
              <w:t>3,200,135,299.37</w:t>
            </w:r>
          </w:p>
          <w:p w:rsidR="00E852BB" w:rsidRDefault="00F467C0">
            <w:pPr>
              <w:pStyle w:val="TableParagraph"/>
              <w:spacing w:before="21"/>
              <w:ind w:right="-15"/>
              <w:jc w:val="right"/>
              <w:rPr>
                <w:rFonts w:ascii="Calibri"/>
                <w:sz w:val="14"/>
              </w:rPr>
            </w:pPr>
            <w:r>
              <w:rPr>
                <w:rFonts w:ascii="Calibri"/>
                <w:spacing w:val="-4"/>
                <w:sz w:val="14"/>
              </w:rPr>
              <w:t>0.00</w:t>
            </w:r>
          </w:p>
          <w:p w:rsidR="00E852BB" w:rsidRDefault="00F467C0">
            <w:pPr>
              <w:pStyle w:val="TableParagraph"/>
              <w:spacing w:before="117"/>
              <w:ind w:right="-15"/>
              <w:jc w:val="right"/>
              <w:rPr>
                <w:rFonts w:ascii="Calibri"/>
                <w:sz w:val="14"/>
              </w:rPr>
            </w:pPr>
            <w:r>
              <w:rPr>
                <w:rFonts w:ascii="Calibri"/>
                <w:spacing w:val="-4"/>
                <w:sz w:val="14"/>
              </w:rPr>
              <w:t>0.00</w:t>
            </w:r>
          </w:p>
          <w:p w:rsidR="00E852BB" w:rsidRDefault="00E852BB">
            <w:pPr>
              <w:pStyle w:val="TableParagraph"/>
              <w:spacing w:before="5"/>
              <w:rPr>
                <w:rFonts w:ascii="Calibri"/>
                <w:b/>
                <w:sz w:val="17"/>
              </w:rPr>
            </w:pPr>
          </w:p>
          <w:p w:rsidR="00E852BB" w:rsidRDefault="00F467C0">
            <w:pPr>
              <w:pStyle w:val="TableParagraph"/>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06"/>
              <w:ind w:right="-15"/>
              <w:jc w:val="right"/>
              <w:rPr>
                <w:rFonts w:ascii="Calibri"/>
                <w:b/>
                <w:sz w:val="14"/>
              </w:rPr>
            </w:pPr>
            <w:r>
              <w:rPr>
                <w:rFonts w:ascii="Calibri"/>
                <w:b/>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jc w:val="right"/>
              <w:rPr>
                <w:rFonts w:ascii="Calibri"/>
                <w:b/>
                <w:sz w:val="14"/>
              </w:rPr>
            </w:pPr>
            <w:r>
              <w:rPr>
                <w:rFonts w:ascii="Calibri"/>
                <w:b/>
                <w:spacing w:val="-2"/>
                <w:sz w:val="14"/>
              </w:rPr>
              <w:t>35,267,004,027.33</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20"/>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1"/>
              <w:rPr>
                <w:rFonts w:ascii="Calibri"/>
                <w:b/>
                <w:sz w:val="19"/>
              </w:rPr>
            </w:pPr>
          </w:p>
          <w:p w:rsidR="00E852BB" w:rsidRDefault="00F467C0">
            <w:pPr>
              <w:pStyle w:val="TableParagraph"/>
              <w:spacing w:before="1"/>
              <w:ind w:right="-15"/>
              <w:jc w:val="right"/>
              <w:rPr>
                <w:rFonts w:ascii="Calibri"/>
                <w:sz w:val="14"/>
              </w:rPr>
            </w:pPr>
            <w:r>
              <w:rPr>
                <w:rFonts w:ascii="Calibri"/>
                <w:spacing w:val="-4"/>
                <w:sz w:val="14"/>
              </w:rPr>
              <w:t>0.00</w:t>
            </w:r>
          </w:p>
          <w:p w:rsidR="00E852BB" w:rsidRDefault="00E852BB">
            <w:pPr>
              <w:pStyle w:val="TableParagraph"/>
              <w:rPr>
                <w:rFonts w:ascii="Calibri"/>
                <w:b/>
                <w:sz w:val="14"/>
              </w:rPr>
            </w:pPr>
          </w:p>
          <w:p w:rsidR="00E852BB" w:rsidRDefault="00E852BB">
            <w:pPr>
              <w:pStyle w:val="TableParagraph"/>
              <w:spacing w:before="3"/>
              <w:rPr>
                <w:rFonts w:ascii="Calibri"/>
                <w:b/>
                <w:sz w:val="11"/>
              </w:rPr>
            </w:pPr>
          </w:p>
          <w:p w:rsidR="00E852BB" w:rsidRDefault="00F467C0">
            <w:pPr>
              <w:pStyle w:val="TableParagraph"/>
              <w:spacing w:before="1"/>
              <w:ind w:right="-15"/>
              <w:jc w:val="right"/>
              <w:rPr>
                <w:rFonts w:ascii="Calibri"/>
                <w:b/>
                <w:sz w:val="14"/>
              </w:rPr>
            </w:pPr>
            <w:r>
              <w:rPr>
                <w:rFonts w:ascii="Calibri"/>
                <w:b/>
                <w:spacing w:val="-4"/>
                <w:sz w:val="14"/>
              </w:rPr>
              <w:t>0.00</w:t>
            </w:r>
          </w:p>
        </w:tc>
      </w:tr>
    </w:tbl>
    <w:p w:rsidR="00E852BB" w:rsidRDefault="00E852BB">
      <w:pPr>
        <w:jc w:val="right"/>
        <w:rPr>
          <w:rFonts w:ascii="Calibri"/>
          <w:sz w:val="14"/>
        </w:rPr>
        <w:sectPr w:rsidR="00E852BB">
          <w:pgSz w:w="12250" w:h="15850"/>
          <w:pgMar w:top="1000" w:right="860" w:bottom="280" w:left="940" w:header="730" w:footer="0" w:gutter="0"/>
          <w:cols w:space="720"/>
        </w:sectPr>
      </w:pPr>
    </w:p>
    <w:p w:rsidR="00E852BB" w:rsidRDefault="00E852BB">
      <w:pPr>
        <w:pStyle w:val="Textoindependiente"/>
        <w:spacing w:before="10"/>
        <w:rPr>
          <w:rFonts w:ascii="Calibri"/>
          <w:b/>
          <w:sz w:val="11"/>
        </w:rPr>
      </w:pPr>
    </w:p>
    <w:p w:rsidR="00E852BB" w:rsidRDefault="00E20203">
      <w:pPr>
        <w:spacing w:before="71"/>
        <w:ind w:left="350"/>
        <w:rPr>
          <w:rFonts w:ascii="Calibri"/>
          <w:b/>
          <w:sz w:val="17"/>
        </w:rPr>
      </w:pPr>
      <w:r>
        <w:rPr>
          <w:noProof/>
          <w:lang w:val="es-MX" w:eastAsia="es-MX"/>
        </w:rPr>
        <mc:AlternateContent>
          <mc:Choice Requires="wpg">
            <w:drawing>
              <wp:anchor distT="0" distB="0" distL="114300" distR="114300" simplePos="0" relativeHeight="476922880" behindDoc="1" locked="0" layoutInCell="1" allowOverlap="1">
                <wp:simplePos x="0" y="0"/>
                <wp:positionH relativeFrom="page">
                  <wp:posOffset>806450</wp:posOffset>
                </wp:positionH>
                <wp:positionV relativeFrom="paragraph">
                  <wp:posOffset>36195</wp:posOffset>
                </wp:positionV>
                <wp:extent cx="6107430" cy="6830695"/>
                <wp:effectExtent l="0" t="0" r="0" b="0"/>
                <wp:wrapNone/>
                <wp:docPr id="192"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6830695"/>
                          <a:chOff x="1270" y="57"/>
                          <a:chExt cx="9618" cy="10757"/>
                        </a:xfrm>
                      </wpg:grpSpPr>
                      <wps:wsp>
                        <wps:cNvPr id="194" name="docshape99"/>
                        <wps:cNvSpPr>
                          <a:spLocks/>
                        </wps:cNvSpPr>
                        <wps:spPr bwMode="auto">
                          <a:xfrm>
                            <a:off x="2157" y="7424"/>
                            <a:ext cx="3378" cy="3389"/>
                          </a:xfrm>
                          <a:custGeom>
                            <a:avLst/>
                            <a:gdLst>
                              <a:gd name="T0" fmla="+- 0 2862 2157"/>
                              <a:gd name="T1" fmla="*/ T0 w 3378"/>
                              <a:gd name="T2" fmla="+- 0 10409 7424"/>
                              <a:gd name="T3" fmla="*/ 10409 h 3389"/>
                              <a:gd name="T4" fmla="+- 0 2798 2157"/>
                              <a:gd name="T5" fmla="*/ T4 w 3378"/>
                              <a:gd name="T6" fmla="+- 0 10551 7424"/>
                              <a:gd name="T7" fmla="*/ 10551 h 3389"/>
                              <a:gd name="T8" fmla="+- 0 2605 2157"/>
                              <a:gd name="T9" fmla="*/ T8 w 3378"/>
                              <a:gd name="T10" fmla="+- 0 10701 7424"/>
                              <a:gd name="T11" fmla="*/ 10701 h 3389"/>
                              <a:gd name="T12" fmla="+- 0 2362 2157"/>
                              <a:gd name="T13" fmla="*/ T12 w 3378"/>
                              <a:gd name="T14" fmla="+- 0 10605 7424"/>
                              <a:gd name="T15" fmla="*/ 10605 h 3389"/>
                              <a:gd name="T16" fmla="+- 0 2262 2157"/>
                              <a:gd name="T17" fmla="*/ T16 w 3378"/>
                              <a:gd name="T18" fmla="+- 0 10355 7424"/>
                              <a:gd name="T19" fmla="*/ 10355 h 3389"/>
                              <a:gd name="T20" fmla="+- 0 2408 2157"/>
                              <a:gd name="T21" fmla="*/ T20 w 3378"/>
                              <a:gd name="T22" fmla="+- 0 10165 7424"/>
                              <a:gd name="T23" fmla="*/ 10165 h 3389"/>
                              <a:gd name="T24" fmla="+- 0 2547 2157"/>
                              <a:gd name="T25" fmla="*/ T24 w 3378"/>
                              <a:gd name="T26" fmla="+- 0 10108 7424"/>
                              <a:gd name="T27" fmla="*/ 10108 h 3389"/>
                              <a:gd name="T28" fmla="+- 0 2501 2157"/>
                              <a:gd name="T29" fmla="*/ T28 w 3378"/>
                              <a:gd name="T30" fmla="+- 0 10048 7424"/>
                              <a:gd name="T31" fmla="*/ 10048 h 3389"/>
                              <a:gd name="T32" fmla="+- 0 2362 2157"/>
                              <a:gd name="T33" fmla="*/ T32 w 3378"/>
                              <a:gd name="T34" fmla="+- 0 10094 7424"/>
                              <a:gd name="T35" fmla="*/ 10094 h 3389"/>
                              <a:gd name="T36" fmla="+- 0 2189 2157"/>
                              <a:gd name="T37" fmla="*/ T36 w 3378"/>
                              <a:gd name="T38" fmla="+- 0 10286 7424"/>
                              <a:gd name="T39" fmla="*/ 10286 h 3389"/>
                              <a:gd name="T40" fmla="+- 0 2226 2157"/>
                              <a:gd name="T41" fmla="*/ T40 w 3378"/>
                              <a:gd name="T42" fmla="+- 0 10629 7424"/>
                              <a:gd name="T43" fmla="*/ 10629 h 3389"/>
                              <a:gd name="T44" fmla="+- 0 2539 2157"/>
                              <a:gd name="T45" fmla="*/ T44 w 3378"/>
                              <a:gd name="T46" fmla="+- 0 10813 7424"/>
                              <a:gd name="T47" fmla="*/ 10813 h 3389"/>
                              <a:gd name="T48" fmla="+- 0 2823 2157"/>
                              <a:gd name="T49" fmla="*/ T48 w 3378"/>
                              <a:gd name="T50" fmla="+- 0 10657 7424"/>
                              <a:gd name="T51" fmla="*/ 10657 h 3389"/>
                              <a:gd name="T52" fmla="+- 0 2916 2157"/>
                              <a:gd name="T53" fmla="*/ T52 w 3378"/>
                              <a:gd name="T54" fmla="+- 0 10475 7424"/>
                              <a:gd name="T55" fmla="*/ 10475 h 3389"/>
                              <a:gd name="T56" fmla="+- 0 3344 2157"/>
                              <a:gd name="T57" fmla="*/ T56 w 3378"/>
                              <a:gd name="T58" fmla="+- 0 9656 7424"/>
                              <a:gd name="T59" fmla="*/ 9656 h 3389"/>
                              <a:gd name="T60" fmla="+- 0 3204 2157"/>
                              <a:gd name="T61" fmla="*/ T60 w 3378"/>
                              <a:gd name="T62" fmla="+- 0 10156 7424"/>
                              <a:gd name="T63" fmla="*/ 10156 h 3389"/>
                              <a:gd name="T64" fmla="+- 0 2960 2157"/>
                              <a:gd name="T65" fmla="*/ T64 w 3378"/>
                              <a:gd name="T66" fmla="+- 0 10163 7424"/>
                              <a:gd name="T67" fmla="*/ 10163 h 3389"/>
                              <a:gd name="T68" fmla="+- 0 2778 2157"/>
                              <a:gd name="T69" fmla="*/ T68 w 3378"/>
                              <a:gd name="T70" fmla="+- 0 9955 7424"/>
                              <a:gd name="T71" fmla="*/ 9955 h 3389"/>
                              <a:gd name="T72" fmla="+- 0 2852 2157"/>
                              <a:gd name="T73" fmla="*/ T72 w 3378"/>
                              <a:gd name="T74" fmla="+- 0 9700 7424"/>
                              <a:gd name="T75" fmla="*/ 9700 h 3389"/>
                              <a:gd name="T76" fmla="+- 0 3103 2157"/>
                              <a:gd name="T77" fmla="*/ T76 w 3378"/>
                              <a:gd name="T78" fmla="+- 0 9625 7424"/>
                              <a:gd name="T79" fmla="*/ 9625 h 3389"/>
                              <a:gd name="T80" fmla="+- 0 3308 2157"/>
                              <a:gd name="T81" fmla="*/ T80 w 3378"/>
                              <a:gd name="T82" fmla="+- 0 9807 7424"/>
                              <a:gd name="T83" fmla="*/ 9807 h 3389"/>
                              <a:gd name="T84" fmla="+- 0 3257 2157"/>
                              <a:gd name="T85" fmla="*/ T84 w 3378"/>
                              <a:gd name="T86" fmla="+- 0 9575 7424"/>
                              <a:gd name="T87" fmla="*/ 9575 h 3389"/>
                              <a:gd name="T88" fmla="+- 0 2933 2157"/>
                              <a:gd name="T89" fmla="*/ T88 w 3378"/>
                              <a:gd name="T90" fmla="+- 0 9538 7424"/>
                              <a:gd name="T91" fmla="*/ 9538 h 3389"/>
                              <a:gd name="T92" fmla="+- 0 2672 2157"/>
                              <a:gd name="T93" fmla="*/ T92 w 3378"/>
                              <a:gd name="T94" fmla="+- 0 9847 7424"/>
                              <a:gd name="T95" fmla="*/ 9847 h 3389"/>
                              <a:gd name="T96" fmla="+- 0 2788 2157"/>
                              <a:gd name="T97" fmla="*/ T96 w 3378"/>
                              <a:gd name="T98" fmla="+- 0 10179 7424"/>
                              <a:gd name="T99" fmla="*/ 10179 h 3389"/>
                              <a:gd name="T100" fmla="+- 0 3110 2157"/>
                              <a:gd name="T101" fmla="*/ T100 w 3378"/>
                              <a:gd name="T102" fmla="+- 0 10299 7424"/>
                              <a:gd name="T103" fmla="*/ 10299 h 3389"/>
                              <a:gd name="T104" fmla="+- 0 3395 2157"/>
                              <a:gd name="T105" fmla="*/ T104 w 3378"/>
                              <a:gd name="T106" fmla="+- 0 10069 7424"/>
                              <a:gd name="T107" fmla="*/ 10069 h 3389"/>
                              <a:gd name="T108" fmla="+- 0 3763 2157"/>
                              <a:gd name="T109" fmla="*/ T108 w 3378"/>
                              <a:gd name="T110" fmla="+- 0 9093 7424"/>
                              <a:gd name="T111" fmla="*/ 9093 h 3389"/>
                              <a:gd name="T112" fmla="+- 0 3680 2157"/>
                              <a:gd name="T113" fmla="*/ T112 w 3378"/>
                              <a:gd name="T114" fmla="+- 0 9246 7424"/>
                              <a:gd name="T115" fmla="*/ 9246 h 3389"/>
                              <a:gd name="T116" fmla="+- 0 3408 2157"/>
                              <a:gd name="T117" fmla="*/ T116 w 3378"/>
                              <a:gd name="T118" fmla="+- 0 9155 7424"/>
                              <a:gd name="T119" fmla="*/ 9155 h 3389"/>
                              <a:gd name="T120" fmla="+- 0 3540 2157"/>
                              <a:gd name="T121" fmla="*/ T120 w 3378"/>
                              <a:gd name="T122" fmla="+- 0 9080 7424"/>
                              <a:gd name="T123" fmla="*/ 9080 h 3389"/>
                              <a:gd name="T124" fmla="+- 0 3673 2157"/>
                              <a:gd name="T125" fmla="*/ T124 w 3378"/>
                              <a:gd name="T126" fmla="+- 0 9172 7424"/>
                              <a:gd name="T127" fmla="*/ 9172 h 3389"/>
                              <a:gd name="T128" fmla="+- 0 3587 2157"/>
                              <a:gd name="T129" fmla="*/ T128 w 3378"/>
                              <a:gd name="T130" fmla="+- 0 8974 7424"/>
                              <a:gd name="T131" fmla="*/ 8974 h 3389"/>
                              <a:gd name="T132" fmla="+- 0 3420 2157"/>
                              <a:gd name="T133" fmla="*/ T132 w 3378"/>
                              <a:gd name="T134" fmla="+- 0 9039 7424"/>
                              <a:gd name="T135" fmla="*/ 9039 h 3389"/>
                              <a:gd name="T136" fmla="+- 0 3215 2157"/>
                              <a:gd name="T137" fmla="*/ T136 w 3378"/>
                              <a:gd name="T138" fmla="+- 0 9251 7424"/>
                              <a:gd name="T139" fmla="*/ 9251 h 3389"/>
                              <a:gd name="T140" fmla="+- 0 3730 2157"/>
                              <a:gd name="T141" fmla="*/ T140 w 3378"/>
                              <a:gd name="T142" fmla="+- 0 9744 7424"/>
                              <a:gd name="T143" fmla="*/ 9744 h 3389"/>
                              <a:gd name="T144" fmla="+- 0 3781 2157"/>
                              <a:gd name="T145" fmla="*/ T144 w 3378"/>
                              <a:gd name="T146" fmla="+- 0 9683 7424"/>
                              <a:gd name="T147" fmla="*/ 9683 h 3389"/>
                              <a:gd name="T148" fmla="+- 0 3760 2157"/>
                              <a:gd name="T149" fmla="*/ T148 w 3378"/>
                              <a:gd name="T150" fmla="+- 0 9286 7424"/>
                              <a:gd name="T151" fmla="*/ 9286 h 3389"/>
                              <a:gd name="T152" fmla="+- 0 3778 2157"/>
                              <a:gd name="T153" fmla="*/ T152 w 3378"/>
                              <a:gd name="T154" fmla="+- 0 8686 7424"/>
                              <a:gd name="T155" fmla="*/ 8686 h 3389"/>
                              <a:gd name="T156" fmla="+- 0 3702 2157"/>
                              <a:gd name="T157" fmla="*/ T156 w 3378"/>
                              <a:gd name="T158" fmla="+- 0 8751 7424"/>
                              <a:gd name="T159" fmla="*/ 8751 h 3389"/>
                              <a:gd name="T160" fmla="+- 0 4213 2157"/>
                              <a:gd name="T161" fmla="*/ T160 w 3378"/>
                              <a:gd name="T162" fmla="+- 0 9257 7424"/>
                              <a:gd name="T163" fmla="*/ 9257 h 3389"/>
                              <a:gd name="T164" fmla="+- 0 4893 2157"/>
                              <a:gd name="T165" fmla="*/ T164 w 3378"/>
                              <a:gd name="T166" fmla="+- 0 8564 7424"/>
                              <a:gd name="T167" fmla="*/ 8564 h 3389"/>
                              <a:gd name="T168" fmla="+- 0 4283 2157"/>
                              <a:gd name="T169" fmla="*/ T168 w 3378"/>
                              <a:gd name="T170" fmla="+- 0 8609 7424"/>
                              <a:gd name="T171" fmla="*/ 8609 h 3389"/>
                              <a:gd name="T172" fmla="+- 0 4195 2157"/>
                              <a:gd name="T173" fmla="*/ T172 w 3378"/>
                              <a:gd name="T174" fmla="+- 0 8281 7424"/>
                              <a:gd name="T175" fmla="*/ 8281 h 3389"/>
                              <a:gd name="T176" fmla="+- 0 4144 2157"/>
                              <a:gd name="T177" fmla="*/ T176 w 3378"/>
                              <a:gd name="T178" fmla="+- 0 8303 7424"/>
                              <a:gd name="T179" fmla="*/ 8303 h 3389"/>
                              <a:gd name="T180" fmla="+- 0 4087 2157"/>
                              <a:gd name="T181" fmla="*/ T180 w 3378"/>
                              <a:gd name="T182" fmla="+- 0 8383 7424"/>
                              <a:gd name="T183" fmla="*/ 8383 h 3389"/>
                              <a:gd name="T184" fmla="+- 0 4365 2157"/>
                              <a:gd name="T185" fmla="*/ T184 w 3378"/>
                              <a:gd name="T186" fmla="+- 0 9077 7424"/>
                              <a:gd name="T187" fmla="*/ 9077 h 3389"/>
                              <a:gd name="T188" fmla="+- 0 4434 2157"/>
                              <a:gd name="T189" fmla="*/ T188 w 3378"/>
                              <a:gd name="T190" fmla="+- 0 9040 7424"/>
                              <a:gd name="T191" fmla="*/ 9040 h 3389"/>
                              <a:gd name="T192" fmla="+- 0 4395 2157"/>
                              <a:gd name="T193" fmla="*/ T192 w 3378"/>
                              <a:gd name="T194" fmla="+- 0 8869 7424"/>
                              <a:gd name="T195" fmla="*/ 8869 h 3389"/>
                              <a:gd name="T196" fmla="+- 0 4828 2157"/>
                              <a:gd name="T197" fmla="*/ T196 w 3378"/>
                              <a:gd name="T198" fmla="+- 0 8644 7424"/>
                              <a:gd name="T199" fmla="*/ 8644 h 3389"/>
                              <a:gd name="T200" fmla="+- 0 5534 2157"/>
                              <a:gd name="T201" fmla="*/ T200 w 3378"/>
                              <a:gd name="T202" fmla="+- 0 7771 7424"/>
                              <a:gd name="T203" fmla="*/ 7771 h 3389"/>
                              <a:gd name="T204" fmla="+- 0 5425 2157"/>
                              <a:gd name="T205" fmla="*/ T204 w 3378"/>
                              <a:gd name="T206" fmla="+- 0 7876 7424"/>
                              <a:gd name="T207" fmla="*/ 7876 h 3389"/>
                              <a:gd name="T208" fmla="+- 0 4952 2157"/>
                              <a:gd name="T209" fmla="*/ T208 w 3378"/>
                              <a:gd name="T210" fmla="+- 0 7614 7424"/>
                              <a:gd name="T211" fmla="*/ 7614 h 3389"/>
                              <a:gd name="T212" fmla="+- 0 5220 2157"/>
                              <a:gd name="T213" fmla="*/ T212 w 3378"/>
                              <a:gd name="T214" fmla="+- 0 7543 7424"/>
                              <a:gd name="T215" fmla="*/ 7543 h 3389"/>
                              <a:gd name="T216" fmla="+- 0 5421 2157"/>
                              <a:gd name="T217" fmla="*/ T216 w 3378"/>
                              <a:gd name="T218" fmla="+- 0 7747 7424"/>
                              <a:gd name="T219" fmla="*/ 7747 h 3389"/>
                              <a:gd name="T220" fmla="+- 0 5293 2157"/>
                              <a:gd name="T221" fmla="*/ T220 w 3378"/>
                              <a:gd name="T222" fmla="+- 0 7447 7424"/>
                              <a:gd name="T223" fmla="*/ 7447 h 3389"/>
                              <a:gd name="T224" fmla="+- 0 4947 2157"/>
                              <a:gd name="T225" fmla="*/ T224 w 3378"/>
                              <a:gd name="T226" fmla="+- 0 7513 7424"/>
                              <a:gd name="T227" fmla="*/ 7513 h 3389"/>
                              <a:gd name="T228" fmla="+- 0 5206 2157"/>
                              <a:gd name="T229" fmla="*/ T228 w 3378"/>
                              <a:gd name="T230" fmla="+- 0 8244 7424"/>
                              <a:gd name="T231" fmla="*/ 8244 h 3389"/>
                              <a:gd name="T232" fmla="+- 0 5506 2157"/>
                              <a:gd name="T233" fmla="*/ T232 w 3378"/>
                              <a:gd name="T234" fmla="+- 0 7914 7424"/>
                              <a:gd name="T235" fmla="*/ 7914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78" h="3389">
                                <a:moveTo>
                                  <a:pt x="759" y="3041"/>
                                </a:moveTo>
                                <a:lnTo>
                                  <a:pt x="758" y="3034"/>
                                </a:lnTo>
                                <a:lnTo>
                                  <a:pt x="756" y="3028"/>
                                </a:lnTo>
                                <a:lnTo>
                                  <a:pt x="746" y="3015"/>
                                </a:lnTo>
                                <a:lnTo>
                                  <a:pt x="738" y="3007"/>
                                </a:lnTo>
                                <a:lnTo>
                                  <a:pt x="732" y="3001"/>
                                </a:lnTo>
                                <a:lnTo>
                                  <a:pt x="718" y="2989"/>
                                </a:lnTo>
                                <a:lnTo>
                                  <a:pt x="714" y="2987"/>
                                </a:lnTo>
                                <a:lnTo>
                                  <a:pt x="708" y="2985"/>
                                </a:lnTo>
                                <a:lnTo>
                                  <a:pt x="705" y="2985"/>
                                </a:lnTo>
                                <a:lnTo>
                                  <a:pt x="700" y="2986"/>
                                </a:lnTo>
                                <a:lnTo>
                                  <a:pt x="698" y="2987"/>
                                </a:lnTo>
                                <a:lnTo>
                                  <a:pt x="691" y="2994"/>
                                </a:lnTo>
                                <a:lnTo>
                                  <a:pt x="687" y="3003"/>
                                </a:lnTo>
                                <a:lnTo>
                                  <a:pt x="682" y="3027"/>
                                </a:lnTo>
                                <a:lnTo>
                                  <a:pt x="674" y="3050"/>
                                </a:lnTo>
                                <a:lnTo>
                                  <a:pt x="664" y="3078"/>
                                </a:lnTo>
                                <a:lnTo>
                                  <a:pt x="658" y="3094"/>
                                </a:lnTo>
                                <a:lnTo>
                                  <a:pt x="650" y="3110"/>
                                </a:lnTo>
                                <a:lnTo>
                                  <a:pt x="641" y="3127"/>
                                </a:lnTo>
                                <a:lnTo>
                                  <a:pt x="630" y="3144"/>
                                </a:lnTo>
                                <a:lnTo>
                                  <a:pt x="617" y="3162"/>
                                </a:lnTo>
                                <a:lnTo>
                                  <a:pt x="602" y="3180"/>
                                </a:lnTo>
                                <a:lnTo>
                                  <a:pt x="585" y="3197"/>
                                </a:lnTo>
                                <a:lnTo>
                                  <a:pt x="563" y="3217"/>
                                </a:lnTo>
                                <a:lnTo>
                                  <a:pt x="541" y="3235"/>
                                </a:lnTo>
                                <a:lnTo>
                                  <a:pt x="518" y="3249"/>
                                </a:lnTo>
                                <a:lnTo>
                                  <a:pt x="495" y="3261"/>
                                </a:lnTo>
                                <a:lnTo>
                                  <a:pt x="472" y="3270"/>
                                </a:lnTo>
                                <a:lnTo>
                                  <a:pt x="448" y="3277"/>
                                </a:lnTo>
                                <a:lnTo>
                                  <a:pt x="424" y="3280"/>
                                </a:lnTo>
                                <a:lnTo>
                                  <a:pt x="400" y="3280"/>
                                </a:lnTo>
                                <a:lnTo>
                                  <a:pt x="376" y="3278"/>
                                </a:lnTo>
                                <a:lnTo>
                                  <a:pt x="352" y="3273"/>
                                </a:lnTo>
                                <a:lnTo>
                                  <a:pt x="327" y="3265"/>
                                </a:lnTo>
                                <a:lnTo>
                                  <a:pt x="303" y="3253"/>
                                </a:lnTo>
                                <a:lnTo>
                                  <a:pt x="278" y="3240"/>
                                </a:lnTo>
                                <a:lnTo>
                                  <a:pt x="254" y="3223"/>
                                </a:lnTo>
                                <a:lnTo>
                                  <a:pt x="229" y="3203"/>
                                </a:lnTo>
                                <a:lnTo>
                                  <a:pt x="205" y="3181"/>
                                </a:lnTo>
                                <a:lnTo>
                                  <a:pt x="182" y="3156"/>
                                </a:lnTo>
                                <a:lnTo>
                                  <a:pt x="162" y="3131"/>
                                </a:lnTo>
                                <a:lnTo>
                                  <a:pt x="145" y="3106"/>
                                </a:lnTo>
                                <a:lnTo>
                                  <a:pt x="131" y="3081"/>
                                </a:lnTo>
                                <a:lnTo>
                                  <a:pt x="120" y="3055"/>
                                </a:lnTo>
                                <a:lnTo>
                                  <a:pt x="111" y="3030"/>
                                </a:lnTo>
                                <a:lnTo>
                                  <a:pt x="106" y="3005"/>
                                </a:lnTo>
                                <a:lnTo>
                                  <a:pt x="103" y="2980"/>
                                </a:lnTo>
                                <a:lnTo>
                                  <a:pt x="102" y="2956"/>
                                </a:lnTo>
                                <a:lnTo>
                                  <a:pt x="105" y="2931"/>
                                </a:lnTo>
                                <a:lnTo>
                                  <a:pt x="111" y="2907"/>
                                </a:lnTo>
                                <a:lnTo>
                                  <a:pt x="119" y="2884"/>
                                </a:lnTo>
                                <a:lnTo>
                                  <a:pt x="130" y="2861"/>
                                </a:lnTo>
                                <a:lnTo>
                                  <a:pt x="144" y="2839"/>
                                </a:lnTo>
                                <a:lnTo>
                                  <a:pt x="160" y="2817"/>
                                </a:lnTo>
                                <a:lnTo>
                                  <a:pt x="180" y="2797"/>
                                </a:lnTo>
                                <a:lnTo>
                                  <a:pt x="198" y="2779"/>
                                </a:lnTo>
                                <a:lnTo>
                                  <a:pt x="216" y="2764"/>
                                </a:lnTo>
                                <a:lnTo>
                                  <a:pt x="233" y="2751"/>
                                </a:lnTo>
                                <a:lnTo>
                                  <a:pt x="251" y="2741"/>
                                </a:lnTo>
                                <a:lnTo>
                                  <a:pt x="267" y="2732"/>
                                </a:lnTo>
                                <a:lnTo>
                                  <a:pt x="283" y="2724"/>
                                </a:lnTo>
                                <a:lnTo>
                                  <a:pt x="298" y="2718"/>
                                </a:lnTo>
                                <a:lnTo>
                                  <a:pt x="313" y="2712"/>
                                </a:lnTo>
                                <a:lnTo>
                                  <a:pt x="326" y="2708"/>
                                </a:lnTo>
                                <a:lnTo>
                                  <a:pt x="349" y="2702"/>
                                </a:lnTo>
                                <a:lnTo>
                                  <a:pt x="373" y="2696"/>
                                </a:lnTo>
                                <a:lnTo>
                                  <a:pt x="382" y="2693"/>
                                </a:lnTo>
                                <a:lnTo>
                                  <a:pt x="388" y="2686"/>
                                </a:lnTo>
                                <a:lnTo>
                                  <a:pt x="390" y="2684"/>
                                </a:lnTo>
                                <a:lnTo>
                                  <a:pt x="390" y="2678"/>
                                </a:lnTo>
                                <a:lnTo>
                                  <a:pt x="390" y="2675"/>
                                </a:lnTo>
                                <a:lnTo>
                                  <a:pt x="388" y="2667"/>
                                </a:lnTo>
                                <a:lnTo>
                                  <a:pt x="383" y="2658"/>
                                </a:lnTo>
                                <a:lnTo>
                                  <a:pt x="376" y="2649"/>
                                </a:lnTo>
                                <a:lnTo>
                                  <a:pt x="362" y="2635"/>
                                </a:lnTo>
                                <a:lnTo>
                                  <a:pt x="354" y="2629"/>
                                </a:lnTo>
                                <a:lnTo>
                                  <a:pt x="350" y="2627"/>
                                </a:lnTo>
                                <a:lnTo>
                                  <a:pt x="347" y="2625"/>
                                </a:lnTo>
                                <a:lnTo>
                                  <a:pt x="344" y="2624"/>
                                </a:lnTo>
                                <a:lnTo>
                                  <a:pt x="334" y="2621"/>
                                </a:lnTo>
                                <a:lnTo>
                                  <a:pt x="329" y="2621"/>
                                </a:lnTo>
                                <a:lnTo>
                                  <a:pt x="314" y="2622"/>
                                </a:lnTo>
                                <a:lnTo>
                                  <a:pt x="285" y="2631"/>
                                </a:lnTo>
                                <a:lnTo>
                                  <a:pt x="273" y="2636"/>
                                </a:lnTo>
                                <a:lnTo>
                                  <a:pt x="260" y="2641"/>
                                </a:lnTo>
                                <a:lnTo>
                                  <a:pt x="247" y="2647"/>
                                </a:lnTo>
                                <a:lnTo>
                                  <a:pt x="233" y="2654"/>
                                </a:lnTo>
                                <a:lnTo>
                                  <a:pt x="219" y="2662"/>
                                </a:lnTo>
                                <a:lnTo>
                                  <a:pt x="205" y="2670"/>
                                </a:lnTo>
                                <a:lnTo>
                                  <a:pt x="191" y="2679"/>
                                </a:lnTo>
                                <a:lnTo>
                                  <a:pt x="177" y="2689"/>
                                </a:lnTo>
                                <a:lnTo>
                                  <a:pt x="163" y="2700"/>
                                </a:lnTo>
                                <a:lnTo>
                                  <a:pt x="149" y="2711"/>
                                </a:lnTo>
                                <a:lnTo>
                                  <a:pt x="135" y="2724"/>
                                </a:lnTo>
                                <a:lnTo>
                                  <a:pt x="122" y="2736"/>
                                </a:lnTo>
                                <a:lnTo>
                                  <a:pt x="94" y="2766"/>
                                </a:lnTo>
                                <a:lnTo>
                                  <a:pt x="70" y="2797"/>
                                </a:lnTo>
                                <a:lnTo>
                                  <a:pt x="49" y="2829"/>
                                </a:lnTo>
                                <a:lnTo>
                                  <a:pt x="32" y="2862"/>
                                </a:lnTo>
                                <a:lnTo>
                                  <a:pt x="19" y="2896"/>
                                </a:lnTo>
                                <a:lnTo>
                                  <a:pt x="9" y="2930"/>
                                </a:lnTo>
                                <a:lnTo>
                                  <a:pt x="3" y="2964"/>
                                </a:lnTo>
                                <a:lnTo>
                                  <a:pt x="0" y="2999"/>
                                </a:lnTo>
                                <a:lnTo>
                                  <a:pt x="2" y="3034"/>
                                </a:lnTo>
                                <a:lnTo>
                                  <a:pt x="8" y="3068"/>
                                </a:lnTo>
                                <a:lnTo>
                                  <a:pt x="17" y="3103"/>
                                </a:lnTo>
                                <a:lnTo>
                                  <a:pt x="30" y="3137"/>
                                </a:lnTo>
                                <a:lnTo>
                                  <a:pt x="48" y="3171"/>
                                </a:lnTo>
                                <a:lnTo>
                                  <a:pt x="69" y="3205"/>
                                </a:lnTo>
                                <a:lnTo>
                                  <a:pt x="94" y="3238"/>
                                </a:lnTo>
                                <a:lnTo>
                                  <a:pt x="124" y="3270"/>
                                </a:lnTo>
                                <a:lnTo>
                                  <a:pt x="155" y="3299"/>
                                </a:lnTo>
                                <a:lnTo>
                                  <a:pt x="186" y="3323"/>
                                </a:lnTo>
                                <a:lnTo>
                                  <a:pt x="218" y="3344"/>
                                </a:lnTo>
                                <a:lnTo>
                                  <a:pt x="251" y="3360"/>
                                </a:lnTo>
                                <a:lnTo>
                                  <a:pt x="284" y="3374"/>
                                </a:lnTo>
                                <a:lnTo>
                                  <a:pt x="316" y="3383"/>
                                </a:lnTo>
                                <a:lnTo>
                                  <a:pt x="349" y="3388"/>
                                </a:lnTo>
                                <a:lnTo>
                                  <a:pt x="382" y="3389"/>
                                </a:lnTo>
                                <a:lnTo>
                                  <a:pt x="415" y="3387"/>
                                </a:lnTo>
                                <a:lnTo>
                                  <a:pt x="447" y="3381"/>
                                </a:lnTo>
                                <a:lnTo>
                                  <a:pt x="480" y="3371"/>
                                </a:lnTo>
                                <a:lnTo>
                                  <a:pt x="512" y="3357"/>
                                </a:lnTo>
                                <a:lnTo>
                                  <a:pt x="543" y="3340"/>
                                </a:lnTo>
                                <a:lnTo>
                                  <a:pt x="574" y="3319"/>
                                </a:lnTo>
                                <a:lnTo>
                                  <a:pt x="605" y="3295"/>
                                </a:lnTo>
                                <a:lnTo>
                                  <a:pt x="634" y="3267"/>
                                </a:lnTo>
                                <a:lnTo>
                                  <a:pt x="651" y="3250"/>
                                </a:lnTo>
                                <a:lnTo>
                                  <a:pt x="666" y="3233"/>
                                </a:lnTo>
                                <a:lnTo>
                                  <a:pt x="680" y="3216"/>
                                </a:lnTo>
                                <a:lnTo>
                                  <a:pt x="692" y="3199"/>
                                </a:lnTo>
                                <a:lnTo>
                                  <a:pt x="713" y="3166"/>
                                </a:lnTo>
                                <a:lnTo>
                                  <a:pt x="722" y="3150"/>
                                </a:lnTo>
                                <a:lnTo>
                                  <a:pt x="730" y="3135"/>
                                </a:lnTo>
                                <a:lnTo>
                                  <a:pt x="742" y="3107"/>
                                </a:lnTo>
                                <a:lnTo>
                                  <a:pt x="747" y="3094"/>
                                </a:lnTo>
                                <a:lnTo>
                                  <a:pt x="756" y="3067"/>
                                </a:lnTo>
                                <a:lnTo>
                                  <a:pt x="758" y="3057"/>
                                </a:lnTo>
                                <a:lnTo>
                                  <a:pt x="759" y="3051"/>
                                </a:lnTo>
                                <a:lnTo>
                                  <a:pt x="759" y="3041"/>
                                </a:lnTo>
                                <a:close/>
                                <a:moveTo>
                                  <a:pt x="1290" y="2470"/>
                                </a:moveTo>
                                <a:lnTo>
                                  <a:pt x="1287" y="2435"/>
                                </a:lnTo>
                                <a:lnTo>
                                  <a:pt x="1281" y="2401"/>
                                </a:lnTo>
                                <a:lnTo>
                                  <a:pt x="1271" y="2368"/>
                                </a:lnTo>
                                <a:lnTo>
                                  <a:pt x="1257" y="2334"/>
                                </a:lnTo>
                                <a:lnTo>
                                  <a:pt x="1239" y="2301"/>
                                </a:lnTo>
                                <a:lnTo>
                                  <a:pt x="1217" y="2269"/>
                                </a:lnTo>
                                <a:lnTo>
                                  <a:pt x="1192" y="2237"/>
                                </a:lnTo>
                                <a:lnTo>
                                  <a:pt x="1187" y="2232"/>
                                </a:lnTo>
                                <a:lnTo>
                                  <a:pt x="1187" y="2504"/>
                                </a:lnTo>
                                <a:lnTo>
                                  <a:pt x="1185" y="2530"/>
                                </a:lnTo>
                                <a:lnTo>
                                  <a:pt x="1180" y="2556"/>
                                </a:lnTo>
                                <a:lnTo>
                                  <a:pt x="1172" y="2582"/>
                                </a:lnTo>
                                <a:lnTo>
                                  <a:pt x="1160" y="2608"/>
                                </a:lnTo>
                                <a:lnTo>
                                  <a:pt x="1144" y="2635"/>
                                </a:lnTo>
                                <a:lnTo>
                                  <a:pt x="1124" y="2661"/>
                                </a:lnTo>
                                <a:lnTo>
                                  <a:pt x="1100" y="2687"/>
                                </a:lnTo>
                                <a:lnTo>
                                  <a:pt x="1073" y="2712"/>
                                </a:lnTo>
                                <a:lnTo>
                                  <a:pt x="1047" y="2732"/>
                                </a:lnTo>
                                <a:lnTo>
                                  <a:pt x="1021" y="2748"/>
                                </a:lnTo>
                                <a:lnTo>
                                  <a:pt x="996" y="2760"/>
                                </a:lnTo>
                                <a:lnTo>
                                  <a:pt x="971" y="2769"/>
                                </a:lnTo>
                                <a:lnTo>
                                  <a:pt x="946" y="2774"/>
                                </a:lnTo>
                                <a:lnTo>
                                  <a:pt x="921" y="2776"/>
                                </a:lnTo>
                                <a:lnTo>
                                  <a:pt x="897" y="2774"/>
                                </a:lnTo>
                                <a:lnTo>
                                  <a:pt x="873" y="2770"/>
                                </a:lnTo>
                                <a:lnTo>
                                  <a:pt x="849" y="2762"/>
                                </a:lnTo>
                                <a:lnTo>
                                  <a:pt x="826" y="2752"/>
                                </a:lnTo>
                                <a:lnTo>
                                  <a:pt x="803" y="2739"/>
                                </a:lnTo>
                                <a:lnTo>
                                  <a:pt x="779" y="2723"/>
                                </a:lnTo>
                                <a:lnTo>
                                  <a:pt x="756" y="2706"/>
                                </a:lnTo>
                                <a:lnTo>
                                  <a:pt x="734" y="2686"/>
                                </a:lnTo>
                                <a:lnTo>
                                  <a:pt x="711" y="2665"/>
                                </a:lnTo>
                                <a:lnTo>
                                  <a:pt x="692" y="2644"/>
                                </a:lnTo>
                                <a:lnTo>
                                  <a:pt x="674" y="2623"/>
                                </a:lnTo>
                                <a:lnTo>
                                  <a:pt x="658" y="2601"/>
                                </a:lnTo>
                                <a:lnTo>
                                  <a:pt x="643" y="2578"/>
                                </a:lnTo>
                                <a:lnTo>
                                  <a:pt x="631" y="2555"/>
                                </a:lnTo>
                                <a:lnTo>
                                  <a:pt x="621" y="2531"/>
                                </a:lnTo>
                                <a:lnTo>
                                  <a:pt x="615" y="2507"/>
                                </a:lnTo>
                                <a:lnTo>
                                  <a:pt x="610" y="2482"/>
                                </a:lnTo>
                                <a:lnTo>
                                  <a:pt x="609" y="2457"/>
                                </a:lnTo>
                                <a:lnTo>
                                  <a:pt x="611" y="2432"/>
                                </a:lnTo>
                                <a:lnTo>
                                  <a:pt x="616" y="2407"/>
                                </a:lnTo>
                                <a:lnTo>
                                  <a:pt x="624" y="2381"/>
                                </a:lnTo>
                                <a:lnTo>
                                  <a:pt x="635" y="2355"/>
                                </a:lnTo>
                                <a:lnTo>
                                  <a:pt x="651" y="2328"/>
                                </a:lnTo>
                                <a:lnTo>
                                  <a:pt x="671" y="2302"/>
                                </a:lnTo>
                                <a:lnTo>
                                  <a:pt x="695" y="2276"/>
                                </a:lnTo>
                                <a:lnTo>
                                  <a:pt x="721" y="2252"/>
                                </a:lnTo>
                                <a:lnTo>
                                  <a:pt x="747" y="2232"/>
                                </a:lnTo>
                                <a:lnTo>
                                  <a:pt x="773" y="2216"/>
                                </a:lnTo>
                                <a:lnTo>
                                  <a:pt x="798" y="2204"/>
                                </a:lnTo>
                                <a:lnTo>
                                  <a:pt x="824" y="2195"/>
                                </a:lnTo>
                                <a:lnTo>
                                  <a:pt x="849" y="2190"/>
                                </a:lnTo>
                                <a:lnTo>
                                  <a:pt x="873" y="2188"/>
                                </a:lnTo>
                                <a:lnTo>
                                  <a:pt x="898" y="2189"/>
                                </a:lnTo>
                                <a:lnTo>
                                  <a:pt x="922" y="2194"/>
                                </a:lnTo>
                                <a:lnTo>
                                  <a:pt x="946" y="2201"/>
                                </a:lnTo>
                                <a:lnTo>
                                  <a:pt x="970" y="2211"/>
                                </a:lnTo>
                                <a:lnTo>
                                  <a:pt x="993" y="2223"/>
                                </a:lnTo>
                                <a:lnTo>
                                  <a:pt x="1016" y="2239"/>
                                </a:lnTo>
                                <a:lnTo>
                                  <a:pt x="1038" y="2256"/>
                                </a:lnTo>
                                <a:lnTo>
                                  <a:pt x="1061" y="2275"/>
                                </a:lnTo>
                                <a:lnTo>
                                  <a:pt x="1082" y="2295"/>
                                </a:lnTo>
                                <a:lnTo>
                                  <a:pt x="1102" y="2316"/>
                                </a:lnTo>
                                <a:lnTo>
                                  <a:pt x="1120" y="2338"/>
                                </a:lnTo>
                                <a:lnTo>
                                  <a:pt x="1136" y="2360"/>
                                </a:lnTo>
                                <a:lnTo>
                                  <a:pt x="1151" y="2383"/>
                                </a:lnTo>
                                <a:lnTo>
                                  <a:pt x="1164" y="2406"/>
                                </a:lnTo>
                                <a:lnTo>
                                  <a:pt x="1174" y="2430"/>
                                </a:lnTo>
                                <a:lnTo>
                                  <a:pt x="1181" y="2455"/>
                                </a:lnTo>
                                <a:lnTo>
                                  <a:pt x="1185" y="2479"/>
                                </a:lnTo>
                                <a:lnTo>
                                  <a:pt x="1187" y="2504"/>
                                </a:lnTo>
                                <a:lnTo>
                                  <a:pt x="1187" y="2232"/>
                                </a:lnTo>
                                <a:lnTo>
                                  <a:pt x="1163" y="2206"/>
                                </a:lnTo>
                                <a:lnTo>
                                  <a:pt x="1144" y="2188"/>
                                </a:lnTo>
                                <a:lnTo>
                                  <a:pt x="1131" y="2177"/>
                                </a:lnTo>
                                <a:lnTo>
                                  <a:pt x="1100" y="2151"/>
                                </a:lnTo>
                                <a:lnTo>
                                  <a:pt x="1069" y="2130"/>
                                </a:lnTo>
                                <a:lnTo>
                                  <a:pt x="1037" y="2112"/>
                                </a:lnTo>
                                <a:lnTo>
                                  <a:pt x="1005" y="2098"/>
                                </a:lnTo>
                                <a:lnTo>
                                  <a:pt x="973" y="2088"/>
                                </a:lnTo>
                                <a:lnTo>
                                  <a:pt x="940" y="2082"/>
                                </a:lnTo>
                                <a:lnTo>
                                  <a:pt x="908" y="2080"/>
                                </a:lnTo>
                                <a:lnTo>
                                  <a:pt x="875" y="2083"/>
                                </a:lnTo>
                                <a:lnTo>
                                  <a:pt x="842" y="2089"/>
                                </a:lnTo>
                                <a:lnTo>
                                  <a:pt x="809" y="2100"/>
                                </a:lnTo>
                                <a:lnTo>
                                  <a:pt x="776" y="2114"/>
                                </a:lnTo>
                                <a:lnTo>
                                  <a:pt x="742" y="2132"/>
                                </a:lnTo>
                                <a:lnTo>
                                  <a:pt x="709" y="2155"/>
                                </a:lnTo>
                                <a:lnTo>
                                  <a:pt x="676" y="2182"/>
                                </a:lnTo>
                                <a:lnTo>
                                  <a:pt x="643" y="2213"/>
                                </a:lnTo>
                                <a:lnTo>
                                  <a:pt x="610" y="2248"/>
                                </a:lnTo>
                                <a:lnTo>
                                  <a:pt x="582" y="2283"/>
                                </a:lnTo>
                                <a:lnTo>
                                  <a:pt x="559" y="2318"/>
                                </a:lnTo>
                                <a:lnTo>
                                  <a:pt x="540" y="2353"/>
                                </a:lnTo>
                                <a:lnTo>
                                  <a:pt x="526" y="2388"/>
                                </a:lnTo>
                                <a:lnTo>
                                  <a:pt x="515" y="2423"/>
                                </a:lnTo>
                                <a:lnTo>
                                  <a:pt x="509" y="2458"/>
                                </a:lnTo>
                                <a:lnTo>
                                  <a:pt x="507" y="2492"/>
                                </a:lnTo>
                                <a:lnTo>
                                  <a:pt x="509" y="2527"/>
                                </a:lnTo>
                                <a:lnTo>
                                  <a:pt x="515" y="2561"/>
                                </a:lnTo>
                                <a:lnTo>
                                  <a:pt x="525" y="2595"/>
                                </a:lnTo>
                                <a:lnTo>
                                  <a:pt x="539" y="2628"/>
                                </a:lnTo>
                                <a:lnTo>
                                  <a:pt x="556" y="2661"/>
                                </a:lnTo>
                                <a:lnTo>
                                  <a:pt x="578" y="2693"/>
                                </a:lnTo>
                                <a:lnTo>
                                  <a:pt x="602" y="2724"/>
                                </a:lnTo>
                                <a:lnTo>
                                  <a:pt x="631" y="2755"/>
                                </a:lnTo>
                                <a:lnTo>
                                  <a:pt x="662" y="2784"/>
                                </a:lnTo>
                                <a:lnTo>
                                  <a:pt x="694" y="2810"/>
                                </a:lnTo>
                                <a:lnTo>
                                  <a:pt x="726" y="2832"/>
                                </a:lnTo>
                                <a:lnTo>
                                  <a:pt x="758" y="2850"/>
                                </a:lnTo>
                                <a:lnTo>
                                  <a:pt x="790" y="2864"/>
                                </a:lnTo>
                                <a:lnTo>
                                  <a:pt x="823" y="2875"/>
                                </a:lnTo>
                                <a:lnTo>
                                  <a:pt x="855" y="2881"/>
                                </a:lnTo>
                                <a:lnTo>
                                  <a:pt x="888" y="2883"/>
                                </a:lnTo>
                                <a:lnTo>
                                  <a:pt x="920" y="2881"/>
                                </a:lnTo>
                                <a:lnTo>
                                  <a:pt x="953" y="2875"/>
                                </a:lnTo>
                                <a:lnTo>
                                  <a:pt x="986" y="2864"/>
                                </a:lnTo>
                                <a:lnTo>
                                  <a:pt x="1019" y="2850"/>
                                </a:lnTo>
                                <a:lnTo>
                                  <a:pt x="1053" y="2832"/>
                                </a:lnTo>
                                <a:lnTo>
                                  <a:pt x="1087" y="2809"/>
                                </a:lnTo>
                                <a:lnTo>
                                  <a:pt x="1121" y="2781"/>
                                </a:lnTo>
                                <a:lnTo>
                                  <a:pt x="1127" y="2776"/>
                                </a:lnTo>
                                <a:lnTo>
                                  <a:pt x="1155" y="2750"/>
                                </a:lnTo>
                                <a:lnTo>
                                  <a:pt x="1187" y="2715"/>
                                </a:lnTo>
                                <a:lnTo>
                                  <a:pt x="1215" y="2680"/>
                                </a:lnTo>
                                <a:lnTo>
                                  <a:pt x="1238" y="2645"/>
                                </a:lnTo>
                                <a:lnTo>
                                  <a:pt x="1257" y="2610"/>
                                </a:lnTo>
                                <a:lnTo>
                                  <a:pt x="1271" y="2575"/>
                                </a:lnTo>
                                <a:lnTo>
                                  <a:pt x="1282" y="2540"/>
                                </a:lnTo>
                                <a:lnTo>
                                  <a:pt x="1288" y="2505"/>
                                </a:lnTo>
                                <a:lnTo>
                                  <a:pt x="1290" y="2470"/>
                                </a:lnTo>
                                <a:close/>
                                <a:moveTo>
                                  <a:pt x="1627" y="1762"/>
                                </a:moveTo>
                                <a:lnTo>
                                  <a:pt x="1626" y="1738"/>
                                </a:lnTo>
                                <a:lnTo>
                                  <a:pt x="1622" y="1714"/>
                                </a:lnTo>
                                <a:lnTo>
                                  <a:pt x="1616" y="1691"/>
                                </a:lnTo>
                                <a:lnTo>
                                  <a:pt x="1606" y="1669"/>
                                </a:lnTo>
                                <a:lnTo>
                                  <a:pt x="1599" y="1656"/>
                                </a:lnTo>
                                <a:lnTo>
                                  <a:pt x="1594" y="1648"/>
                                </a:lnTo>
                                <a:lnTo>
                                  <a:pt x="1579" y="1627"/>
                                </a:lnTo>
                                <a:lnTo>
                                  <a:pt x="1562" y="1608"/>
                                </a:lnTo>
                                <a:lnTo>
                                  <a:pt x="1547" y="1594"/>
                                </a:lnTo>
                                <a:lnTo>
                                  <a:pt x="1532" y="1582"/>
                                </a:lnTo>
                                <a:lnTo>
                                  <a:pt x="1525" y="1578"/>
                                </a:lnTo>
                                <a:lnTo>
                                  <a:pt x="1525" y="1791"/>
                                </a:lnTo>
                                <a:lnTo>
                                  <a:pt x="1525" y="1806"/>
                                </a:lnTo>
                                <a:lnTo>
                                  <a:pt x="1523" y="1822"/>
                                </a:lnTo>
                                <a:lnTo>
                                  <a:pt x="1519" y="1837"/>
                                </a:lnTo>
                                <a:lnTo>
                                  <a:pt x="1514" y="1853"/>
                                </a:lnTo>
                                <a:lnTo>
                                  <a:pt x="1507" y="1868"/>
                                </a:lnTo>
                                <a:lnTo>
                                  <a:pt x="1497" y="1885"/>
                                </a:lnTo>
                                <a:lnTo>
                                  <a:pt x="1485" y="1902"/>
                                </a:lnTo>
                                <a:lnTo>
                                  <a:pt x="1471" y="1919"/>
                                </a:lnTo>
                                <a:lnTo>
                                  <a:pt x="1454" y="1937"/>
                                </a:lnTo>
                                <a:lnTo>
                                  <a:pt x="1381" y="2009"/>
                                </a:lnTo>
                                <a:lnTo>
                                  <a:pt x="1177" y="1805"/>
                                </a:lnTo>
                                <a:lnTo>
                                  <a:pt x="1251" y="1731"/>
                                </a:lnTo>
                                <a:lnTo>
                                  <a:pt x="1262" y="1721"/>
                                </a:lnTo>
                                <a:lnTo>
                                  <a:pt x="1273" y="1711"/>
                                </a:lnTo>
                                <a:lnTo>
                                  <a:pt x="1285" y="1701"/>
                                </a:lnTo>
                                <a:lnTo>
                                  <a:pt x="1297" y="1691"/>
                                </a:lnTo>
                                <a:lnTo>
                                  <a:pt x="1309" y="1682"/>
                                </a:lnTo>
                                <a:lnTo>
                                  <a:pt x="1323" y="1675"/>
                                </a:lnTo>
                                <a:lnTo>
                                  <a:pt x="1337" y="1668"/>
                                </a:lnTo>
                                <a:lnTo>
                                  <a:pt x="1352" y="1662"/>
                                </a:lnTo>
                                <a:lnTo>
                                  <a:pt x="1367" y="1658"/>
                                </a:lnTo>
                                <a:lnTo>
                                  <a:pt x="1383" y="1656"/>
                                </a:lnTo>
                                <a:lnTo>
                                  <a:pt x="1400" y="1657"/>
                                </a:lnTo>
                                <a:lnTo>
                                  <a:pt x="1417" y="1659"/>
                                </a:lnTo>
                                <a:lnTo>
                                  <a:pt x="1434" y="1664"/>
                                </a:lnTo>
                                <a:lnTo>
                                  <a:pt x="1450" y="1672"/>
                                </a:lnTo>
                                <a:lnTo>
                                  <a:pt x="1467" y="1684"/>
                                </a:lnTo>
                                <a:lnTo>
                                  <a:pt x="1482" y="1698"/>
                                </a:lnTo>
                                <a:lnTo>
                                  <a:pt x="1493" y="1709"/>
                                </a:lnTo>
                                <a:lnTo>
                                  <a:pt x="1502" y="1722"/>
                                </a:lnTo>
                                <a:lnTo>
                                  <a:pt x="1510" y="1735"/>
                                </a:lnTo>
                                <a:lnTo>
                                  <a:pt x="1516" y="1748"/>
                                </a:lnTo>
                                <a:lnTo>
                                  <a:pt x="1521" y="1762"/>
                                </a:lnTo>
                                <a:lnTo>
                                  <a:pt x="1524" y="1777"/>
                                </a:lnTo>
                                <a:lnTo>
                                  <a:pt x="1525" y="1791"/>
                                </a:lnTo>
                                <a:lnTo>
                                  <a:pt x="1525" y="1578"/>
                                </a:lnTo>
                                <a:lnTo>
                                  <a:pt x="1516" y="1572"/>
                                </a:lnTo>
                                <a:lnTo>
                                  <a:pt x="1500" y="1564"/>
                                </a:lnTo>
                                <a:lnTo>
                                  <a:pt x="1483" y="1558"/>
                                </a:lnTo>
                                <a:lnTo>
                                  <a:pt x="1466" y="1554"/>
                                </a:lnTo>
                                <a:lnTo>
                                  <a:pt x="1448" y="1551"/>
                                </a:lnTo>
                                <a:lnTo>
                                  <a:pt x="1430" y="1550"/>
                                </a:lnTo>
                                <a:lnTo>
                                  <a:pt x="1412" y="1550"/>
                                </a:lnTo>
                                <a:lnTo>
                                  <a:pt x="1394" y="1553"/>
                                </a:lnTo>
                                <a:lnTo>
                                  <a:pt x="1375" y="1557"/>
                                </a:lnTo>
                                <a:lnTo>
                                  <a:pt x="1357" y="1562"/>
                                </a:lnTo>
                                <a:lnTo>
                                  <a:pt x="1338" y="1569"/>
                                </a:lnTo>
                                <a:lnTo>
                                  <a:pt x="1321" y="1577"/>
                                </a:lnTo>
                                <a:lnTo>
                                  <a:pt x="1305" y="1586"/>
                                </a:lnTo>
                                <a:lnTo>
                                  <a:pt x="1290" y="1595"/>
                                </a:lnTo>
                                <a:lnTo>
                                  <a:pt x="1276" y="1605"/>
                                </a:lnTo>
                                <a:lnTo>
                                  <a:pt x="1263" y="1615"/>
                                </a:lnTo>
                                <a:lnTo>
                                  <a:pt x="1251" y="1624"/>
                                </a:lnTo>
                                <a:lnTo>
                                  <a:pt x="1241" y="1632"/>
                                </a:lnTo>
                                <a:lnTo>
                                  <a:pt x="1231" y="1641"/>
                                </a:lnTo>
                                <a:lnTo>
                                  <a:pt x="1222" y="1650"/>
                                </a:lnTo>
                                <a:lnTo>
                                  <a:pt x="1212" y="1659"/>
                                </a:lnTo>
                                <a:lnTo>
                                  <a:pt x="1202" y="1669"/>
                                </a:lnTo>
                                <a:lnTo>
                                  <a:pt x="1073" y="1798"/>
                                </a:lnTo>
                                <a:lnTo>
                                  <a:pt x="1065" y="1806"/>
                                </a:lnTo>
                                <a:lnTo>
                                  <a:pt x="1060" y="1816"/>
                                </a:lnTo>
                                <a:lnTo>
                                  <a:pt x="1058" y="1827"/>
                                </a:lnTo>
                                <a:lnTo>
                                  <a:pt x="1055" y="1837"/>
                                </a:lnTo>
                                <a:lnTo>
                                  <a:pt x="1059" y="1848"/>
                                </a:lnTo>
                                <a:lnTo>
                                  <a:pt x="1542" y="2331"/>
                                </a:lnTo>
                                <a:lnTo>
                                  <a:pt x="1544" y="2332"/>
                                </a:lnTo>
                                <a:lnTo>
                                  <a:pt x="1550" y="2333"/>
                                </a:lnTo>
                                <a:lnTo>
                                  <a:pt x="1554" y="2332"/>
                                </a:lnTo>
                                <a:lnTo>
                                  <a:pt x="1557" y="2329"/>
                                </a:lnTo>
                                <a:lnTo>
                                  <a:pt x="1562" y="2327"/>
                                </a:lnTo>
                                <a:lnTo>
                                  <a:pt x="1567" y="2324"/>
                                </a:lnTo>
                                <a:lnTo>
                                  <a:pt x="1573" y="2320"/>
                                </a:lnTo>
                                <a:lnTo>
                                  <a:pt x="1578" y="2315"/>
                                </a:lnTo>
                                <a:lnTo>
                                  <a:pt x="1585" y="2309"/>
                                </a:lnTo>
                                <a:lnTo>
                                  <a:pt x="1601" y="2293"/>
                                </a:lnTo>
                                <a:lnTo>
                                  <a:pt x="1607" y="2286"/>
                                </a:lnTo>
                                <a:lnTo>
                                  <a:pt x="1612" y="2281"/>
                                </a:lnTo>
                                <a:lnTo>
                                  <a:pt x="1616" y="2275"/>
                                </a:lnTo>
                                <a:lnTo>
                                  <a:pt x="1619" y="2270"/>
                                </a:lnTo>
                                <a:lnTo>
                                  <a:pt x="1621" y="2266"/>
                                </a:lnTo>
                                <a:lnTo>
                                  <a:pt x="1623" y="2262"/>
                                </a:lnTo>
                                <a:lnTo>
                                  <a:pt x="1624" y="2259"/>
                                </a:lnTo>
                                <a:lnTo>
                                  <a:pt x="1624" y="2253"/>
                                </a:lnTo>
                                <a:lnTo>
                                  <a:pt x="1622" y="2250"/>
                                </a:lnTo>
                                <a:lnTo>
                                  <a:pt x="1437" y="2065"/>
                                </a:lnTo>
                                <a:lnTo>
                                  <a:pt x="1493" y="2009"/>
                                </a:lnTo>
                                <a:lnTo>
                                  <a:pt x="1506" y="1996"/>
                                </a:lnTo>
                                <a:lnTo>
                                  <a:pt x="1532" y="1969"/>
                                </a:lnTo>
                                <a:lnTo>
                                  <a:pt x="1555" y="1941"/>
                                </a:lnTo>
                                <a:lnTo>
                                  <a:pt x="1575" y="1914"/>
                                </a:lnTo>
                                <a:lnTo>
                                  <a:pt x="1590" y="1888"/>
                                </a:lnTo>
                                <a:lnTo>
                                  <a:pt x="1603" y="1862"/>
                                </a:lnTo>
                                <a:lnTo>
                                  <a:pt x="1613" y="1837"/>
                                </a:lnTo>
                                <a:lnTo>
                                  <a:pt x="1621" y="1811"/>
                                </a:lnTo>
                                <a:lnTo>
                                  <a:pt x="1625" y="1786"/>
                                </a:lnTo>
                                <a:lnTo>
                                  <a:pt x="1627" y="1762"/>
                                </a:lnTo>
                                <a:close/>
                                <a:moveTo>
                                  <a:pt x="2118" y="1765"/>
                                </a:moveTo>
                                <a:lnTo>
                                  <a:pt x="2118" y="1759"/>
                                </a:lnTo>
                                <a:lnTo>
                                  <a:pt x="2117" y="1756"/>
                                </a:lnTo>
                                <a:lnTo>
                                  <a:pt x="2115" y="1754"/>
                                </a:lnTo>
                                <a:lnTo>
                                  <a:pt x="1624" y="1263"/>
                                </a:lnTo>
                                <a:lnTo>
                                  <a:pt x="1621" y="1262"/>
                                </a:lnTo>
                                <a:lnTo>
                                  <a:pt x="1615" y="1261"/>
                                </a:lnTo>
                                <a:lnTo>
                                  <a:pt x="1612" y="1262"/>
                                </a:lnTo>
                                <a:lnTo>
                                  <a:pt x="1608" y="1264"/>
                                </a:lnTo>
                                <a:lnTo>
                                  <a:pt x="1599" y="1270"/>
                                </a:lnTo>
                                <a:lnTo>
                                  <a:pt x="1593" y="1274"/>
                                </a:lnTo>
                                <a:lnTo>
                                  <a:pt x="1581" y="1285"/>
                                </a:lnTo>
                                <a:lnTo>
                                  <a:pt x="1566" y="1300"/>
                                </a:lnTo>
                                <a:lnTo>
                                  <a:pt x="1556" y="1312"/>
                                </a:lnTo>
                                <a:lnTo>
                                  <a:pt x="1548" y="1323"/>
                                </a:lnTo>
                                <a:lnTo>
                                  <a:pt x="1545" y="1327"/>
                                </a:lnTo>
                                <a:lnTo>
                                  <a:pt x="1543" y="1331"/>
                                </a:lnTo>
                                <a:lnTo>
                                  <a:pt x="1542" y="1335"/>
                                </a:lnTo>
                                <a:lnTo>
                                  <a:pt x="1543" y="1341"/>
                                </a:lnTo>
                                <a:lnTo>
                                  <a:pt x="1543" y="1344"/>
                                </a:lnTo>
                                <a:lnTo>
                                  <a:pt x="2034" y="1834"/>
                                </a:lnTo>
                                <a:lnTo>
                                  <a:pt x="2039" y="1838"/>
                                </a:lnTo>
                                <a:lnTo>
                                  <a:pt x="2045" y="1838"/>
                                </a:lnTo>
                                <a:lnTo>
                                  <a:pt x="2048" y="1838"/>
                                </a:lnTo>
                                <a:lnTo>
                                  <a:pt x="2052" y="1835"/>
                                </a:lnTo>
                                <a:lnTo>
                                  <a:pt x="2056" y="1833"/>
                                </a:lnTo>
                                <a:lnTo>
                                  <a:pt x="2067" y="1825"/>
                                </a:lnTo>
                                <a:lnTo>
                                  <a:pt x="2080" y="1814"/>
                                </a:lnTo>
                                <a:lnTo>
                                  <a:pt x="2095" y="1799"/>
                                </a:lnTo>
                                <a:lnTo>
                                  <a:pt x="2106" y="1787"/>
                                </a:lnTo>
                                <a:lnTo>
                                  <a:pt x="2113" y="1776"/>
                                </a:lnTo>
                                <a:lnTo>
                                  <a:pt x="2115" y="1772"/>
                                </a:lnTo>
                                <a:lnTo>
                                  <a:pt x="2118" y="1768"/>
                                </a:lnTo>
                                <a:lnTo>
                                  <a:pt x="2118" y="1765"/>
                                </a:lnTo>
                                <a:close/>
                                <a:moveTo>
                                  <a:pt x="2737" y="1144"/>
                                </a:moveTo>
                                <a:lnTo>
                                  <a:pt x="2736" y="1140"/>
                                </a:lnTo>
                                <a:lnTo>
                                  <a:pt x="2732" y="1137"/>
                                </a:lnTo>
                                <a:lnTo>
                                  <a:pt x="2728" y="1133"/>
                                </a:lnTo>
                                <a:lnTo>
                                  <a:pt x="2722" y="1131"/>
                                </a:lnTo>
                                <a:lnTo>
                                  <a:pt x="2714" y="1127"/>
                                </a:lnTo>
                                <a:lnTo>
                                  <a:pt x="2680" y="1113"/>
                                </a:lnTo>
                                <a:lnTo>
                                  <a:pt x="2396" y="1000"/>
                                </a:lnTo>
                                <a:lnTo>
                                  <a:pt x="2396" y="1118"/>
                                </a:lnTo>
                                <a:lnTo>
                                  <a:pt x="2186" y="1328"/>
                                </a:lnTo>
                                <a:lnTo>
                                  <a:pt x="2155" y="1257"/>
                                </a:lnTo>
                                <a:lnTo>
                                  <a:pt x="2126" y="1185"/>
                                </a:lnTo>
                                <a:lnTo>
                                  <a:pt x="2096" y="1113"/>
                                </a:lnTo>
                                <a:lnTo>
                                  <a:pt x="2066" y="1042"/>
                                </a:lnTo>
                                <a:lnTo>
                                  <a:pt x="2036" y="970"/>
                                </a:lnTo>
                                <a:lnTo>
                                  <a:pt x="2385" y="1113"/>
                                </a:lnTo>
                                <a:lnTo>
                                  <a:pt x="2396" y="1118"/>
                                </a:lnTo>
                                <a:lnTo>
                                  <a:pt x="2396" y="1000"/>
                                </a:lnTo>
                                <a:lnTo>
                                  <a:pt x="2320" y="970"/>
                                </a:lnTo>
                                <a:lnTo>
                                  <a:pt x="2038" y="857"/>
                                </a:lnTo>
                                <a:lnTo>
                                  <a:pt x="2034" y="855"/>
                                </a:lnTo>
                                <a:lnTo>
                                  <a:pt x="2030" y="854"/>
                                </a:lnTo>
                                <a:lnTo>
                                  <a:pt x="2026" y="854"/>
                                </a:lnTo>
                                <a:lnTo>
                                  <a:pt x="2021" y="855"/>
                                </a:lnTo>
                                <a:lnTo>
                                  <a:pt x="2017" y="856"/>
                                </a:lnTo>
                                <a:lnTo>
                                  <a:pt x="2012" y="859"/>
                                </a:lnTo>
                                <a:lnTo>
                                  <a:pt x="2007" y="862"/>
                                </a:lnTo>
                                <a:lnTo>
                                  <a:pt x="2001" y="867"/>
                                </a:lnTo>
                                <a:lnTo>
                                  <a:pt x="1994" y="873"/>
                                </a:lnTo>
                                <a:lnTo>
                                  <a:pt x="1987" y="879"/>
                                </a:lnTo>
                                <a:lnTo>
                                  <a:pt x="1952" y="914"/>
                                </a:lnTo>
                                <a:lnTo>
                                  <a:pt x="1946" y="921"/>
                                </a:lnTo>
                                <a:lnTo>
                                  <a:pt x="1940" y="927"/>
                                </a:lnTo>
                                <a:lnTo>
                                  <a:pt x="1936" y="933"/>
                                </a:lnTo>
                                <a:lnTo>
                                  <a:pt x="1934" y="938"/>
                                </a:lnTo>
                                <a:lnTo>
                                  <a:pt x="1931" y="943"/>
                                </a:lnTo>
                                <a:lnTo>
                                  <a:pt x="1929" y="947"/>
                                </a:lnTo>
                                <a:lnTo>
                                  <a:pt x="1929" y="951"/>
                                </a:lnTo>
                                <a:lnTo>
                                  <a:pt x="1929" y="955"/>
                                </a:lnTo>
                                <a:lnTo>
                                  <a:pt x="1930" y="959"/>
                                </a:lnTo>
                                <a:lnTo>
                                  <a:pt x="1931" y="963"/>
                                </a:lnTo>
                                <a:lnTo>
                                  <a:pt x="1961" y="1038"/>
                                </a:lnTo>
                                <a:lnTo>
                                  <a:pt x="1992" y="1113"/>
                                </a:lnTo>
                                <a:lnTo>
                                  <a:pt x="2022" y="1188"/>
                                </a:lnTo>
                                <a:lnTo>
                                  <a:pt x="2111" y="1414"/>
                                </a:lnTo>
                                <a:lnTo>
                                  <a:pt x="2141" y="1489"/>
                                </a:lnTo>
                                <a:lnTo>
                                  <a:pt x="2171" y="1564"/>
                                </a:lnTo>
                                <a:lnTo>
                                  <a:pt x="2201" y="1639"/>
                                </a:lnTo>
                                <a:lnTo>
                                  <a:pt x="2205" y="1647"/>
                                </a:lnTo>
                                <a:lnTo>
                                  <a:pt x="2208" y="1653"/>
                                </a:lnTo>
                                <a:lnTo>
                                  <a:pt x="2211" y="1657"/>
                                </a:lnTo>
                                <a:lnTo>
                                  <a:pt x="2215" y="1661"/>
                                </a:lnTo>
                                <a:lnTo>
                                  <a:pt x="2219" y="1662"/>
                                </a:lnTo>
                                <a:lnTo>
                                  <a:pt x="2227" y="1661"/>
                                </a:lnTo>
                                <a:lnTo>
                                  <a:pt x="2232" y="1659"/>
                                </a:lnTo>
                                <a:lnTo>
                                  <a:pt x="2239" y="1653"/>
                                </a:lnTo>
                                <a:lnTo>
                                  <a:pt x="2245" y="1648"/>
                                </a:lnTo>
                                <a:lnTo>
                                  <a:pt x="2253" y="1641"/>
                                </a:lnTo>
                                <a:lnTo>
                                  <a:pt x="2271" y="1623"/>
                                </a:lnTo>
                                <a:lnTo>
                                  <a:pt x="2277" y="1616"/>
                                </a:lnTo>
                                <a:lnTo>
                                  <a:pt x="2282" y="1610"/>
                                </a:lnTo>
                                <a:lnTo>
                                  <a:pt x="2287" y="1604"/>
                                </a:lnTo>
                                <a:lnTo>
                                  <a:pt x="2291" y="1599"/>
                                </a:lnTo>
                                <a:lnTo>
                                  <a:pt x="2292" y="1595"/>
                                </a:lnTo>
                                <a:lnTo>
                                  <a:pt x="2295" y="1587"/>
                                </a:lnTo>
                                <a:lnTo>
                                  <a:pt x="2295" y="1584"/>
                                </a:lnTo>
                                <a:lnTo>
                                  <a:pt x="2294" y="1577"/>
                                </a:lnTo>
                                <a:lnTo>
                                  <a:pt x="2292" y="1574"/>
                                </a:lnTo>
                                <a:lnTo>
                                  <a:pt x="2274" y="1531"/>
                                </a:lnTo>
                                <a:lnTo>
                                  <a:pt x="2238" y="1445"/>
                                </a:lnTo>
                                <a:lnTo>
                                  <a:pt x="2219" y="1402"/>
                                </a:lnTo>
                                <a:lnTo>
                                  <a:pt x="2294" y="1328"/>
                                </a:lnTo>
                                <a:lnTo>
                                  <a:pt x="2471" y="1151"/>
                                </a:lnTo>
                                <a:lnTo>
                                  <a:pt x="2647" y="1223"/>
                                </a:lnTo>
                                <a:lnTo>
                                  <a:pt x="2650" y="1224"/>
                                </a:lnTo>
                                <a:lnTo>
                                  <a:pt x="2654" y="1224"/>
                                </a:lnTo>
                                <a:lnTo>
                                  <a:pt x="2660" y="1225"/>
                                </a:lnTo>
                                <a:lnTo>
                                  <a:pt x="2663" y="1224"/>
                                </a:lnTo>
                                <a:lnTo>
                                  <a:pt x="2667" y="1222"/>
                                </a:lnTo>
                                <a:lnTo>
                                  <a:pt x="2671" y="1220"/>
                                </a:lnTo>
                                <a:lnTo>
                                  <a:pt x="2676" y="1217"/>
                                </a:lnTo>
                                <a:lnTo>
                                  <a:pt x="2688" y="1206"/>
                                </a:lnTo>
                                <a:lnTo>
                                  <a:pt x="2715" y="1179"/>
                                </a:lnTo>
                                <a:lnTo>
                                  <a:pt x="2723" y="1171"/>
                                </a:lnTo>
                                <a:lnTo>
                                  <a:pt x="2728" y="1164"/>
                                </a:lnTo>
                                <a:lnTo>
                                  <a:pt x="2733" y="1158"/>
                                </a:lnTo>
                                <a:lnTo>
                                  <a:pt x="2736" y="1153"/>
                                </a:lnTo>
                                <a:lnTo>
                                  <a:pt x="2737" y="1151"/>
                                </a:lnTo>
                                <a:lnTo>
                                  <a:pt x="2737" y="1144"/>
                                </a:lnTo>
                                <a:close/>
                                <a:moveTo>
                                  <a:pt x="3377" y="347"/>
                                </a:moveTo>
                                <a:lnTo>
                                  <a:pt x="3374" y="312"/>
                                </a:lnTo>
                                <a:lnTo>
                                  <a:pt x="3366" y="277"/>
                                </a:lnTo>
                                <a:lnTo>
                                  <a:pt x="3353" y="242"/>
                                </a:lnTo>
                                <a:lnTo>
                                  <a:pt x="3336" y="208"/>
                                </a:lnTo>
                                <a:lnTo>
                                  <a:pt x="3315" y="174"/>
                                </a:lnTo>
                                <a:lnTo>
                                  <a:pt x="3289" y="140"/>
                                </a:lnTo>
                                <a:lnTo>
                                  <a:pt x="3276" y="126"/>
                                </a:lnTo>
                                <a:lnTo>
                                  <a:pt x="3276" y="401"/>
                                </a:lnTo>
                                <a:lnTo>
                                  <a:pt x="3274" y="427"/>
                                </a:lnTo>
                                <a:lnTo>
                                  <a:pt x="3268" y="452"/>
                                </a:lnTo>
                                <a:lnTo>
                                  <a:pt x="3259" y="478"/>
                                </a:lnTo>
                                <a:lnTo>
                                  <a:pt x="3247" y="504"/>
                                </a:lnTo>
                                <a:lnTo>
                                  <a:pt x="3232" y="531"/>
                                </a:lnTo>
                                <a:lnTo>
                                  <a:pt x="3212" y="558"/>
                                </a:lnTo>
                                <a:lnTo>
                                  <a:pt x="3189" y="586"/>
                                </a:lnTo>
                                <a:lnTo>
                                  <a:pt x="3162" y="614"/>
                                </a:lnTo>
                                <a:lnTo>
                                  <a:pt x="3079" y="697"/>
                                </a:lnTo>
                                <a:lnTo>
                                  <a:pt x="2683" y="300"/>
                                </a:lnTo>
                                <a:lnTo>
                                  <a:pt x="2765" y="219"/>
                                </a:lnTo>
                                <a:lnTo>
                                  <a:pt x="2795" y="190"/>
                                </a:lnTo>
                                <a:lnTo>
                                  <a:pt x="2825" y="166"/>
                                </a:lnTo>
                                <a:lnTo>
                                  <a:pt x="2854" y="146"/>
                                </a:lnTo>
                                <a:lnTo>
                                  <a:pt x="2881" y="131"/>
                                </a:lnTo>
                                <a:lnTo>
                                  <a:pt x="2909" y="120"/>
                                </a:lnTo>
                                <a:lnTo>
                                  <a:pt x="2935" y="112"/>
                                </a:lnTo>
                                <a:lnTo>
                                  <a:pt x="2962" y="107"/>
                                </a:lnTo>
                                <a:lnTo>
                                  <a:pt x="2988" y="106"/>
                                </a:lnTo>
                                <a:lnTo>
                                  <a:pt x="3013" y="107"/>
                                </a:lnTo>
                                <a:lnTo>
                                  <a:pt x="3039" y="112"/>
                                </a:lnTo>
                                <a:lnTo>
                                  <a:pt x="3063" y="119"/>
                                </a:lnTo>
                                <a:lnTo>
                                  <a:pt x="3087" y="129"/>
                                </a:lnTo>
                                <a:lnTo>
                                  <a:pt x="3111" y="142"/>
                                </a:lnTo>
                                <a:lnTo>
                                  <a:pt x="3133" y="157"/>
                                </a:lnTo>
                                <a:lnTo>
                                  <a:pt x="3155" y="175"/>
                                </a:lnTo>
                                <a:lnTo>
                                  <a:pt x="3176" y="194"/>
                                </a:lnTo>
                                <a:lnTo>
                                  <a:pt x="3201" y="220"/>
                                </a:lnTo>
                                <a:lnTo>
                                  <a:pt x="3221" y="246"/>
                                </a:lnTo>
                                <a:lnTo>
                                  <a:pt x="3239" y="272"/>
                                </a:lnTo>
                                <a:lnTo>
                                  <a:pt x="3253" y="297"/>
                                </a:lnTo>
                                <a:lnTo>
                                  <a:pt x="3264" y="323"/>
                                </a:lnTo>
                                <a:lnTo>
                                  <a:pt x="3271" y="349"/>
                                </a:lnTo>
                                <a:lnTo>
                                  <a:pt x="3275" y="375"/>
                                </a:lnTo>
                                <a:lnTo>
                                  <a:pt x="3276" y="401"/>
                                </a:lnTo>
                                <a:lnTo>
                                  <a:pt x="3276" y="126"/>
                                </a:lnTo>
                                <a:lnTo>
                                  <a:pt x="3258" y="107"/>
                                </a:lnTo>
                                <a:lnTo>
                                  <a:pt x="3257" y="106"/>
                                </a:lnTo>
                                <a:lnTo>
                                  <a:pt x="3229" y="80"/>
                                </a:lnTo>
                                <a:lnTo>
                                  <a:pt x="3199" y="57"/>
                                </a:lnTo>
                                <a:lnTo>
                                  <a:pt x="3168" y="38"/>
                                </a:lnTo>
                                <a:lnTo>
                                  <a:pt x="3136" y="23"/>
                                </a:lnTo>
                                <a:lnTo>
                                  <a:pt x="3104" y="11"/>
                                </a:lnTo>
                                <a:lnTo>
                                  <a:pt x="3071" y="4"/>
                                </a:lnTo>
                                <a:lnTo>
                                  <a:pt x="3037" y="0"/>
                                </a:lnTo>
                                <a:lnTo>
                                  <a:pt x="3003" y="0"/>
                                </a:lnTo>
                                <a:lnTo>
                                  <a:pt x="2968" y="5"/>
                                </a:lnTo>
                                <a:lnTo>
                                  <a:pt x="2933" y="13"/>
                                </a:lnTo>
                                <a:lnTo>
                                  <a:pt x="2898" y="26"/>
                                </a:lnTo>
                                <a:lnTo>
                                  <a:pt x="2862" y="42"/>
                                </a:lnTo>
                                <a:lnTo>
                                  <a:pt x="2826" y="63"/>
                                </a:lnTo>
                                <a:lnTo>
                                  <a:pt x="2790" y="89"/>
                                </a:lnTo>
                                <a:lnTo>
                                  <a:pt x="2752" y="121"/>
                                </a:lnTo>
                                <a:lnTo>
                                  <a:pt x="2713" y="158"/>
                                </a:lnTo>
                                <a:lnTo>
                                  <a:pt x="2576" y="295"/>
                                </a:lnTo>
                                <a:lnTo>
                                  <a:pt x="2569" y="302"/>
                                </a:lnTo>
                                <a:lnTo>
                                  <a:pt x="2564" y="311"/>
                                </a:lnTo>
                                <a:lnTo>
                                  <a:pt x="2562" y="321"/>
                                </a:lnTo>
                                <a:lnTo>
                                  <a:pt x="2560" y="331"/>
                                </a:lnTo>
                                <a:lnTo>
                                  <a:pt x="2563" y="342"/>
                                </a:lnTo>
                                <a:lnTo>
                                  <a:pt x="3038" y="816"/>
                                </a:lnTo>
                                <a:lnTo>
                                  <a:pt x="3049" y="820"/>
                                </a:lnTo>
                                <a:lnTo>
                                  <a:pt x="3059" y="818"/>
                                </a:lnTo>
                                <a:lnTo>
                                  <a:pt x="3069" y="816"/>
                                </a:lnTo>
                                <a:lnTo>
                                  <a:pt x="3078" y="811"/>
                                </a:lnTo>
                                <a:lnTo>
                                  <a:pt x="3192" y="697"/>
                                </a:lnTo>
                                <a:lnTo>
                                  <a:pt x="3213" y="676"/>
                                </a:lnTo>
                                <a:lnTo>
                                  <a:pt x="3250" y="637"/>
                                </a:lnTo>
                                <a:lnTo>
                                  <a:pt x="3282" y="600"/>
                                </a:lnTo>
                                <a:lnTo>
                                  <a:pt x="3309" y="563"/>
                                </a:lnTo>
                                <a:lnTo>
                                  <a:pt x="3331" y="526"/>
                                </a:lnTo>
                                <a:lnTo>
                                  <a:pt x="3349" y="490"/>
                                </a:lnTo>
                                <a:lnTo>
                                  <a:pt x="3362" y="454"/>
                                </a:lnTo>
                                <a:lnTo>
                                  <a:pt x="3372" y="418"/>
                                </a:lnTo>
                                <a:lnTo>
                                  <a:pt x="3377" y="383"/>
                                </a:lnTo>
                                <a:lnTo>
                                  <a:pt x="3377" y="34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100"/>
                        <wps:cNvSpPr>
                          <a:spLocks noChangeArrowheads="1"/>
                        </wps:cNvSpPr>
                        <wps:spPr bwMode="auto">
                          <a:xfrm>
                            <a:off x="1269" y="56"/>
                            <a:ext cx="9618" cy="7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4AE9" id="docshapegroup98" o:spid="_x0000_s1026" style="position:absolute;margin-left:63.5pt;margin-top:2.85pt;width:480.9pt;height:537.85pt;z-index:-26393600;mso-position-horizontal-relative:page" coordorigin="1270,57" coordsize="9618,1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">
                <v:shape id="docshape99" o:spid="_x0000_s1027" style="position:absolute;left:2157;top:7424;width:3378;height:3389;visibility:visible;mso-wrap-style:square;v-text-anchor:top" coordsize="3378,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BKcIA&#10;AADcAAAADwAAAGRycy9kb3ducmV2LnhtbERPTWsCMRC9F/wPYQRvNWuR0q5GEYsoSA9uRfA2bMbN&#10;4mayJFHTf98UCr3N433OfJlsJ+7kQ+tYwWRcgCCunW65UXD82jy/gQgRWWPnmBR8U4DlYvA0x1K7&#10;Bx/oXsVG5BAOJSowMfallKE2ZDGMXU+cuYvzFmOGvpHa4yOH206+FMWrtNhybjDY09pQfa1uVkHy&#10;n7HvPi7V6caHc9qbXbXdO6VGw7SagYiU4r/4z73Tef77FH6fy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UEpwgAAANwAAAAPAAAAAAAAAAAAAAAAAJgCAABkcnMvZG93&#10;bnJldi54bWxQSwUGAAAAAAQABAD1AAAAhwMAAAAA&#10;" path="m759,3041r-1,-7l756,3028r-10,-13l738,3007r-6,-6l718,2989r-4,-2l708,2985r-3,l700,2986r-2,1l691,2994r-4,9l682,3027r-8,23l664,3078r-6,16l650,3110r-9,17l630,3144r-13,18l602,3180r-17,17l563,3217r-22,18l518,3249r-23,12l472,3270r-24,7l424,3280r-24,l376,3278r-24,-5l327,3265r-24,-12l278,3240r-24,-17l229,3203r-24,-22l182,3156r-20,-25l145,3106r-14,-25l120,3055r-9,-25l106,3005r-3,-25l102,2956r3,-25l111,2907r8,-23l130,2861r14,-22l160,2817r20,-20l198,2779r18,-15l233,2751r18,-10l267,2732r16,-8l298,2718r15,-6l326,2708r23,-6l373,2696r9,-3l388,2686r2,-2l390,2678r,-3l388,2667r-5,-9l376,2649r-14,-14l354,2629r-4,-2l347,2625r-3,-1l334,2621r-5,l314,2622r-29,9l273,2636r-13,5l247,2647r-14,7l219,2662r-14,8l191,2679r-14,10l163,2700r-14,11l135,2724r-13,12l94,2766r-24,31l49,2829r-17,33l19,2896,9,2930r-6,34l,2999r2,35l8,3068r9,35l30,3137r18,34l69,3205r25,33l124,3270r31,29l186,3323r32,21l251,3360r33,14l316,3383r33,5l382,3389r33,-2l447,3381r33,-10l512,3357r31,-17l574,3319r31,-24l634,3267r17,-17l666,3233r14,-17l692,3199r21,-33l722,3150r8,-15l742,3107r5,-13l756,3067r2,-10l759,3051r,-10xm1290,2470r-3,-35l1281,2401r-10,-33l1257,2334r-18,-33l1217,2269r-25,-32l1187,2232r,272l1185,2530r-5,26l1172,2582r-12,26l1144,2635r-20,26l1100,2687r-27,25l1047,2732r-26,16l996,2760r-25,9l946,2774r-25,2l897,2774r-24,-4l849,2762r-23,-10l803,2739r-24,-16l756,2706r-22,-20l711,2665r-19,-21l674,2623r-16,-22l643,2578r-12,-23l621,2531r-6,-24l610,2482r-1,-25l611,2432r5,-25l624,2381r11,-26l651,2328r20,-26l695,2276r26,-24l747,2232r26,-16l798,2204r26,-9l849,2190r24,-2l898,2189r24,5l946,2201r24,10l993,2223r23,16l1038,2256r23,19l1082,2295r20,21l1120,2338r16,22l1151,2383r13,23l1174,2430r7,25l1185,2479r2,25l1187,2232r-24,-26l1144,2188r-13,-11l1100,2151r-31,-21l1037,2112r-32,-14l973,2088r-33,-6l908,2080r-33,3l842,2089r-33,11l776,2114r-34,18l709,2155r-33,27l643,2213r-33,35l582,2283r-23,35l540,2353r-14,35l515,2423r-6,35l507,2492r2,35l515,2561r10,34l539,2628r17,33l578,2693r24,31l631,2755r31,29l694,2810r32,22l758,2850r32,14l823,2875r32,6l888,2883r32,-2l953,2875r33,-11l1019,2850r34,-18l1087,2809r34,-28l1127,2776r28,-26l1187,2715r28,-35l1238,2645r19,-35l1271,2575r11,-35l1288,2505r2,-35xm1627,1762r-1,-24l1622,1714r-6,-23l1606,1669r-7,-13l1594,1648r-15,-21l1562,1608r-15,-14l1532,1582r-7,-4l1525,1791r,15l1523,1822r-4,15l1514,1853r-7,15l1497,1885r-12,17l1471,1919r-17,18l1381,2009,1177,1805r74,-74l1262,1721r11,-10l1285,1701r12,-10l1309,1682r14,-7l1337,1668r15,-6l1367,1658r16,-2l1400,1657r17,2l1434,1664r16,8l1467,1684r15,14l1493,1709r9,13l1510,1735r6,13l1521,1762r3,15l1525,1791r,-213l1516,1572r-16,-8l1483,1558r-17,-4l1448,1551r-18,-1l1412,1550r-18,3l1375,1557r-18,5l1338,1569r-17,8l1305,1586r-15,9l1276,1605r-13,10l1251,1624r-10,8l1231,1641r-9,9l1212,1659r-10,10l1073,1798r-8,8l1060,1816r-2,11l1055,1837r4,11l1542,2331r2,1l1550,2333r4,-1l1557,2329r5,-2l1567,2324r6,-4l1578,2315r7,-6l1601,2293r6,-7l1612,2281r4,-6l1619,2270r2,-4l1623,2262r1,-3l1624,2253r-2,-3l1437,2065r56,-56l1506,1996r26,-27l1555,1941r20,-27l1590,1888r13,-26l1613,1837r8,-26l1625,1786r2,-24xm2118,1765r,-6l2117,1756r-2,-2l1624,1263r-3,-1l1615,1261r-3,1l1608,1264r-9,6l1593,1274r-12,11l1566,1300r-10,12l1548,1323r-3,4l1543,1331r-1,4l1543,1341r,3l2034,1834r5,4l2045,1838r3,l2052,1835r4,-2l2067,1825r13,-11l2095,1799r11,-12l2113,1776r2,-4l2118,1768r,-3xm2737,1144r-1,-4l2732,1137r-4,-4l2722,1131r-8,-4l2680,1113,2396,1000r,118l2186,1328r-31,-71l2126,1185r-30,-72l2066,1042r-30,-72l2385,1113r11,5l2396,1000r-76,-30l2038,857r-4,-2l2030,854r-4,l2021,855r-4,1l2012,859r-5,3l2001,867r-7,6l1987,879r-35,35l1946,921r-6,6l1936,933r-2,5l1931,943r-2,4l1929,951r,4l1930,959r1,4l1961,1038r31,75l2022,1188r89,226l2141,1489r30,75l2201,1639r4,8l2208,1653r3,4l2215,1661r4,1l2227,1661r5,-2l2239,1653r6,-5l2253,1641r18,-18l2277,1616r5,-6l2287,1604r4,-5l2292,1595r3,-8l2295,1584r-1,-7l2292,1574r-18,-43l2238,1445r-19,-43l2294,1328r177,-177l2647,1223r3,1l2654,1224r6,1l2663,1224r4,-2l2671,1220r5,-3l2688,1206r27,-27l2723,1171r5,-7l2733,1158r3,-5l2737,1151r,-7xm3377,347r-3,-35l3366,277r-13,-35l3336,208r-21,-34l3289,140r-13,-14l3276,401r-2,26l3268,452r-9,26l3247,504r-15,27l3212,558r-23,28l3162,614r-83,83l2683,300r82,-81l2795,190r30,-24l2854,146r27,-15l2909,120r26,-8l2962,107r26,-1l3013,107r26,5l3063,119r24,10l3111,142r22,15l3155,175r21,19l3201,220r20,26l3239,272r14,25l3264,323r7,26l3275,375r1,26l3276,126r-18,-19l3257,106,3229,80,3199,57,3168,38,3136,23,3104,11,3071,4,3037,r-34,l2968,5r-35,8l2898,26r-36,16l2826,63r-36,26l2752,121r-39,37l2576,295r-7,7l2564,311r-2,10l2560,331r3,11l3038,816r11,4l3059,818r10,-2l3078,811,3192,697r21,-21l3250,637r32,-37l3309,563r22,-37l3349,490r13,-36l3372,418r5,-35l3377,347xe" fillcolor="silver" stroked="f">
                  <v:fill opacity="32896f"/>
                  <v:path arrowok="t" o:connecttype="custom" o:connectlocs="705,10409;641,10551;448,10701;205,10605;105,10355;251,10165;390,10108;344,10048;205,10094;32,10286;69,10629;382,10813;666,10657;759,10475;1187,9656;1047,10156;803,10163;621,9955;695,9700;946,9625;1151,9807;1100,9575;776,9538;515,9847;631,10179;953,10299;1238,10069;1606,9093;1523,9246;1251,9155;1383,9080;1516,9172;1430,8974;1263,9039;1058,9251;1573,9744;1624,9683;1603,9286;1621,8686;1545,8751;2056,9257;2736,8564;2126,8609;2038,8281;1987,8303;1930,8383;2208,9077;2277,9040;2238,8869;2671,8644;3377,7771;3268,7876;2795,7614;3063,7543;3264,7747;3136,7447;2790,7513;3049,8244;3349,7914" o:connectangles="0,0,0,0,0,0,0,0,0,0,0,0,0,0,0,0,0,0,0,0,0,0,0,0,0,0,0,0,0,0,0,0,0,0,0,0,0,0,0,0,0,0,0,0,0,0,0,0,0,0,0,0,0,0,0,0,0,0,0"/>
                </v:shape>
                <v:rect id="docshape100" o:spid="_x0000_s1028" style="position:absolute;left:1269;top:56;width:9618;height:7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w10:wrap anchorx="page"/>
              </v:group>
            </w:pict>
          </mc:Fallback>
        </mc:AlternateContent>
      </w:r>
      <w:r>
        <w:rPr>
          <w:noProof/>
          <w:lang w:val="es-MX" w:eastAsia="es-MX"/>
        </w:rPr>
        <mc:AlternateContent>
          <mc:Choice Requires="wps">
            <w:drawing>
              <wp:anchor distT="0" distB="0" distL="114300" distR="114300" simplePos="0" relativeHeight="476923392" behindDoc="1" locked="0" layoutInCell="1" allowOverlap="1">
                <wp:simplePos x="0" y="0"/>
                <wp:positionH relativeFrom="page">
                  <wp:posOffset>800100</wp:posOffset>
                </wp:positionH>
                <wp:positionV relativeFrom="paragraph">
                  <wp:posOffset>-109855</wp:posOffset>
                </wp:positionV>
                <wp:extent cx="6176010" cy="12065"/>
                <wp:effectExtent l="0" t="0" r="0" b="0"/>
                <wp:wrapNone/>
                <wp:docPr id="190"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B35F8" id="docshape101" o:spid="_x0000_s1026" style="position:absolute;margin-left:63pt;margin-top:-8.65pt;width:486.3pt;height:.95pt;z-index:-263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" fillcolor="black" stroked="f">
                <w10:wrap anchorx="page"/>
              </v:rect>
            </w:pict>
          </mc:Fallback>
        </mc:AlternateContent>
      </w:r>
      <w:r w:rsidR="00F467C0">
        <w:rPr>
          <w:rFonts w:ascii="Calibri"/>
          <w:b/>
          <w:w w:val="90"/>
          <w:sz w:val="17"/>
        </w:rPr>
        <w:t>Formato</w:t>
      </w:r>
      <w:r w:rsidR="00F467C0">
        <w:rPr>
          <w:rFonts w:ascii="Calibri"/>
          <w:b/>
          <w:spacing w:val="-2"/>
          <w:w w:val="90"/>
          <w:sz w:val="17"/>
        </w:rPr>
        <w:t xml:space="preserve"> </w:t>
      </w:r>
      <w:r w:rsidR="00F467C0">
        <w:rPr>
          <w:rFonts w:ascii="Calibri"/>
          <w:b/>
          <w:w w:val="90"/>
          <w:sz w:val="17"/>
        </w:rPr>
        <w:t>7</w:t>
      </w:r>
      <w:r w:rsidR="00F467C0">
        <w:rPr>
          <w:rFonts w:ascii="Calibri"/>
          <w:b/>
          <w:spacing w:val="-6"/>
          <w:w w:val="90"/>
          <w:sz w:val="17"/>
        </w:rPr>
        <w:t xml:space="preserve"> </w:t>
      </w:r>
      <w:r w:rsidR="00F467C0">
        <w:rPr>
          <w:rFonts w:ascii="Calibri"/>
          <w:b/>
          <w:spacing w:val="-5"/>
          <w:w w:val="90"/>
          <w:sz w:val="17"/>
        </w:rPr>
        <w:t>c)</w:t>
      </w:r>
    </w:p>
    <w:tbl>
      <w:tblPr>
        <w:tblStyle w:val="TableNormal"/>
        <w:tblW w:w="0" w:type="auto"/>
        <w:tblInd w:w="3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6"/>
        <w:gridCol w:w="1168"/>
        <w:gridCol w:w="1168"/>
        <w:gridCol w:w="1168"/>
        <w:gridCol w:w="1168"/>
        <w:gridCol w:w="1168"/>
        <w:gridCol w:w="1168"/>
      </w:tblGrid>
      <w:tr w:rsidR="00E852BB">
        <w:trPr>
          <w:trHeight w:val="687"/>
        </w:trPr>
        <w:tc>
          <w:tcPr>
            <w:tcW w:w="9614" w:type="dxa"/>
            <w:gridSpan w:val="7"/>
            <w:tcBorders>
              <w:left w:val="single" w:sz="6" w:space="0" w:color="000000"/>
            </w:tcBorders>
          </w:tcPr>
          <w:p w:rsidR="00E852BB" w:rsidRDefault="00F467C0">
            <w:pPr>
              <w:pStyle w:val="TableParagraph"/>
              <w:spacing w:line="271" w:lineRule="auto"/>
              <w:ind w:left="3875" w:right="3824" w:firstLine="689"/>
              <w:rPr>
                <w:rFonts w:ascii="Calibri"/>
                <w:b/>
                <w:sz w:val="17"/>
              </w:rPr>
            </w:pPr>
            <w:r>
              <w:rPr>
                <w:rFonts w:ascii="Calibri"/>
                <w:b/>
                <w:spacing w:val="-2"/>
                <w:sz w:val="17"/>
              </w:rPr>
              <w:t>Nayarit</w:t>
            </w:r>
            <w:r>
              <w:rPr>
                <w:rFonts w:ascii="Calibri"/>
                <w:b/>
                <w:spacing w:val="40"/>
                <w:sz w:val="17"/>
              </w:rPr>
              <w:t xml:space="preserve"> </w:t>
            </w:r>
            <w:r>
              <w:rPr>
                <w:rFonts w:ascii="Calibri"/>
                <w:b/>
                <w:spacing w:val="-6"/>
                <w:sz w:val="17"/>
              </w:rPr>
              <w:t>Resultados</w:t>
            </w:r>
            <w:r>
              <w:rPr>
                <w:rFonts w:ascii="Calibri"/>
                <w:b/>
                <w:spacing w:val="-7"/>
                <w:sz w:val="17"/>
              </w:rPr>
              <w:t xml:space="preserve"> </w:t>
            </w:r>
            <w:r>
              <w:rPr>
                <w:rFonts w:ascii="Calibri"/>
                <w:b/>
                <w:spacing w:val="-6"/>
                <w:sz w:val="17"/>
              </w:rPr>
              <w:t>de</w:t>
            </w:r>
            <w:r>
              <w:rPr>
                <w:rFonts w:ascii="Calibri"/>
                <w:b/>
                <w:spacing w:val="-4"/>
                <w:sz w:val="17"/>
              </w:rPr>
              <w:t xml:space="preserve"> </w:t>
            </w:r>
            <w:r>
              <w:rPr>
                <w:rFonts w:ascii="Calibri"/>
                <w:b/>
                <w:spacing w:val="-6"/>
                <w:sz w:val="17"/>
              </w:rPr>
              <w:t>Ingresos</w:t>
            </w:r>
            <w:r>
              <w:rPr>
                <w:rFonts w:ascii="Calibri"/>
                <w:b/>
                <w:spacing w:val="-7"/>
                <w:sz w:val="17"/>
              </w:rPr>
              <w:t xml:space="preserve"> </w:t>
            </w:r>
            <w:r>
              <w:rPr>
                <w:rFonts w:ascii="Calibri"/>
                <w:b/>
                <w:spacing w:val="-6"/>
                <w:sz w:val="17"/>
              </w:rPr>
              <w:t>-</w:t>
            </w:r>
            <w:r>
              <w:rPr>
                <w:rFonts w:ascii="Calibri"/>
                <w:b/>
                <w:spacing w:val="-4"/>
                <w:sz w:val="17"/>
              </w:rPr>
              <w:t xml:space="preserve"> </w:t>
            </w:r>
            <w:r>
              <w:rPr>
                <w:rFonts w:ascii="Calibri"/>
                <w:b/>
                <w:spacing w:val="-6"/>
                <w:sz w:val="17"/>
              </w:rPr>
              <w:t>LDF</w:t>
            </w:r>
          </w:p>
          <w:p w:rsidR="00E852BB" w:rsidRDefault="00F467C0">
            <w:pPr>
              <w:pStyle w:val="TableParagraph"/>
              <w:spacing w:before="12" w:line="186" w:lineRule="exact"/>
              <w:ind w:left="4515" w:right="4495"/>
              <w:jc w:val="center"/>
              <w:rPr>
                <w:rFonts w:ascii="Calibri"/>
                <w:b/>
                <w:sz w:val="17"/>
              </w:rPr>
            </w:pPr>
            <w:r>
              <w:rPr>
                <w:rFonts w:ascii="Calibri"/>
                <w:b/>
                <w:spacing w:val="-2"/>
                <w:sz w:val="17"/>
              </w:rPr>
              <w:t>(PESOS)</w:t>
            </w:r>
          </w:p>
        </w:tc>
      </w:tr>
      <w:tr w:rsidR="00E852BB">
        <w:trPr>
          <w:trHeight w:val="416"/>
        </w:trPr>
        <w:tc>
          <w:tcPr>
            <w:tcW w:w="2606" w:type="dxa"/>
            <w:tcBorders>
              <w:left w:val="single" w:sz="6" w:space="0" w:color="000000"/>
            </w:tcBorders>
          </w:tcPr>
          <w:p w:rsidR="00E852BB" w:rsidRDefault="00F467C0">
            <w:pPr>
              <w:pStyle w:val="TableParagraph"/>
              <w:spacing w:before="124"/>
              <w:ind w:left="923" w:right="887"/>
              <w:jc w:val="center"/>
              <w:rPr>
                <w:rFonts w:ascii="Calibri"/>
                <w:b/>
                <w:sz w:val="15"/>
              </w:rPr>
            </w:pPr>
            <w:r>
              <w:rPr>
                <w:rFonts w:ascii="Calibri"/>
                <w:b/>
                <w:w w:val="90"/>
                <w:sz w:val="15"/>
              </w:rPr>
              <w:t>Concepto</w:t>
            </w:r>
            <w:r>
              <w:rPr>
                <w:rFonts w:ascii="Calibri"/>
                <w:b/>
                <w:spacing w:val="7"/>
                <w:sz w:val="15"/>
              </w:rPr>
              <w:t xml:space="preserve"> </w:t>
            </w:r>
            <w:r>
              <w:rPr>
                <w:rFonts w:ascii="Calibri"/>
                <w:b/>
                <w:spacing w:val="-5"/>
                <w:sz w:val="15"/>
              </w:rPr>
              <w:t>(b)</w:t>
            </w:r>
          </w:p>
        </w:tc>
        <w:tc>
          <w:tcPr>
            <w:tcW w:w="1168" w:type="dxa"/>
          </w:tcPr>
          <w:p w:rsidR="00E852BB" w:rsidRDefault="00F467C0">
            <w:pPr>
              <w:pStyle w:val="TableParagraph"/>
              <w:spacing w:before="148"/>
              <w:ind w:left="388"/>
              <w:rPr>
                <w:rFonts w:ascii="Calibri"/>
                <w:b/>
                <w:sz w:val="15"/>
              </w:rPr>
            </w:pPr>
            <w:r>
              <w:rPr>
                <w:rFonts w:ascii="Calibri"/>
                <w:b/>
                <w:w w:val="90"/>
                <w:sz w:val="15"/>
              </w:rPr>
              <w:t>2017</w:t>
            </w:r>
            <w:r>
              <w:rPr>
                <w:rFonts w:ascii="Calibri"/>
                <w:b/>
                <w:spacing w:val="17"/>
                <w:sz w:val="15"/>
              </w:rPr>
              <w:t xml:space="preserve"> </w:t>
            </w:r>
            <w:r>
              <w:rPr>
                <w:rFonts w:ascii="Calibri"/>
                <w:b/>
                <w:spacing w:val="-10"/>
                <w:sz w:val="15"/>
                <w:vertAlign w:val="superscript"/>
              </w:rPr>
              <w:t>1</w:t>
            </w:r>
          </w:p>
        </w:tc>
        <w:tc>
          <w:tcPr>
            <w:tcW w:w="1168" w:type="dxa"/>
          </w:tcPr>
          <w:p w:rsidR="00E852BB" w:rsidRDefault="00F467C0">
            <w:pPr>
              <w:pStyle w:val="TableParagraph"/>
              <w:spacing w:before="148"/>
              <w:ind w:left="388"/>
              <w:rPr>
                <w:rFonts w:ascii="Calibri"/>
                <w:b/>
                <w:sz w:val="15"/>
              </w:rPr>
            </w:pPr>
            <w:r>
              <w:rPr>
                <w:rFonts w:ascii="Calibri"/>
                <w:b/>
                <w:w w:val="90"/>
                <w:sz w:val="15"/>
              </w:rPr>
              <w:t>2018</w:t>
            </w:r>
            <w:r>
              <w:rPr>
                <w:rFonts w:ascii="Calibri"/>
                <w:b/>
                <w:spacing w:val="17"/>
                <w:sz w:val="15"/>
              </w:rPr>
              <w:t xml:space="preserve"> </w:t>
            </w:r>
            <w:r>
              <w:rPr>
                <w:rFonts w:ascii="Calibri"/>
                <w:b/>
                <w:spacing w:val="-10"/>
                <w:sz w:val="15"/>
                <w:vertAlign w:val="superscript"/>
              </w:rPr>
              <w:t>1</w:t>
            </w:r>
          </w:p>
        </w:tc>
        <w:tc>
          <w:tcPr>
            <w:tcW w:w="1168" w:type="dxa"/>
          </w:tcPr>
          <w:p w:rsidR="00E852BB" w:rsidRDefault="00F467C0">
            <w:pPr>
              <w:pStyle w:val="TableParagraph"/>
              <w:spacing w:before="148"/>
              <w:ind w:left="388"/>
              <w:rPr>
                <w:rFonts w:ascii="Calibri"/>
                <w:b/>
                <w:sz w:val="15"/>
              </w:rPr>
            </w:pPr>
            <w:r>
              <w:rPr>
                <w:rFonts w:ascii="Calibri"/>
                <w:b/>
                <w:w w:val="90"/>
                <w:sz w:val="15"/>
              </w:rPr>
              <w:t>2019</w:t>
            </w:r>
            <w:r>
              <w:rPr>
                <w:rFonts w:ascii="Calibri"/>
                <w:b/>
                <w:spacing w:val="17"/>
                <w:sz w:val="15"/>
              </w:rPr>
              <w:t xml:space="preserve"> </w:t>
            </w:r>
            <w:r>
              <w:rPr>
                <w:rFonts w:ascii="Calibri"/>
                <w:b/>
                <w:spacing w:val="-10"/>
                <w:sz w:val="15"/>
                <w:vertAlign w:val="superscript"/>
              </w:rPr>
              <w:t>1</w:t>
            </w:r>
          </w:p>
        </w:tc>
        <w:tc>
          <w:tcPr>
            <w:tcW w:w="1168" w:type="dxa"/>
          </w:tcPr>
          <w:p w:rsidR="00E852BB" w:rsidRDefault="00F467C0">
            <w:pPr>
              <w:pStyle w:val="TableParagraph"/>
              <w:spacing w:before="148"/>
              <w:ind w:left="387"/>
              <w:rPr>
                <w:rFonts w:ascii="Calibri"/>
                <w:b/>
                <w:sz w:val="15"/>
              </w:rPr>
            </w:pPr>
            <w:r>
              <w:rPr>
                <w:rFonts w:ascii="Calibri"/>
                <w:b/>
                <w:w w:val="90"/>
                <w:sz w:val="15"/>
              </w:rPr>
              <w:t>2020</w:t>
            </w:r>
            <w:r>
              <w:rPr>
                <w:rFonts w:ascii="Calibri"/>
                <w:b/>
                <w:spacing w:val="17"/>
                <w:sz w:val="15"/>
              </w:rPr>
              <w:t xml:space="preserve"> </w:t>
            </w:r>
            <w:r>
              <w:rPr>
                <w:rFonts w:ascii="Calibri"/>
                <w:b/>
                <w:spacing w:val="-10"/>
                <w:sz w:val="15"/>
                <w:vertAlign w:val="superscript"/>
              </w:rPr>
              <w:t>1</w:t>
            </w:r>
          </w:p>
        </w:tc>
        <w:tc>
          <w:tcPr>
            <w:tcW w:w="1168" w:type="dxa"/>
          </w:tcPr>
          <w:p w:rsidR="00E852BB" w:rsidRDefault="00F467C0">
            <w:pPr>
              <w:pStyle w:val="TableParagraph"/>
              <w:spacing w:before="148"/>
              <w:ind w:left="387"/>
              <w:rPr>
                <w:rFonts w:ascii="Calibri"/>
                <w:b/>
                <w:sz w:val="15"/>
              </w:rPr>
            </w:pPr>
            <w:r>
              <w:rPr>
                <w:rFonts w:ascii="Calibri"/>
                <w:b/>
                <w:w w:val="90"/>
                <w:sz w:val="15"/>
              </w:rPr>
              <w:t>2021</w:t>
            </w:r>
            <w:r>
              <w:rPr>
                <w:rFonts w:ascii="Calibri"/>
                <w:b/>
                <w:spacing w:val="17"/>
                <w:sz w:val="15"/>
              </w:rPr>
              <w:t xml:space="preserve"> </w:t>
            </w:r>
            <w:r>
              <w:rPr>
                <w:rFonts w:ascii="Calibri"/>
                <w:b/>
                <w:spacing w:val="-10"/>
                <w:sz w:val="15"/>
                <w:vertAlign w:val="superscript"/>
              </w:rPr>
              <w:t>1</w:t>
            </w:r>
          </w:p>
        </w:tc>
        <w:tc>
          <w:tcPr>
            <w:tcW w:w="1168" w:type="dxa"/>
          </w:tcPr>
          <w:p w:rsidR="00E852BB" w:rsidRDefault="00F467C0">
            <w:pPr>
              <w:pStyle w:val="TableParagraph"/>
              <w:spacing w:before="7"/>
              <w:ind w:left="111"/>
              <w:rPr>
                <w:rFonts w:ascii="Calibri" w:hAnsi="Calibri"/>
                <w:b/>
                <w:sz w:val="15"/>
              </w:rPr>
            </w:pPr>
            <w:r>
              <w:rPr>
                <w:rFonts w:ascii="Calibri" w:hAnsi="Calibri"/>
                <w:b/>
                <w:w w:val="90"/>
                <w:sz w:val="15"/>
              </w:rPr>
              <w:t>Año</w:t>
            </w:r>
            <w:r>
              <w:rPr>
                <w:rFonts w:ascii="Calibri" w:hAnsi="Calibri"/>
                <w:b/>
                <w:spacing w:val="3"/>
                <w:sz w:val="15"/>
              </w:rPr>
              <w:t xml:space="preserve"> </w:t>
            </w:r>
            <w:r>
              <w:rPr>
                <w:rFonts w:ascii="Calibri" w:hAnsi="Calibri"/>
                <w:b/>
                <w:w w:val="90"/>
                <w:sz w:val="15"/>
              </w:rPr>
              <w:t>del</w:t>
            </w:r>
            <w:r>
              <w:rPr>
                <w:rFonts w:ascii="Calibri" w:hAnsi="Calibri"/>
                <w:b/>
                <w:sz w:val="15"/>
              </w:rPr>
              <w:t xml:space="preserve"> </w:t>
            </w:r>
            <w:r>
              <w:rPr>
                <w:rFonts w:ascii="Calibri" w:hAnsi="Calibri"/>
                <w:b/>
                <w:spacing w:val="-2"/>
                <w:w w:val="90"/>
                <w:sz w:val="15"/>
              </w:rPr>
              <w:t>Ejercicio</w:t>
            </w:r>
          </w:p>
          <w:p w:rsidR="00E852BB" w:rsidRDefault="00F467C0">
            <w:pPr>
              <w:pStyle w:val="TableParagraph"/>
              <w:spacing w:before="52" w:line="155" w:lineRule="exact"/>
              <w:ind w:left="153"/>
              <w:rPr>
                <w:rFonts w:ascii="Calibri"/>
                <w:b/>
                <w:sz w:val="15"/>
              </w:rPr>
            </w:pPr>
            <w:r>
              <w:rPr>
                <w:rFonts w:ascii="Calibri"/>
                <w:b/>
                <w:w w:val="90"/>
                <w:sz w:val="15"/>
              </w:rPr>
              <w:t>Vigente</w:t>
            </w:r>
            <w:r>
              <w:rPr>
                <w:rFonts w:ascii="Calibri"/>
                <w:b/>
                <w:spacing w:val="12"/>
                <w:sz w:val="15"/>
              </w:rPr>
              <w:t xml:space="preserve"> </w:t>
            </w:r>
            <w:r>
              <w:rPr>
                <w:rFonts w:ascii="Calibri"/>
                <w:b/>
                <w:w w:val="90"/>
                <w:sz w:val="15"/>
                <w:vertAlign w:val="superscript"/>
              </w:rPr>
              <w:t>2</w:t>
            </w:r>
            <w:r>
              <w:rPr>
                <w:rFonts w:ascii="Calibri"/>
                <w:b/>
                <w:spacing w:val="-1"/>
                <w:sz w:val="15"/>
              </w:rPr>
              <w:t xml:space="preserve"> </w:t>
            </w:r>
            <w:r>
              <w:rPr>
                <w:rFonts w:ascii="Calibri"/>
                <w:b/>
                <w:spacing w:val="-4"/>
                <w:w w:val="90"/>
                <w:sz w:val="15"/>
              </w:rPr>
              <w:t>2022</w:t>
            </w:r>
          </w:p>
        </w:tc>
      </w:tr>
      <w:tr w:rsidR="00E852BB">
        <w:trPr>
          <w:trHeight w:val="11212"/>
        </w:trPr>
        <w:tc>
          <w:tcPr>
            <w:tcW w:w="2606" w:type="dxa"/>
            <w:tcBorders>
              <w:left w:val="single" w:sz="6" w:space="0" w:color="000000"/>
              <w:right w:val="single" w:sz="24" w:space="0" w:color="008000"/>
            </w:tcBorders>
          </w:tcPr>
          <w:p w:rsidR="00E852BB" w:rsidRDefault="00E852BB">
            <w:pPr>
              <w:pStyle w:val="TableParagraph"/>
              <w:spacing w:before="10"/>
              <w:rPr>
                <w:rFonts w:ascii="Calibri"/>
                <w:b/>
                <w:sz w:val="19"/>
              </w:rPr>
            </w:pPr>
          </w:p>
          <w:p w:rsidR="00E852BB" w:rsidRDefault="00F467C0">
            <w:pPr>
              <w:pStyle w:val="TableParagraph"/>
              <w:numPr>
                <w:ilvl w:val="0"/>
                <w:numId w:val="3"/>
              </w:numPr>
              <w:tabs>
                <w:tab w:val="left" w:pos="241"/>
              </w:tabs>
              <w:spacing w:line="261" w:lineRule="auto"/>
              <w:ind w:right="649" w:firstLine="0"/>
              <w:rPr>
                <w:rFonts w:ascii="Calibri" w:hAnsi="Calibri"/>
                <w:b/>
                <w:sz w:val="15"/>
              </w:rPr>
            </w:pPr>
            <w:r>
              <w:rPr>
                <w:rFonts w:ascii="Calibri" w:hAnsi="Calibri"/>
                <w:b/>
                <w:spacing w:val="-6"/>
                <w:sz w:val="15"/>
              </w:rPr>
              <w:t>Ingresos</w:t>
            </w:r>
            <w:r>
              <w:rPr>
                <w:rFonts w:ascii="Calibri" w:hAnsi="Calibri"/>
                <w:b/>
                <w:spacing w:val="-5"/>
                <w:sz w:val="15"/>
              </w:rPr>
              <w:t xml:space="preserve"> </w:t>
            </w:r>
            <w:r>
              <w:rPr>
                <w:rFonts w:ascii="Calibri" w:hAnsi="Calibri"/>
                <w:b/>
                <w:spacing w:val="-6"/>
                <w:sz w:val="15"/>
              </w:rPr>
              <w:t>de</w:t>
            </w:r>
            <w:r>
              <w:rPr>
                <w:rFonts w:ascii="Calibri" w:hAnsi="Calibri"/>
                <w:b/>
                <w:sz w:val="15"/>
              </w:rPr>
              <w:t xml:space="preserve"> </w:t>
            </w:r>
            <w:r>
              <w:rPr>
                <w:rFonts w:ascii="Calibri" w:hAnsi="Calibri"/>
                <w:b/>
                <w:spacing w:val="-6"/>
                <w:sz w:val="15"/>
              </w:rPr>
              <w:t>Libre</w:t>
            </w:r>
            <w:r>
              <w:rPr>
                <w:rFonts w:ascii="Calibri" w:hAnsi="Calibri"/>
                <w:b/>
                <w:sz w:val="15"/>
              </w:rPr>
              <w:t xml:space="preserve"> </w:t>
            </w:r>
            <w:r>
              <w:rPr>
                <w:rFonts w:ascii="Calibri" w:hAnsi="Calibri"/>
                <w:b/>
                <w:spacing w:val="-6"/>
                <w:sz w:val="15"/>
              </w:rPr>
              <w:t>Disposición</w:t>
            </w:r>
            <w:r>
              <w:rPr>
                <w:rFonts w:ascii="Calibri" w:hAnsi="Calibri"/>
                <w:b/>
                <w:spacing w:val="40"/>
                <w:sz w:val="15"/>
              </w:rPr>
              <w:t xml:space="preserve"> </w:t>
            </w:r>
            <w:r>
              <w:rPr>
                <w:rFonts w:ascii="Calibri" w:hAnsi="Calibri"/>
                <w:b/>
                <w:spacing w:val="-8"/>
                <w:sz w:val="15"/>
              </w:rPr>
              <w:t>(1=A+B+C+D+E+F+G+H+I+J+K+L)</w:t>
            </w:r>
          </w:p>
          <w:p w:rsidR="00E852BB" w:rsidRDefault="00F467C0">
            <w:pPr>
              <w:pStyle w:val="TableParagraph"/>
              <w:numPr>
                <w:ilvl w:val="1"/>
                <w:numId w:val="3"/>
              </w:numPr>
              <w:tabs>
                <w:tab w:val="left" w:pos="623"/>
              </w:tabs>
              <w:spacing w:before="12"/>
              <w:rPr>
                <w:rFonts w:ascii="Calibri"/>
                <w:sz w:val="15"/>
              </w:rPr>
            </w:pPr>
            <w:r>
              <w:rPr>
                <w:rFonts w:ascii="Calibri"/>
                <w:spacing w:val="-2"/>
                <w:sz w:val="15"/>
              </w:rPr>
              <w:t>Impuestos</w:t>
            </w:r>
          </w:p>
          <w:p w:rsidR="00E852BB" w:rsidRDefault="00F467C0">
            <w:pPr>
              <w:pStyle w:val="TableParagraph"/>
              <w:numPr>
                <w:ilvl w:val="1"/>
                <w:numId w:val="3"/>
              </w:numPr>
              <w:tabs>
                <w:tab w:val="left" w:pos="623"/>
              </w:tabs>
              <w:spacing w:before="76" w:line="261" w:lineRule="auto"/>
              <w:ind w:left="389" w:right="445" w:firstLine="0"/>
              <w:rPr>
                <w:rFonts w:ascii="Calibri"/>
                <w:sz w:val="15"/>
              </w:rPr>
            </w:pPr>
            <w:r>
              <w:rPr>
                <w:rFonts w:ascii="Calibri"/>
                <w:spacing w:val="-2"/>
                <w:sz w:val="15"/>
              </w:rPr>
              <w:t>Cuotas</w:t>
            </w:r>
            <w:r>
              <w:rPr>
                <w:rFonts w:ascii="Calibri"/>
                <w:spacing w:val="-7"/>
                <w:sz w:val="15"/>
              </w:rPr>
              <w:t xml:space="preserve"> </w:t>
            </w:r>
            <w:r>
              <w:rPr>
                <w:rFonts w:ascii="Calibri"/>
                <w:spacing w:val="-2"/>
                <w:sz w:val="15"/>
              </w:rPr>
              <w:t>y</w:t>
            </w:r>
            <w:r>
              <w:rPr>
                <w:rFonts w:ascii="Calibri"/>
                <w:spacing w:val="-6"/>
                <w:sz w:val="15"/>
              </w:rPr>
              <w:t xml:space="preserve"> </w:t>
            </w:r>
            <w:r>
              <w:rPr>
                <w:rFonts w:ascii="Calibri"/>
                <w:spacing w:val="-2"/>
                <w:sz w:val="15"/>
              </w:rPr>
              <w:t>Aportaciones</w:t>
            </w:r>
            <w:r>
              <w:rPr>
                <w:rFonts w:ascii="Calibri"/>
                <w:spacing w:val="-7"/>
                <w:sz w:val="15"/>
              </w:rPr>
              <w:t xml:space="preserve"> </w:t>
            </w:r>
            <w:r>
              <w:rPr>
                <w:rFonts w:ascii="Calibri"/>
                <w:spacing w:val="-2"/>
                <w:sz w:val="15"/>
              </w:rPr>
              <w:t>de</w:t>
            </w:r>
            <w:r>
              <w:rPr>
                <w:rFonts w:ascii="Calibri"/>
                <w:spacing w:val="40"/>
                <w:sz w:val="15"/>
              </w:rPr>
              <w:t xml:space="preserve"> </w:t>
            </w:r>
            <w:r>
              <w:rPr>
                <w:rFonts w:ascii="Calibri"/>
                <w:sz w:val="15"/>
              </w:rPr>
              <w:t>Seguridad</w:t>
            </w:r>
            <w:r>
              <w:rPr>
                <w:rFonts w:ascii="Calibri"/>
                <w:spacing w:val="-9"/>
                <w:sz w:val="15"/>
              </w:rPr>
              <w:t xml:space="preserve"> </w:t>
            </w:r>
            <w:r>
              <w:rPr>
                <w:rFonts w:ascii="Calibri"/>
                <w:sz w:val="15"/>
              </w:rPr>
              <w:t>Social</w:t>
            </w:r>
          </w:p>
          <w:p w:rsidR="00E852BB" w:rsidRDefault="00F467C0">
            <w:pPr>
              <w:pStyle w:val="TableParagraph"/>
              <w:numPr>
                <w:ilvl w:val="1"/>
                <w:numId w:val="3"/>
              </w:numPr>
              <w:tabs>
                <w:tab w:val="left" w:pos="623"/>
              </w:tabs>
              <w:spacing w:before="48"/>
              <w:rPr>
                <w:rFonts w:ascii="Calibri"/>
                <w:sz w:val="15"/>
              </w:rPr>
            </w:pPr>
            <w:r>
              <w:rPr>
                <w:rFonts w:ascii="Calibri"/>
                <w:w w:val="90"/>
                <w:sz w:val="15"/>
              </w:rPr>
              <w:t>Contribuciones</w:t>
            </w:r>
            <w:r>
              <w:rPr>
                <w:rFonts w:ascii="Calibri"/>
                <w:spacing w:val="30"/>
                <w:sz w:val="15"/>
              </w:rPr>
              <w:t xml:space="preserve"> </w:t>
            </w:r>
            <w:r>
              <w:rPr>
                <w:rFonts w:ascii="Calibri"/>
                <w:w w:val="90"/>
                <w:sz w:val="15"/>
              </w:rPr>
              <w:t>de</w:t>
            </w:r>
            <w:r>
              <w:rPr>
                <w:rFonts w:ascii="Calibri"/>
                <w:spacing w:val="6"/>
                <w:sz w:val="15"/>
              </w:rPr>
              <w:t xml:space="preserve"> </w:t>
            </w:r>
            <w:r>
              <w:rPr>
                <w:rFonts w:ascii="Calibri"/>
                <w:spacing w:val="-2"/>
                <w:w w:val="90"/>
                <w:sz w:val="15"/>
              </w:rPr>
              <w:t>Mejoras</w:t>
            </w:r>
          </w:p>
          <w:p w:rsidR="00E852BB" w:rsidRDefault="00F467C0">
            <w:pPr>
              <w:pStyle w:val="TableParagraph"/>
              <w:numPr>
                <w:ilvl w:val="1"/>
                <w:numId w:val="3"/>
              </w:numPr>
              <w:tabs>
                <w:tab w:val="left" w:pos="634"/>
              </w:tabs>
              <w:spacing w:before="52"/>
              <w:ind w:left="633" w:hanging="245"/>
              <w:rPr>
                <w:rFonts w:ascii="Calibri"/>
                <w:sz w:val="15"/>
              </w:rPr>
            </w:pPr>
            <w:r>
              <w:rPr>
                <w:rFonts w:ascii="Calibri"/>
                <w:spacing w:val="-2"/>
                <w:sz w:val="15"/>
              </w:rPr>
              <w:t>Derechos</w:t>
            </w:r>
          </w:p>
          <w:p w:rsidR="00E852BB" w:rsidRDefault="00F467C0">
            <w:pPr>
              <w:pStyle w:val="TableParagraph"/>
              <w:numPr>
                <w:ilvl w:val="1"/>
                <w:numId w:val="3"/>
              </w:numPr>
              <w:tabs>
                <w:tab w:val="left" w:pos="612"/>
              </w:tabs>
              <w:spacing w:before="52"/>
              <w:ind w:left="611" w:hanging="223"/>
              <w:rPr>
                <w:rFonts w:ascii="Calibri"/>
                <w:sz w:val="15"/>
              </w:rPr>
            </w:pPr>
            <w:r>
              <w:rPr>
                <w:rFonts w:ascii="Calibri"/>
                <w:spacing w:val="-2"/>
                <w:sz w:val="15"/>
              </w:rPr>
              <w:t>Productos</w:t>
            </w:r>
          </w:p>
          <w:p w:rsidR="00E852BB" w:rsidRDefault="00F467C0">
            <w:pPr>
              <w:pStyle w:val="TableParagraph"/>
              <w:numPr>
                <w:ilvl w:val="1"/>
                <w:numId w:val="3"/>
              </w:numPr>
              <w:tabs>
                <w:tab w:val="left" w:pos="612"/>
              </w:tabs>
              <w:spacing w:before="52"/>
              <w:ind w:left="611" w:hanging="223"/>
              <w:rPr>
                <w:rFonts w:ascii="Calibri"/>
                <w:sz w:val="15"/>
              </w:rPr>
            </w:pPr>
            <w:r>
              <w:rPr>
                <w:rFonts w:ascii="Calibri"/>
                <w:spacing w:val="-2"/>
                <w:sz w:val="15"/>
              </w:rPr>
              <w:t>Aprovechamientos</w:t>
            </w:r>
          </w:p>
          <w:p w:rsidR="00E852BB" w:rsidRDefault="00F467C0">
            <w:pPr>
              <w:pStyle w:val="TableParagraph"/>
              <w:numPr>
                <w:ilvl w:val="1"/>
                <w:numId w:val="3"/>
              </w:numPr>
              <w:tabs>
                <w:tab w:val="left" w:pos="634"/>
              </w:tabs>
              <w:spacing w:before="40" w:line="261" w:lineRule="auto"/>
              <w:ind w:left="389" w:right="80" w:firstLine="0"/>
              <w:rPr>
                <w:rFonts w:ascii="Calibri"/>
                <w:sz w:val="15"/>
              </w:rPr>
            </w:pPr>
            <w:r>
              <w:rPr>
                <w:rFonts w:ascii="Calibri"/>
                <w:spacing w:val="-4"/>
                <w:sz w:val="15"/>
              </w:rPr>
              <w:t>Ingresos</w:t>
            </w:r>
            <w:r>
              <w:rPr>
                <w:rFonts w:ascii="Calibri"/>
                <w:spacing w:val="-5"/>
                <w:sz w:val="15"/>
              </w:rPr>
              <w:t xml:space="preserve"> </w:t>
            </w:r>
            <w:r>
              <w:rPr>
                <w:rFonts w:ascii="Calibri"/>
                <w:spacing w:val="-4"/>
                <w:sz w:val="15"/>
              </w:rPr>
              <w:t>por</w:t>
            </w:r>
            <w:r>
              <w:rPr>
                <w:rFonts w:ascii="Calibri"/>
                <w:spacing w:val="-3"/>
                <w:sz w:val="15"/>
              </w:rPr>
              <w:t xml:space="preserve"> </w:t>
            </w:r>
            <w:r>
              <w:rPr>
                <w:rFonts w:ascii="Calibri"/>
                <w:spacing w:val="-4"/>
                <w:sz w:val="15"/>
              </w:rPr>
              <w:t>Ventas</w:t>
            </w:r>
            <w:r>
              <w:rPr>
                <w:rFonts w:ascii="Calibri"/>
                <w:sz w:val="15"/>
              </w:rPr>
              <w:t xml:space="preserve"> </w:t>
            </w:r>
            <w:r>
              <w:rPr>
                <w:rFonts w:ascii="Calibri"/>
                <w:spacing w:val="-4"/>
                <w:sz w:val="15"/>
              </w:rPr>
              <w:t>de</w:t>
            </w:r>
            <w:r>
              <w:rPr>
                <w:rFonts w:ascii="Calibri"/>
                <w:spacing w:val="-8"/>
                <w:sz w:val="15"/>
              </w:rPr>
              <w:t xml:space="preserve"> </w:t>
            </w:r>
            <w:r>
              <w:rPr>
                <w:rFonts w:ascii="Calibri"/>
                <w:spacing w:val="-4"/>
                <w:sz w:val="15"/>
              </w:rPr>
              <w:t>Bienes</w:t>
            </w:r>
            <w:r>
              <w:rPr>
                <w:rFonts w:ascii="Calibri"/>
                <w:sz w:val="15"/>
              </w:rPr>
              <w:t xml:space="preserve"> </w:t>
            </w:r>
            <w:r>
              <w:rPr>
                <w:rFonts w:ascii="Calibri"/>
                <w:spacing w:val="-4"/>
                <w:sz w:val="15"/>
              </w:rPr>
              <w:t>y</w:t>
            </w:r>
            <w:r>
              <w:rPr>
                <w:rFonts w:ascii="Calibri"/>
                <w:spacing w:val="40"/>
                <w:sz w:val="15"/>
              </w:rPr>
              <w:t xml:space="preserve"> </w:t>
            </w:r>
            <w:r>
              <w:rPr>
                <w:rFonts w:ascii="Calibri"/>
                <w:spacing w:val="-2"/>
                <w:sz w:val="15"/>
              </w:rPr>
              <w:t>Servicios</w:t>
            </w:r>
          </w:p>
          <w:p w:rsidR="00E852BB" w:rsidRDefault="00F467C0">
            <w:pPr>
              <w:pStyle w:val="TableParagraph"/>
              <w:numPr>
                <w:ilvl w:val="1"/>
                <w:numId w:val="3"/>
              </w:numPr>
              <w:tabs>
                <w:tab w:val="left" w:pos="634"/>
              </w:tabs>
              <w:spacing w:before="13"/>
              <w:ind w:left="633" w:hanging="245"/>
              <w:rPr>
                <w:rFonts w:ascii="Calibri"/>
                <w:sz w:val="15"/>
              </w:rPr>
            </w:pPr>
            <w:r>
              <w:rPr>
                <w:rFonts w:ascii="Calibri"/>
                <w:w w:val="90"/>
                <w:sz w:val="15"/>
              </w:rPr>
              <w:t>Participaciones</w:t>
            </w:r>
            <w:r>
              <w:rPr>
                <w:rFonts w:ascii="Calibri"/>
                <w:spacing w:val="72"/>
                <w:sz w:val="15"/>
              </w:rPr>
              <w:t xml:space="preserve"> </w:t>
            </w:r>
            <w:r>
              <w:rPr>
                <w:rFonts w:ascii="Calibri"/>
                <w:spacing w:val="-10"/>
                <w:sz w:val="15"/>
              </w:rPr>
              <w:t>*</w:t>
            </w:r>
          </w:p>
          <w:p w:rsidR="00E852BB" w:rsidRDefault="00F467C0">
            <w:pPr>
              <w:pStyle w:val="TableParagraph"/>
              <w:numPr>
                <w:ilvl w:val="1"/>
                <w:numId w:val="3"/>
              </w:numPr>
              <w:tabs>
                <w:tab w:val="left" w:pos="623"/>
              </w:tabs>
              <w:spacing w:before="40" w:line="261" w:lineRule="auto"/>
              <w:ind w:left="389" w:right="384" w:firstLine="0"/>
              <w:rPr>
                <w:rFonts w:ascii="Calibri" w:hAnsi="Calibri"/>
                <w:sz w:val="15"/>
              </w:rPr>
            </w:pPr>
            <w:r>
              <w:rPr>
                <w:rFonts w:ascii="Calibri" w:hAnsi="Calibri"/>
                <w:spacing w:val="-2"/>
                <w:sz w:val="15"/>
              </w:rPr>
              <w:t>Incentivos</w:t>
            </w:r>
            <w:r>
              <w:rPr>
                <w:rFonts w:ascii="Calibri" w:hAnsi="Calibri"/>
                <w:spacing w:val="-7"/>
                <w:sz w:val="15"/>
              </w:rPr>
              <w:t xml:space="preserve"> </w:t>
            </w:r>
            <w:r>
              <w:rPr>
                <w:rFonts w:ascii="Calibri" w:hAnsi="Calibri"/>
                <w:spacing w:val="-2"/>
                <w:sz w:val="15"/>
              </w:rPr>
              <w:t>Derivados</w:t>
            </w:r>
            <w:r>
              <w:rPr>
                <w:rFonts w:ascii="Calibri" w:hAnsi="Calibri"/>
                <w:spacing w:val="-6"/>
                <w:sz w:val="15"/>
              </w:rPr>
              <w:t xml:space="preserve"> </w:t>
            </w:r>
            <w:r>
              <w:rPr>
                <w:rFonts w:ascii="Calibri" w:hAnsi="Calibri"/>
                <w:spacing w:val="-2"/>
                <w:sz w:val="15"/>
              </w:rPr>
              <w:t>de</w:t>
            </w:r>
            <w:r>
              <w:rPr>
                <w:rFonts w:ascii="Calibri" w:hAnsi="Calibri"/>
                <w:spacing w:val="-8"/>
                <w:sz w:val="15"/>
              </w:rPr>
              <w:t xml:space="preserve"> </w:t>
            </w:r>
            <w:r>
              <w:rPr>
                <w:rFonts w:ascii="Calibri" w:hAnsi="Calibri"/>
                <w:spacing w:val="-2"/>
                <w:sz w:val="15"/>
              </w:rPr>
              <w:t>la</w:t>
            </w:r>
            <w:r>
              <w:rPr>
                <w:rFonts w:ascii="Calibri" w:hAnsi="Calibri"/>
                <w:spacing w:val="40"/>
                <w:sz w:val="15"/>
              </w:rPr>
              <w:t xml:space="preserve"> </w:t>
            </w:r>
            <w:r>
              <w:rPr>
                <w:rFonts w:ascii="Calibri" w:hAnsi="Calibri"/>
                <w:sz w:val="15"/>
              </w:rPr>
              <w:t>Colaboración</w:t>
            </w:r>
            <w:r>
              <w:rPr>
                <w:rFonts w:ascii="Calibri" w:hAnsi="Calibri"/>
                <w:spacing w:val="-9"/>
                <w:sz w:val="15"/>
              </w:rPr>
              <w:t xml:space="preserve"> </w:t>
            </w:r>
            <w:r>
              <w:rPr>
                <w:rFonts w:ascii="Calibri" w:hAnsi="Calibri"/>
                <w:sz w:val="15"/>
              </w:rPr>
              <w:t>Fiscal</w:t>
            </w:r>
          </w:p>
          <w:p w:rsidR="00E852BB" w:rsidRDefault="00F467C0">
            <w:pPr>
              <w:pStyle w:val="TableParagraph"/>
              <w:numPr>
                <w:ilvl w:val="1"/>
                <w:numId w:val="3"/>
              </w:numPr>
              <w:tabs>
                <w:tab w:val="left" w:pos="623"/>
              </w:tabs>
              <w:spacing w:before="12"/>
              <w:rPr>
                <w:rFonts w:ascii="Calibri"/>
                <w:sz w:val="15"/>
              </w:rPr>
            </w:pPr>
            <w:r>
              <w:rPr>
                <w:rFonts w:ascii="Calibri"/>
                <w:spacing w:val="-2"/>
                <w:sz w:val="15"/>
              </w:rPr>
              <w:t>Transferencias</w:t>
            </w:r>
          </w:p>
          <w:p w:rsidR="00E852BB" w:rsidRDefault="00F467C0">
            <w:pPr>
              <w:pStyle w:val="TableParagraph"/>
              <w:numPr>
                <w:ilvl w:val="1"/>
                <w:numId w:val="3"/>
              </w:numPr>
              <w:tabs>
                <w:tab w:val="left" w:pos="623"/>
              </w:tabs>
              <w:spacing w:before="53"/>
              <w:rPr>
                <w:rFonts w:ascii="Calibri"/>
                <w:sz w:val="15"/>
              </w:rPr>
            </w:pPr>
            <w:r>
              <w:rPr>
                <w:rFonts w:ascii="Calibri"/>
                <w:spacing w:val="-2"/>
                <w:sz w:val="15"/>
              </w:rPr>
              <w:t>Convenios</w:t>
            </w:r>
          </w:p>
          <w:p w:rsidR="00E852BB" w:rsidRDefault="00F467C0">
            <w:pPr>
              <w:pStyle w:val="TableParagraph"/>
              <w:numPr>
                <w:ilvl w:val="1"/>
                <w:numId w:val="3"/>
              </w:numPr>
              <w:tabs>
                <w:tab w:val="left" w:pos="633"/>
              </w:tabs>
              <w:spacing w:before="40" w:line="261" w:lineRule="auto"/>
              <w:ind w:left="389" w:right="561" w:firstLine="0"/>
              <w:rPr>
                <w:rFonts w:ascii="Calibri" w:hAnsi="Calibri"/>
                <w:sz w:val="15"/>
              </w:rPr>
            </w:pPr>
            <w:r>
              <w:rPr>
                <w:rFonts w:ascii="Calibri" w:hAnsi="Calibri"/>
                <w:spacing w:val="-2"/>
                <w:sz w:val="15"/>
              </w:rPr>
              <w:t>Otros</w:t>
            </w:r>
            <w:r>
              <w:rPr>
                <w:rFonts w:ascii="Calibri" w:hAnsi="Calibri"/>
                <w:spacing w:val="-7"/>
                <w:sz w:val="15"/>
              </w:rPr>
              <w:t xml:space="preserve"> </w:t>
            </w:r>
            <w:r>
              <w:rPr>
                <w:rFonts w:ascii="Calibri" w:hAnsi="Calibri"/>
                <w:spacing w:val="-2"/>
                <w:sz w:val="15"/>
              </w:rPr>
              <w:t>Ingresos</w:t>
            </w:r>
            <w:r>
              <w:rPr>
                <w:rFonts w:ascii="Calibri" w:hAnsi="Calibri"/>
                <w:spacing w:val="-6"/>
                <w:sz w:val="15"/>
              </w:rPr>
              <w:t xml:space="preserve"> </w:t>
            </w:r>
            <w:r>
              <w:rPr>
                <w:rFonts w:ascii="Calibri" w:hAnsi="Calibri"/>
                <w:spacing w:val="-2"/>
                <w:sz w:val="15"/>
              </w:rPr>
              <w:t>de</w:t>
            </w:r>
            <w:r>
              <w:rPr>
                <w:rFonts w:ascii="Calibri" w:hAnsi="Calibri"/>
                <w:spacing w:val="-8"/>
                <w:sz w:val="15"/>
              </w:rPr>
              <w:t xml:space="preserve"> </w:t>
            </w:r>
            <w:r>
              <w:rPr>
                <w:rFonts w:ascii="Calibri" w:hAnsi="Calibri"/>
                <w:spacing w:val="-2"/>
                <w:sz w:val="15"/>
              </w:rPr>
              <w:t>Libre</w:t>
            </w:r>
            <w:r>
              <w:rPr>
                <w:rFonts w:ascii="Calibri" w:hAnsi="Calibri"/>
                <w:spacing w:val="40"/>
                <w:sz w:val="15"/>
              </w:rPr>
              <w:t xml:space="preserve"> </w:t>
            </w:r>
            <w:r>
              <w:rPr>
                <w:rFonts w:ascii="Calibri" w:hAnsi="Calibri"/>
                <w:spacing w:val="-2"/>
                <w:sz w:val="15"/>
              </w:rPr>
              <w:t>Disposición</w:t>
            </w:r>
          </w:p>
          <w:p w:rsidR="00E852BB" w:rsidRDefault="00E852BB">
            <w:pPr>
              <w:pStyle w:val="TableParagraph"/>
              <w:rPr>
                <w:rFonts w:ascii="Calibri"/>
                <w:b/>
                <w:sz w:val="14"/>
              </w:rPr>
            </w:pPr>
          </w:p>
          <w:p w:rsidR="00E852BB" w:rsidRDefault="00F467C0">
            <w:pPr>
              <w:pStyle w:val="TableParagraph"/>
              <w:numPr>
                <w:ilvl w:val="0"/>
                <w:numId w:val="3"/>
              </w:numPr>
              <w:tabs>
                <w:tab w:val="left" w:pos="241"/>
              </w:tabs>
              <w:spacing w:before="100" w:line="261" w:lineRule="auto"/>
              <w:ind w:right="170" w:firstLine="0"/>
              <w:rPr>
                <w:rFonts w:ascii="Calibri"/>
                <w:b/>
                <w:sz w:val="15"/>
              </w:rPr>
            </w:pPr>
            <w:r>
              <w:rPr>
                <w:rFonts w:ascii="Calibri"/>
                <w:b/>
                <w:w w:val="90"/>
                <w:sz w:val="15"/>
              </w:rPr>
              <w:t>Transferencias Federales Etiquetadas</w:t>
            </w:r>
            <w:r>
              <w:rPr>
                <w:rFonts w:ascii="Calibri"/>
                <w:b/>
                <w:spacing w:val="40"/>
                <w:sz w:val="15"/>
              </w:rPr>
              <w:t xml:space="preserve"> </w:t>
            </w:r>
            <w:r>
              <w:rPr>
                <w:rFonts w:ascii="Calibri"/>
                <w:b/>
                <w:spacing w:val="-2"/>
                <w:sz w:val="15"/>
              </w:rPr>
              <w:t>(2=A+B+C+D+E)</w:t>
            </w:r>
          </w:p>
          <w:p w:rsidR="00E852BB" w:rsidRDefault="00F467C0">
            <w:pPr>
              <w:pStyle w:val="TableParagraph"/>
              <w:numPr>
                <w:ilvl w:val="1"/>
                <w:numId w:val="3"/>
              </w:numPr>
              <w:tabs>
                <w:tab w:val="left" w:pos="623"/>
              </w:tabs>
              <w:spacing w:before="12"/>
              <w:rPr>
                <w:rFonts w:ascii="Calibri"/>
                <w:sz w:val="15"/>
              </w:rPr>
            </w:pPr>
            <w:r>
              <w:rPr>
                <w:rFonts w:ascii="Calibri"/>
                <w:spacing w:val="-2"/>
                <w:sz w:val="15"/>
              </w:rPr>
              <w:t>Aportaciones</w:t>
            </w:r>
          </w:p>
          <w:p w:rsidR="00E852BB" w:rsidRDefault="00F467C0">
            <w:pPr>
              <w:pStyle w:val="TableParagraph"/>
              <w:numPr>
                <w:ilvl w:val="1"/>
                <w:numId w:val="3"/>
              </w:numPr>
              <w:tabs>
                <w:tab w:val="left" w:pos="623"/>
              </w:tabs>
              <w:spacing w:before="53"/>
              <w:rPr>
                <w:rFonts w:ascii="Calibri"/>
                <w:sz w:val="15"/>
              </w:rPr>
            </w:pPr>
            <w:r>
              <w:rPr>
                <w:rFonts w:ascii="Calibri"/>
                <w:spacing w:val="-2"/>
                <w:sz w:val="15"/>
              </w:rPr>
              <w:t>Convenios</w:t>
            </w:r>
          </w:p>
          <w:p w:rsidR="00E852BB" w:rsidRDefault="00F467C0">
            <w:pPr>
              <w:pStyle w:val="TableParagraph"/>
              <w:numPr>
                <w:ilvl w:val="1"/>
                <w:numId w:val="3"/>
              </w:numPr>
              <w:tabs>
                <w:tab w:val="left" w:pos="623"/>
              </w:tabs>
              <w:spacing w:before="40" w:line="261" w:lineRule="auto"/>
              <w:ind w:left="389" w:right="762" w:firstLine="0"/>
              <w:rPr>
                <w:rFonts w:ascii="Calibri"/>
                <w:sz w:val="15"/>
              </w:rPr>
            </w:pPr>
            <w:r>
              <w:rPr>
                <w:rFonts w:ascii="Calibri"/>
                <w:spacing w:val="-2"/>
                <w:sz w:val="15"/>
              </w:rPr>
              <w:t>Fondos</w:t>
            </w:r>
            <w:r>
              <w:rPr>
                <w:rFonts w:ascii="Calibri"/>
                <w:spacing w:val="-7"/>
                <w:sz w:val="15"/>
              </w:rPr>
              <w:t xml:space="preserve"> </w:t>
            </w:r>
            <w:r>
              <w:rPr>
                <w:rFonts w:ascii="Calibri"/>
                <w:spacing w:val="-2"/>
                <w:sz w:val="15"/>
              </w:rPr>
              <w:t>Distintos</w:t>
            </w:r>
            <w:r>
              <w:rPr>
                <w:rFonts w:ascii="Calibri"/>
                <w:spacing w:val="-6"/>
                <w:sz w:val="15"/>
              </w:rPr>
              <w:t xml:space="preserve"> </w:t>
            </w:r>
            <w:r>
              <w:rPr>
                <w:rFonts w:ascii="Calibri"/>
                <w:spacing w:val="-2"/>
                <w:sz w:val="15"/>
              </w:rPr>
              <w:t>de</w:t>
            </w:r>
            <w:r>
              <w:rPr>
                <w:rFonts w:ascii="Calibri"/>
                <w:spacing w:val="40"/>
                <w:sz w:val="15"/>
              </w:rPr>
              <w:t xml:space="preserve"> </w:t>
            </w:r>
            <w:r>
              <w:rPr>
                <w:rFonts w:ascii="Calibri"/>
                <w:spacing w:val="-2"/>
                <w:sz w:val="15"/>
              </w:rPr>
              <w:t>Aportaciones</w:t>
            </w:r>
          </w:p>
          <w:p w:rsidR="00E852BB" w:rsidRDefault="00F467C0">
            <w:pPr>
              <w:pStyle w:val="TableParagraph"/>
              <w:numPr>
                <w:ilvl w:val="1"/>
                <w:numId w:val="3"/>
              </w:numPr>
              <w:tabs>
                <w:tab w:val="left" w:pos="634"/>
              </w:tabs>
              <w:spacing w:before="1" w:line="261" w:lineRule="auto"/>
              <w:ind w:left="389" w:right="313" w:firstLine="0"/>
              <w:rPr>
                <w:rFonts w:ascii="Calibri"/>
                <w:sz w:val="15"/>
              </w:rPr>
            </w:pPr>
            <w:r>
              <w:rPr>
                <w:rFonts w:ascii="Calibri"/>
                <w:spacing w:val="-2"/>
                <w:sz w:val="15"/>
              </w:rPr>
              <w:t>Transferencias,</w:t>
            </w:r>
            <w:r>
              <w:rPr>
                <w:rFonts w:ascii="Calibri"/>
                <w:spacing w:val="-7"/>
                <w:sz w:val="15"/>
              </w:rPr>
              <w:t xml:space="preserve"> </w:t>
            </w:r>
            <w:r>
              <w:rPr>
                <w:rFonts w:ascii="Calibri"/>
                <w:spacing w:val="-2"/>
                <w:sz w:val="15"/>
              </w:rPr>
              <w:t>Subsidios</w:t>
            </w:r>
            <w:r>
              <w:rPr>
                <w:rFonts w:ascii="Calibri"/>
                <w:sz w:val="15"/>
              </w:rPr>
              <w:t xml:space="preserve"> </w:t>
            </w:r>
            <w:r>
              <w:rPr>
                <w:rFonts w:ascii="Calibri"/>
                <w:spacing w:val="-2"/>
                <w:sz w:val="15"/>
              </w:rPr>
              <w:t>y</w:t>
            </w:r>
            <w:r>
              <w:rPr>
                <w:rFonts w:ascii="Calibri"/>
                <w:spacing w:val="40"/>
                <w:sz w:val="15"/>
              </w:rPr>
              <w:t xml:space="preserve"> </w:t>
            </w:r>
            <w:r>
              <w:rPr>
                <w:rFonts w:ascii="Calibri"/>
                <w:sz w:val="15"/>
              </w:rPr>
              <w:t>Subvenciones, y Pensiones y</w:t>
            </w:r>
            <w:r>
              <w:rPr>
                <w:rFonts w:ascii="Calibri"/>
                <w:spacing w:val="40"/>
                <w:sz w:val="15"/>
              </w:rPr>
              <w:t xml:space="preserve"> </w:t>
            </w:r>
            <w:r>
              <w:rPr>
                <w:rFonts w:ascii="Calibri"/>
                <w:spacing w:val="-2"/>
                <w:sz w:val="15"/>
              </w:rPr>
              <w:t>Jubilaciones</w:t>
            </w:r>
          </w:p>
          <w:p w:rsidR="00E852BB" w:rsidRDefault="00F467C0">
            <w:pPr>
              <w:pStyle w:val="TableParagraph"/>
              <w:numPr>
                <w:ilvl w:val="1"/>
                <w:numId w:val="3"/>
              </w:numPr>
              <w:tabs>
                <w:tab w:val="left" w:pos="612"/>
              </w:tabs>
              <w:spacing w:before="1" w:line="261" w:lineRule="auto"/>
              <w:ind w:left="389" w:right="120" w:firstLine="0"/>
              <w:rPr>
                <w:rFonts w:ascii="Calibri"/>
                <w:sz w:val="15"/>
              </w:rPr>
            </w:pPr>
            <w:r>
              <w:rPr>
                <w:rFonts w:ascii="Calibri"/>
                <w:spacing w:val="-2"/>
                <w:sz w:val="15"/>
              </w:rPr>
              <w:t>Otras</w:t>
            </w:r>
            <w:r>
              <w:rPr>
                <w:rFonts w:ascii="Calibri"/>
                <w:spacing w:val="-7"/>
                <w:sz w:val="15"/>
              </w:rPr>
              <w:t xml:space="preserve"> </w:t>
            </w:r>
            <w:r>
              <w:rPr>
                <w:rFonts w:ascii="Calibri"/>
                <w:spacing w:val="-2"/>
                <w:sz w:val="15"/>
              </w:rPr>
              <w:t>Transferencias</w:t>
            </w:r>
            <w:r>
              <w:rPr>
                <w:rFonts w:ascii="Calibri"/>
                <w:spacing w:val="-6"/>
                <w:sz w:val="15"/>
              </w:rPr>
              <w:t xml:space="preserve"> </w:t>
            </w:r>
            <w:r>
              <w:rPr>
                <w:rFonts w:ascii="Calibri"/>
                <w:spacing w:val="-2"/>
                <w:sz w:val="15"/>
              </w:rPr>
              <w:t>Federales</w:t>
            </w:r>
            <w:r>
              <w:rPr>
                <w:rFonts w:ascii="Calibri"/>
                <w:spacing w:val="40"/>
                <w:sz w:val="15"/>
              </w:rPr>
              <w:t xml:space="preserve"> </w:t>
            </w:r>
            <w:r>
              <w:rPr>
                <w:rFonts w:ascii="Calibri"/>
                <w:spacing w:val="-2"/>
                <w:sz w:val="15"/>
              </w:rPr>
              <w:t>Etiquetadas</w:t>
            </w:r>
          </w:p>
          <w:p w:rsidR="00E852BB" w:rsidRDefault="00E852BB">
            <w:pPr>
              <w:pStyle w:val="TableParagraph"/>
              <w:spacing w:before="3"/>
              <w:rPr>
                <w:rFonts w:ascii="Calibri"/>
                <w:b/>
                <w:sz w:val="19"/>
              </w:rPr>
            </w:pPr>
          </w:p>
          <w:p w:rsidR="00E852BB" w:rsidRDefault="00F467C0">
            <w:pPr>
              <w:pStyle w:val="TableParagraph"/>
              <w:numPr>
                <w:ilvl w:val="0"/>
                <w:numId w:val="3"/>
              </w:numPr>
              <w:tabs>
                <w:tab w:val="left" w:pos="241"/>
              </w:tabs>
              <w:spacing w:before="1" w:line="261" w:lineRule="auto"/>
              <w:ind w:right="75" w:firstLine="0"/>
              <w:rPr>
                <w:rFonts w:ascii="Calibri"/>
                <w:b/>
                <w:sz w:val="15"/>
              </w:rPr>
            </w:pPr>
            <w:r>
              <w:rPr>
                <w:rFonts w:ascii="Calibri"/>
                <w:b/>
                <w:w w:val="90"/>
                <w:sz w:val="15"/>
              </w:rPr>
              <w:t>Ingresos Derivados de Financiamientos</w:t>
            </w:r>
            <w:r>
              <w:rPr>
                <w:rFonts w:ascii="Calibri"/>
                <w:b/>
                <w:spacing w:val="40"/>
                <w:sz w:val="15"/>
              </w:rPr>
              <w:t xml:space="preserve"> </w:t>
            </w:r>
            <w:r>
              <w:rPr>
                <w:rFonts w:ascii="Calibri"/>
                <w:b/>
                <w:spacing w:val="-2"/>
                <w:sz w:val="15"/>
              </w:rPr>
              <w:t>(3=A)</w:t>
            </w:r>
          </w:p>
          <w:p w:rsidR="00E852BB" w:rsidRDefault="00F467C0">
            <w:pPr>
              <w:pStyle w:val="TableParagraph"/>
              <w:spacing w:before="12"/>
              <w:ind w:left="7"/>
              <w:rPr>
                <w:rFonts w:ascii="Calibri"/>
                <w:sz w:val="15"/>
              </w:rPr>
            </w:pPr>
            <w:r>
              <w:rPr>
                <w:rFonts w:ascii="Calibri"/>
                <w:w w:val="90"/>
                <w:sz w:val="15"/>
              </w:rPr>
              <w:t>A.</w:t>
            </w:r>
            <w:r>
              <w:rPr>
                <w:rFonts w:ascii="Calibri"/>
                <w:spacing w:val="2"/>
                <w:sz w:val="15"/>
              </w:rPr>
              <w:t xml:space="preserve"> </w:t>
            </w:r>
            <w:r>
              <w:rPr>
                <w:rFonts w:ascii="Calibri"/>
                <w:w w:val="90"/>
                <w:sz w:val="15"/>
              </w:rPr>
              <w:t>Ingresos</w:t>
            </w:r>
            <w:r>
              <w:rPr>
                <w:rFonts w:ascii="Calibri"/>
                <w:spacing w:val="20"/>
                <w:sz w:val="15"/>
              </w:rPr>
              <w:t xml:space="preserve"> </w:t>
            </w:r>
            <w:r>
              <w:rPr>
                <w:rFonts w:ascii="Calibri"/>
                <w:w w:val="90"/>
                <w:sz w:val="15"/>
              </w:rPr>
              <w:t>Derivados</w:t>
            </w:r>
            <w:r>
              <w:rPr>
                <w:rFonts w:ascii="Calibri"/>
                <w:spacing w:val="20"/>
                <w:sz w:val="15"/>
              </w:rPr>
              <w:t xml:space="preserve"> </w:t>
            </w:r>
            <w:r>
              <w:rPr>
                <w:rFonts w:ascii="Calibri"/>
                <w:w w:val="90"/>
                <w:sz w:val="15"/>
              </w:rPr>
              <w:t>de</w:t>
            </w:r>
            <w:r>
              <w:rPr>
                <w:rFonts w:ascii="Calibri"/>
                <w:sz w:val="15"/>
              </w:rPr>
              <w:t xml:space="preserve"> </w:t>
            </w:r>
            <w:r>
              <w:rPr>
                <w:rFonts w:ascii="Calibri"/>
                <w:spacing w:val="-2"/>
                <w:w w:val="90"/>
                <w:sz w:val="15"/>
              </w:rPr>
              <w:t>Financiamientos</w:t>
            </w:r>
          </w:p>
          <w:p w:rsidR="00E852BB" w:rsidRDefault="00E852BB">
            <w:pPr>
              <w:pStyle w:val="TableParagraph"/>
              <w:rPr>
                <w:rFonts w:ascii="Calibri"/>
                <w:b/>
                <w:sz w:val="14"/>
              </w:rPr>
            </w:pPr>
          </w:p>
          <w:p w:rsidR="00E852BB" w:rsidRDefault="00F467C0">
            <w:pPr>
              <w:pStyle w:val="TableParagraph"/>
              <w:spacing w:before="105" w:line="261" w:lineRule="auto"/>
              <w:ind w:left="102"/>
              <w:rPr>
                <w:rFonts w:ascii="Calibri"/>
                <w:b/>
                <w:sz w:val="15"/>
              </w:rPr>
            </w:pPr>
            <w:r>
              <w:rPr>
                <w:rFonts w:ascii="Calibri"/>
                <w:b/>
                <w:spacing w:val="-6"/>
                <w:sz w:val="15"/>
              </w:rPr>
              <w:t>4.</w:t>
            </w:r>
            <w:r>
              <w:rPr>
                <w:rFonts w:ascii="Calibri"/>
                <w:b/>
                <w:spacing w:val="-7"/>
                <w:sz w:val="15"/>
              </w:rPr>
              <w:t xml:space="preserve"> </w:t>
            </w:r>
            <w:r>
              <w:rPr>
                <w:rFonts w:ascii="Calibri"/>
                <w:b/>
                <w:spacing w:val="-6"/>
                <w:sz w:val="15"/>
              </w:rPr>
              <w:t>Total</w:t>
            </w:r>
            <w:r>
              <w:rPr>
                <w:rFonts w:ascii="Calibri"/>
                <w:b/>
                <w:spacing w:val="-5"/>
                <w:sz w:val="15"/>
              </w:rPr>
              <w:t xml:space="preserve"> </w:t>
            </w:r>
            <w:r>
              <w:rPr>
                <w:rFonts w:ascii="Calibri"/>
                <w:b/>
                <w:spacing w:val="-6"/>
                <w:sz w:val="15"/>
              </w:rPr>
              <w:t>de</w:t>
            </w:r>
            <w:r>
              <w:rPr>
                <w:rFonts w:ascii="Calibri"/>
                <w:b/>
                <w:sz w:val="15"/>
              </w:rPr>
              <w:t xml:space="preserve"> </w:t>
            </w:r>
            <w:r>
              <w:rPr>
                <w:rFonts w:ascii="Calibri"/>
                <w:b/>
                <w:spacing w:val="-6"/>
                <w:sz w:val="15"/>
              </w:rPr>
              <w:t>Resultados</w:t>
            </w:r>
            <w:r>
              <w:rPr>
                <w:rFonts w:ascii="Calibri"/>
                <w:b/>
                <w:spacing w:val="-4"/>
                <w:sz w:val="15"/>
              </w:rPr>
              <w:t xml:space="preserve"> </w:t>
            </w:r>
            <w:r>
              <w:rPr>
                <w:rFonts w:ascii="Calibri"/>
                <w:b/>
                <w:spacing w:val="-6"/>
                <w:sz w:val="15"/>
              </w:rPr>
              <w:t>de</w:t>
            </w:r>
            <w:r>
              <w:rPr>
                <w:rFonts w:ascii="Calibri"/>
                <w:b/>
                <w:sz w:val="15"/>
              </w:rPr>
              <w:t xml:space="preserve"> </w:t>
            </w:r>
            <w:r>
              <w:rPr>
                <w:rFonts w:ascii="Calibri"/>
                <w:b/>
                <w:spacing w:val="-6"/>
                <w:sz w:val="15"/>
              </w:rPr>
              <w:t>Ingresos</w:t>
            </w:r>
            <w:r>
              <w:rPr>
                <w:rFonts w:ascii="Calibri"/>
                <w:b/>
                <w:spacing w:val="40"/>
                <w:sz w:val="15"/>
              </w:rPr>
              <w:t xml:space="preserve"> </w:t>
            </w:r>
            <w:r>
              <w:rPr>
                <w:rFonts w:ascii="Calibri"/>
                <w:b/>
                <w:spacing w:val="-2"/>
                <w:sz w:val="15"/>
              </w:rPr>
              <w:t>(4=1+2+3)</w:t>
            </w:r>
          </w:p>
          <w:p w:rsidR="00E852BB" w:rsidRDefault="00E852BB">
            <w:pPr>
              <w:pStyle w:val="TableParagraph"/>
              <w:spacing w:before="3"/>
              <w:rPr>
                <w:rFonts w:ascii="Calibri"/>
                <w:b/>
                <w:sz w:val="20"/>
              </w:rPr>
            </w:pPr>
          </w:p>
          <w:p w:rsidR="00E852BB" w:rsidRDefault="00F467C0">
            <w:pPr>
              <w:pStyle w:val="TableParagraph"/>
              <w:ind w:left="7"/>
              <w:rPr>
                <w:rFonts w:ascii="Calibri"/>
                <w:b/>
                <w:sz w:val="15"/>
              </w:rPr>
            </w:pPr>
            <w:r>
              <w:rPr>
                <w:rFonts w:ascii="Calibri"/>
                <w:b/>
                <w:w w:val="90"/>
                <w:sz w:val="15"/>
              </w:rPr>
              <w:t>Datos</w:t>
            </w:r>
            <w:r>
              <w:rPr>
                <w:rFonts w:ascii="Calibri"/>
                <w:b/>
                <w:spacing w:val="-1"/>
                <w:w w:val="90"/>
                <w:sz w:val="15"/>
              </w:rPr>
              <w:t xml:space="preserve"> </w:t>
            </w:r>
            <w:r>
              <w:rPr>
                <w:rFonts w:ascii="Calibri"/>
                <w:b/>
                <w:spacing w:val="-2"/>
                <w:w w:val="95"/>
                <w:sz w:val="15"/>
              </w:rPr>
              <w:t>Informativos</w:t>
            </w:r>
          </w:p>
          <w:p w:rsidR="00E852BB" w:rsidRDefault="00F467C0">
            <w:pPr>
              <w:pStyle w:val="TableParagraph"/>
              <w:numPr>
                <w:ilvl w:val="0"/>
                <w:numId w:val="2"/>
              </w:numPr>
              <w:tabs>
                <w:tab w:val="left" w:pos="145"/>
              </w:tabs>
              <w:spacing w:before="40" w:line="261" w:lineRule="auto"/>
              <w:ind w:right="111" w:firstLine="0"/>
              <w:rPr>
                <w:rFonts w:ascii="Calibri" w:hAnsi="Calibri"/>
                <w:sz w:val="15"/>
              </w:rPr>
            </w:pPr>
            <w:r>
              <w:rPr>
                <w:rFonts w:ascii="Calibri" w:hAnsi="Calibri"/>
                <w:spacing w:val="-2"/>
                <w:sz w:val="15"/>
              </w:rPr>
              <w:t>Ingresos</w:t>
            </w:r>
            <w:r>
              <w:rPr>
                <w:rFonts w:ascii="Calibri" w:hAnsi="Calibri"/>
                <w:spacing w:val="-7"/>
                <w:sz w:val="15"/>
              </w:rPr>
              <w:t xml:space="preserve"> </w:t>
            </w:r>
            <w:r>
              <w:rPr>
                <w:rFonts w:ascii="Calibri" w:hAnsi="Calibri"/>
                <w:spacing w:val="-2"/>
                <w:sz w:val="15"/>
              </w:rPr>
              <w:t>Derivados</w:t>
            </w:r>
            <w:r>
              <w:rPr>
                <w:rFonts w:ascii="Calibri" w:hAnsi="Calibri"/>
                <w:spacing w:val="-6"/>
                <w:sz w:val="15"/>
              </w:rPr>
              <w:t xml:space="preserve"> </w:t>
            </w:r>
            <w:r>
              <w:rPr>
                <w:rFonts w:ascii="Calibri" w:hAnsi="Calibri"/>
                <w:spacing w:val="-2"/>
                <w:sz w:val="15"/>
              </w:rPr>
              <w:t>de</w:t>
            </w:r>
            <w:r>
              <w:rPr>
                <w:rFonts w:ascii="Calibri" w:hAnsi="Calibri"/>
                <w:spacing w:val="-8"/>
                <w:sz w:val="15"/>
              </w:rPr>
              <w:t xml:space="preserve"> </w:t>
            </w:r>
            <w:r>
              <w:rPr>
                <w:rFonts w:ascii="Calibri" w:hAnsi="Calibri"/>
                <w:spacing w:val="-2"/>
                <w:sz w:val="15"/>
              </w:rPr>
              <w:t>Financiamientos</w:t>
            </w:r>
            <w:r>
              <w:rPr>
                <w:rFonts w:ascii="Calibri" w:hAnsi="Calibri"/>
                <w:spacing w:val="40"/>
                <w:sz w:val="15"/>
              </w:rPr>
              <w:t xml:space="preserve"> </w:t>
            </w:r>
            <w:r>
              <w:rPr>
                <w:rFonts w:ascii="Calibri" w:hAnsi="Calibri"/>
                <w:sz w:val="15"/>
              </w:rPr>
              <w:t>con</w:t>
            </w:r>
            <w:r>
              <w:rPr>
                <w:rFonts w:ascii="Calibri" w:hAnsi="Calibri"/>
                <w:spacing w:val="-9"/>
                <w:sz w:val="15"/>
              </w:rPr>
              <w:t xml:space="preserve"> </w:t>
            </w:r>
            <w:r>
              <w:rPr>
                <w:rFonts w:ascii="Calibri" w:hAnsi="Calibri"/>
                <w:sz w:val="15"/>
              </w:rPr>
              <w:t>Fuente</w:t>
            </w:r>
            <w:r>
              <w:rPr>
                <w:rFonts w:ascii="Calibri" w:hAnsi="Calibri"/>
                <w:spacing w:val="-8"/>
                <w:sz w:val="15"/>
              </w:rPr>
              <w:t xml:space="preserve"> </w:t>
            </w:r>
            <w:r>
              <w:rPr>
                <w:rFonts w:ascii="Calibri" w:hAnsi="Calibri"/>
                <w:sz w:val="15"/>
              </w:rPr>
              <w:t>de</w:t>
            </w:r>
            <w:r>
              <w:rPr>
                <w:rFonts w:ascii="Calibri" w:hAnsi="Calibri"/>
                <w:spacing w:val="-9"/>
                <w:sz w:val="15"/>
              </w:rPr>
              <w:t xml:space="preserve"> </w:t>
            </w:r>
            <w:r>
              <w:rPr>
                <w:rFonts w:ascii="Calibri" w:hAnsi="Calibri"/>
                <w:sz w:val="15"/>
              </w:rPr>
              <w:t>Pago</w:t>
            </w:r>
            <w:r>
              <w:rPr>
                <w:rFonts w:ascii="Calibri" w:hAnsi="Calibri"/>
                <w:spacing w:val="-8"/>
                <w:sz w:val="15"/>
              </w:rPr>
              <w:t xml:space="preserve"> </w:t>
            </w:r>
            <w:r>
              <w:rPr>
                <w:rFonts w:ascii="Calibri" w:hAnsi="Calibri"/>
                <w:sz w:val="15"/>
              </w:rPr>
              <w:t>de</w:t>
            </w:r>
            <w:r>
              <w:rPr>
                <w:rFonts w:ascii="Calibri" w:hAnsi="Calibri"/>
                <w:spacing w:val="-9"/>
                <w:sz w:val="15"/>
              </w:rPr>
              <w:t xml:space="preserve"> </w:t>
            </w:r>
            <w:r>
              <w:rPr>
                <w:rFonts w:ascii="Calibri" w:hAnsi="Calibri"/>
                <w:sz w:val="15"/>
              </w:rPr>
              <w:t>Recursos</w:t>
            </w:r>
            <w:r>
              <w:rPr>
                <w:rFonts w:ascii="Calibri" w:hAnsi="Calibri"/>
                <w:spacing w:val="-7"/>
                <w:sz w:val="15"/>
              </w:rPr>
              <w:t xml:space="preserve"> </w:t>
            </w:r>
            <w:r>
              <w:rPr>
                <w:rFonts w:ascii="Calibri" w:hAnsi="Calibri"/>
                <w:sz w:val="15"/>
              </w:rPr>
              <w:t>de</w:t>
            </w:r>
            <w:r>
              <w:rPr>
                <w:rFonts w:ascii="Calibri" w:hAnsi="Calibri"/>
                <w:spacing w:val="-9"/>
                <w:sz w:val="15"/>
              </w:rPr>
              <w:t xml:space="preserve"> </w:t>
            </w:r>
            <w:r>
              <w:rPr>
                <w:rFonts w:ascii="Calibri" w:hAnsi="Calibri"/>
                <w:sz w:val="15"/>
              </w:rPr>
              <w:t>Libre</w:t>
            </w:r>
            <w:r>
              <w:rPr>
                <w:rFonts w:ascii="Calibri" w:hAnsi="Calibri"/>
                <w:spacing w:val="40"/>
                <w:sz w:val="15"/>
              </w:rPr>
              <w:t xml:space="preserve"> </w:t>
            </w:r>
            <w:r>
              <w:rPr>
                <w:rFonts w:ascii="Calibri" w:hAnsi="Calibri"/>
                <w:spacing w:val="-2"/>
                <w:sz w:val="15"/>
              </w:rPr>
              <w:t>Disposición</w:t>
            </w:r>
          </w:p>
          <w:p w:rsidR="00E852BB" w:rsidRDefault="00F467C0">
            <w:pPr>
              <w:pStyle w:val="TableParagraph"/>
              <w:numPr>
                <w:ilvl w:val="0"/>
                <w:numId w:val="2"/>
              </w:numPr>
              <w:tabs>
                <w:tab w:val="left" w:pos="145"/>
              </w:tabs>
              <w:spacing w:before="1" w:line="261" w:lineRule="auto"/>
              <w:ind w:right="122" w:firstLine="0"/>
              <w:rPr>
                <w:rFonts w:ascii="Calibri"/>
                <w:sz w:val="15"/>
              </w:rPr>
            </w:pPr>
            <w:r>
              <w:rPr>
                <w:rFonts w:ascii="Calibri"/>
                <w:spacing w:val="-2"/>
                <w:sz w:val="15"/>
              </w:rPr>
              <w:t>Ingresos</w:t>
            </w:r>
            <w:r>
              <w:rPr>
                <w:rFonts w:ascii="Calibri"/>
                <w:spacing w:val="-7"/>
                <w:sz w:val="15"/>
              </w:rPr>
              <w:t xml:space="preserve"> </w:t>
            </w:r>
            <w:r>
              <w:rPr>
                <w:rFonts w:ascii="Calibri"/>
                <w:spacing w:val="-2"/>
                <w:sz w:val="15"/>
              </w:rPr>
              <w:t>derivados</w:t>
            </w:r>
            <w:r>
              <w:rPr>
                <w:rFonts w:ascii="Calibri"/>
                <w:spacing w:val="-6"/>
                <w:sz w:val="15"/>
              </w:rPr>
              <w:t xml:space="preserve"> </w:t>
            </w:r>
            <w:r>
              <w:rPr>
                <w:rFonts w:ascii="Calibri"/>
                <w:spacing w:val="-2"/>
                <w:sz w:val="15"/>
              </w:rPr>
              <w:t>de</w:t>
            </w:r>
            <w:r>
              <w:rPr>
                <w:rFonts w:ascii="Calibri"/>
                <w:spacing w:val="-8"/>
                <w:sz w:val="15"/>
              </w:rPr>
              <w:t xml:space="preserve"> </w:t>
            </w:r>
            <w:r>
              <w:rPr>
                <w:rFonts w:ascii="Calibri"/>
                <w:spacing w:val="-2"/>
                <w:sz w:val="15"/>
              </w:rPr>
              <w:t>Financiamientos</w:t>
            </w:r>
            <w:r>
              <w:rPr>
                <w:rFonts w:ascii="Calibri"/>
                <w:spacing w:val="40"/>
                <w:sz w:val="15"/>
              </w:rPr>
              <w:t xml:space="preserve"> </w:t>
            </w:r>
            <w:r>
              <w:rPr>
                <w:rFonts w:ascii="Calibri"/>
                <w:sz w:val="15"/>
              </w:rPr>
              <w:t>con Fuente</w:t>
            </w:r>
            <w:r>
              <w:rPr>
                <w:rFonts w:ascii="Calibri"/>
                <w:spacing w:val="-6"/>
                <w:sz w:val="15"/>
              </w:rPr>
              <w:t xml:space="preserve"> </w:t>
            </w:r>
            <w:r>
              <w:rPr>
                <w:rFonts w:ascii="Calibri"/>
                <w:sz w:val="15"/>
              </w:rPr>
              <w:t>de</w:t>
            </w:r>
            <w:r>
              <w:rPr>
                <w:rFonts w:ascii="Calibri"/>
                <w:spacing w:val="-6"/>
                <w:sz w:val="15"/>
              </w:rPr>
              <w:t xml:space="preserve"> </w:t>
            </w:r>
            <w:r>
              <w:rPr>
                <w:rFonts w:ascii="Calibri"/>
                <w:sz w:val="15"/>
              </w:rPr>
              <w:t>Pago de</w:t>
            </w:r>
            <w:r>
              <w:rPr>
                <w:rFonts w:ascii="Calibri"/>
                <w:spacing w:val="-6"/>
                <w:sz w:val="15"/>
              </w:rPr>
              <w:t xml:space="preserve"> </w:t>
            </w:r>
            <w:r>
              <w:rPr>
                <w:rFonts w:ascii="Calibri"/>
                <w:sz w:val="15"/>
              </w:rPr>
              <w:t>Transferencias</w:t>
            </w:r>
            <w:r>
              <w:rPr>
                <w:rFonts w:ascii="Calibri"/>
                <w:spacing w:val="40"/>
                <w:sz w:val="15"/>
              </w:rPr>
              <w:t xml:space="preserve"> </w:t>
            </w:r>
            <w:r>
              <w:rPr>
                <w:rFonts w:ascii="Calibri"/>
                <w:sz w:val="15"/>
              </w:rPr>
              <w:t>Federales Etiquetadas</w:t>
            </w:r>
          </w:p>
          <w:p w:rsidR="00E852BB" w:rsidRDefault="00E852BB">
            <w:pPr>
              <w:pStyle w:val="TableParagraph"/>
              <w:spacing w:before="9"/>
              <w:rPr>
                <w:rFonts w:ascii="Calibri"/>
                <w:b/>
                <w:sz w:val="10"/>
              </w:rPr>
            </w:pPr>
          </w:p>
          <w:p w:rsidR="00E852BB" w:rsidRDefault="00F467C0">
            <w:pPr>
              <w:pStyle w:val="TableParagraph"/>
              <w:numPr>
                <w:ilvl w:val="0"/>
                <w:numId w:val="2"/>
              </w:numPr>
              <w:tabs>
                <w:tab w:val="left" w:pos="145"/>
              </w:tabs>
              <w:spacing w:line="261" w:lineRule="auto"/>
              <w:ind w:right="-29" w:firstLine="0"/>
              <w:rPr>
                <w:rFonts w:ascii="Calibri"/>
                <w:b/>
                <w:sz w:val="15"/>
              </w:rPr>
            </w:pPr>
            <w:r>
              <w:rPr>
                <w:rFonts w:ascii="Calibri"/>
                <w:b/>
                <w:spacing w:val="-6"/>
                <w:sz w:val="15"/>
              </w:rPr>
              <w:t>Ingresos</w:t>
            </w:r>
            <w:r>
              <w:rPr>
                <w:rFonts w:ascii="Calibri"/>
                <w:b/>
                <w:spacing w:val="-5"/>
                <w:sz w:val="15"/>
              </w:rPr>
              <w:t xml:space="preserve"> </w:t>
            </w:r>
            <w:r>
              <w:rPr>
                <w:rFonts w:ascii="Calibri"/>
                <w:b/>
                <w:spacing w:val="-6"/>
                <w:sz w:val="15"/>
              </w:rPr>
              <w:t>Derivados</w:t>
            </w:r>
            <w:r>
              <w:rPr>
                <w:rFonts w:ascii="Calibri"/>
                <w:b/>
                <w:spacing w:val="-3"/>
                <w:sz w:val="15"/>
              </w:rPr>
              <w:t xml:space="preserve"> </w:t>
            </w:r>
            <w:r>
              <w:rPr>
                <w:rFonts w:ascii="Calibri"/>
                <w:b/>
                <w:spacing w:val="-6"/>
                <w:sz w:val="15"/>
              </w:rPr>
              <w:t>de</w:t>
            </w:r>
            <w:r>
              <w:rPr>
                <w:rFonts w:ascii="Calibri"/>
                <w:b/>
                <w:spacing w:val="3"/>
                <w:sz w:val="15"/>
              </w:rPr>
              <w:t xml:space="preserve"> </w:t>
            </w:r>
            <w:r>
              <w:rPr>
                <w:rFonts w:ascii="Calibri"/>
                <w:b/>
                <w:spacing w:val="-6"/>
                <w:sz w:val="15"/>
              </w:rPr>
              <w:t>Financiamiento</w:t>
            </w:r>
            <w:r>
              <w:rPr>
                <w:rFonts w:ascii="Calibri"/>
                <w:b/>
                <w:spacing w:val="-2"/>
                <w:sz w:val="15"/>
              </w:rPr>
              <w:t xml:space="preserve"> </w:t>
            </w:r>
            <w:r>
              <w:rPr>
                <w:rFonts w:ascii="Calibri"/>
                <w:b/>
                <w:spacing w:val="-6"/>
                <w:sz w:val="15"/>
              </w:rPr>
              <w:t>(3</w:t>
            </w:r>
            <w:r>
              <w:rPr>
                <w:rFonts w:ascii="Calibri"/>
                <w:b/>
                <w:sz w:val="15"/>
              </w:rPr>
              <w:t xml:space="preserve"> </w:t>
            </w:r>
            <w:r>
              <w:rPr>
                <w:rFonts w:ascii="Calibri"/>
                <w:b/>
                <w:spacing w:val="-6"/>
                <w:sz w:val="15"/>
              </w:rPr>
              <w:t>=</w:t>
            </w:r>
            <w:r>
              <w:rPr>
                <w:rFonts w:ascii="Calibri"/>
                <w:b/>
                <w:spacing w:val="40"/>
                <w:sz w:val="15"/>
              </w:rPr>
              <w:t xml:space="preserve"> </w:t>
            </w:r>
            <w:r>
              <w:rPr>
                <w:rFonts w:ascii="Calibri"/>
                <w:b/>
                <w:sz w:val="15"/>
              </w:rPr>
              <w:t>1 + 2)</w:t>
            </w:r>
          </w:p>
        </w:tc>
        <w:tc>
          <w:tcPr>
            <w:tcW w:w="1168" w:type="dxa"/>
            <w:tcBorders>
              <w:lef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9,308,482,590</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769,387,447</w:t>
            </w:r>
          </w:p>
          <w:p w:rsidR="00E852BB" w:rsidRDefault="00E852BB">
            <w:pPr>
              <w:pStyle w:val="TableParagraph"/>
              <w:spacing w:before="11"/>
              <w:rPr>
                <w:rFonts w:ascii="Calibri"/>
                <w:b/>
                <w:sz w:val="13"/>
              </w:rPr>
            </w:pPr>
          </w:p>
          <w:p w:rsidR="00E852BB" w:rsidRDefault="00F467C0">
            <w:pPr>
              <w:pStyle w:val="TableParagraph"/>
              <w:spacing w:before="1"/>
              <w:ind w:right="-29"/>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29"/>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263,092,325</w:t>
            </w:r>
          </w:p>
          <w:p w:rsidR="00E852BB" w:rsidRDefault="00F467C0">
            <w:pPr>
              <w:pStyle w:val="TableParagraph"/>
              <w:spacing w:before="53"/>
              <w:ind w:right="-15"/>
              <w:jc w:val="right"/>
              <w:rPr>
                <w:rFonts w:ascii="Calibri"/>
                <w:sz w:val="15"/>
              </w:rPr>
            </w:pPr>
            <w:r>
              <w:rPr>
                <w:rFonts w:ascii="Calibri"/>
                <w:spacing w:val="-2"/>
                <w:sz w:val="15"/>
              </w:rPr>
              <w:t>54,482,080</w:t>
            </w:r>
          </w:p>
          <w:p w:rsidR="00E852BB" w:rsidRDefault="00F467C0">
            <w:pPr>
              <w:pStyle w:val="TableParagraph"/>
              <w:spacing w:before="52"/>
              <w:ind w:right="-15"/>
              <w:jc w:val="right"/>
              <w:rPr>
                <w:rFonts w:ascii="Calibri"/>
                <w:sz w:val="15"/>
              </w:rPr>
            </w:pPr>
            <w:r>
              <w:rPr>
                <w:rFonts w:ascii="Calibri"/>
                <w:spacing w:val="-2"/>
                <w:sz w:val="15"/>
              </w:rPr>
              <w:t>381,417,485</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50,796,664</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7,461,929,423</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327,377,165</w:t>
            </w:r>
          </w:p>
          <w:p w:rsidR="00E852BB" w:rsidRDefault="00E852BB">
            <w:pPr>
              <w:pStyle w:val="TableParagraph"/>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F467C0">
            <w:pPr>
              <w:pStyle w:val="TableParagraph"/>
              <w:spacing w:before="53"/>
              <w:ind w:left="1052" w:right="-29"/>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13,011,737,194</w:t>
            </w:r>
          </w:p>
          <w:p w:rsidR="00E852BB" w:rsidRDefault="00E852BB">
            <w:pPr>
              <w:pStyle w:val="TableParagraph"/>
              <w:rPr>
                <w:rFonts w:ascii="Calibri"/>
                <w:b/>
                <w:sz w:val="12"/>
              </w:rPr>
            </w:pPr>
          </w:p>
          <w:p w:rsidR="00E852BB" w:rsidRDefault="00F467C0">
            <w:pPr>
              <w:pStyle w:val="TableParagraph"/>
              <w:ind w:left="288" w:right="-15"/>
              <w:rPr>
                <w:rFonts w:ascii="Calibri"/>
                <w:sz w:val="15"/>
              </w:rPr>
            </w:pPr>
            <w:r>
              <w:rPr>
                <w:rFonts w:ascii="Calibri"/>
                <w:spacing w:val="-2"/>
                <w:w w:val="90"/>
                <w:sz w:val="15"/>
              </w:rPr>
              <w:t>8,934,871,576</w:t>
            </w:r>
          </w:p>
          <w:p w:rsidR="00E852BB" w:rsidRDefault="00F467C0">
            <w:pPr>
              <w:pStyle w:val="TableParagraph"/>
              <w:spacing w:before="52"/>
              <w:ind w:left="288" w:right="-15"/>
              <w:rPr>
                <w:rFonts w:ascii="Calibri"/>
                <w:sz w:val="15"/>
              </w:rPr>
            </w:pPr>
            <w:r>
              <w:rPr>
                <w:rFonts w:ascii="Calibri"/>
                <w:spacing w:val="-2"/>
                <w:w w:val="90"/>
                <w:sz w:val="15"/>
              </w:rPr>
              <w:t>4,076,865,618</w:t>
            </w:r>
          </w:p>
          <w:p w:rsidR="00E852BB" w:rsidRDefault="00E852BB">
            <w:pPr>
              <w:pStyle w:val="TableParagraph"/>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left="1052" w:right="-29"/>
              <w:rPr>
                <w:rFonts w:ascii="Calibri"/>
                <w:b/>
                <w:sz w:val="15"/>
              </w:rPr>
            </w:pPr>
            <w:r>
              <w:rPr>
                <w:rFonts w:ascii="Calibri"/>
                <w:b/>
                <w:w w:val="91"/>
                <w:sz w:val="15"/>
              </w:rPr>
              <w:t>0</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4" w:right="-15"/>
              <w:rPr>
                <w:rFonts w:ascii="Calibri"/>
                <w:b/>
                <w:sz w:val="15"/>
              </w:rPr>
            </w:pPr>
            <w:r>
              <w:rPr>
                <w:rFonts w:ascii="Calibri"/>
                <w:b/>
                <w:spacing w:val="-2"/>
                <w:w w:val="90"/>
                <w:sz w:val="15"/>
              </w:rPr>
              <w:t>22,320,219,784</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1052" w:right="-29"/>
              <w:rPr>
                <w:rFonts w:ascii="Calibri"/>
                <w:b/>
                <w:sz w:val="15"/>
              </w:rPr>
            </w:pPr>
            <w:r>
              <w:rPr>
                <w:rFonts w:ascii="Calibri"/>
                <w:b/>
                <w:w w:val="91"/>
                <w:sz w:val="15"/>
              </w:rPr>
              <w:t>0</w:t>
            </w:r>
          </w:p>
        </w:tc>
        <w:tc>
          <w:tcPr>
            <w:tcW w:w="1168" w:type="dxa"/>
            <w:tcBorders>
              <w:righ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9,567,868,983</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821,406,729</w:t>
            </w:r>
          </w:p>
          <w:p w:rsidR="00E852BB" w:rsidRDefault="00E852BB">
            <w:pPr>
              <w:pStyle w:val="TableParagraph"/>
              <w:spacing w:before="11"/>
              <w:rPr>
                <w:rFonts w:ascii="Calibri"/>
                <w:b/>
                <w:sz w:val="13"/>
              </w:rPr>
            </w:pPr>
          </w:p>
          <w:p w:rsidR="00E852BB" w:rsidRDefault="00F467C0">
            <w:pPr>
              <w:pStyle w:val="TableParagraph"/>
              <w:spacing w:before="1"/>
              <w:ind w:right="-29"/>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29"/>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318,378,521</w:t>
            </w:r>
          </w:p>
          <w:p w:rsidR="00E852BB" w:rsidRDefault="00F467C0">
            <w:pPr>
              <w:pStyle w:val="TableParagraph"/>
              <w:spacing w:before="53"/>
              <w:ind w:right="-15"/>
              <w:jc w:val="right"/>
              <w:rPr>
                <w:rFonts w:ascii="Calibri"/>
                <w:sz w:val="15"/>
              </w:rPr>
            </w:pPr>
            <w:r>
              <w:rPr>
                <w:rFonts w:ascii="Calibri"/>
                <w:spacing w:val="-2"/>
                <w:sz w:val="15"/>
              </w:rPr>
              <w:t>81,966,736</w:t>
            </w:r>
          </w:p>
          <w:p w:rsidR="00E852BB" w:rsidRDefault="00F467C0">
            <w:pPr>
              <w:pStyle w:val="TableParagraph"/>
              <w:spacing w:before="52"/>
              <w:ind w:right="-15"/>
              <w:jc w:val="right"/>
              <w:rPr>
                <w:rFonts w:ascii="Calibri"/>
                <w:sz w:val="15"/>
              </w:rPr>
            </w:pPr>
            <w:r>
              <w:rPr>
                <w:rFonts w:ascii="Calibri"/>
                <w:spacing w:val="-2"/>
                <w:sz w:val="15"/>
              </w:rPr>
              <w:t>132,221,703</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252,129,319</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7,736,935,470</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224,830,505</w:t>
            </w:r>
          </w:p>
          <w:p w:rsidR="00E852BB" w:rsidRDefault="00E852BB">
            <w:pPr>
              <w:pStyle w:val="TableParagraph"/>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F467C0">
            <w:pPr>
              <w:pStyle w:val="TableParagraph"/>
              <w:spacing w:before="53"/>
              <w:ind w:left="1052" w:right="-29"/>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13,812,940,713</w:t>
            </w:r>
          </w:p>
          <w:p w:rsidR="00E852BB" w:rsidRDefault="00E852BB">
            <w:pPr>
              <w:pStyle w:val="TableParagraph"/>
              <w:rPr>
                <w:rFonts w:ascii="Calibri"/>
                <w:b/>
                <w:sz w:val="12"/>
              </w:rPr>
            </w:pPr>
          </w:p>
          <w:p w:rsidR="00E852BB" w:rsidRDefault="00F467C0">
            <w:pPr>
              <w:pStyle w:val="TableParagraph"/>
              <w:ind w:left="288" w:right="-15"/>
              <w:rPr>
                <w:rFonts w:ascii="Calibri"/>
                <w:sz w:val="15"/>
              </w:rPr>
            </w:pPr>
            <w:r>
              <w:rPr>
                <w:rFonts w:ascii="Calibri"/>
                <w:spacing w:val="-2"/>
                <w:w w:val="90"/>
                <w:sz w:val="15"/>
              </w:rPr>
              <w:t>9,398,569,329</w:t>
            </w:r>
          </w:p>
          <w:p w:rsidR="00E852BB" w:rsidRDefault="00F467C0">
            <w:pPr>
              <w:pStyle w:val="TableParagraph"/>
              <w:spacing w:before="52"/>
              <w:ind w:left="288" w:right="-15"/>
              <w:rPr>
                <w:rFonts w:ascii="Calibri"/>
                <w:sz w:val="15"/>
              </w:rPr>
            </w:pPr>
            <w:r>
              <w:rPr>
                <w:rFonts w:ascii="Calibri"/>
                <w:spacing w:val="-2"/>
                <w:w w:val="90"/>
                <w:sz w:val="15"/>
              </w:rPr>
              <w:t>4,414,371,384</w:t>
            </w:r>
          </w:p>
          <w:p w:rsidR="00E852BB" w:rsidRDefault="00E852BB">
            <w:pPr>
              <w:pStyle w:val="TableParagraph"/>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left="288" w:right="-15"/>
              <w:rPr>
                <w:rFonts w:ascii="Calibri"/>
                <w:b/>
                <w:sz w:val="15"/>
              </w:rPr>
            </w:pPr>
            <w:r>
              <w:rPr>
                <w:rFonts w:ascii="Calibri"/>
                <w:b/>
                <w:spacing w:val="-2"/>
                <w:w w:val="90"/>
                <w:sz w:val="15"/>
              </w:rPr>
              <w:t>4,769,621,703</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3" w:right="-15"/>
              <w:rPr>
                <w:rFonts w:ascii="Calibri"/>
                <w:b/>
                <w:sz w:val="15"/>
              </w:rPr>
            </w:pPr>
            <w:r>
              <w:rPr>
                <w:rFonts w:ascii="Calibri"/>
                <w:b/>
                <w:spacing w:val="-2"/>
                <w:w w:val="90"/>
                <w:sz w:val="15"/>
              </w:rPr>
              <w:t>28,150,431,399</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288" w:right="-15"/>
              <w:rPr>
                <w:rFonts w:ascii="Calibri"/>
                <w:sz w:val="15"/>
              </w:rPr>
            </w:pPr>
            <w:r>
              <w:rPr>
                <w:rFonts w:ascii="Calibri"/>
                <w:spacing w:val="-2"/>
                <w:w w:val="90"/>
                <w:sz w:val="15"/>
              </w:rPr>
              <w:t>4,769,621,703</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2" w:right="-29"/>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288" w:right="-15"/>
              <w:rPr>
                <w:rFonts w:ascii="Calibri"/>
                <w:b/>
                <w:sz w:val="15"/>
              </w:rPr>
            </w:pPr>
            <w:r>
              <w:rPr>
                <w:rFonts w:ascii="Calibri"/>
                <w:b/>
                <w:spacing w:val="-2"/>
                <w:w w:val="90"/>
                <w:sz w:val="15"/>
              </w:rPr>
              <w:t>4,769,621,703</w:t>
            </w:r>
          </w:p>
        </w:tc>
        <w:tc>
          <w:tcPr>
            <w:tcW w:w="1168" w:type="dxa"/>
            <w:tcBorders>
              <w:left w:val="single" w:sz="24" w:space="0" w:color="008000"/>
              <w:righ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10,984,518,750</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822,587,769</w:t>
            </w:r>
          </w:p>
          <w:p w:rsidR="00E852BB" w:rsidRDefault="00E852BB">
            <w:pPr>
              <w:pStyle w:val="TableParagraph"/>
              <w:spacing w:before="11"/>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365,308,257</w:t>
            </w:r>
          </w:p>
          <w:p w:rsidR="00E852BB" w:rsidRDefault="00F467C0">
            <w:pPr>
              <w:pStyle w:val="TableParagraph"/>
              <w:spacing w:before="53"/>
              <w:ind w:right="-15"/>
              <w:jc w:val="right"/>
              <w:rPr>
                <w:rFonts w:ascii="Calibri"/>
                <w:sz w:val="15"/>
              </w:rPr>
            </w:pPr>
            <w:r>
              <w:rPr>
                <w:rFonts w:ascii="Calibri"/>
                <w:spacing w:val="-2"/>
                <w:sz w:val="15"/>
              </w:rPr>
              <w:t>29,292,496</w:t>
            </w:r>
          </w:p>
          <w:p w:rsidR="00E852BB" w:rsidRDefault="00F467C0">
            <w:pPr>
              <w:pStyle w:val="TableParagraph"/>
              <w:spacing w:before="52"/>
              <w:ind w:right="-15"/>
              <w:jc w:val="right"/>
              <w:rPr>
                <w:rFonts w:ascii="Calibri"/>
                <w:sz w:val="15"/>
              </w:rPr>
            </w:pPr>
            <w:r>
              <w:rPr>
                <w:rFonts w:ascii="Calibri"/>
                <w:spacing w:val="-2"/>
                <w:sz w:val="15"/>
              </w:rPr>
              <w:t>284,010,502</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258,579,888</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8,976,925,921</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247,813,917</w:t>
            </w:r>
          </w:p>
          <w:p w:rsidR="00E852BB" w:rsidRDefault="00E852BB">
            <w:pPr>
              <w:pStyle w:val="TableParagraph"/>
              <w:rPr>
                <w:rFonts w:ascii="Calibri"/>
                <w:b/>
                <w:sz w:val="11"/>
              </w:rPr>
            </w:pPr>
          </w:p>
          <w:p w:rsidR="00E852BB" w:rsidRDefault="00F467C0">
            <w:pPr>
              <w:pStyle w:val="TableParagraph"/>
              <w:ind w:left="1052" w:right="-15"/>
              <w:rPr>
                <w:rFonts w:ascii="Calibri"/>
                <w:sz w:val="15"/>
              </w:rPr>
            </w:pPr>
            <w:r>
              <w:rPr>
                <w:rFonts w:ascii="Calibri"/>
                <w:w w:val="91"/>
                <w:sz w:val="15"/>
              </w:rPr>
              <w:t>0</w:t>
            </w:r>
          </w:p>
          <w:p w:rsidR="00E852BB" w:rsidRDefault="00F467C0">
            <w:pPr>
              <w:pStyle w:val="TableParagraph"/>
              <w:spacing w:before="53"/>
              <w:ind w:left="1052" w:right="-15"/>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2"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14,100,387,379</w:t>
            </w:r>
          </w:p>
          <w:p w:rsidR="00E852BB" w:rsidRDefault="00E852BB">
            <w:pPr>
              <w:pStyle w:val="TableParagraph"/>
              <w:rPr>
                <w:rFonts w:ascii="Calibri"/>
                <w:b/>
                <w:sz w:val="12"/>
              </w:rPr>
            </w:pPr>
          </w:p>
          <w:p w:rsidR="00E852BB" w:rsidRDefault="00F467C0">
            <w:pPr>
              <w:pStyle w:val="TableParagraph"/>
              <w:ind w:left="213" w:right="-15"/>
              <w:rPr>
                <w:rFonts w:ascii="Calibri"/>
                <w:sz w:val="15"/>
              </w:rPr>
            </w:pPr>
            <w:r>
              <w:rPr>
                <w:rFonts w:ascii="Calibri"/>
                <w:spacing w:val="-2"/>
                <w:w w:val="90"/>
                <w:sz w:val="15"/>
              </w:rPr>
              <w:t>10,124,148,499</w:t>
            </w:r>
          </w:p>
          <w:p w:rsidR="00E852BB" w:rsidRDefault="00F467C0">
            <w:pPr>
              <w:pStyle w:val="TableParagraph"/>
              <w:spacing w:before="52"/>
              <w:ind w:left="287" w:right="-15"/>
              <w:rPr>
                <w:rFonts w:ascii="Calibri"/>
                <w:sz w:val="15"/>
              </w:rPr>
            </w:pPr>
            <w:r>
              <w:rPr>
                <w:rFonts w:ascii="Calibri"/>
                <w:spacing w:val="-2"/>
                <w:w w:val="90"/>
                <w:sz w:val="15"/>
              </w:rPr>
              <w:t>3,976,238,880</w:t>
            </w:r>
          </w:p>
          <w:p w:rsidR="00E852BB" w:rsidRDefault="00E852BB">
            <w:pPr>
              <w:pStyle w:val="TableParagraph"/>
              <w:rPr>
                <w:rFonts w:ascii="Calibri"/>
                <w:b/>
                <w:sz w:val="11"/>
              </w:rPr>
            </w:pPr>
          </w:p>
          <w:p w:rsidR="00E852BB" w:rsidRDefault="00F467C0">
            <w:pPr>
              <w:pStyle w:val="TableParagraph"/>
              <w:ind w:left="1052"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2"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2"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left="287" w:right="-15"/>
              <w:rPr>
                <w:rFonts w:ascii="Calibri"/>
                <w:b/>
                <w:sz w:val="15"/>
              </w:rPr>
            </w:pPr>
            <w:r>
              <w:rPr>
                <w:rFonts w:ascii="Calibri"/>
                <w:b/>
                <w:spacing w:val="-2"/>
                <w:w w:val="90"/>
                <w:sz w:val="15"/>
              </w:rPr>
              <w:t>1,034,026,152</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3" w:right="-15"/>
              <w:rPr>
                <w:rFonts w:ascii="Calibri"/>
                <w:b/>
                <w:sz w:val="15"/>
              </w:rPr>
            </w:pPr>
            <w:r>
              <w:rPr>
                <w:rFonts w:ascii="Calibri"/>
                <w:b/>
                <w:spacing w:val="-2"/>
                <w:w w:val="90"/>
                <w:sz w:val="15"/>
              </w:rPr>
              <w:t>26,118,932,281</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287" w:right="-15"/>
              <w:rPr>
                <w:rFonts w:ascii="Calibri"/>
                <w:sz w:val="15"/>
              </w:rPr>
            </w:pPr>
            <w:r>
              <w:rPr>
                <w:rFonts w:ascii="Calibri"/>
                <w:spacing w:val="-2"/>
                <w:w w:val="90"/>
                <w:sz w:val="15"/>
              </w:rPr>
              <w:t>1,034,026,152</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2"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left="287" w:right="-15"/>
              <w:rPr>
                <w:rFonts w:ascii="Calibri"/>
                <w:b/>
                <w:sz w:val="15"/>
              </w:rPr>
            </w:pPr>
            <w:r>
              <w:rPr>
                <w:rFonts w:ascii="Calibri"/>
                <w:b/>
                <w:spacing w:val="-2"/>
                <w:w w:val="90"/>
                <w:sz w:val="15"/>
              </w:rPr>
              <w:t>1,034,026,152</w:t>
            </w:r>
          </w:p>
        </w:tc>
        <w:tc>
          <w:tcPr>
            <w:tcW w:w="1168" w:type="dxa"/>
            <w:tcBorders>
              <w:left w:val="single" w:sz="24" w:space="0" w:color="008000"/>
              <w:righ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9,792,339,713</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706,692,184</w:t>
            </w:r>
          </w:p>
          <w:p w:rsidR="00E852BB" w:rsidRDefault="00E852BB">
            <w:pPr>
              <w:pStyle w:val="TableParagraph"/>
              <w:spacing w:before="11"/>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298,467,680</w:t>
            </w:r>
          </w:p>
          <w:p w:rsidR="00E852BB" w:rsidRDefault="00F467C0">
            <w:pPr>
              <w:pStyle w:val="TableParagraph"/>
              <w:spacing w:before="53"/>
              <w:ind w:right="-15"/>
              <w:jc w:val="right"/>
              <w:rPr>
                <w:rFonts w:ascii="Calibri"/>
                <w:sz w:val="15"/>
              </w:rPr>
            </w:pPr>
            <w:r>
              <w:rPr>
                <w:rFonts w:ascii="Calibri"/>
                <w:spacing w:val="-2"/>
                <w:sz w:val="15"/>
              </w:rPr>
              <w:t>16,055,858</w:t>
            </w:r>
          </w:p>
          <w:p w:rsidR="00E852BB" w:rsidRDefault="00F467C0">
            <w:pPr>
              <w:pStyle w:val="TableParagraph"/>
              <w:spacing w:before="52"/>
              <w:ind w:right="-15"/>
              <w:jc w:val="right"/>
              <w:rPr>
                <w:rFonts w:ascii="Calibri"/>
                <w:sz w:val="15"/>
              </w:rPr>
            </w:pPr>
            <w:r>
              <w:rPr>
                <w:rFonts w:ascii="Calibri"/>
                <w:spacing w:val="-2"/>
                <w:sz w:val="15"/>
              </w:rPr>
              <w:t>271,204,127</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161,845,826</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8,086,166,062</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251,907,977</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F467C0">
            <w:pPr>
              <w:pStyle w:val="TableParagraph"/>
              <w:spacing w:before="53"/>
              <w:ind w:left="1051" w:right="-15"/>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15,514,310,105</w:t>
            </w:r>
          </w:p>
          <w:p w:rsidR="00E852BB" w:rsidRDefault="00E852BB">
            <w:pPr>
              <w:pStyle w:val="TableParagraph"/>
              <w:rPr>
                <w:rFonts w:ascii="Calibri"/>
                <w:b/>
                <w:sz w:val="12"/>
              </w:rPr>
            </w:pPr>
          </w:p>
          <w:p w:rsidR="00E852BB" w:rsidRDefault="00F467C0">
            <w:pPr>
              <w:pStyle w:val="TableParagraph"/>
              <w:ind w:left="213" w:right="-15"/>
              <w:rPr>
                <w:rFonts w:ascii="Calibri"/>
                <w:sz w:val="15"/>
              </w:rPr>
            </w:pPr>
            <w:r>
              <w:rPr>
                <w:rFonts w:ascii="Calibri"/>
                <w:spacing w:val="-2"/>
                <w:w w:val="90"/>
                <w:sz w:val="15"/>
              </w:rPr>
              <w:t>10,517,300,025</w:t>
            </w:r>
          </w:p>
          <w:p w:rsidR="00E852BB" w:rsidRDefault="00F467C0">
            <w:pPr>
              <w:pStyle w:val="TableParagraph"/>
              <w:spacing w:before="52"/>
              <w:ind w:left="287" w:right="-15"/>
              <w:rPr>
                <w:rFonts w:ascii="Calibri"/>
                <w:sz w:val="15"/>
              </w:rPr>
            </w:pPr>
            <w:r>
              <w:rPr>
                <w:rFonts w:ascii="Calibri"/>
                <w:spacing w:val="-2"/>
                <w:w w:val="90"/>
                <w:sz w:val="15"/>
              </w:rPr>
              <w:t>4,997,010,080</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right="-15"/>
              <w:jc w:val="right"/>
              <w:rPr>
                <w:rFonts w:ascii="Calibri"/>
                <w:b/>
                <w:sz w:val="15"/>
              </w:rPr>
            </w:pPr>
            <w:r>
              <w:rPr>
                <w:rFonts w:ascii="Calibri"/>
                <w:b/>
                <w:spacing w:val="-2"/>
                <w:sz w:val="15"/>
              </w:rPr>
              <w:t>165,865,894</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3" w:right="-15"/>
              <w:rPr>
                <w:rFonts w:ascii="Calibri"/>
                <w:b/>
                <w:sz w:val="15"/>
              </w:rPr>
            </w:pPr>
            <w:r>
              <w:rPr>
                <w:rFonts w:ascii="Calibri"/>
                <w:b/>
                <w:spacing w:val="-2"/>
                <w:w w:val="90"/>
                <w:sz w:val="15"/>
              </w:rPr>
              <w:t>25,472,515,713</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sz w:val="15"/>
              </w:rPr>
            </w:pPr>
            <w:r>
              <w:rPr>
                <w:rFonts w:ascii="Calibri"/>
                <w:spacing w:val="-2"/>
                <w:sz w:val="15"/>
              </w:rPr>
              <w:t>165,865,894</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b/>
                <w:sz w:val="15"/>
              </w:rPr>
            </w:pPr>
            <w:r>
              <w:rPr>
                <w:rFonts w:ascii="Calibri"/>
                <w:b/>
                <w:spacing w:val="-2"/>
                <w:sz w:val="15"/>
              </w:rPr>
              <w:t>165,865,894</w:t>
            </w:r>
          </w:p>
        </w:tc>
        <w:tc>
          <w:tcPr>
            <w:tcW w:w="1168" w:type="dxa"/>
            <w:tcBorders>
              <w:left w:val="single" w:sz="24" w:space="0" w:color="008000"/>
              <w:righ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10,762,100,925</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930,568,550</w:t>
            </w:r>
          </w:p>
          <w:p w:rsidR="00E852BB" w:rsidRDefault="00E852BB">
            <w:pPr>
              <w:pStyle w:val="TableParagraph"/>
              <w:spacing w:before="11"/>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424,626,108</w:t>
            </w:r>
          </w:p>
          <w:p w:rsidR="00E852BB" w:rsidRDefault="00F467C0">
            <w:pPr>
              <w:pStyle w:val="TableParagraph"/>
              <w:spacing w:before="53"/>
              <w:ind w:right="-15"/>
              <w:jc w:val="right"/>
              <w:rPr>
                <w:rFonts w:ascii="Calibri"/>
                <w:sz w:val="15"/>
              </w:rPr>
            </w:pPr>
            <w:r>
              <w:rPr>
                <w:rFonts w:ascii="Calibri"/>
                <w:spacing w:val="-2"/>
                <w:sz w:val="15"/>
              </w:rPr>
              <w:t>14,605,254</w:t>
            </w:r>
          </w:p>
          <w:p w:rsidR="00E852BB" w:rsidRDefault="00F467C0">
            <w:pPr>
              <w:pStyle w:val="TableParagraph"/>
              <w:spacing w:before="52"/>
              <w:ind w:right="-15"/>
              <w:jc w:val="right"/>
              <w:rPr>
                <w:rFonts w:ascii="Calibri"/>
                <w:sz w:val="15"/>
              </w:rPr>
            </w:pPr>
            <w:r>
              <w:rPr>
                <w:rFonts w:ascii="Calibri"/>
                <w:spacing w:val="-2"/>
                <w:sz w:val="15"/>
              </w:rPr>
              <w:t>462,371,867</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101,237,235</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8,446,642,639</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382,049,273</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F467C0">
            <w:pPr>
              <w:pStyle w:val="TableParagraph"/>
              <w:spacing w:before="53"/>
              <w:ind w:left="1051" w:right="-15"/>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15,373,789,194</w:t>
            </w:r>
          </w:p>
          <w:p w:rsidR="00E852BB" w:rsidRDefault="00E852BB">
            <w:pPr>
              <w:pStyle w:val="TableParagraph"/>
              <w:rPr>
                <w:rFonts w:ascii="Calibri"/>
                <w:b/>
                <w:sz w:val="12"/>
              </w:rPr>
            </w:pPr>
          </w:p>
          <w:p w:rsidR="00E852BB" w:rsidRDefault="00F467C0">
            <w:pPr>
              <w:pStyle w:val="TableParagraph"/>
              <w:ind w:left="213" w:right="-15"/>
              <w:rPr>
                <w:rFonts w:ascii="Calibri"/>
                <w:sz w:val="15"/>
              </w:rPr>
            </w:pPr>
            <w:r>
              <w:rPr>
                <w:rFonts w:ascii="Calibri"/>
                <w:spacing w:val="-2"/>
                <w:w w:val="90"/>
                <w:sz w:val="15"/>
              </w:rPr>
              <w:t>10,749,541,806</w:t>
            </w:r>
          </w:p>
          <w:p w:rsidR="00E852BB" w:rsidRDefault="00F467C0">
            <w:pPr>
              <w:pStyle w:val="TableParagraph"/>
              <w:spacing w:before="52"/>
              <w:ind w:left="287" w:right="-15"/>
              <w:rPr>
                <w:rFonts w:ascii="Calibri"/>
                <w:sz w:val="15"/>
              </w:rPr>
            </w:pPr>
            <w:r>
              <w:rPr>
                <w:rFonts w:ascii="Calibri"/>
                <w:spacing w:val="-2"/>
                <w:w w:val="90"/>
                <w:sz w:val="15"/>
              </w:rPr>
              <w:t>4,624,247,388</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right="-15"/>
              <w:jc w:val="right"/>
              <w:rPr>
                <w:rFonts w:ascii="Calibri"/>
                <w:b/>
                <w:sz w:val="15"/>
              </w:rPr>
            </w:pPr>
            <w:r>
              <w:rPr>
                <w:rFonts w:ascii="Calibri"/>
                <w:b/>
                <w:spacing w:val="-2"/>
                <w:sz w:val="15"/>
              </w:rPr>
              <w:t>29,308,588</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3" w:right="-15"/>
              <w:rPr>
                <w:rFonts w:ascii="Calibri"/>
                <w:b/>
                <w:sz w:val="15"/>
              </w:rPr>
            </w:pPr>
            <w:r>
              <w:rPr>
                <w:rFonts w:ascii="Calibri"/>
                <w:b/>
                <w:spacing w:val="-2"/>
                <w:w w:val="90"/>
                <w:sz w:val="15"/>
              </w:rPr>
              <w:t>26,165,198,707</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sz w:val="15"/>
              </w:rPr>
            </w:pPr>
            <w:r>
              <w:rPr>
                <w:rFonts w:ascii="Calibri"/>
                <w:spacing w:val="-2"/>
                <w:sz w:val="15"/>
              </w:rPr>
              <w:t>29,308,588</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b/>
                <w:sz w:val="15"/>
              </w:rPr>
            </w:pPr>
            <w:r>
              <w:rPr>
                <w:rFonts w:ascii="Calibri"/>
                <w:b/>
                <w:spacing w:val="-2"/>
                <w:sz w:val="15"/>
              </w:rPr>
              <w:t>29,308,588</w:t>
            </w:r>
          </w:p>
        </w:tc>
        <w:tc>
          <w:tcPr>
            <w:tcW w:w="1168" w:type="dxa"/>
            <w:tcBorders>
              <w:left w:val="single" w:sz="24" w:space="0" w:color="008000"/>
            </w:tcBorders>
          </w:tcPr>
          <w:p w:rsidR="00E852BB" w:rsidRDefault="00E852BB">
            <w:pPr>
              <w:pStyle w:val="TableParagraph"/>
              <w:rPr>
                <w:rFonts w:ascii="Calibri"/>
                <w:b/>
                <w:sz w:val="14"/>
              </w:rPr>
            </w:pPr>
          </w:p>
          <w:p w:rsidR="00E852BB" w:rsidRDefault="00E852BB">
            <w:pPr>
              <w:pStyle w:val="TableParagraph"/>
              <w:spacing w:before="6"/>
              <w:rPr>
                <w:rFonts w:ascii="Calibri"/>
                <w:b/>
                <w:sz w:val="13"/>
              </w:rPr>
            </w:pPr>
          </w:p>
          <w:p w:rsidR="00E852BB" w:rsidRDefault="00F467C0">
            <w:pPr>
              <w:pStyle w:val="TableParagraph"/>
              <w:ind w:right="-15"/>
              <w:jc w:val="right"/>
              <w:rPr>
                <w:rFonts w:ascii="Calibri"/>
                <w:b/>
                <w:sz w:val="15"/>
              </w:rPr>
            </w:pPr>
            <w:r>
              <w:rPr>
                <w:rFonts w:ascii="Calibri"/>
                <w:b/>
                <w:spacing w:val="-2"/>
                <w:sz w:val="15"/>
              </w:rPr>
              <w:t>12,529,873,603</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1,447,419,860</w:t>
            </w:r>
          </w:p>
          <w:p w:rsidR="00E852BB" w:rsidRDefault="00E852BB">
            <w:pPr>
              <w:pStyle w:val="TableParagraph"/>
              <w:spacing w:before="11"/>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E852BB">
            <w:pPr>
              <w:pStyle w:val="TableParagraph"/>
              <w:spacing w:before="10"/>
              <w:rPr>
                <w:rFonts w:ascii="Calibri"/>
                <w:b/>
                <w:sz w:val="13"/>
              </w:rPr>
            </w:pPr>
          </w:p>
          <w:p w:rsidR="00E852BB" w:rsidRDefault="00F467C0">
            <w:pPr>
              <w:pStyle w:val="TableParagraph"/>
              <w:spacing w:before="1"/>
              <w:ind w:right="-15"/>
              <w:jc w:val="right"/>
              <w:rPr>
                <w:rFonts w:ascii="Calibri"/>
                <w:sz w:val="15"/>
              </w:rPr>
            </w:pPr>
            <w:r>
              <w:rPr>
                <w:rFonts w:ascii="Calibri"/>
                <w:w w:val="91"/>
                <w:sz w:val="15"/>
              </w:rPr>
              <w:t>0</w:t>
            </w:r>
          </w:p>
          <w:p w:rsidR="00E852BB" w:rsidRDefault="00F467C0">
            <w:pPr>
              <w:pStyle w:val="TableParagraph"/>
              <w:spacing w:before="51"/>
              <w:ind w:right="-15"/>
              <w:jc w:val="right"/>
              <w:rPr>
                <w:rFonts w:ascii="Calibri"/>
                <w:sz w:val="15"/>
              </w:rPr>
            </w:pPr>
            <w:r>
              <w:rPr>
                <w:rFonts w:ascii="Calibri"/>
                <w:spacing w:val="-2"/>
                <w:sz w:val="15"/>
              </w:rPr>
              <w:t>522,442,052</w:t>
            </w:r>
          </w:p>
          <w:p w:rsidR="00E852BB" w:rsidRDefault="00F467C0">
            <w:pPr>
              <w:pStyle w:val="TableParagraph"/>
              <w:spacing w:before="53"/>
              <w:ind w:right="-15"/>
              <w:jc w:val="right"/>
              <w:rPr>
                <w:rFonts w:ascii="Calibri"/>
                <w:sz w:val="15"/>
              </w:rPr>
            </w:pPr>
            <w:r>
              <w:rPr>
                <w:rFonts w:ascii="Calibri"/>
                <w:spacing w:val="-2"/>
                <w:sz w:val="15"/>
              </w:rPr>
              <w:t>36,220,074</w:t>
            </w:r>
          </w:p>
          <w:p w:rsidR="00E852BB" w:rsidRDefault="00F467C0">
            <w:pPr>
              <w:pStyle w:val="TableParagraph"/>
              <w:spacing w:before="52"/>
              <w:ind w:right="-15"/>
              <w:jc w:val="right"/>
              <w:rPr>
                <w:rFonts w:ascii="Calibri"/>
                <w:sz w:val="15"/>
              </w:rPr>
            </w:pPr>
            <w:r>
              <w:rPr>
                <w:rFonts w:ascii="Calibri"/>
                <w:spacing w:val="-2"/>
                <w:sz w:val="15"/>
              </w:rPr>
              <w:t>260,384,274</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145,492,590</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9,315,054,447</w:t>
            </w:r>
          </w:p>
          <w:p w:rsidR="00E852BB" w:rsidRDefault="00E852BB">
            <w:pPr>
              <w:pStyle w:val="TableParagraph"/>
              <w:rPr>
                <w:rFonts w:ascii="Calibri"/>
                <w:b/>
                <w:sz w:val="11"/>
              </w:rPr>
            </w:pPr>
          </w:p>
          <w:p w:rsidR="00E852BB" w:rsidRDefault="00F467C0">
            <w:pPr>
              <w:pStyle w:val="TableParagraph"/>
              <w:ind w:right="-15"/>
              <w:jc w:val="right"/>
              <w:rPr>
                <w:rFonts w:ascii="Calibri"/>
                <w:sz w:val="15"/>
              </w:rPr>
            </w:pPr>
            <w:r>
              <w:rPr>
                <w:rFonts w:ascii="Calibri"/>
                <w:spacing w:val="-2"/>
                <w:sz w:val="15"/>
              </w:rPr>
              <w:t>802,860,306</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F467C0">
            <w:pPr>
              <w:pStyle w:val="TableParagraph"/>
              <w:spacing w:before="53"/>
              <w:ind w:left="1051" w:right="-15"/>
              <w:rPr>
                <w:rFonts w:ascii="Calibri"/>
                <w:sz w:val="15"/>
              </w:rPr>
            </w:pPr>
            <w:r>
              <w:rPr>
                <w:rFonts w:ascii="Calibri"/>
                <w:w w:val="91"/>
                <w:sz w:val="15"/>
              </w:rPr>
              <w:t>0</w:t>
            </w:r>
          </w:p>
          <w:p w:rsidR="00E852BB" w:rsidRDefault="00E852BB">
            <w:pPr>
              <w:pStyle w:val="TableParagraph"/>
              <w:spacing w:before="11"/>
              <w:rPr>
                <w:rFonts w:ascii="Calibri"/>
                <w:b/>
                <w:sz w:val="10"/>
              </w:rPr>
            </w:pPr>
          </w:p>
          <w:p w:rsidR="00E852BB" w:rsidRDefault="00F467C0">
            <w:pPr>
              <w:pStyle w:val="TableParagraph"/>
              <w:spacing w:before="1"/>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spacing w:before="11"/>
              <w:rPr>
                <w:rFonts w:ascii="Calibri"/>
                <w:b/>
                <w:sz w:val="10"/>
              </w:rPr>
            </w:pPr>
          </w:p>
          <w:p w:rsidR="00E852BB" w:rsidRDefault="00F467C0">
            <w:pPr>
              <w:pStyle w:val="TableParagraph"/>
              <w:ind w:right="-15"/>
              <w:jc w:val="right"/>
              <w:rPr>
                <w:rFonts w:ascii="Calibri"/>
                <w:b/>
                <w:sz w:val="15"/>
              </w:rPr>
            </w:pPr>
            <w:r>
              <w:rPr>
                <w:rFonts w:ascii="Calibri"/>
                <w:b/>
                <w:spacing w:val="-2"/>
                <w:sz w:val="15"/>
              </w:rPr>
              <w:t>15,274,804,668</w:t>
            </w:r>
          </w:p>
          <w:p w:rsidR="00E852BB" w:rsidRDefault="00E852BB">
            <w:pPr>
              <w:pStyle w:val="TableParagraph"/>
              <w:rPr>
                <w:rFonts w:ascii="Calibri"/>
                <w:b/>
                <w:sz w:val="12"/>
              </w:rPr>
            </w:pPr>
          </w:p>
          <w:p w:rsidR="00E852BB" w:rsidRDefault="00F467C0">
            <w:pPr>
              <w:pStyle w:val="TableParagraph"/>
              <w:ind w:left="212" w:right="-15"/>
              <w:rPr>
                <w:rFonts w:ascii="Calibri"/>
                <w:sz w:val="15"/>
              </w:rPr>
            </w:pPr>
            <w:r>
              <w:rPr>
                <w:rFonts w:ascii="Calibri"/>
                <w:spacing w:val="-2"/>
                <w:w w:val="90"/>
                <w:sz w:val="15"/>
              </w:rPr>
              <w:t>11,259,507,892</w:t>
            </w:r>
          </w:p>
          <w:p w:rsidR="00E852BB" w:rsidRDefault="00F467C0">
            <w:pPr>
              <w:pStyle w:val="TableParagraph"/>
              <w:spacing w:before="52"/>
              <w:ind w:left="286" w:right="-15"/>
              <w:rPr>
                <w:rFonts w:ascii="Calibri"/>
                <w:sz w:val="15"/>
              </w:rPr>
            </w:pPr>
            <w:r>
              <w:rPr>
                <w:rFonts w:ascii="Calibri"/>
                <w:spacing w:val="-2"/>
                <w:w w:val="90"/>
                <w:sz w:val="15"/>
              </w:rPr>
              <w:t>4,015,296,776</w:t>
            </w:r>
          </w:p>
          <w:p w:rsidR="00E852BB" w:rsidRDefault="00E852BB">
            <w:pPr>
              <w:pStyle w:val="TableParagraph"/>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5"/>
              <w:rPr>
                <w:rFonts w:ascii="Calibri"/>
                <w:b/>
                <w:sz w:val="12"/>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spacing w:before="6"/>
              <w:rPr>
                <w:rFonts w:ascii="Calibri"/>
                <w:b/>
                <w:sz w:val="11"/>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86"/>
              <w:ind w:right="-15"/>
              <w:jc w:val="right"/>
              <w:rPr>
                <w:rFonts w:ascii="Calibri"/>
                <w:b/>
                <w:sz w:val="15"/>
              </w:rPr>
            </w:pPr>
            <w:r>
              <w:rPr>
                <w:rFonts w:ascii="Calibri"/>
                <w:b/>
                <w:spacing w:val="-2"/>
                <w:sz w:val="15"/>
              </w:rPr>
              <w:t>76,396,933</w:t>
            </w:r>
          </w:p>
          <w:p w:rsidR="00E852BB" w:rsidRDefault="00E852BB">
            <w:pPr>
              <w:pStyle w:val="TableParagraph"/>
              <w:rPr>
                <w:rFonts w:ascii="Calibri"/>
                <w:b/>
                <w:sz w:val="14"/>
              </w:rPr>
            </w:pPr>
          </w:p>
          <w:p w:rsidR="00E852BB" w:rsidRDefault="00E852BB">
            <w:pPr>
              <w:pStyle w:val="TableParagraph"/>
              <w:spacing w:before="3"/>
              <w:rPr>
                <w:rFonts w:ascii="Calibri"/>
                <w:b/>
                <w:sz w:val="16"/>
              </w:rPr>
            </w:pPr>
          </w:p>
          <w:p w:rsidR="00E852BB" w:rsidRDefault="00F467C0">
            <w:pPr>
              <w:pStyle w:val="TableParagraph"/>
              <w:ind w:left="212" w:right="-15"/>
              <w:rPr>
                <w:rFonts w:ascii="Calibri"/>
                <w:b/>
                <w:sz w:val="15"/>
              </w:rPr>
            </w:pPr>
            <w:r>
              <w:rPr>
                <w:rFonts w:ascii="Calibri"/>
                <w:b/>
                <w:spacing w:val="-2"/>
                <w:w w:val="90"/>
                <w:sz w:val="15"/>
              </w:rPr>
              <w:t>27,881,075,204</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sz w:val="15"/>
              </w:rPr>
            </w:pPr>
            <w:r>
              <w:rPr>
                <w:rFonts w:ascii="Calibri"/>
                <w:spacing w:val="-2"/>
                <w:sz w:val="15"/>
              </w:rPr>
              <w:t>76,396,933</w:t>
            </w:r>
          </w:p>
          <w:p w:rsidR="00E852BB" w:rsidRDefault="00E852BB">
            <w:pPr>
              <w:pStyle w:val="TableParagraph"/>
              <w:rPr>
                <w:rFonts w:ascii="Calibri"/>
                <w:b/>
                <w:sz w:val="14"/>
              </w:rPr>
            </w:pPr>
          </w:p>
          <w:p w:rsidR="00E852BB" w:rsidRDefault="00E852BB">
            <w:pPr>
              <w:pStyle w:val="TableParagraph"/>
              <w:spacing w:before="1"/>
              <w:rPr>
                <w:rFonts w:ascii="Calibri"/>
                <w:b/>
                <w:sz w:val="20"/>
              </w:rPr>
            </w:pPr>
          </w:p>
          <w:p w:rsidR="00E852BB" w:rsidRDefault="00F467C0">
            <w:pPr>
              <w:pStyle w:val="TableParagraph"/>
              <w:ind w:left="1051" w:right="-15"/>
              <w:rPr>
                <w:rFonts w:ascii="Calibri"/>
                <w:sz w:val="15"/>
              </w:rPr>
            </w:pPr>
            <w:r>
              <w:rPr>
                <w:rFonts w:ascii="Calibri"/>
                <w:w w:val="91"/>
                <w:sz w:val="15"/>
              </w:rPr>
              <w:t>0</w:t>
            </w:r>
          </w:p>
          <w:p w:rsidR="00E852BB" w:rsidRDefault="00E852BB">
            <w:pPr>
              <w:pStyle w:val="TableParagraph"/>
              <w:rPr>
                <w:rFonts w:ascii="Calibri"/>
                <w:b/>
                <w:sz w:val="14"/>
              </w:rPr>
            </w:pPr>
          </w:p>
          <w:p w:rsidR="00E852BB" w:rsidRDefault="00E852BB">
            <w:pPr>
              <w:pStyle w:val="TableParagraph"/>
              <w:rPr>
                <w:rFonts w:ascii="Calibri"/>
                <w:b/>
                <w:sz w:val="14"/>
              </w:rPr>
            </w:pPr>
          </w:p>
          <w:p w:rsidR="00E852BB" w:rsidRDefault="00F467C0">
            <w:pPr>
              <w:pStyle w:val="TableParagraph"/>
              <w:spacing w:before="110"/>
              <w:ind w:right="-15"/>
              <w:jc w:val="right"/>
              <w:rPr>
                <w:rFonts w:ascii="Calibri"/>
                <w:b/>
                <w:sz w:val="15"/>
              </w:rPr>
            </w:pPr>
            <w:r>
              <w:rPr>
                <w:rFonts w:ascii="Calibri"/>
                <w:b/>
                <w:spacing w:val="-2"/>
                <w:sz w:val="15"/>
              </w:rPr>
              <w:t>76,396,933</w:t>
            </w:r>
          </w:p>
        </w:tc>
      </w:tr>
    </w:tbl>
    <w:p w:rsidR="00E852BB" w:rsidRDefault="00E20203">
      <w:pPr>
        <w:pStyle w:val="Prrafodelista"/>
        <w:numPr>
          <w:ilvl w:val="0"/>
          <w:numId w:val="4"/>
        </w:numPr>
        <w:tabs>
          <w:tab w:val="left" w:pos="436"/>
        </w:tabs>
        <w:spacing w:before="16"/>
        <w:rPr>
          <w:sz w:val="10"/>
        </w:rPr>
      </w:pPr>
      <w:r>
        <w:rPr>
          <w:noProof/>
          <w:lang w:val="es-MX" w:eastAsia="es-MX"/>
        </w:rPr>
        <mc:AlternateContent>
          <mc:Choice Requires="wpg">
            <w:drawing>
              <wp:anchor distT="0" distB="0" distL="114300" distR="114300" simplePos="0" relativeHeight="476923904" behindDoc="1" locked="0" layoutInCell="1" allowOverlap="1">
                <wp:simplePos x="0" y="0"/>
                <wp:positionH relativeFrom="page">
                  <wp:posOffset>4688840</wp:posOffset>
                </wp:positionH>
                <wp:positionV relativeFrom="paragraph">
                  <wp:posOffset>-3505200</wp:posOffset>
                </wp:positionV>
                <wp:extent cx="34290" cy="15240"/>
                <wp:effectExtent l="0" t="0" r="0" b="0"/>
                <wp:wrapNone/>
                <wp:docPr id="18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5240"/>
                          <a:chOff x="7384" y="-5520"/>
                          <a:chExt cx="54" cy="24"/>
                        </a:xfrm>
                      </wpg:grpSpPr>
                      <wps:wsp>
                        <wps:cNvPr id="182" name="Line 52"/>
                        <wps:cNvCnPr>
                          <a:cxnSpLocks noChangeShapeType="1"/>
                        </wps:cNvCnPr>
                        <wps:spPr bwMode="auto">
                          <a:xfrm>
                            <a:off x="7389" y="-5514"/>
                            <a:ext cx="43"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4" name="docshape103"/>
                        <wps:cNvSpPr>
                          <a:spLocks noChangeArrowheads="1"/>
                        </wps:cNvSpPr>
                        <wps:spPr bwMode="auto">
                          <a:xfrm>
                            <a:off x="7384" y="-5521"/>
                            <a:ext cx="54"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50"/>
                        <wps:cNvCnPr>
                          <a:cxnSpLocks noChangeShapeType="1"/>
                        </wps:cNvCnPr>
                        <wps:spPr bwMode="auto">
                          <a:xfrm>
                            <a:off x="7389" y="-5503"/>
                            <a:ext cx="32"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8" name="docshape104"/>
                        <wps:cNvSpPr>
                          <a:spLocks noChangeArrowheads="1"/>
                        </wps:cNvSpPr>
                        <wps:spPr bwMode="auto">
                          <a:xfrm>
                            <a:off x="7384" y="-5509"/>
                            <a:ext cx="43"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D5373" id="docshapegroup102" o:spid="_x0000_s1026" style="position:absolute;margin-left:369.2pt;margin-top:-276pt;width:2.7pt;height:1.2pt;z-index:-26392576;mso-position-horizontal-relative:page" coordorigin="7384,-5520" coordsize="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">
                <v:line id="Line 52" o:spid="_x0000_s1027" style="position:absolute;visibility:visible;mso-wrap-style:square" from="7389,-5514" to="743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b+B8IAAADcAAAADwAAAGRycy9kb3ducmV2LnhtbERPTYvCMBC9L/gfwgh7W9PtQaUaxRUF&#10;Lx5WPehtbMa22ExKEmvXX78RBG/zeJ8znXemFi05X1lW8D1IQBDnVldcKDjs119jED4ga6wtk4I/&#10;8jCf9T6mmGl7519qd6EQMYR9hgrKEJpMSp+XZNAPbEMcuYt1BkOErpDa4T2Gm1qmSTKUBiuODSU2&#10;tCwpv+5uRsGPPdyOJ9dWIz90o3N63q4WD63UZ79bTEAE6sJb/HJvdJw/TuH5TLx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b+B8IAAADcAAAADwAAAAAAAAAAAAAA&#10;AAChAgAAZHJzL2Rvd25yZXYueG1sUEsFBgAAAAAEAAQA+QAAAJADAAAAAA==&#10;" strokecolor="green" strokeweight=".20725mm"/>
                <v:rect id="docshape103" o:spid="_x0000_s1028" style="position:absolute;left:7384;top:-5521;width: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UcQA&#10;AADcAAAADwAAAGRycy9kb3ducmV2LnhtbERPTWvCQBC9C/6HZYRepG5aVEKajUgx0J5Ea5HehuyY&#10;RLOzIbtq2l/vCgVv83ifky5604gLda62rOBlEoEgLqyuuVSw+8qfYxDOI2tsLJOCX3KwyIaDFBNt&#10;r7yhy9aXIoSwS1BB5X2bSOmKigy6iW2JA3ewnUEfYFdK3eE1hJtGvkbRXBqsOTRU2NJ7RcVpezYK&#10;6jj/9rN4uv5b5Z9Hs9qPf/Z8Vupp1C/fQHjq/UP87/7QYX48hfs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X1HEAAAA3AAAAA8AAAAAAAAAAAAAAAAAmAIAAGRycy9k&#10;b3ducmV2LnhtbFBLBQYAAAAABAAEAPUAAACJAwAAAAA=&#10;" fillcolor="green" stroked="f"/>
                <v:line id="Line 50" o:spid="_x0000_s1029" style="position:absolute;visibility:visible;mso-wrap-style:square" from="7389,-5503" to="7421,-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4BMIAAADcAAAADwAAAGRycy9kb3ducmV2LnhtbERPTYvCMBC9L/gfwgje1lQPVapRVBS8&#10;7GHVg97GZrYt20xKEmvdX78RBG/zeJ8zX3amFi05X1lWMBomIIhzqysuFJyOu88pCB+QNdaWScGD&#10;PCwXvY85Ztre+ZvaQyhEDGGfoYIyhCaT0uclGfRD2xBH7sc6gyFCV0jt8B7DTS3HSZJKgxXHhhIb&#10;2pSU/x5uRsHanm7ni2uriU/d5Dq+fm1Xf1qpQb9bzUAE6sJb/HLvdZw/TeH5TL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34BMIAAADcAAAADwAAAAAAAAAAAAAA&#10;AAChAgAAZHJzL2Rvd25yZXYueG1sUEsFBgAAAAAEAAQA+QAAAJADAAAAAA==&#10;" strokecolor="green" strokeweight=".20725mm"/>
                <v:rect id="docshape104" o:spid="_x0000_s1030" style="position:absolute;left:7384;top:-5509;width:4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VVMcA&#10;AADcAAAADwAAAGRycy9kb3ducmV2LnhtbESPQWvCQBCF70L/wzJCL6KblraE6CqlGGhPUq2ItyE7&#10;JtHsbMiumvrrO4eCtxnem/e+mS1616gLdaH2bOBpkoAiLrytuTTws8nHKagQkS02nsnALwVYzB8G&#10;M8ysv/I3XdaxVBLCIUMDVYxtpnUoKnIYJr4lFu3gO4dR1q7UtsOrhLtGPyfJm3ZYszRU2NJHRcVp&#10;fXYG6jTfxtf0ZXVb5l9Ht9yN9js+G/M47N+noCL18W7+v/60gp8KrT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VVTHAAAA3AAAAA8AAAAAAAAAAAAAAAAAmAIAAGRy&#10;cy9kb3ducmV2LnhtbFBLBQYAAAAABAAEAPUAAACMAwAAAAA=&#10;" fillcolor="green" stroked="f"/>
                <w10:wrap anchorx="page"/>
              </v:group>
            </w:pict>
          </mc:Fallback>
        </mc:AlternateContent>
      </w:r>
      <w:r>
        <w:rPr>
          <w:noProof/>
          <w:lang w:val="es-MX" w:eastAsia="es-MX"/>
        </w:rPr>
        <mc:AlternateContent>
          <mc:Choice Requires="wpg">
            <w:drawing>
              <wp:anchor distT="0" distB="0" distL="114300" distR="114300" simplePos="0" relativeHeight="476924416" behindDoc="1" locked="0" layoutInCell="1" allowOverlap="1">
                <wp:simplePos x="0" y="0"/>
                <wp:positionH relativeFrom="page">
                  <wp:posOffset>806450</wp:posOffset>
                </wp:positionH>
                <wp:positionV relativeFrom="paragraph">
                  <wp:posOffset>-3131820</wp:posOffset>
                </wp:positionV>
                <wp:extent cx="6107430" cy="261620"/>
                <wp:effectExtent l="0" t="0" r="0" b="0"/>
                <wp:wrapNone/>
                <wp:docPr id="170"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261620"/>
                          <a:chOff x="1270" y="-4932"/>
                          <a:chExt cx="9618" cy="412"/>
                        </a:xfrm>
                      </wpg:grpSpPr>
                      <wps:wsp>
                        <wps:cNvPr id="172" name="docshape106"/>
                        <wps:cNvSpPr>
                          <a:spLocks noChangeArrowheads="1"/>
                        </wps:cNvSpPr>
                        <wps:spPr bwMode="auto">
                          <a:xfrm>
                            <a:off x="1269" y="-4933"/>
                            <a:ext cx="9618"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46"/>
                        <wps:cNvCnPr>
                          <a:cxnSpLocks noChangeShapeType="1"/>
                        </wps:cNvCnPr>
                        <wps:spPr bwMode="auto">
                          <a:xfrm>
                            <a:off x="6222" y="-4915"/>
                            <a:ext cx="42"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6" name="docshape107"/>
                        <wps:cNvSpPr>
                          <a:spLocks noChangeArrowheads="1"/>
                        </wps:cNvSpPr>
                        <wps:spPr bwMode="auto">
                          <a:xfrm>
                            <a:off x="6216" y="-4921"/>
                            <a:ext cx="54"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44"/>
                        <wps:cNvCnPr>
                          <a:cxnSpLocks noChangeShapeType="1"/>
                        </wps:cNvCnPr>
                        <wps:spPr bwMode="auto">
                          <a:xfrm>
                            <a:off x="6222" y="-4903"/>
                            <a:ext cx="32"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F0868" id="docshapegroup105" o:spid="_x0000_s1026" style="position:absolute;margin-left:63.5pt;margin-top:-246.6pt;width:480.9pt;height:20.6pt;z-index:-26392064;mso-position-horizontal-relative:page" coordorigin="1270,-4932" coordsize="96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">
                <v:rect id="docshape106" o:spid="_x0000_s1027" style="position:absolute;left:1269;top:-4933;width:961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line id="Line 46" o:spid="_x0000_s1028" style="position:absolute;visibility:visible;mso-wrap-style:square" from="6222,-4915" to="6264,-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zz8MAAADcAAAADwAAAGRycy9kb3ducmV2LnhtbERPS4vCMBC+C/sfwix4W9OVxS7VKK64&#10;4MWDj8N6G5uxLTaTksRa/fVGWPA2H99zJrPO1KIl5yvLCj4HCQji3OqKCwX73e/HNwgfkDXWlknB&#10;jTzMpm+9CWbaXnlD7TYUIoawz1BBGUKTSenzkgz6gW2II3eyzmCI0BVSO7zGcFPLYZKMpMGKY0OJ&#10;DS1Kys/bi1HwY/eXv4Nrq9SPXHocHtfL+V0r1X/v5mMQgbrwEv+7VzrOT7/g+Uy8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2s8/DAAAA3AAAAA8AAAAAAAAAAAAA&#10;AAAAoQIAAGRycy9kb3ducmV2LnhtbFBLBQYAAAAABAAEAPkAAACRAwAAAAA=&#10;" strokecolor="green" strokeweight=".20725mm"/>
                <v:rect id="docshape107" o:spid="_x0000_s1029" style="position:absolute;left:6216;top:-4921;width: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UmsUA&#10;AADcAAAADwAAAGRycy9kb3ducmV2LnhtbERPS2vCQBC+C/0PyxS8iG4sPkKajUgxYE+ibZHehuw0&#10;SZudDdlVY3+9KxR6m4/vOemqN404U+dqywqmkwgEcWF1zaWC97d8HINwHlljY5kUXMnBKnsYpJho&#10;e+E9nQ++FCGEXYIKKu/bREpXVGTQTWxLHLgv2xn0AXal1B1eQrhp5FMULaTBmkNDhS29VFT8HE5G&#10;QR3nH34ez3a/m/z122yOo88jn5QaPvbrZxCeev8v/nNvdZi/XMD9mXC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hSaxQAAANwAAAAPAAAAAAAAAAAAAAAAAJgCAABkcnMv&#10;ZG93bnJldi54bWxQSwUGAAAAAAQABAD1AAAAigMAAAAA&#10;" fillcolor="green" stroked="f"/>
                <v:line id="Line 44" o:spid="_x0000_s1030" style="position:absolute;visibility:visible;mso-wrap-style:square" from="6222,-4903" to="6254,-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u5ysUAAADcAAAADwAAAGRycy9kb3ducmV2LnhtbESPQW/CMAyF75P4D5GRuI0UDnTqCAgQ&#10;k3bZYYwDu5nGtBWNUyWhlP36+TBpN1vv+b3Py/XgWtVTiI1nA7NpBoq49LbhysDx6+35BVRMyBZb&#10;z2TgQRHWq9HTEgvr7/xJ/SFVSkI4FmigTqkrtI5lTQ7j1HfEol18cJhkDZW2Ae8S7lo9z7KFdtiw&#10;NNTY0a6m8nq4OQNbf7ydvkPf5HER8vP8/LHf/FhjJuNh8woq0ZD+zX/X71bw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u5ysUAAADcAAAADwAAAAAAAAAA&#10;AAAAAAChAgAAZHJzL2Rvd25yZXYueG1sUEsFBgAAAAAEAAQA+QAAAJMDAAAAAA==&#10;" strokecolor="green" strokeweight=".20725mm"/>
                <w10:wrap anchorx="page"/>
              </v:group>
            </w:pict>
          </mc:Fallback>
        </mc:AlternateContent>
      </w:r>
      <w:r>
        <w:rPr>
          <w:noProof/>
          <w:lang w:val="es-MX" w:eastAsia="es-MX"/>
        </w:rPr>
        <mc:AlternateContent>
          <mc:Choice Requires="wps">
            <w:drawing>
              <wp:anchor distT="0" distB="0" distL="114300" distR="114300" simplePos="0" relativeHeight="476924928" behindDoc="1" locked="0" layoutInCell="1" allowOverlap="1">
                <wp:simplePos x="0" y="0"/>
                <wp:positionH relativeFrom="page">
                  <wp:posOffset>3947160</wp:posOffset>
                </wp:positionH>
                <wp:positionV relativeFrom="paragraph">
                  <wp:posOffset>-3117215</wp:posOffset>
                </wp:positionV>
                <wp:extent cx="27305" cy="7620"/>
                <wp:effectExtent l="0" t="0" r="0" b="0"/>
                <wp:wrapNone/>
                <wp:docPr id="16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76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4FB3A" id="docshape108" o:spid="_x0000_s1026" style="position:absolute;margin-left:310.8pt;margin-top:-245.45pt;width:2.15pt;height:.6pt;z-index:-263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" fillcolor="green" stroked="f">
                <w10:wrap anchorx="page"/>
              </v:rect>
            </w:pict>
          </mc:Fallback>
        </mc:AlternateContent>
      </w:r>
      <w:r>
        <w:rPr>
          <w:noProof/>
          <w:lang w:val="es-MX" w:eastAsia="es-MX"/>
        </w:rPr>
        <mc:AlternateContent>
          <mc:Choice Requires="wpg">
            <w:drawing>
              <wp:anchor distT="0" distB="0" distL="114300" distR="114300" simplePos="0" relativeHeight="476925440" behindDoc="1" locked="0" layoutInCell="1" allowOverlap="1">
                <wp:simplePos x="0" y="0"/>
                <wp:positionH relativeFrom="page">
                  <wp:posOffset>4688840</wp:posOffset>
                </wp:positionH>
                <wp:positionV relativeFrom="paragraph">
                  <wp:posOffset>-3124835</wp:posOffset>
                </wp:positionV>
                <wp:extent cx="34290" cy="15240"/>
                <wp:effectExtent l="0" t="0" r="0" b="0"/>
                <wp:wrapNone/>
                <wp:docPr id="158"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5240"/>
                          <a:chOff x="7384" y="-4921"/>
                          <a:chExt cx="54" cy="24"/>
                        </a:xfrm>
                      </wpg:grpSpPr>
                      <wps:wsp>
                        <wps:cNvPr id="160" name="Line 41"/>
                        <wps:cNvCnPr>
                          <a:cxnSpLocks noChangeShapeType="1"/>
                        </wps:cNvCnPr>
                        <wps:spPr bwMode="auto">
                          <a:xfrm>
                            <a:off x="7389" y="-4915"/>
                            <a:ext cx="43"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 name="docshape110"/>
                        <wps:cNvSpPr>
                          <a:spLocks noChangeArrowheads="1"/>
                        </wps:cNvSpPr>
                        <wps:spPr bwMode="auto">
                          <a:xfrm>
                            <a:off x="7384" y="-4921"/>
                            <a:ext cx="54"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39"/>
                        <wps:cNvCnPr>
                          <a:cxnSpLocks noChangeShapeType="1"/>
                        </wps:cNvCnPr>
                        <wps:spPr bwMode="auto">
                          <a:xfrm>
                            <a:off x="7389" y="-4903"/>
                            <a:ext cx="32" cy="0"/>
                          </a:xfrm>
                          <a:prstGeom prst="line">
                            <a:avLst/>
                          </a:prstGeom>
                          <a:noFill/>
                          <a:ln w="746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6" name="docshape111"/>
                        <wps:cNvSpPr>
                          <a:spLocks noChangeArrowheads="1"/>
                        </wps:cNvSpPr>
                        <wps:spPr bwMode="auto">
                          <a:xfrm>
                            <a:off x="7384" y="-4909"/>
                            <a:ext cx="43"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E3F8C" id="docshapegroup109" o:spid="_x0000_s1026" style="position:absolute;margin-left:369.2pt;margin-top:-246.05pt;width:2.7pt;height:1.2pt;z-index:-26391040;mso-position-horizontal-relative:page" coordorigin="7384,-4921" coordsize="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">
                <v:line id="Line 41" o:spid="_x0000_s1027" style="position:absolute;visibility:visible;mso-wrap-style:square" from="7389,-4915" to="7432,-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jEcUAAADcAAAADwAAAGRycy9kb3ducmV2LnhtbESPQW/CMAyF75P2HyJP2m2k41CmQkBs&#10;GhIXDmMc4GYa01Y0TpWE0vHr5wMSN1vv+b3Ps8XgWtVTiI1nA++jDBRx6W3DlYHd7+rtA1RMyBZb&#10;z2TgjyIs5s9PMyysv/IP9dtUKQnhWKCBOqWu0DqWNTmMI98Ri3bywWGSNVTaBrxKuGv1OMty7bBh&#10;aaixo6+ayvP24gx8+t1lfwh9M4l5mBzHx8338maNeX0ZllNQiYb0MN+v11bwc8GXZ2QC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QjEcUAAADcAAAADwAAAAAAAAAA&#10;AAAAAAChAgAAZHJzL2Rvd25yZXYueG1sUEsFBgAAAAAEAAQA+QAAAJMDAAAAAA==&#10;" strokecolor="green" strokeweight=".20725mm"/>
                <v:rect id="docshape110" o:spid="_x0000_s1028" style="position:absolute;left:7384;top:-4921;width: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ERMQA&#10;AADcAAAADwAAAGRycy9kb3ducmV2LnhtbERPS2vCQBC+F/oflil4KbpRrIToKiIG9CT1gXgbsmOS&#10;NjsbsqtGf323IHibj+85k1lrKnGlxpWWFfR7EQjizOqScwX7XdqNQTiPrLGyTAru5GA2fX+bYKLt&#10;jb/puvW5CCHsElRQeF8nUrqsIIOuZ2viwJ1tY9AH2ORSN3gL4aaSgygaSYMlh4YCa1oUlP1uL0ZB&#10;GacH/xUPN49luv4xy+Pn6cgXpTof7XwMwlPrX+Kne6XD/NEA/p8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hETEAAAA3AAAAA8AAAAAAAAAAAAAAAAAmAIAAGRycy9k&#10;b3ducmV2LnhtbFBLBQYAAAAABAAEAPUAAACJAwAAAAA=&#10;" fillcolor="green" stroked="f"/>
                <v:line id="Line 39" o:spid="_x0000_s1029" style="position:absolute;visibility:visible;mso-wrap-style:square" from="7389,-4903" to="742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EsQAAADcAAAADwAAAGRycy9kb3ducmV2LnhtbERPTWvCQBC9F/wPywi96UYpUdJsRMVC&#10;Lz1Uc7C3MTtNQrOzYXeNaX99tyD0No/3OflmNJ0YyPnWsoLFPAFBXFndcq2gPL3M1iB8QNbYWSYF&#10;3+RhU0wecsy0vfE7DcdQixjCPkMFTQh9JqWvGjLo57YnjtyndQZDhK6W2uEthptOLpMklQZbjg0N&#10;9rRvqPo6Xo2CnS2v5w83tCufutVleXk7bH+0Uo/TcfsMItAY/sV396uO89Mn+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yUSxAAAANwAAAAPAAAAAAAAAAAA&#10;AAAAAKECAABkcnMvZG93bnJldi54bWxQSwUGAAAAAAQABAD5AAAAkgMAAAAA&#10;" strokecolor="green" strokeweight=".20725mm"/>
                <v:rect id="docshape111" o:spid="_x0000_s1030" style="position:absolute;left:7384;top:-4909;width:4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CR8QA&#10;AADcAAAADwAAAGRycy9kb3ducmV2LnhtbERPTWvCQBC9F/oflhG8lLpR2hBiNlLEgJ6kahFvQ3aa&#10;pGZnQ3bV1F/fLRR6m8f7nGwxmFZcqXeNZQXTSQSCuLS64UrBYV88JyCcR9bYWiYF3+RgkT8+ZJhq&#10;e+N3uu58JUIIuxQV1N53qZSurMmgm9iOOHCftjfoA+wrqXu8hXDTylkUxdJgw6Ghxo6WNZXn3cUo&#10;aJLiw78mL9v7qth8mdXx6XTki1Lj0fA2B+Fp8P/iP/dah/lxDL/Ph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gkfEAAAA3AAAAA8AAAAAAAAAAAAAAAAAmAIAAGRycy9k&#10;b3ducmV2LnhtbFBLBQYAAAAABAAEAPUAAACJAwAAAAA=&#10;" fillcolor="green" stroked="f"/>
                <w10:wrap anchorx="page"/>
              </v:group>
            </w:pict>
          </mc:Fallback>
        </mc:AlternateContent>
      </w:r>
      <w:r>
        <w:rPr>
          <w:noProof/>
          <w:lang w:val="es-MX" w:eastAsia="es-MX"/>
        </w:rPr>
        <mc:AlternateContent>
          <mc:Choice Requires="wps">
            <w:drawing>
              <wp:anchor distT="0" distB="0" distL="114300" distR="114300" simplePos="0" relativeHeight="476925952" behindDoc="1" locked="0" layoutInCell="1" allowOverlap="1">
                <wp:simplePos x="0" y="0"/>
                <wp:positionH relativeFrom="page">
                  <wp:posOffset>806450</wp:posOffset>
                </wp:positionH>
                <wp:positionV relativeFrom="paragraph">
                  <wp:posOffset>-2877820</wp:posOffset>
                </wp:positionV>
                <wp:extent cx="6106795" cy="2023745"/>
                <wp:effectExtent l="0" t="0" r="0" b="0"/>
                <wp:wrapNone/>
                <wp:docPr id="15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202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4F2A1" id="docshape112" o:spid="_x0000_s1026" style="position:absolute;margin-left:63.5pt;margin-top:-226.6pt;width:480.85pt;height:159.35pt;z-index:-263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" stroked="f">
                <w10:wrap anchorx="page"/>
              </v:rect>
            </w:pict>
          </mc:Fallback>
        </mc:AlternateContent>
      </w:r>
      <w:r w:rsidR="00F467C0">
        <w:rPr>
          <w:spacing w:val="-2"/>
          <w:sz w:val="10"/>
        </w:rPr>
        <w:t>Lo</w:t>
      </w:r>
      <w:r w:rsidR="00F467C0">
        <w:rPr>
          <w:spacing w:val="-18"/>
          <w:sz w:val="10"/>
        </w:rPr>
        <w:t xml:space="preserve"> </w:t>
      </w:r>
      <w:r w:rsidR="00F467C0">
        <w:rPr>
          <w:spacing w:val="-2"/>
          <w:sz w:val="10"/>
        </w:rPr>
        <w:t>s impo</w:t>
      </w:r>
      <w:r w:rsidR="00F467C0">
        <w:rPr>
          <w:spacing w:val="-18"/>
          <w:sz w:val="10"/>
        </w:rPr>
        <w:t xml:space="preserve"> </w:t>
      </w:r>
      <w:r w:rsidR="00F467C0">
        <w:rPr>
          <w:spacing w:val="-2"/>
          <w:sz w:val="10"/>
        </w:rPr>
        <w:t>rtes co</w:t>
      </w:r>
      <w:r w:rsidR="00F467C0">
        <w:rPr>
          <w:spacing w:val="-17"/>
          <w:sz w:val="10"/>
        </w:rPr>
        <w:t xml:space="preserve"> </w:t>
      </w:r>
      <w:r w:rsidR="00F467C0">
        <w:rPr>
          <w:spacing w:val="-2"/>
          <w:sz w:val="10"/>
        </w:rPr>
        <w:t>rrespo</w:t>
      </w:r>
      <w:r w:rsidR="00F467C0">
        <w:rPr>
          <w:spacing w:val="-18"/>
          <w:sz w:val="10"/>
        </w:rPr>
        <w:t xml:space="preserve"> </w:t>
      </w:r>
      <w:r w:rsidR="00F467C0">
        <w:rPr>
          <w:spacing w:val="-2"/>
          <w:sz w:val="10"/>
        </w:rPr>
        <w:t>nden</w:t>
      </w:r>
      <w:r w:rsidR="00F467C0">
        <w:rPr>
          <w:spacing w:val="-7"/>
          <w:sz w:val="10"/>
        </w:rPr>
        <w:t xml:space="preserve"> </w:t>
      </w:r>
      <w:r w:rsidR="00F467C0">
        <w:rPr>
          <w:spacing w:val="-2"/>
          <w:sz w:val="10"/>
        </w:rPr>
        <w:t>al</w:t>
      </w:r>
      <w:r w:rsidR="00F467C0">
        <w:rPr>
          <w:spacing w:val="-7"/>
          <w:sz w:val="10"/>
        </w:rPr>
        <w:t xml:space="preserve"> </w:t>
      </w:r>
      <w:r w:rsidR="00F467C0">
        <w:rPr>
          <w:spacing w:val="-2"/>
          <w:sz w:val="10"/>
        </w:rPr>
        <w:t>momento</w:t>
      </w:r>
      <w:r w:rsidR="00F467C0">
        <w:rPr>
          <w:spacing w:val="4"/>
          <w:sz w:val="10"/>
        </w:rPr>
        <w:t xml:space="preserve"> </w:t>
      </w:r>
      <w:r w:rsidR="00F467C0">
        <w:rPr>
          <w:spacing w:val="-2"/>
          <w:sz w:val="10"/>
        </w:rPr>
        <w:t>co</w:t>
      </w:r>
      <w:r w:rsidR="00F467C0">
        <w:rPr>
          <w:spacing w:val="-18"/>
          <w:sz w:val="10"/>
        </w:rPr>
        <w:t xml:space="preserve"> </w:t>
      </w:r>
      <w:r w:rsidR="00F467C0">
        <w:rPr>
          <w:spacing w:val="-2"/>
          <w:sz w:val="10"/>
        </w:rPr>
        <w:t>ntable</w:t>
      </w:r>
      <w:r w:rsidR="00F467C0">
        <w:rPr>
          <w:spacing w:val="-7"/>
          <w:sz w:val="10"/>
        </w:rPr>
        <w:t xml:space="preserve"> </w:t>
      </w:r>
      <w:r w:rsidR="00F467C0">
        <w:rPr>
          <w:spacing w:val="-2"/>
          <w:sz w:val="10"/>
        </w:rPr>
        <w:t>de</w:t>
      </w:r>
      <w:r w:rsidR="00F467C0">
        <w:rPr>
          <w:spacing w:val="-7"/>
          <w:sz w:val="10"/>
        </w:rPr>
        <w:t xml:space="preserve"> </w:t>
      </w:r>
      <w:r w:rsidR="00F467C0">
        <w:rPr>
          <w:spacing w:val="-2"/>
          <w:sz w:val="10"/>
        </w:rPr>
        <w:t>lo</w:t>
      </w:r>
      <w:r w:rsidR="00F467C0">
        <w:rPr>
          <w:spacing w:val="-17"/>
          <w:sz w:val="10"/>
        </w:rPr>
        <w:t xml:space="preserve"> </w:t>
      </w:r>
      <w:r w:rsidR="00F467C0">
        <w:rPr>
          <w:spacing w:val="-2"/>
          <w:sz w:val="10"/>
        </w:rPr>
        <w:t>s ingreso</w:t>
      </w:r>
      <w:r w:rsidR="00F467C0">
        <w:rPr>
          <w:spacing w:val="-18"/>
          <w:sz w:val="10"/>
        </w:rPr>
        <w:t xml:space="preserve"> </w:t>
      </w:r>
      <w:r w:rsidR="00F467C0">
        <w:rPr>
          <w:spacing w:val="-2"/>
          <w:sz w:val="10"/>
        </w:rPr>
        <w:t>s devengado</w:t>
      </w:r>
      <w:r w:rsidR="00F467C0">
        <w:rPr>
          <w:spacing w:val="-18"/>
          <w:sz w:val="10"/>
        </w:rPr>
        <w:t xml:space="preserve"> </w:t>
      </w:r>
      <w:r w:rsidR="00F467C0">
        <w:rPr>
          <w:spacing w:val="-5"/>
          <w:sz w:val="10"/>
        </w:rPr>
        <w:t>s.</w:t>
      </w:r>
    </w:p>
    <w:p w:rsidR="00E852BB" w:rsidRDefault="00F467C0">
      <w:pPr>
        <w:pStyle w:val="Prrafodelista"/>
        <w:numPr>
          <w:ilvl w:val="0"/>
          <w:numId w:val="4"/>
        </w:numPr>
        <w:tabs>
          <w:tab w:val="left" w:pos="436"/>
        </w:tabs>
        <w:spacing w:before="30" w:line="271" w:lineRule="auto"/>
        <w:ind w:left="340" w:right="6587" w:firstLine="0"/>
        <w:rPr>
          <w:sz w:val="10"/>
        </w:rPr>
      </w:pPr>
      <w:r>
        <w:rPr>
          <w:spacing w:val="-2"/>
          <w:sz w:val="10"/>
        </w:rPr>
        <w:t>Lo</w:t>
      </w:r>
      <w:r>
        <w:rPr>
          <w:spacing w:val="-18"/>
          <w:sz w:val="10"/>
        </w:rPr>
        <w:t xml:space="preserve"> </w:t>
      </w:r>
      <w:r>
        <w:rPr>
          <w:spacing w:val="-2"/>
          <w:sz w:val="10"/>
        </w:rPr>
        <w:t>s impo</w:t>
      </w:r>
      <w:r>
        <w:rPr>
          <w:spacing w:val="-18"/>
          <w:sz w:val="10"/>
        </w:rPr>
        <w:t xml:space="preserve"> </w:t>
      </w:r>
      <w:r>
        <w:rPr>
          <w:spacing w:val="-2"/>
          <w:sz w:val="10"/>
        </w:rPr>
        <w:t>rtes co</w:t>
      </w:r>
      <w:r>
        <w:rPr>
          <w:spacing w:val="-18"/>
          <w:sz w:val="10"/>
        </w:rPr>
        <w:t xml:space="preserve"> </w:t>
      </w:r>
      <w:r>
        <w:rPr>
          <w:spacing w:val="-2"/>
          <w:sz w:val="10"/>
        </w:rPr>
        <w:t>rrespo</w:t>
      </w:r>
      <w:r>
        <w:rPr>
          <w:spacing w:val="-18"/>
          <w:sz w:val="10"/>
        </w:rPr>
        <w:t xml:space="preserve"> </w:t>
      </w:r>
      <w:r>
        <w:rPr>
          <w:spacing w:val="-2"/>
          <w:sz w:val="10"/>
        </w:rPr>
        <w:t>nden</w:t>
      </w:r>
      <w:r>
        <w:rPr>
          <w:spacing w:val="-6"/>
          <w:sz w:val="10"/>
        </w:rPr>
        <w:t xml:space="preserve"> </w:t>
      </w:r>
      <w:r>
        <w:rPr>
          <w:spacing w:val="-2"/>
          <w:sz w:val="10"/>
        </w:rPr>
        <w:t>a</w:t>
      </w:r>
      <w:r>
        <w:rPr>
          <w:spacing w:val="-6"/>
          <w:sz w:val="10"/>
        </w:rPr>
        <w:t xml:space="preserve"> </w:t>
      </w:r>
      <w:r>
        <w:rPr>
          <w:spacing w:val="-2"/>
          <w:sz w:val="10"/>
        </w:rPr>
        <w:t>lo</w:t>
      </w:r>
      <w:r>
        <w:rPr>
          <w:spacing w:val="-18"/>
          <w:sz w:val="10"/>
        </w:rPr>
        <w:t xml:space="preserve"> </w:t>
      </w:r>
      <w:r>
        <w:rPr>
          <w:spacing w:val="-2"/>
          <w:sz w:val="10"/>
        </w:rPr>
        <w:t>s ingreso</w:t>
      </w:r>
      <w:r>
        <w:rPr>
          <w:spacing w:val="-18"/>
          <w:sz w:val="10"/>
        </w:rPr>
        <w:t xml:space="preserve"> </w:t>
      </w:r>
      <w:r>
        <w:rPr>
          <w:spacing w:val="-2"/>
          <w:sz w:val="10"/>
        </w:rPr>
        <w:t>s devengado</w:t>
      </w:r>
      <w:r>
        <w:rPr>
          <w:spacing w:val="-18"/>
          <w:sz w:val="10"/>
        </w:rPr>
        <w:t xml:space="preserve"> </w:t>
      </w:r>
      <w:r>
        <w:rPr>
          <w:spacing w:val="-2"/>
          <w:sz w:val="10"/>
        </w:rPr>
        <w:t>s al</w:t>
      </w:r>
      <w:r>
        <w:rPr>
          <w:spacing w:val="-6"/>
          <w:sz w:val="10"/>
        </w:rPr>
        <w:t xml:space="preserve"> </w:t>
      </w:r>
      <w:r>
        <w:rPr>
          <w:spacing w:val="-2"/>
          <w:sz w:val="10"/>
        </w:rPr>
        <w:t>cierre</w:t>
      </w:r>
      <w:r>
        <w:rPr>
          <w:spacing w:val="-6"/>
          <w:sz w:val="10"/>
        </w:rPr>
        <w:t xml:space="preserve"> </w:t>
      </w:r>
      <w:r>
        <w:rPr>
          <w:spacing w:val="-2"/>
          <w:sz w:val="10"/>
        </w:rPr>
        <w:t>trimestral</w:t>
      </w:r>
      <w:r>
        <w:rPr>
          <w:spacing w:val="-6"/>
          <w:sz w:val="10"/>
        </w:rPr>
        <w:t xml:space="preserve"> </w:t>
      </w:r>
      <w:r>
        <w:rPr>
          <w:spacing w:val="-2"/>
          <w:sz w:val="10"/>
        </w:rPr>
        <w:t>más</w:t>
      </w:r>
      <w:r>
        <w:rPr>
          <w:spacing w:val="40"/>
          <w:sz w:val="10"/>
        </w:rPr>
        <w:t xml:space="preserve"> </w:t>
      </w:r>
      <w:r>
        <w:rPr>
          <w:sz w:val="10"/>
        </w:rPr>
        <w:t>reciente</w:t>
      </w:r>
      <w:r>
        <w:rPr>
          <w:spacing w:val="-7"/>
          <w:sz w:val="10"/>
        </w:rPr>
        <w:t xml:space="preserve"> </w:t>
      </w:r>
      <w:r>
        <w:rPr>
          <w:sz w:val="10"/>
        </w:rPr>
        <w:t>dispo</w:t>
      </w:r>
      <w:r>
        <w:rPr>
          <w:spacing w:val="-18"/>
          <w:sz w:val="10"/>
        </w:rPr>
        <w:t xml:space="preserve"> </w:t>
      </w:r>
      <w:r>
        <w:rPr>
          <w:sz w:val="10"/>
        </w:rPr>
        <w:t>nible</w:t>
      </w:r>
      <w:r>
        <w:rPr>
          <w:spacing w:val="-7"/>
          <w:sz w:val="10"/>
        </w:rPr>
        <w:t xml:space="preserve"> </w:t>
      </w:r>
      <w:r>
        <w:rPr>
          <w:sz w:val="10"/>
        </w:rPr>
        <w:t>y</w:t>
      </w:r>
      <w:r>
        <w:rPr>
          <w:spacing w:val="-12"/>
          <w:sz w:val="10"/>
        </w:rPr>
        <w:t xml:space="preserve"> </w:t>
      </w:r>
      <w:r>
        <w:rPr>
          <w:sz w:val="10"/>
        </w:rPr>
        <w:t>estimado</w:t>
      </w:r>
      <w:r>
        <w:rPr>
          <w:spacing w:val="-18"/>
          <w:sz w:val="10"/>
        </w:rPr>
        <w:t xml:space="preserve"> </w:t>
      </w:r>
      <w:r>
        <w:rPr>
          <w:sz w:val="10"/>
        </w:rPr>
        <w:t>s</w:t>
      </w:r>
      <w:r>
        <w:rPr>
          <w:spacing w:val="-7"/>
          <w:sz w:val="10"/>
        </w:rPr>
        <w:t xml:space="preserve"> </w:t>
      </w:r>
      <w:r>
        <w:rPr>
          <w:sz w:val="10"/>
        </w:rPr>
        <w:t>para</w:t>
      </w:r>
      <w:r>
        <w:rPr>
          <w:spacing w:val="-7"/>
          <w:sz w:val="10"/>
        </w:rPr>
        <w:t xml:space="preserve"> </w:t>
      </w:r>
      <w:r>
        <w:rPr>
          <w:sz w:val="10"/>
        </w:rPr>
        <w:t>el</w:t>
      </w:r>
      <w:r>
        <w:rPr>
          <w:spacing w:val="-7"/>
          <w:sz w:val="10"/>
        </w:rPr>
        <w:t xml:space="preserve"> </w:t>
      </w:r>
      <w:r>
        <w:rPr>
          <w:sz w:val="10"/>
        </w:rPr>
        <w:t>resto</w:t>
      </w:r>
      <w:r>
        <w:rPr>
          <w:spacing w:val="-1"/>
          <w:sz w:val="10"/>
        </w:rPr>
        <w:t xml:space="preserve"> </w:t>
      </w:r>
      <w:r>
        <w:rPr>
          <w:sz w:val="10"/>
        </w:rPr>
        <w:t>del</w:t>
      </w:r>
      <w:r>
        <w:rPr>
          <w:spacing w:val="-7"/>
          <w:sz w:val="10"/>
        </w:rPr>
        <w:t xml:space="preserve"> </w:t>
      </w:r>
      <w:r>
        <w:rPr>
          <w:sz w:val="10"/>
        </w:rPr>
        <w:t>ejercicio</w:t>
      </w:r>
      <w:r>
        <w:rPr>
          <w:spacing w:val="-18"/>
          <w:sz w:val="10"/>
        </w:rPr>
        <w:t xml:space="preserve"> </w:t>
      </w:r>
      <w:r>
        <w:rPr>
          <w:sz w:val="10"/>
        </w:rPr>
        <w:t>.</w:t>
      </w:r>
    </w:p>
    <w:p w:rsidR="00E852BB" w:rsidRDefault="00F467C0">
      <w:pPr>
        <w:spacing w:before="39"/>
        <w:ind w:left="350"/>
        <w:rPr>
          <w:rFonts w:ascii="Calibri"/>
          <w:sz w:val="13"/>
        </w:rPr>
      </w:pPr>
      <w:r>
        <w:rPr>
          <w:rFonts w:ascii="Calibri"/>
          <w:w w:val="90"/>
          <w:sz w:val="13"/>
        </w:rPr>
        <w:t>*</w:t>
      </w:r>
      <w:r>
        <w:rPr>
          <w:rFonts w:ascii="Calibri"/>
          <w:spacing w:val="-7"/>
          <w:w w:val="90"/>
          <w:sz w:val="13"/>
        </w:rPr>
        <w:t xml:space="preserve"> </w:t>
      </w:r>
      <w:r>
        <w:rPr>
          <w:rFonts w:ascii="Calibri"/>
          <w:w w:val="90"/>
          <w:sz w:val="13"/>
        </w:rPr>
        <w:t>NOTA:</w:t>
      </w:r>
      <w:r>
        <w:rPr>
          <w:rFonts w:ascii="Calibri"/>
          <w:spacing w:val="-2"/>
          <w:sz w:val="13"/>
        </w:rPr>
        <w:t xml:space="preserve"> </w:t>
      </w:r>
      <w:r>
        <w:rPr>
          <w:rFonts w:ascii="Calibri"/>
          <w:w w:val="90"/>
          <w:sz w:val="13"/>
        </w:rPr>
        <w:t>a</w:t>
      </w:r>
      <w:r>
        <w:rPr>
          <w:rFonts w:ascii="Calibri"/>
          <w:spacing w:val="6"/>
          <w:sz w:val="13"/>
        </w:rPr>
        <w:t xml:space="preserve"> </w:t>
      </w:r>
      <w:r>
        <w:rPr>
          <w:rFonts w:ascii="Calibri"/>
          <w:w w:val="90"/>
          <w:sz w:val="13"/>
        </w:rPr>
        <w:t>partir</w:t>
      </w:r>
      <w:r>
        <w:rPr>
          <w:rFonts w:ascii="Calibri"/>
          <w:sz w:val="13"/>
        </w:rPr>
        <w:t xml:space="preserve"> </w:t>
      </w:r>
      <w:r>
        <w:rPr>
          <w:rFonts w:ascii="Calibri"/>
          <w:w w:val="90"/>
          <w:sz w:val="13"/>
        </w:rPr>
        <w:t>del</w:t>
      </w:r>
      <w:r>
        <w:rPr>
          <w:rFonts w:ascii="Calibri"/>
          <w:spacing w:val="3"/>
          <w:sz w:val="13"/>
        </w:rPr>
        <w:t xml:space="preserve"> </w:t>
      </w:r>
      <w:r>
        <w:rPr>
          <w:rFonts w:ascii="Calibri"/>
          <w:w w:val="90"/>
          <w:sz w:val="13"/>
        </w:rPr>
        <w:t>ejercicio</w:t>
      </w:r>
      <w:r>
        <w:rPr>
          <w:rFonts w:ascii="Calibri"/>
          <w:spacing w:val="-1"/>
          <w:sz w:val="13"/>
        </w:rPr>
        <w:t xml:space="preserve"> </w:t>
      </w:r>
      <w:r>
        <w:rPr>
          <w:rFonts w:ascii="Calibri"/>
          <w:w w:val="90"/>
          <w:sz w:val="13"/>
        </w:rPr>
        <w:t>2019</w:t>
      </w:r>
      <w:r>
        <w:rPr>
          <w:rFonts w:ascii="Calibri"/>
          <w:spacing w:val="3"/>
          <w:sz w:val="13"/>
        </w:rPr>
        <w:t xml:space="preserve"> </w:t>
      </w:r>
      <w:r>
        <w:rPr>
          <w:rFonts w:ascii="Calibri"/>
          <w:w w:val="90"/>
          <w:sz w:val="13"/>
        </w:rPr>
        <w:t>se</w:t>
      </w:r>
      <w:r>
        <w:rPr>
          <w:rFonts w:ascii="Calibri"/>
          <w:spacing w:val="4"/>
          <w:sz w:val="13"/>
        </w:rPr>
        <w:t xml:space="preserve"> </w:t>
      </w:r>
      <w:r>
        <w:rPr>
          <w:rFonts w:ascii="Calibri"/>
          <w:w w:val="90"/>
          <w:sz w:val="13"/>
        </w:rPr>
        <w:t>cambio</w:t>
      </w:r>
      <w:r>
        <w:rPr>
          <w:rFonts w:ascii="Calibri"/>
          <w:spacing w:val="-1"/>
          <w:sz w:val="13"/>
        </w:rPr>
        <w:t xml:space="preserve"> </w:t>
      </w:r>
      <w:r>
        <w:rPr>
          <w:rFonts w:ascii="Calibri"/>
          <w:w w:val="90"/>
          <w:sz w:val="13"/>
        </w:rPr>
        <w:t>el</w:t>
      </w:r>
      <w:r>
        <w:rPr>
          <w:rFonts w:ascii="Calibri"/>
          <w:spacing w:val="3"/>
          <w:sz w:val="13"/>
        </w:rPr>
        <w:t xml:space="preserve"> </w:t>
      </w:r>
      <w:r>
        <w:rPr>
          <w:rFonts w:ascii="Calibri"/>
          <w:w w:val="90"/>
          <w:sz w:val="13"/>
        </w:rPr>
        <w:t>registro</w:t>
      </w:r>
      <w:r>
        <w:rPr>
          <w:rFonts w:ascii="Calibri"/>
          <w:spacing w:val="-1"/>
          <w:sz w:val="13"/>
        </w:rPr>
        <w:t xml:space="preserve"> </w:t>
      </w:r>
      <w:r>
        <w:rPr>
          <w:rFonts w:ascii="Calibri"/>
          <w:w w:val="90"/>
          <w:sz w:val="13"/>
        </w:rPr>
        <w:t>contable</w:t>
      </w:r>
      <w:r>
        <w:rPr>
          <w:rFonts w:ascii="Calibri"/>
          <w:spacing w:val="5"/>
          <w:sz w:val="13"/>
        </w:rPr>
        <w:t xml:space="preserve"> </w:t>
      </w:r>
      <w:r>
        <w:rPr>
          <w:rFonts w:ascii="Calibri"/>
          <w:w w:val="90"/>
          <w:sz w:val="13"/>
        </w:rPr>
        <w:t>del</w:t>
      </w:r>
      <w:r>
        <w:rPr>
          <w:rFonts w:ascii="Calibri"/>
          <w:spacing w:val="3"/>
          <w:sz w:val="13"/>
        </w:rPr>
        <w:t xml:space="preserve"> </w:t>
      </w:r>
      <w:r>
        <w:rPr>
          <w:rFonts w:ascii="Calibri"/>
          <w:w w:val="90"/>
          <w:sz w:val="13"/>
        </w:rPr>
        <w:t>FGP</w:t>
      </w:r>
      <w:r>
        <w:rPr>
          <w:rFonts w:ascii="Calibri"/>
          <w:spacing w:val="1"/>
          <w:sz w:val="13"/>
        </w:rPr>
        <w:t xml:space="preserve"> </w:t>
      </w:r>
      <w:r>
        <w:rPr>
          <w:rFonts w:ascii="Calibri"/>
          <w:w w:val="90"/>
          <w:sz w:val="13"/>
        </w:rPr>
        <w:t>de</w:t>
      </w:r>
      <w:r>
        <w:rPr>
          <w:rFonts w:ascii="Calibri"/>
          <w:spacing w:val="5"/>
          <w:sz w:val="13"/>
        </w:rPr>
        <w:t xml:space="preserve"> </w:t>
      </w:r>
      <w:r>
        <w:rPr>
          <w:rFonts w:ascii="Calibri"/>
          <w:w w:val="90"/>
          <w:sz w:val="13"/>
        </w:rPr>
        <w:t>acuerdo</w:t>
      </w:r>
      <w:r>
        <w:rPr>
          <w:rFonts w:ascii="Calibri"/>
          <w:spacing w:val="-1"/>
          <w:sz w:val="13"/>
        </w:rPr>
        <w:t xml:space="preserve"> </w:t>
      </w:r>
      <w:r>
        <w:rPr>
          <w:rFonts w:ascii="Calibri"/>
          <w:w w:val="90"/>
          <w:sz w:val="13"/>
        </w:rPr>
        <w:t>a</w:t>
      </w:r>
      <w:r>
        <w:rPr>
          <w:rFonts w:ascii="Calibri"/>
          <w:spacing w:val="7"/>
          <w:sz w:val="13"/>
        </w:rPr>
        <w:t xml:space="preserve"> </w:t>
      </w:r>
      <w:r>
        <w:rPr>
          <w:rFonts w:ascii="Calibri"/>
          <w:w w:val="90"/>
          <w:sz w:val="13"/>
        </w:rPr>
        <w:t>normativa</w:t>
      </w:r>
      <w:r>
        <w:rPr>
          <w:rFonts w:ascii="Calibri"/>
          <w:spacing w:val="6"/>
          <w:sz w:val="13"/>
        </w:rPr>
        <w:t xml:space="preserve"> </w:t>
      </w:r>
      <w:r>
        <w:rPr>
          <w:rFonts w:ascii="Calibri"/>
          <w:w w:val="90"/>
          <w:sz w:val="13"/>
        </w:rPr>
        <w:t>emitida</w:t>
      </w:r>
      <w:r>
        <w:rPr>
          <w:rFonts w:ascii="Calibri"/>
          <w:spacing w:val="7"/>
          <w:sz w:val="13"/>
        </w:rPr>
        <w:t xml:space="preserve"> </w:t>
      </w:r>
      <w:r>
        <w:rPr>
          <w:rFonts w:ascii="Calibri"/>
          <w:w w:val="90"/>
          <w:sz w:val="13"/>
        </w:rPr>
        <w:t>por</w:t>
      </w:r>
      <w:r>
        <w:rPr>
          <w:rFonts w:ascii="Calibri"/>
          <w:spacing w:val="-1"/>
          <w:sz w:val="13"/>
        </w:rPr>
        <w:t xml:space="preserve"> </w:t>
      </w:r>
      <w:r>
        <w:rPr>
          <w:rFonts w:ascii="Calibri"/>
          <w:w w:val="90"/>
          <w:sz w:val="13"/>
        </w:rPr>
        <w:t>la</w:t>
      </w:r>
      <w:r>
        <w:rPr>
          <w:rFonts w:ascii="Calibri"/>
          <w:spacing w:val="7"/>
          <w:sz w:val="13"/>
        </w:rPr>
        <w:t xml:space="preserve"> </w:t>
      </w:r>
      <w:r>
        <w:rPr>
          <w:rFonts w:ascii="Calibri"/>
          <w:spacing w:val="-2"/>
          <w:w w:val="90"/>
          <w:sz w:val="13"/>
        </w:rPr>
        <w:t>CONAC.</w:t>
      </w:r>
    </w:p>
    <w:p w:rsidR="00E852BB" w:rsidRDefault="00E852BB">
      <w:pPr>
        <w:rPr>
          <w:rFonts w:ascii="Calibri"/>
          <w:sz w:val="13"/>
        </w:rPr>
        <w:sectPr w:rsidR="00E852BB">
          <w:pgSz w:w="12250" w:h="15850"/>
          <w:pgMar w:top="1000" w:right="860" w:bottom="280" w:left="940" w:header="730" w:footer="0" w:gutter="0"/>
          <w:cols w:space="720"/>
        </w:sectPr>
      </w:pPr>
    </w:p>
    <w:p w:rsidR="00E852BB" w:rsidRDefault="00E20203">
      <w:pPr>
        <w:spacing w:before="183"/>
        <w:ind w:left="1164" w:right="1239"/>
        <w:jc w:val="center"/>
        <w:rPr>
          <w:b/>
          <w:sz w:val="24"/>
        </w:rPr>
      </w:pPr>
      <w:r>
        <w:rPr>
          <w:noProof/>
          <w:lang w:val="es-MX" w:eastAsia="es-MX"/>
        </w:rPr>
        <w:lastRenderedPageBreak/>
        <mc:AlternateContent>
          <mc:Choice Requires="wps">
            <w:drawing>
              <wp:anchor distT="0" distB="0" distL="114300" distR="114300" simplePos="0" relativeHeight="476926976"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154"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8FCC4" id="docshape113" o:spid="_x0000_s1026" style="position:absolute;margin-left:63pt;margin-top:-1.55pt;width:486.3pt;height:.85pt;z-index:-263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" fillcolor="black" stroked="f">
                <w10:wrap anchorx="page"/>
              </v:rect>
            </w:pict>
          </mc:Fallback>
        </mc:AlternateContent>
      </w:r>
      <w:r w:rsidR="00F467C0">
        <w:rPr>
          <w:b/>
          <w:sz w:val="24"/>
        </w:rPr>
        <w:t>ANEXO</w:t>
      </w:r>
      <w:r w:rsidR="00F467C0">
        <w:rPr>
          <w:b/>
          <w:spacing w:val="-5"/>
          <w:sz w:val="24"/>
        </w:rPr>
        <w:t xml:space="preserve"> </w:t>
      </w:r>
      <w:r w:rsidR="00F467C0">
        <w:rPr>
          <w:b/>
          <w:spacing w:val="-10"/>
          <w:sz w:val="24"/>
        </w:rPr>
        <w:t>2</w:t>
      </w:r>
    </w:p>
    <w:p w:rsidR="00E852BB" w:rsidRDefault="00F467C0">
      <w:pPr>
        <w:ind w:left="1164" w:right="1177"/>
        <w:jc w:val="center"/>
        <w:rPr>
          <w:b/>
          <w:sz w:val="24"/>
        </w:rPr>
      </w:pPr>
      <w:r>
        <w:rPr>
          <w:b/>
          <w:sz w:val="24"/>
        </w:rPr>
        <w:t>LEY</w:t>
      </w:r>
      <w:r>
        <w:rPr>
          <w:b/>
          <w:spacing w:val="-3"/>
          <w:sz w:val="24"/>
        </w:rPr>
        <w:t xml:space="preserve"> </w:t>
      </w:r>
      <w:r>
        <w:rPr>
          <w:b/>
          <w:sz w:val="24"/>
        </w:rPr>
        <w:t>DE</w:t>
      </w:r>
      <w:r>
        <w:rPr>
          <w:b/>
          <w:spacing w:val="-4"/>
          <w:sz w:val="24"/>
        </w:rPr>
        <w:t xml:space="preserve"> </w:t>
      </w:r>
      <w:r>
        <w:rPr>
          <w:b/>
          <w:sz w:val="24"/>
        </w:rPr>
        <w:t>INGRESOS</w:t>
      </w:r>
      <w:r>
        <w:rPr>
          <w:b/>
          <w:spacing w:val="-8"/>
          <w:sz w:val="24"/>
        </w:rPr>
        <w:t xml:space="preserve"> </w:t>
      </w:r>
      <w:r>
        <w:rPr>
          <w:b/>
          <w:sz w:val="24"/>
        </w:rPr>
        <w:t>DEL</w:t>
      </w:r>
      <w:r>
        <w:rPr>
          <w:b/>
          <w:spacing w:val="-4"/>
          <w:sz w:val="24"/>
        </w:rPr>
        <w:t xml:space="preserve"> </w:t>
      </w:r>
      <w:r>
        <w:rPr>
          <w:b/>
          <w:sz w:val="24"/>
        </w:rPr>
        <w:t>ESTADO</w:t>
      </w:r>
      <w:r>
        <w:rPr>
          <w:b/>
          <w:spacing w:val="-4"/>
          <w:sz w:val="24"/>
        </w:rPr>
        <w:t xml:space="preserve"> </w:t>
      </w:r>
      <w:r>
        <w:rPr>
          <w:b/>
          <w:sz w:val="24"/>
        </w:rPr>
        <w:t>LIBRE</w:t>
      </w:r>
      <w:r>
        <w:rPr>
          <w:b/>
          <w:spacing w:val="-6"/>
          <w:sz w:val="24"/>
        </w:rPr>
        <w:t xml:space="preserve"> </w:t>
      </w:r>
      <w:r>
        <w:rPr>
          <w:b/>
          <w:sz w:val="24"/>
        </w:rPr>
        <w:t>Y</w:t>
      </w:r>
      <w:r>
        <w:rPr>
          <w:b/>
          <w:spacing w:val="-4"/>
          <w:sz w:val="24"/>
        </w:rPr>
        <w:t xml:space="preserve"> </w:t>
      </w:r>
      <w:r>
        <w:rPr>
          <w:b/>
          <w:sz w:val="24"/>
        </w:rPr>
        <w:t>SOBERANO</w:t>
      </w:r>
      <w:r>
        <w:rPr>
          <w:b/>
          <w:spacing w:val="-4"/>
          <w:sz w:val="24"/>
        </w:rPr>
        <w:t xml:space="preserve"> </w:t>
      </w:r>
      <w:r>
        <w:rPr>
          <w:b/>
          <w:sz w:val="24"/>
        </w:rPr>
        <w:t>DE</w:t>
      </w:r>
      <w:r>
        <w:rPr>
          <w:b/>
          <w:spacing w:val="-4"/>
          <w:sz w:val="24"/>
        </w:rPr>
        <w:t xml:space="preserve"> </w:t>
      </w:r>
      <w:r>
        <w:rPr>
          <w:b/>
          <w:sz w:val="24"/>
        </w:rPr>
        <w:t>NAYARIT PARA EL EJERCICIO FISCAL 2023</w:t>
      </w:r>
    </w:p>
    <w:p w:rsidR="00E852BB" w:rsidRDefault="00F467C0">
      <w:pPr>
        <w:ind w:left="1164" w:right="1241"/>
        <w:jc w:val="center"/>
        <w:rPr>
          <w:b/>
          <w:sz w:val="24"/>
        </w:rPr>
      </w:pPr>
      <w:r>
        <w:rPr>
          <w:noProof/>
          <w:lang w:val="es-MX" w:eastAsia="es-MX"/>
        </w:rPr>
        <w:drawing>
          <wp:anchor distT="0" distB="0" distL="0" distR="0" simplePos="0" relativeHeight="476926464" behindDoc="1" locked="0" layoutInCell="1" allowOverlap="1">
            <wp:simplePos x="0" y="0"/>
            <wp:positionH relativeFrom="page">
              <wp:posOffset>1369949</wp:posOffset>
            </wp:positionH>
            <wp:positionV relativeFrom="paragraph">
              <wp:posOffset>1170887</wp:posOffset>
            </wp:positionV>
            <wp:extent cx="5022723" cy="5144770"/>
            <wp:effectExtent l="0" t="0" r="0" b="0"/>
            <wp:wrapNone/>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9" cstate="print"/>
                    <a:stretch>
                      <a:fillRect/>
                    </a:stretch>
                  </pic:blipFill>
                  <pic:spPr>
                    <a:xfrm>
                      <a:off x="0" y="0"/>
                      <a:ext cx="5022723" cy="5144770"/>
                    </a:xfrm>
                    <a:prstGeom prst="rect">
                      <a:avLst/>
                    </a:prstGeom>
                  </pic:spPr>
                </pic:pic>
              </a:graphicData>
            </a:graphic>
          </wp:anchor>
        </w:drawing>
      </w:r>
      <w:r>
        <w:rPr>
          <w:b/>
          <w:sz w:val="24"/>
        </w:rPr>
        <w:t>SISTEMA</w:t>
      </w:r>
      <w:r>
        <w:rPr>
          <w:b/>
          <w:spacing w:val="-4"/>
          <w:sz w:val="24"/>
        </w:rPr>
        <w:t xml:space="preserve"> </w:t>
      </w:r>
      <w:r>
        <w:rPr>
          <w:b/>
          <w:spacing w:val="-2"/>
          <w:sz w:val="24"/>
        </w:rPr>
        <w:t>ARMONIZADO</w:t>
      </w:r>
    </w:p>
    <w:p w:rsidR="00E852BB" w:rsidRDefault="00E852BB">
      <w:pPr>
        <w:pStyle w:val="Textoindependiente"/>
        <w:rPr>
          <w:b/>
        </w:rPr>
      </w:pP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5"/>
        </w:trPr>
        <w:tc>
          <w:tcPr>
            <w:tcW w:w="1157" w:type="dxa"/>
          </w:tcPr>
          <w:p w:rsidR="00E852BB" w:rsidRDefault="00F467C0">
            <w:pPr>
              <w:pStyle w:val="TableParagraph"/>
              <w:spacing w:before="170"/>
              <w:ind w:left="197" w:right="179"/>
              <w:jc w:val="center"/>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313"/>
        </w:trPr>
        <w:tc>
          <w:tcPr>
            <w:tcW w:w="1157" w:type="dxa"/>
          </w:tcPr>
          <w:p w:rsidR="00E852BB" w:rsidRDefault="00E852BB">
            <w:pPr>
              <w:pStyle w:val="TableParagraph"/>
              <w:rPr>
                <w:rFonts w:ascii="Times New Roman"/>
              </w:rPr>
            </w:pPr>
          </w:p>
        </w:tc>
        <w:tc>
          <w:tcPr>
            <w:tcW w:w="1618" w:type="dxa"/>
          </w:tcPr>
          <w:p w:rsidR="00E852BB" w:rsidRDefault="00F467C0">
            <w:pPr>
              <w:pStyle w:val="TableParagraph"/>
              <w:spacing w:before="19" w:line="274" w:lineRule="exact"/>
              <w:ind w:left="17"/>
              <w:jc w:val="center"/>
              <w:rPr>
                <w:b/>
                <w:sz w:val="24"/>
              </w:rPr>
            </w:pPr>
            <w:r>
              <w:rPr>
                <w:b/>
                <w:w w:val="99"/>
                <w:sz w:val="24"/>
              </w:rPr>
              <w:t>4</w:t>
            </w:r>
          </w:p>
        </w:tc>
        <w:tc>
          <w:tcPr>
            <w:tcW w:w="4587" w:type="dxa"/>
          </w:tcPr>
          <w:p w:rsidR="00E852BB" w:rsidRDefault="00F467C0">
            <w:pPr>
              <w:pStyle w:val="TableParagraph"/>
              <w:spacing w:before="19" w:line="274" w:lineRule="exact"/>
              <w:ind w:left="69"/>
              <w:rPr>
                <w:b/>
                <w:sz w:val="24"/>
              </w:rPr>
            </w:pPr>
            <w:r>
              <w:rPr>
                <w:b/>
                <w:spacing w:val="-2"/>
                <w:sz w:val="24"/>
              </w:rPr>
              <w:t>INGRESOS</w:t>
            </w:r>
          </w:p>
        </w:tc>
        <w:tc>
          <w:tcPr>
            <w:tcW w:w="2268" w:type="dxa"/>
          </w:tcPr>
          <w:p w:rsidR="00E852BB" w:rsidRDefault="00E852BB">
            <w:pPr>
              <w:pStyle w:val="TableParagraph"/>
              <w:rPr>
                <w:rFonts w:ascii="Times New Roman"/>
              </w:rPr>
            </w:pPr>
          </w:p>
        </w:tc>
      </w:tr>
      <w:tr w:rsidR="00E852BB">
        <w:trPr>
          <w:trHeight w:val="315"/>
        </w:trPr>
        <w:tc>
          <w:tcPr>
            <w:tcW w:w="1157" w:type="dxa"/>
          </w:tcPr>
          <w:p w:rsidR="00E852BB" w:rsidRDefault="00E852BB">
            <w:pPr>
              <w:pStyle w:val="TableParagraph"/>
              <w:rPr>
                <w:rFonts w:ascii="Times New Roman"/>
                <w:sz w:val="24"/>
              </w:rPr>
            </w:pPr>
          </w:p>
        </w:tc>
        <w:tc>
          <w:tcPr>
            <w:tcW w:w="1618" w:type="dxa"/>
          </w:tcPr>
          <w:p w:rsidR="00E852BB" w:rsidRDefault="00F467C0">
            <w:pPr>
              <w:pStyle w:val="TableParagraph"/>
              <w:spacing w:before="21" w:line="274" w:lineRule="exact"/>
              <w:ind w:left="426" w:right="410"/>
              <w:jc w:val="center"/>
              <w:rPr>
                <w:b/>
                <w:sz w:val="24"/>
              </w:rPr>
            </w:pPr>
            <w:r>
              <w:rPr>
                <w:b/>
                <w:spacing w:val="-5"/>
                <w:sz w:val="24"/>
              </w:rPr>
              <w:t>4.1</w:t>
            </w:r>
          </w:p>
        </w:tc>
        <w:tc>
          <w:tcPr>
            <w:tcW w:w="4587" w:type="dxa"/>
          </w:tcPr>
          <w:p w:rsidR="00E852BB" w:rsidRDefault="00F467C0">
            <w:pPr>
              <w:pStyle w:val="TableParagraph"/>
              <w:spacing w:before="21" w:line="274" w:lineRule="exact"/>
              <w:ind w:left="69"/>
              <w:rPr>
                <w:b/>
                <w:sz w:val="24"/>
              </w:rPr>
            </w:pPr>
            <w:r>
              <w:rPr>
                <w:b/>
                <w:sz w:val="24"/>
              </w:rPr>
              <w:t>INGRESOS</w:t>
            </w:r>
            <w:r>
              <w:rPr>
                <w:b/>
                <w:spacing w:val="-1"/>
                <w:sz w:val="24"/>
              </w:rPr>
              <w:t xml:space="preserve"> </w:t>
            </w:r>
            <w:r>
              <w:rPr>
                <w:b/>
                <w:sz w:val="24"/>
              </w:rPr>
              <w:t>DE</w:t>
            </w:r>
            <w:r>
              <w:rPr>
                <w:b/>
                <w:spacing w:val="-4"/>
                <w:sz w:val="24"/>
              </w:rPr>
              <w:t xml:space="preserve"> </w:t>
            </w:r>
            <w:r>
              <w:rPr>
                <w:b/>
                <w:spacing w:val="-2"/>
                <w:sz w:val="24"/>
              </w:rPr>
              <w:t>GESTIÓN</w:t>
            </w:r>
          </w:p>
        </w:tc>
        <w:tc>
          <w:tcPr>
            <w:tcW w:w="2268" w:type="dxa"/>
          </w:tcPr>
          <w:p w:rsidR="00E852BB" w:rsidRDefault="00F467C0">
            <w:pPr>
              <w:pStyle w:val="TableParagraph"/>
              <w:spacing w:before="21" w:line="274" w:lineRule="exact"/>
              <w:ind w:right="45"/>
              <w:jc w:val="right"/>
              <w:rPr>
                <w:b/>
                <w:sz w:val="24"/>
              </w:rPr>
            </w:pPr>
            <w:r>
              <w:rPr>
                <w:b/>
                <w:spacing w:val="-2"/>
                <w:sz w:val="24"/>
              </w:rPr>
              <w:t>2,398,519,946.00</w:t>
            </w:r>
          </w:p>
        </w:tc>
      </w:tr>
      <w:tr w:rsidR="00E852BB">
        <w:trPr>
          <w:trHeight w:val="315"/>
        </w:trPr>
        <w:tc>
          <w:tcPr>
            <w:tcW w:w="1157" w:type="dxa"/>
          </w:tcPr>
          <w:p w:rsidR="00E852BB" w:rsidRDefault="00F467C0">
            <w:pPr>
              <w:pStyle w:val="TableParagraph"/>
              <w:spacing w:before="19"/>
              <w:ind w:left="18"/>
              <w:jc w:val="center"/>
              <w:rPr>
                <w:b/>
                <w:sz w:val="24"/>
              </w:rPr>
            </w:pPr>
            <w:r>
              <w:rPr>
                <w:b/>
                <w:w w:val="99"/>
                <w:sz w:val="24"/>
              </w:rPr>
              <w:t>1</w:t>
            </w:r>
          </w:p>
        </w:tc>
        <w:tc>
          <w:tcPr>
            <w:tcW w:w="1618" w:type="dxa"/>
          </w:tcPr>
          <w:p w:rsidR="00E852BB" w:rsidRDefault="00F467C0">
            <w:pPr>
              <w:pStyle w:val="TableParagraph"/>
              <w:spacing w:before="19"/>
              <w:ind w:left="428" w:right="409"/>
              <w:jc w:val="center"/>
              <w:rPr>
                <w:b/>
                <w:sz w:val="24"/>
              </w:rPr>
            </w:pPr>
            <w:r>
              <w:rPr>
                <w:b/>
                <w:spacing w:val="-2"/>
                <w:sz w:val="24"/>
              </w:rPr>
              <w:t>4.1.1</w:t>
            </w:r>
          </w:p>
        </w:tc>
        <w:tc>
          <w:tcPr>
            <w:tcW w:w="4587" w:type="dxa"/>
          </w:tcPr>
          <w:p w:rsidR="00E852BB" w:rsidRDefault="00F467C0">
            <w:pPr>
              <w:pStyle w:val="TableParagraph"/>
              <w:spacing w:before="19"/>
              <w:ind w:left="69"/>
              <w:rPr>
                <w:b/>
                <w:sz w:val="24"/>
              </w:rPr>
            </w:pPr>
            <w:r>
              <w:rPr>
                <w:b/>
                <w:spacing w:val="-2"/>
                <w:sz w:val="24"/>
              </w:rPr>
              <w:t>IMPUESTOS</w:t>
            </w:r>
          </w:p>
        </w:tc>
        <w:tc>
          <w:tcPr>
            <w:tcW w:w="2268" w:type="dxa"/>
          </w:tcPr>
          <w:p w:rsidR="00E852BB" w:rsidRDefault="00F467C0">
            <w:pPr>
              <w:pStyle w:val="TableParagraph"/>
              <w:spacing w:before="19"/>
              <w:ind w:right="45"/>
              <w:jc w:val="right"/>
              <w:rPr>
                <w:b/>
                <w:sz w:val="24"/>
              </w:rPr>
            </w:pPr>
            <w:r>
              <w:rPr>
                <w:b/>
                <w:spacing w:val="-2"/>
                <w:sz w:val="24"/>
              </w:rPr>
              <w:t>1,578,339,992.00</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1.1</w:t>
            </w:r>
          </w:p>
        </w:tc>
        <w:tc>
          <w:tcPr>
            <w:tcW w:w="1618" w:type="dxa"/>
          </w:tcPr>
          <w:p w:rsidR="00E852BB" w:rsidRDefault="00F467C0">
            <w:pPr>
              <w:pStyle w:val="TableParagraph"/>
              <w:spacing w:before="19" w:line="274" w:lineRule="exact"/>
              <w:ind w:left="428" w:right="410"/>
              <w:jc w:val="center"/>
              <w:rPr>
                <w:b/>
                <w:sz w:val="24"/>
              </w:rPr>
            </w:pPr>
            <w:r>
              <w:rPr>
                <w:b/>
                <w:spacing w:val="-2"/>
                <w:sz w:val="24"/>
              </w:rPr>
              <w:t>4.1.1.1</w:t>
            </w:r>
          </w:p>
        </w:tc>
        <w:tc>
          <w:tcPr>
            <w:tcW w:w="4587" w:type="dxa"/>
          </w:tcPr>
          <w:p w:rsidR="00E852BB" w:rsidRDefault="00F467C0">
            <w:pPr>
              <w:pStyle w:val="TableParagraph"/>
              <w:spacing w:before="19" w:line="274" w:lineRule="exact"/>
              <w:ind w:left="69"/>
              <w:rPr>
                <w:b/>
                <w:sz w:val="24"/>
              </w:rPr>
            </w:pPr>
            <w:r>
              <w:rPr>
                <w:b/>
                <w:sz w:val="24"/>
              </w:rPr>
              <w:t>Impuestos</w:t>
            </w:r>
            <w:r>
              <w:rPr>
                <w:b/>
                <w:spacing w:val="-4"/>
                <w:sz w:val="24"/>
              </w:rPr>
              <w:t xml:space="preserve"> </w:t>
            </w:r>
            <w:r>
              <w:rPr>
                <w:b/>
                <w:sz w:val="24"/>
              </w:rPr>
              <w:t>Sobre</w:t>
            </w:r>
            <w:r>
              <w:rPr>
                <w:b/>
                <w:spacing w:val="-1"/>
                <w:sz w:val="24"/>
              </w:rPr>
              <w:t xml:space="preserve"> </w:t>
            </w:r>
            <w:r>
              <w:rPr>
                <w:b/>
                <w:sz w:val="24"/>
              </w:rPr>
              <w:t>los</w:t>
            </w:r>
            <w:r>
              <w:rPr>
                <w:b/>
                <w:spacing w:val="-5"/>
                <w:sz w:val="24"/>
              </w:rPr>
              <w:t xml:space="preserve"> </w:t>
            </w:r>
            <w:r>
              <w:rPr>
                <w:b/>
                <w:spacing w:val="-2"/>
                <w:sz w:val="24"/>
              </w:rPr>
              <w:t>Ingresos</w:t>
            </w:r>
          </w:p>
        </w:tc>
        <w:tc>
          <w:tcPr>
            <w:tcW w:w="2268" w:type="dxa"/>
          </w:tcPr>
          <w:p w:rsidR="00E852BB" w:rsidRDefault="00F467C0">
            <w:pPr>
              <w:pStyle w:val="TableParagraph"/>
              <w:spacing w:before="19" w:line="274" w:lineRule="exact"/>
              <w:ind w:right="45"/>
              <w:jc w:val="right"/>
              <w:rPr>
                <w:b/>
                <w:sz w:val="24"/>
              </w:rPr>
            </w:pPr>
            <w:r>
              <w:rPr>
                <w:b/>
                <w:spacing w:val="-2"/>
                <w:sz w:val="24"/>
              </w:rPr>
              <w:t>49,807,798.00</w:t>
            </w:r>
          </w:p>
        </w:tc>
      </w:tr>
      <w:tr w:rsidR="00E852BB">
        <w:trPr>
          <w:trHeight w:val="916"/>
        </w:trPr>
        <w:tc>
          <w:tcPr>
            <w:tcW w:w="1157" w:type="dxa"/>
          </w:tcPr>
          <w:p w:rsidR="00E852BB" w:rsidRDefault="00E852BB">
            <w:pPr>
              <w:pStyle w:val="TableParagraph"/>
              <w:rPr>
                <w:b/>
                <w:sz w:val="28"/>
              </w:rPr>
            </w:pPr>
          </w:p>
          <w:p w:rsidR="00E852BB" w:rsidRDefault="00F467C0">
            <w:pPr>
              <w:pStyle w:val="TableParagraph"/>
              <w:ind w:left="198" w:right="179"/>
              <w:jc w:val="center"/>
              <w:rPr>
                <w:sz w:val="24"/>
              </w:rPr>
            </w:pPr>
            <w:r>
              <w:rPr>
                <w:spacing w:val="-2"/>
                <w:sz w:val="24"/>
              </w:rPr>
              <w:t>1.1.1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5"/>
              <w:ind w:left="69" w:right="147"/>
              <w:rPr>
                <w:sz w:val="24"/>
              </w:rPr>
            </w:pPr>
            <w:r>
              <w:rPr>
                <w:sz w:val="24"/>
              </w:rPr>
              <w:t>Impuesto</w:t>
            </w:r>
            <w:r>
              <w:rPr>
                <w:spacing w:val="-9"/>
                <w:sz w:val="24"/>
              </w:rPr>
              <w:t xml:space="preserve"> </w:t>
            </w:r>
            <w:r>
              <w:rPr>
                <w:sz w:val="24"/>
              </w:rPr>
              <w:t>sobre</w:t>
            </w:r>
            <w:r>
              <w:rPr>
                <w:spacing w:val="-10"/>
                <w:sz w:val="24"/>
              </w:rPr>
              <w:t xml:space="preserve"> </w:t>
            </w:r>
            <w:r>
              <w:rPr>
                <w:sz w:val="24"/>
              </w:rPr>
              <w:t>Juegos</w:t>
            </w:r>
            <w:r>
              <w:rPr>
                <w:spacing w:val="-9"/>
                <w:sz w:val="24"/>
              </w:rPr>
              <w:t xml:space="preserve"> </w:t>
            </w:r>
            <w:r>
              <w:rPr>
                <w:sz w:val="24"/>
              </w:rPr>
              <w:t>y</w:t>
            </w:r>
            <w:r>
              <w:rPr>
                <w:spacing w:val="-10"/>
                <w:sz w:val="24"/>
              </w:rPr>
              <w:t xml:space="preserve"> </w:t>
            </w:r>
            <w:r>
              <w:rPr>
                <w:sz w:val="24"/>
              </w:rPr>
              <w:t xml:space="preserve">Apuestas permitidas, sobre Rifas, Loterías y </w:t>
            </w:r>
            <w:r>
              <w:rPr>
                <w:spacing w:val="-2"/>
                <w:sz w:val="24"/>
              </w:rPr>
              <w:t>Sorteos</w:t>
            </w:r>
          </w:p>
        </w:tc>
        <w:tc>
          <w:tcPr>
            <w:tcW w:w="2268" w:type="dxa"/>
          </w:tcPr>
          <w:p w:rsidR="00E852BB" w:rsidRDefault="00E852BB">
            <w:pPr>
              <w:pStyle w:val="TableParagraph"/>
              <w:rPr>
                <w:b/>
                <w:sz w:val="28"/>
              </w:rPr>
            </w:pPr>
          </w:p>
          <w:p w:rsidR="00E852BB" w:rsidRDefault="00F467C0">
            <w:pPr>
              <w:pStyle w:val="TableParagraph"/>
              <w:ind w:right="45"/>
              <w:jc w:val="right"/>
              <w:rPr>
                <w:sz w:val="24"/>
              </w:rPr>
            </w:pPr>
            <w:r>
              <w:rPr>
                <w:spacing w:val="-2"/>
                <w:sz w:val="24"/>
              </w:rPr>
              <w:t>16,257,874.00</w:t>
            </w:r>
          </w:p>
        </w:tc>
      </w:tr>
      <w:tr w:rsidR="00E852BB">
        <w:trPr>
          <w:trHeight w:val="714"/>
        </w:trPr>
        <w:tc>
          <w:tcPr>
            <w:tcW w:w="1157" w:type="dxa"/>
          </w:tcPr>
          <w:p w:rsidR="00E852BB" w:rsidRDefault="00F467C0">
            <w:pPr>
              <w:pStyle w:val="TableParagraph"/>
              <w:spacing w:before="221"/>
              <w:ind w:left="198" w:right="179"/>
              <w:jc w:val="center"/>
              <w:rPr>
                <w:sz w:val="24"/>
              </w:rPr>
            </w:pPr>
            <w:r>
              <w:rPr>
                <w:spacing w:val="-2"/>
                <w:sz w:val="24"/>
              </w:rPr>
              <w:t>1.1.2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81"/>
              <w:ind w:left="69" w:right="147"/>
              <w:rPr>
                <w:sz w:val="24"/>
              </w:rPr>
            </w:pPr>
            <w:r>
              <w:rPr>
                <w:sz w:val="24"/>
              </w:rPr>
              <w:t>Impuesto</w:t>
            </w:r>
            <w:r>
              <w:rPr>
                <w:spacing w:val="-9"/>
                <w:sz w:val="24"/>
              </w:rPr>
              <w:t xml:space="preserve"> </w:t>
            </w:r>
            <w:r>
              <w:rPr>
                <w:sz w:val="24"/>
              </w:rPr>
              <w:t>Cedulares</w:t>
            </w:r>
            <w:r>
              <w:rPr>
                <w:spacing w:val="-9"/>
                <w:sz w:val="24"/>
              </w:rPr>
              <w:t xml:space="preserve"> </w:t>
            </w:r>
            <w:r>
              <w:rPr>
                <w:sz w:val="24"/>
              </w:rPr>
              <w:t>sobre</w:t>
            </w:r>
            <w:r>
              <w:rPr>
                <w:spacing w:val="-9"/>
                <w:sz w:val="24"/>
              </w:rPr>
              <w:t xml:space="preserve"> </w:t>
            </w:r>
            <w:r>
              <w:rPr>
                <w:sz w:val="24"/>
              </w:rPr>
              <w:t>los</w:t>
            </w:r>
            <w:r>
              <w:rPr>
                <w:spacing w:val="-11"/>
                <w:sz w:val="24"/>
              </w:rPr>
              <w:t xml:space="preserve"> </w:t>
            </w:r>
            <w:r>
              <w:rPr>
                <w:sz w:val="24"/>
              </w:rPr>
              <w:t>Ingresos de las Personas</w:t>
            </w:r>
          </w:p>
        </w:tc>
        <w:tc>
          <w:tcPr>
            <w:tcW w:w="2268" w:type="dxa"/>
          </w:tcPr>
          <w:p w:rsidR="00E852BB" w:rsidRDefault="00F467C0">
            <w:pPr>
              <w:pStyle w:val="TableParagraph"/>
              <w:spacing w:before="221"/>
              <w:ind w:right="45"/>
              <w:jc w:val="right"/>
              <w:rPr>
                <w:sz w:val="24"/>
              </w:rPr>
            </w:pPr>
            <w:r>
              <w:rPr>
                <w:spacing w:val="-2"/>
                <w:sz w:val="24"/>
              </w:rPr>
              <w:t>33,549,924.00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1.2</w:t>
            </w:r>
          </w:p>
        </w:tc>
        <w:tc>
          <w:tcPr>
            <w:tcW w:w="1618" w:type="dxa"/>
          </w:tcPr>
          <w:p w:rsidR="00E852BB" w:rsidRDefault="00F467C0">
            <w:pPr>
              <w:pStyle w:val="TableParagraph"/>
              <w:spacing w:before="21" w:line="274" w:lineRule="exact"/>
              <w:ind w:left="428" w:right="410"/>
              <w:jc w:val="center"/>
              <w:rPr>
                <w:b/>
                <w:sz w:val="24"/>
              </w:rPr>
            </w:pPr>
            <w:r>
              <w:rPr>
                <w:b/>
                <w:spacing w:val="-2"/>
                <w:sz w:val="24"/>
              </w:rPr>
              <w:t>4.1.1.2</w:t>
            </w:r>
          </w:p>
        </w:tc>
        <w:tc>
          <w:tcPr>
            <w:tcW w:w="4587" w:type="dxa"/>
          </w:tcPr>
          <w:p w:rsidR="00E852BB" w:rsidRDefault="00F467C0">
            <w:pPr>
              <w:pStyle w:val="TableParagraph"/>
              <w:spacing w:before="21" w:line="274" w:lineRule="exact"/>
              <w:ind w:left="69"/>
              <w:rPr>
                <w:b/>
                <w:sz w:val="24"/>
              </w:rPr>
            </w:pPr>
            <w:r>
              <w:rPr>
                <w:b/>
                <w:sz w:val="24"/>
              </w:rPr>
              <w:t>Impuestos</w:t>
            </w:r>
            <w:r>
              <w:rPr>
                <w:b/>
                <w:spacing w:val="-2"/>
                <w:sz w:val="24"/>
              </w:rPr>
              <w:t xml:space="preserve"> </w:t>
            </w:r>
            <w:r>
              <w:rPr>
                <w:b/>
                <w:sz w:val="24"/>
              </w:rPr>
              <w:t>Sobre</w:t>
            </w:r>
            <w:r>
              <w:rPr>
                <w:b/>
                <w:spacing w:val="-1"/>
                <w:sz w:val="24"/>
              </w:rPr>
              <w:t xml:space="preserve"> </w:t>
            </w:r>
            <w:r>
              <w:rPr>
                <w:b/>
                <w:sz w:val="24"/>
              </w:rPr>
              <w:t>el</w:t>
            </w:r>
            <w:r>
              <w:rPr>
                <w:b/>
                <w:spacing w:val="-2"/>
                <w:sz w:val="24"/>
              </w:rPr>
              <w:t xml:space="preserve"> Patrimonio</w:t>
            </w:r>
          </w:p>
        </w:tc>
        <w:tc>
          <w:tcPr>
            <w:tcW w:w="2268" w:type="dxa"/>
          </w:tcPr>
          <w:p w:rsidR="00E852BB" w:rsidRDefault="00F467C0">
            <w:pPr>
              <w:pStyle w:val="TableParagraph"/>
              <w:spacing w:before="21" w:line="274" w:lineRule="exact"/>
              <w:ind w:right="45"/>
              <w:jc w:val="right"/>
              <w:rPr>
                <w:b/>
                <w:sz w:val="24"/>
              </w:rPr>
            </w:pPr>
            <w:r>
              <w:rPr>
                <w:b/>
                <w:spacing w:val="-2"/>
                <w:sz w:val="24"/>
              </w:rPr>
              <w:t>8,264,197.00</w:t>
            </w:r>
          </w:p>
        </w:tc>
      </w:tr>
      <w:tr w:rsidR="00E852BB">
        <w:trPr>
          <w:trHeight w:val="315"/>
        </w:trPr>
        <w:tc>
          <w:tcPr>
            <w:tcW w:w="1157" w:type="dxa"/>
          </w:tcPr>
          <w:p w:rsidR="00E852BB" w:rsidRDefault="00F467C0">
            <w:pPr>
              <w:pStyle w:val="TableParagraph"/>
              <w:spacing w:before="19"/>
              <w:ind w:left="198" w:right="179"/>
              <w:jc w:val="center"/>
              <w:rPr>
                <w:sz w:val="24"/>
              </w:rPr>
            </w:pPr>
            <w:r>
              <w:rPr>
                <w:spacing w:val="-2"/>
                <w:sz w:val="24"/>
              </w:rPr>
              <w:t>1.2.1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z w:val="24"/>
              </w:rPr>
              <w:t>Impuesto</w:t>
            </w:r>
            <w:r>
              <w:rPr>
                <w:spacing w:val="-3"/>
                <w:sz w:val="24"/>
              </w:rPr>
              <w:t xml:space="preserve"> </w:t>
            </w:r>
            <w:r>
              <w:rPr>
                <w:spacing w:val="-2"/>
                <w:sz w:val="24"/>
              </w:rPr>
              <w:t>Predial</w:t>
            </w:r>
          </w:p>
        </w:tc>
        <w:tc>
          <w:tcPr>
            <w:tcW w:w="2268" w:type="dxa"/>
          </w:tcPr>
          <w:p w:rsidR="00E852BB" w:rsidRDefault="00E852BB">
            <w:pPr>
              <w:pStyle w:val="TableParagraph"/>
              <w:rPr>
                <w:rFonts w:ascii="Times New Roman"/>
                <w:sz w:val="24"/>
              </w:rPr>
            </w:pP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1.2.1.1</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pacing w:val="-2"/>
                <w:sz w:val="24"/>
              </w:rPr>
              <w:t>Urbano</w:t>
            </w:r>
          </w:p>
        </w:tc>
        <w:tc>
          <w:tcPr>
            <w:tcW w:w="2268" w:type="dxa"/>
          </w:tcPr>
          <w:p w:rsidR="00E852BB" w:rsidRDefault="00F467C0">
            <w:pPr>
              <w:pStyle w:val="TableParagraph"/>
              <w:spacing w:before="19" w:line="274" w:lineRule="exact"/>
              <w:ind w:right="45"/>
              <w:jc w:val="right"/>
              <w:rPr>
                <w:sz w:val="24"/>
              </w:rPr>
            </w:pPr>
            <w:r>
              <w:rPr>
                <w:spacing w:val="-2"/>
                <w:sz w:val="24"/>
              </w:rPr>
              <w:t>8,020,998.00</w:t>
            </w:r>
          </w:p>
        </w:tc>
      </w:tr>
      <w:tr w:rsidR="00E852BB">
        <w:trPr>
          <w:trHeight w:val="315"/>
        </w:trPr>
        <w:tc>
          <w:tcPr>
            <w:tcW w:w="1157" w:type="dxa"/>
          </w:tcPr>
          <w:p w:rsidR="00E852BB" w:rsidRDefault="00F467C0">
            <w:pPr>
              <w:pStyle w:val="TableParagraph"/>
              <w:spacing w:before="21" w:line="274" w:lineRule="exact"/>
              <w:ind w:left="198" w:right="179"/>
              <w:jc w:val="center"/>
              <w:rPr>
                <w:sz w:val="24"/>
              </w:rPr>
            </w:pPr>
            <w:r>
              <w:rPr>
                <w:spacing w:val="-2"/>
                <w:sz w:val="24"/>
              </w:rPr>
              <w:t>1.2.1.2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pacing w:val="-2"/>
                <w:sz w:val="24"/>
              </w:rPr>
              <w:t>Rústico</w:t>
            </w:r>
          </w:p>
        </w:tc>
        <w:tc>
          <w:tcPr>
            <w:tcW w:w="2268" w:type="dxa"/>
          </w:tcPr>
          <w:p w:rsidR="00E852BB" w:rsidRDefault="00F467C0">
            <w:pPr>
              <w:pStyle w:val="TableParagraph"/>
              <w:spacing w:before="21" w:line="274" w:lineRule="exact"/>
              <w:ind w:right="45"/>
              <w:jc w:val="right"/>
              <w:rPr>
                <w:sz w:val="24"/>
              </w:rPr>
            </w:pPr>
            <w:r>
              <w:rPr>
                <w:spacing w:val="-2"/>
                <w:sz w:val="24"/>
              </w:rPr>
              <w:t>243,199.00</w:t>
            </w:r>
          </w:p>
        </w:tc>
      </w:tr>
      <w:tr w:rsidR="00E852BB">
        <w:trPr>
          <w:trHeight w:val="613"/>
        </w:trPr>
        <w:tc>
          <w:tcPr>
            <w:tcW w:w="1157" w:type="dxa"/>
          </w:tcPr>
          <w:p w:rsidR="00E852BB" w:rsidRDefault="00F467C0">
            <w:pPr>
              <w:pStyle w:val="TableParagraph"/>
              <w:spacing w:before="170"/>
              <w:ind w:left="198" w:right="176"/>
              <w:jc w:val="center"/>
              <w:rPr>
                <w:b/>
                <w:sz w:val="24"/>
              </w:rPr>
            </w:pPr>
            <w:r>
              <w:rPr>
                <w:b/>
                <w:spacing w:val="-5"/>
                <w:sz w:val="24"/>
              </w:rPr>
              <w:t>1.3</w:t>
            </w:r>
          </w:p>
        </w:tc>
        <w:tc>
          <w:tcPr>
            <w:tcW w:w="1618" w:type="dxa"/>
          </w:tcPr>
          <w:p w:rsidR="00E852BB" w:rsidRDefault="00F467C0">
            <w:pPr>
              <w:pStyle w:val="TableParagraph"/>
              <w:spacing w:before="170"/>
              <w:ind w:left="428" w:right="410"/>
              <w:jc w:val="center"/>
              <w:rPr>
                <w:b/>
                <w:sz w:val="24"/>
              </w:rPr>
            </w:pPr>
            <w:r>
              <w:rPr>
                <w:b/>
                <w:spacing w:val="-2"/>
                <w:sz w:val="24"/>
              </w:rPr>
              <w:t>4.1.1.3</w:t>
            </w:r>
          </w:p>
        </w:tc>
        <w:tc>
          <w:tcPr>
            <w:tcW w:w="4587" w:type="dxa"/>
          </w:tcPr>
          <w:p w:rsidR="00E852BB" w:rsidRDefault="00F467C0">
            <w:pPr>
              <w:pStyle w:val="TableParagraph"/>
              <w:spacing w:before="31"/>
              <w:ind w:left="69"/>
              <w:rPr>
                <w:b/>
                <w:sz w:val="24"/>
              </w:rPr>
            </w:pPr>
            <w:r>
              <w:rPr>
                <w:b/>
                <w:sz w:val="24"/>
              </w:rPr>
              <w:t>Impuestos</w:t>
            </w:r>
            <w:r>
              <w:rPr>
                <w:b/>
                <w:spacing w:val="-10"/>
                <w:sz w:val="24"/>
              </w:rPr>
              <w:t xml:space="preserve"> </w:t>
            </w:r>
            <w:r>
              <w:rPr>
                <w:b/>
                <w:sz w:val="24"/>
              </w:rPr>
              <w:t>Sobre</w:t>
            </w:r>
            <w:r>
              <w:rPr>
                <w:b/>
                <w:spacing w:val="-10"/>
                <w:sz w:val="24"/>
              </w:rPr>
              <w:t xml:space="preserve"> </w:t>
            </w:r>
            <w:r>
              <w:rPr>
                <w:b/>
                <w:sz w:val="24"/>
              </w:rPr>
              <w:t>la</w:t>
            </w:r>
            <w:r>
              <w:rPr>
                <w:b/>
                <w:spacing w:val="-11"/>
                <w:sz w:val="24"/>
              </w:rPr>
              <w:t xml:space="preserve"> </w:t>
            </w:r>
            <w:r>
              <w:rPr>
                <w:b/>
                <w:sz w:val="24"/>
              </w:rPr>
              <w:t>Producción,</w:t>
            </w:r>
            <w:r>
              <w:rPr>
                <w:b/>
                <w:spacing w:val="-10"/>
                <w:sz w:val="24"/>
              </w:rPr>
              <w:t xml:space="preserve"> </w:t>
            </w:r>
            <w:r>
              <w:rPr>
                <w:b/>
                <w:sz w:val="24"/>
              </w:rPr>
              <w:t>el Consumo y las Transacciones</w:t>
            </w:r>
          </w:p>
        </w:tc>
        <w:tc>
          <w:tcPr>
            <w:tcW w:w="2268" w:type="dxa"/>
          </w:tcPr>
          <w:p w:rsidR="00E852BB" w:rsidRDefault="00F467C0">
            <w:pPr>
              <w:pStyle w:val="TableParagraph"/>
              <w:spacing w:before="170"/>
              <w:ind w:right="45"/>
              <w:jc w:val="right"/>
              <w:rPr>
                <w:b/>
                <w:sz w:val="24"/>
              </w:rPr>
            </w:pPr>
            <w:r>
              <w:rPr>
                <w:b/>
                <w:spacing w:val="-2"/>
                <w:sz w:val="24"/>
              </w:rPr>
              <w:t>505,909,260.00</w:t>
            </w:r>
          </w:p>
        </w:tc>
      </w:tr>
      <w:tr w:rsidR="00E852BB">
        <w:trPr>
          <w:trHeight w:val="316"/>
        </w:trPr>
        <w:tc>
          <w:tcPr>
            <w:tcW w:w="1157" w:type="dxa"/>
          </w:tcPr>
          <w:p w:rsidR="00E852BB" w:rsidRDefault="00F467C0">
            <w:pPr>
              <w:pStyle w:val="TableParagraph"/>
              <w:spacing w:before="21" w:line="274" w:lineRule="exact"/>
              <w:ind w:left="198" w:right="111"/>
              <w:jc w:val="center"/>
              <w:rPr>
                <w:sz w:val="24"/>
              </w:rPr>
            </w:pPr>
            <w:r>
              <w:rPr>
                <w:spacing w:val="-2"/>
                <w:sz w:val="24"/>
              </w:rPr>
              <w:t>1.3.1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Impuesto</w:t>
            </w:r>
            <w:r>
              <w:rPr>
                <w:spacing w:val="-2"/>
                <w:sz w:val="24"/>
              </w:rPr>
              <w:t xml:space="preserve"> </w:t>
            </w:r>
            <w:r>
              <w:rPr>
                <w:sz w:val="24"/>
              </w:rPr>
              <w:t>sobre</w:t>
            </w:r>
            <w:r>
              <w:rPr>
                <w:spacing w:val="-2"/>
                <w:sz w:val="24"/>
              </w:rPr>
              <w:t xml:space="preserve"> Hospedaje</w:t>
            </w:r>
          </w:p>
        </w:tc>
        <w:tc>
          <w:tcPr>
            <w:tcW w:w="2268" w:type="dxa"/>
          </w:tcPr>
          <w:p w:rsidR="00E852BB" w:rsidRDefault="00F467C0">
            <w:pPr>
              <w:pStyle w:val="TableParagraph"/>
              <w:spacing w:before="21" w:line="274" w:lineRule="exact"/>
              <w:ind w:right="45"/>
              <w:jc w:val="right"/>
              <w:rPr>
                <w:sz w:val="24"/>
              </w:rPr>
            </w:pPr>
            <w:r>
              <w:rPr>
                <w:spacing w:val="-2"/>
                <w:sz w:val="24"/>
              </w:rPr>
              <w:t>441,206,722.00</w:t>
            </w:r>
          </w:p>
        </w:tc>
      </w:tr>
      <w:tr w:rsidR="00E852BB">
        <w:trPr>
          <w:trHeight w:val="613"/>
        </w:trPr>
        <w:tc>
          <w:tcPr>
            <w:tcW w:w="1157" w:type="dxa"/>
          </w:tcPr>
          <w:p w:rsidR="00E852BB" w:rsidRDefault="00F467C0">
            <w:pPr>
              <w:pStyle w:val="TableParagraph"/>
              <w:spacing w:before="170"/>
              <w:ind w:left="198" w:right="179"/>
              <w:jc w:val="center"/>
              <w:rPr>
                <w:sz w:val="24"/>
              </w:rPr>
            </w:pPr>
            <w:r>
              <w:rPr>
                <w:spacing w:val="-2"/>
                <w:sz w:val="24"/>
              </w:rPr>
              <w:t>1.3.2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sz w:val="24"/>
              </w:rPr>
              <w:t>Impuesto</w:t>
            </w:r>
            <w:r>
              <w:rPr>
                <w:spacing w:val="-7"/>
                <w:sz w:val="24"/>
              </w:rPr>
              <w:t xml:space="preserve"> </w:t>
            </w:r>
            <w:r>
              <w:rPr>
                <w:sz w:val="24"/>
              </w:rPr>
              <w:t>a</w:t>
            </w:r>
            <w:r>
              <w:rPr>
                <w:spacing w:val="-6"/>
                <w:sz w:val="24"/>
              </w:rPr>
              <w:t xml:space="preserve"> </w:t>
            </w:r>
            <w:r>
              <w:rPr>
                <w:sz w:val="24"/>
              </w:rPr>
              <w:t>la</w:t>
            </w:r>
            <w:r>
              <w:rPr>
                <w:spacing w:val="-7"/>
                <w:sz w:val="24"/>
              </w:rPr>
              <w:t xml:space="preserve"> </w:t>
            </w:r>
            <w:r>
              <w:rPr>
                <w:sz w:val="24"/>
              </w:rPr>
              <w:t>Venta</w:t>
            </w:r>
            <w:r>
              <w:rPr>
                <w:spacing w:val="-8"/>
                <w:sz w:val="24"/>
              </w:rPr>
              <w:t xml:space="preserve"> </w:t>
            </w:r>
            <w:r>
              <w:rPr>
                <w:sz w:val="24"/>
              </w:rPr>
              <w:t>de</w:t>
            </w:r>
            <w:r>
              <w:rPr>
                <w:spacing w:val="-7"/>
                <w:sz w:val="24"/>
              </w:rPr>
              <w:t xml:space="preserve"> </w:t>
            </w:r>
            <w:r>
              <w:rPr>
                <w:sz w:val="24"/>
              </w:rPr>
              <w:t>Bebidas</w:t>
            </w:r>
            <w:r>
              <w:rPr>
                <w:spacing w:val="-7"/>
                <w:sz w:val="24"/>
              </w:rPr>
              <w:t xml:space="preserve"> </w:t>
            </w:r>
            <w:r>
              <w:rPr>
                <w:sz w:val="24"/>
              </w:rPr>
              <w:t>con Contenido Alcohólico</w:t>
            </w:r>
          </w:p>
        </w:tc>
        <w:tc>
          <w:tcPr>
            <w:tcW w:w="2268" w:type="dxa"/>
          </w:tcPr>
          <w:p w:rsidR="00E852BB" w:rsidRDefault="00F467C0">
            <w:pPr>
              <w:pStyle w:val="TableParagraph"/>
              <w:spacing w:before="170"/>
              <w:ind w:right="45"/>
              <w:jc w:val="right"/>
              <w:rPr>
                <w:sz w:val="24"/>
              </w:rPr>
            </w:pPr>
            <w:r>
              <w:rPr>
                <w:spacing w:val="-2"/>
                <w:sz w:val="24"/>
              </w:rPr>
              <w:t>32,436,272.00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1.3.3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70"/>
              <w:ind w:left="69"/>
              <w:rPr>
                <w:sz w:val="24"/>
              </w:rPr>
            </w:pPr>
            <w:r>
              <w:rPr>
                <w:sz w:val="24"/>
              </w:rPr>
              <w:t>Impuesto</w:t>
            </w:r>
            <w:r>
              <w:rPr>
                <w:spacing w:val="-4"/>
                <w:sz w:val="24"/>
              </w:rPr>
              <w:t xml:space="preserve"> </w:t>
            </w:r>
            <w:r>
              <w:rPr>
                <w:sz w:val="24"/>
              </w:rPr>
              <w:t>sobre</w:t>
            </w:r>
            <w:r>
              <w:rPr>
                <w:spacing w:val="-5"/>
                <w:sz w:val="24"/>
              </w:rPr>
              <w:t xml:space="preserve"> </w:t>
            </w:r>
            <w:r>
              <w:rPr>
                <w:sz w:val="24"/>
              </w:rPr>
              <w:t>Compraventa</w:t>
            </w:r>
            <w:r>
              <w:rPr>
                <w:spacing w:val="-5"/>
                <w:sz w:val="24"/>
              </w:rPr>
              <w:t xml:space="preserve"> </w:t>
            </w:r>
            <w:r>
              <w:rPr>
                <w:spacing w:val="-2"/>
                <w:sz w:val="24"/>
              </w:rPr>
              <w:t>Vehicular</w:t>
            </w:r>
          </w:p>
        </w:tc>
        <w:tc>
          <w:tcPr>
            <w:tcW w:w="2268" w:type="dxa"/>
          </w:tcPr>
          <w:p w:rsidR="00E852BB" w:rsidRDefault="00F467C0">
            <w:pPr>
              <w:pStyle w:val="TableParagraph"/>
              <w:spacing w:before="170"/>
              <w:ind w:right="45"/>
              <w:jc w:val="right"/>
              <w:rPr>
                <w:sz w:val="24"/>
              </w:rPr>
            </w:pPr>
            <w:r>
              <w:rPr>
                <w:spacing w:val="-2"/>
                <w:sz w:val="24"/>
              </w:rPr>
              <w:t>26,254,384.00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1.3.4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sz w:val="24"/>
              </w:rPr>
              <w:t>Impuesto</w:t>
            </w:r>
            <w:r>
              <w:rPr>
                <w:spacing w:val="-10"/>
                <w:sz w:val="24"/>
              </w:rPr>
              <w:t xml:space="preserve"> </w:t>
            </w:r>
            <w:r>
              <w:rPr>
                <w:sz w:val="24"/>
              </w:rPr>
              <w:t>sobre</w:t>
            </w:r>
            <w:r>
              <w:rPr>
                <w:spacing w:val="-10"/>
                <w:sz w:val="24"/>
              </w:rPr>
              <w:t xml:space="preserve"> </w:t>
            </w:r>
            <w:r>
              <w:rPr>
                <w:sz w:val="24"/>
              </w:rPr>
              <w:t>Adquisición</w:t>
            </w:r>
            <w:r>
              <w:rPr>
                <w:spacing w:val="-10"/>
                <w:sz w:val="24"/>
              </w:rPr>
              <w:t xml:space="preserve"> </w:t>
            </w:r>
            <w:r>
              <w:rPr>
                <w:sz w:val="24"/>
              </w:rPr>
              <w:t>de</w:t>
            </w:r>
            <w:r>
              <w:rPr>
                <w:spacing w:val="-11"/>
                <w:sz w:val="24"/>
              </w:rPr>
              <w:t xml:space="preserve"> </w:t>
            </w:r>
            <w:r>
              <w:rPr>
                <w:sz w:val="24"/>
              </w:rPr>
              <w:t xml:space="preserve">Bienes </w:t>
            </w:r>
            <w:r>
              <w:rPr>
                <w:spacing w:val="-2"/>
                <w:sz w:val="24"/>
              </w:rPr>
              <w:t>Inmuebles</w:t>
            </w:r>
          </w:p>
        </w:tc>
        <w:tc>
          <w:tcPr>
            <w:tcW w:w="2268" w:type="dxa"/>
          </w:tcPr>
          <w:p w:rsidR="00E852BB" w:rsidRDefault="00F467C0">
            <w:pPr>
              <w:pStyle w:val="TableParagraph"/>
              <w:spacing w:before="170"/>
              <w:ind w:right="45"/>
              <w:jc w:val="right"/>
              <w:rPr>
                <w:sz w:val="24"/>
              </w:rPr>
            </w:pPr>
            <w:r>
              <w:rPr>
                <w:spacing w:val="-2"/>
                <w:sz w:val="24"/>
              </w:rPr>
              <w:t>6,011,882.00</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1.4</w:t>
            </w:r>
          </w:p>
        </w:tc>
        <w:tc>
          <w:tcPr>
            <w:tcW w:w="1618" w:type="dxa"/>
          </w:tcPr>
          <w:p w:rsidR="00E852BB" w:rsidRDefault="00F467C0">
            <w:pPr>
              <w:pStyle w:val="TableParagraph"/>
              <w:spacing w:before="19" w:line="274" w:lineRule="exact"/>
              <w:ind w:left="428" w:right="410"/>
              <w:jc w:val="center"/>
              <w:rPr>
                <w:b/>
                <w:sz w:val="24"/>
              </w:rPr>
            </w:pPr>
            <w:r>
              <w:rPr>
                <w:b/>
                <w:spacing w:val="-2"/>
                <w:sz w:val="24"/>
              </w:rPr>
              <w:t>4.1.1.4</w:t>
            </w:r>
          </w:p>
        </w:tc>
        <w:tc>
          <w:tcPr>
            <w:tcW w:w="4587" w:type="dxa"/>
          </w:tcPr>
          <w:p w:rsidR="00E852BB" w:rsidRDefault="00F467C0">
            <w:pPr>
              <w:pStyle w:val="TableParagraph"/>
              <w:spacing w:before="19" w:line="274" w:lineRule="exact"/>
              <w:ind w:left="69"/>
              <w:rPr>
                <w:b/>
                <w:sz w:val="24"/>
              </w:rPr>
            </w:pPr>
            <w:r>
              <w:rPr>
                <w:b/>
                <w:sz w:val="24"/>
              </w:rPr>
              <w:t>Impuestos</w:t>
            </w:r>
            <w:r>
              <w:rPr>
                <w:b/>
                <w:spacing w:val="-4"/>
                <w:sz w:val="24"/>
              </w:rPr>
              <w:t xml:space="preserve"> </w:t>
            </w:r>
            <w:r>
              <w:rPr>
                <w:b/>
                <w:sz w:val="24"/>
              </w:rPr>
              <w:t>al</w:t>
            </w:r>
            <w:r>
              <w:rPr>
                <w:b/>
                <w:spacing w:val="-3"/>
                <w:sz w:val="24"/>
              </w:rPr>
              <w:t xml:space="preserve"> </w:t>
            </w:r>
            <w:r>
              <w:rPr>
                <w:b/>
                <w:sz w:val="24"/>
              </w:rPr>
              <w:t>Comercio</w:t>
            </w:r>
            <w:r>
              <w:rPr>
                <w:b/>
                <w:spacing w:val="-4"/>
                <w:sz w:val="24"/>
              </w:rPr>
              <w:t xml:space="preserve"> </w:t>
            </w:r>
            <w:r>
              <w:rPr>
                <w:b/>
                <w:spacing w:val="-2"/>
                <w:sz w:val="24"/>
              </w:rPr>
              <w:t>Exterior</w:t>
            </w:r>
          </w:p>
        </w:tc>
        <w:tc>
          <w:tcPr>
            <w:tcW w:w="2268" w:type="dxa"/>
          </w:tcPr>
          <w:p w:rsidR="00E852BB" w:rsidRDefault="00F467C0">
            <w:pPr>
              <w:pStyle w:val="TableParagraph"/>
              <w:spacing w:before="19" w:line="274" w:lineRule="exact"/>
              <w:ind w:right="44"/>
              <w:jc w:val="right"/>
              <w:rPr>
                <w:b/>
                <w:sz w:val="24"/>
              </w:rPr>
            </w:pPr>
            <w:r>
              <w:rPr>
                <w:b/>
                <w:spacing w:val="-4"/>
                <w:sz w:val="24"/>
              </w:rPr>
              <w:t>0.00</w:t>
            </w:r>
          </w:p>
        </w:tc>
      </w:tr>
      <w:tr w:rsidR="00E852BB">
        <w:trPr>
          <w:trHeight w:val="616"/>
        </w:trPr>
        <w:tc>
          <w:tcPr>
            <w:tcW w:w="1157" w:type="dxa"/>
          </w:tcPr>
          <w:p w:rsidR="00E852BB" w:rsidRDefault="00F467C0">
            <w:pPr>
              <w:pStyle w:val="TableParagraph"/>
              <w:spacing w:before="170"/>
              <w:ind w:left="198" w:right="176"/>
              <w:jc w:val="center"/>
              <w:rPr>
                <w:b/>
                <w:sz w:val="24"/>
              </w:rPr>
            </w:pPr>
            <w:r>
              <w:rPr>
                <w:b/>
                <w:spacing w:val="-5"/>
                <w:sz w:val="24"/>
              </w:rPr>
              <w:t>1.5</w:t>
            </w:r>
          </w:p>
        </w:tc>
        <w:tc>
          <w:tcPr>
            <w:tcW w:w="1618" w:type="dxa"/>
          </w:tcPr>
          <w:p w:rsidR="00E852BB" w:rsidRDefault="00F467C0">
            <w:pPr>
              <w:pStyle w:val="TableParagraph"/>
              <w:spacing w:before="170"/>
              <w:ind w:left="428" w:right="410"/>
              <w:jc w:val="center"/>
              <w:rPr>
                <w:b/>
                <w:sz w:val="24"/>
              </w:rPr>
            </w:pPr>
            <w:r>
              <w:rPr>
                <w:b/>
                <w:spacing w:val="-2"/>
                <w:sz w:val="24"/>
              </w:rPr>
              <w:t>4.1.1.5</w:t>
            </w:r>
          </w:p>
        </w:tc>
        <w:tc>
          <w:tcPr>
            <w:tcW w:w="4587" w:type="dxa"/>
          </w:tcPr>
          <w:p w:rsidR="00E852BB" w:rsidRDefault="00F467C0">
            <w:pPr>
              <w:pStyle w:val="TableParagraph"/>
              <w:spacing w:before="33"/>
              <w:ind w:left="69" w:right="147"/>
              <w:rPr>
                <w:b/>
                <w:sz w:val="24"/>
              </w:rPr>
            </w:pPr>
            <w:r>
              <w:rPr>
                <w:b/>
                <w:sz w:val="24"/>
              </w:rPr>
              <w:t>Impuestos</w:t>
            </w:r>
            <w:r>
              <w:rPr>
                <w:b/>
                <w:spacing w:val="-13"/>
                <w:sz w:val="24"/>
              </w:rPr>
              <w:t xml:space="preserve"> </w:t>
            </w:r>
            <w:r>
              <w:rPr>
                <w:b/>
                <w:sz w:val="24"/>
              </w:rPr>
              <w:t>Sobre</w:t>
            </w:r>
            <w:r>
              <w:rPr>
                <w:b/>
                <w:spacing w:val="-13"/>
                <w:sz w:val="24"/>
              </w:rPr>
              <w:t xml:space="preserve"> </w:t>
            </w:r>
            <w:r>
              <w:rPr>
                <w:b/>
                <w:sz w:val="24"/>
              </w:rPr>
              <w:t>Nóminas</w:t>
            </w:r>
            <w:r>
              <w:rPr>
                <w:b/>
                <w:spacing w:val="-15"/>
                <w:sz w:val="24"/>
              </w:rPr>
              <w:t xml:space="preserve"> </w:t>
            </w:r>
            <w:r>
              <w:rPr>
                <w:b/>
                <w:sz w:val="24"/>
              </w:rPr>
              <w:t xml:space="preserve">y </w:t>
            </w:r>
            <w:r>
              <w:rPr>
                <w:b/>
                <w:spacing w:val="-2"/>
                <w:sz w:val="24"/>
              </w:rPr>
              <w:t>Asimilables</w:t>
            </w:r>
          </w:p>
        </w:tc>
        <w:tc>
          <w:tcPr>
            <w:tcW w:w="2268" w:type="dxa"/>
          </w:tcPr>
          <w:p w:rsidR="00E852BB" w:rsidRDefault="00F467C0">
            <w:pPr>
              <w:pStyle w:val="TableParagraph"/>
              <w:spacing w:before="170"/>
              <w:ind w:right="45"/>
              <w:jc w:val="right"/>
              <w:rPr>
                <w:b/>
                <w:sz w:val="24"/>
              </w:rPr>
            </w:pPr>
            <w:r>
              <w:rPr>
                <w:b/>
                <w:spacing w:val="-2"/>
                <w:sz w:val="24"/>
              </w:rPr>
              <w:t>732,712,555.00</w:t>
            </w:r>
          </w:p>
        </w:tc>
      </w:tr>
      <w:tr w:rsidR="00E852BB">
        <w:trPr>
          <w:trHeight w:val="472"/>
        </w:trPr>
        <w:tc>
          <w:tcPr>
            <w:tcW w:w="1157" w:type="dxa"/>
          </w:tcPr>
          <w:p w:rsidR="00E852BB" w:rsidRDefault="00F467C0">
            <w:pPr>
              <w:pStyle w:val="TableParagraph"/>
              <w:spacing w:before="98"/>
              <w:ind w:left="198" w:right="179"/>
              <w:jc w:val="center"/>
              <w:rPr>
                <w:sz w:val="24"/>
              </w:rPr>
            </w:pPr>
            <w:r>
              <w:rPr>
                <w:spacing w:val="-2"/>
                <w:sz w:val="24"/>
              </w:rPr>
              <w:t>1.5.1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98"/>
              <w:ind w:left="69"/>
              <w:rPr>
                <w:sz w:val="24"/>
              </w:rPr>
            </w:pPr>
            <w:r>
              <w:rPr>
                <w:sz w:val="24"/>
              </w:rPr>
              <w:t>Impuesto</w:t>
            </w:r>
            <w:r>
              <w:rPr>
                <w:spacing w:val="-2"/>
                <w:sz w:val="24"/>
              </w:rPr>
              <w:t xml:space="preserve"> </w:t>
            </w:r>
            <w:r>
              <w:rPr>
                <w:sz w:val="24"/>
              </w:rPr>
              <w:t>sobre</w:t>
            </w:r>
            <w:r>
              <w:rPr>
                <w:spacing w:val="-2"/>
                <w:sz w:val="24"/>
              </w:rPr>
              <w:t xml:space="preserve"> Nóminas</w:t>
            </w:r>
          </w:p>
        </w:tc>
        <w:tc>
          <w:tcPr>
            <w:tcW w:w="2268" w:type="dxa"/>
          </w:tcPr>
          <w:p w:rsidR="00E852BB" w:rsidRDefault="00F467C0">
            <w:pPr>
              <w:pStyle w:val="TableParagraph"/>
              <w:spacing w:before="98"/>
              <w:ind w:right="45"/>
              <w:jc w:val="right"/>
              <w:rPr>
                <w:sz w:val="24"/>
              </w:rPr>
            </w:pPr>
            <w:r>
              <w:rPr>
                <w:spacing w:val="-2"/>
                <w:sz w:val="24"/>
              </w:rPr>
              <w:t>732,712,555.00</w:t>
            </w:r>
          </w:p>
        </w:tc>
      </w:tr>
      <w:tr w:rsidR="00E852BB">
        <w:trPr>
          <w:trHeight w:val="551"/>
        </w:trPr>
        <w:tc>
          <w:tcPr>
            <w:tcW w:w="1157" w:type="dxa"/>
            <w:tcBorders>
              <w:bottom w:val="single" w:sz="4" w:space="0" w:color="000000"/>
            </w:tcBorders>
          </w:tcPr>
          <w:p w:rsidR="00E852BB" w:rsidRDefault="00F467C0">
            <w:pPr>
              <w:pStyle w:val="TableParagraph"/>
              <w:spacing w:before="139"/>
              <w:ind w:left="198" w:right="176"/>
              <w:jc w:val="center"/>
              <w:rPr>
                <w:b/>
                <w:sz w:val="24"/>
              </w:rPr>
            </w:pPr>
            <w:r>
              <w:rPr>
                <w:b/>
                <w:spacing w:val="-5"/>
                <w:sz w:val="24"/>
              </w:rPr>
              <w:t>1.6</w:t>
            </w:r>
          </w:p>
        </w:tc>
        <w:tc>
          <w:tcPr>
            <w:tcW w:w="1618" w:type="dxa"/>
            <w:tcBorders>
              <w:bottom w:val="single" w:sz="4" w:space="0" w:color="000000"/>
            </w:tcBorders>
          </w:tcPr>
          <w:p w:rsidR="00E852BB" w:rsidRDefault="00F467C0">
            <w:pPr>
              <w:pStyle w:val="TableParagraph"/>
              <w:spacing w:before="139"/>
              <w:ind w:left="428" w:right="410"/>
              <w:jc w:val="center"/>
              <w:rPr>
                <w:b/>
                <w:sz w:val="24"/>
              </w:rPr>
            </w:pPr>
            <w:r>
              <w:rPr>
                <w:b/>
                <w:spacing w:val="-2"/>
                <w:sz w:val="24"/>
              </w:rPr>
              <w:t>4.1.1.6</w:t>
            </w:r>
          </w:p>
        </w:tc>
        <w:tc>
          <w:tcPr>
            <w:tcW w:w="4587" w:type="dxa"/>
            <w:tcBorders>
              <w:bottom w:val="single" w:sz="4" w:space="0" w:color="000000"/>
            </w:tcBorders>
          </w:tcPr>
          <w:p w:rsidR="00E852BB" w:rsidRDefault="00F467C0">
            <w:pPr>
              <w:pStyle w:val="TableParagraph"/>
              <w:spacing w:before="139"/>
              <w:ind w:left="69"/>
              <w:rPr>
                <w:b/>
                <w:sz w:val="24"/>
              </w:rPr>
            </w:pPr>
            <w:r>
              <w:rPr>
                <w:b/>
                <w:sz w:val="24"/>
              </w:rPr>
              <w:t>Impuestos</w:t>
            </w:r>
            <w:r>
              <w:rPr>
                <w:b/>
                <w:spacing w:val="-1"/>
                <w:sz w:val="24"/>
              </w:rPr>
              <w:t xml:space="preserve"> </w:t>
            </w:r>
            <w:r>
              <w:rPr>
                <w:b/>
                <w:spacing w:val="-2"/>
                <w:sz w:val="24"/>
              </w:rPr>
              <w:t>Ecológicos</w:t>
            </w:r>
          </w:p>
        </w:tc>
        <w:tc>
          <w:tcPr>
            <w:tcW w:w="2268" w:type="dxa"/>
            <w:tcBorders>
              <w:bottom w:val="single" w:sz="4" w:space="0" w:color="000000"/>
            </w:tcBorders>
          </w:tcPr>
          <w:p w:rsidR="00E852BB" w:rsidRDefault="00E852BB">
            <w:pPr>
              <w:pStyle w:val="TableParagraph"/>
              <w:rPr>
                <w:b/>
                <w:sz w:val="24"/>
              </w:rPr>
            </w:pPr>
          </w:p>
          <w:p w:rsidR="00E852BB" w:rsidRDefault="00F467C0">
            <w:pPr>
              <w:pStyle w:val="TableParagraph"/>
              <w:spacing w:line="255" w:lineRule="exact"/>
              <w:ind w:right="45"/>
              <w:jc w:val="right"/>
              <w:rPr>
                <w:b/>
                <w:sz w:val="24"/>
              </w:rPr>
            </w:pPr>
            <w:r>
              <w:rPr>
                <w:b/>
                <w:spacing w:val="-2"/>
                <w:sz w:val="24"/>
              </w:rPr>
              <w:t>800,000.00</w:t>
            </w:r>
          </w:p>
        </w:tc>
      </w:tr>
      <w:tr w:rsidR="00E852BB">
        <w:trPr>
          <w:trHeight w:val="916"/>
        </w:trPr>
        <w:tc>
          <w:tcPr>
            <w:tcW w:w="1157" w:type="dxa"/>
            <w:tcBorders>
              <w:top w:val="single" w:sz="4" w:space="0" w:color="000000"/>
            </w:tcBorders>
          </w:tcPr>
          <w:p w:rsidR="00E852BB" w:rsidRDefault="00E852BB">
            <w:pPr>
              <w:pStyle w:val="TableParagraph"/>
              <w:rPr>
                <w:rFonts w:ascii="Times New Roman"/>
                <w:sz w:val="24"/>
              </w:rPr>
            </w:pPr>
          </w:p>
        </w:tc>
        <w:tc>
          <w:tcPr>
            <w:tcW w:w="1618" w:type="dxa"/>
            <w:tcBorders>
              <w:top w:val="single" w:sz="4" w:space="0" w:color="000000"/>
            </w:tcBorders>
          </w:tcPr>
          <w:p w:rsidR="00E852BB" w:rsidRDefault="00E852BB">
            <w:pPr>
              <w:pStyle w:val="TableParagraph"/>
              <w:rPr>
                <w:rFonts w:ascii="Times New Roman"/>
                <w:sz w:val="24"/>
              </w:rPr>
            </w:pPr>
          </w:p>
        </w:tc>
        <w:tc>
          <w:tcPr>
            <w:tcW w:w="4587" w:type="dxa"/>
            <w:tcBorders>
              <w:top w:val="single" w:sz="4" w:space="0" w:color="000000"/>
            </w:tcBorders>
          </w:tcPr>
          <w:p w:rsidR="00E852BB" w:rsidRDefault="00F467C0">
            <w:pPr>
              <w:pStyle w:val="TableParagraph"/>
              <w:spacing w:before="46"/>
              <w:ind w:left="69"/>
              <w:rPr>
                <w:sz w:val="24"/>
              </w:rPr>
            </w:pPr>
            <w:r>
              <w:rPr>
                <w:sz w:val="24"/>
              </w:rPr>
              <w:t>Impuesto</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Industria</w:t>
            </w:r>
            <w:r>
              <w:rPr>
                <w:spacing w:val="-8"/>
                <w:sz w:val="24"/>
              </w:rPr>
              <w:t xml:space="preserve"> </w:t>
            </w:r>
            <w:r>
              <w:rPr>
                <w:sz w:val="24"/>
              </w:rPr>
              <w:t>de</w:t>
            </w:r>
            <w:r>
              <w:rPr>
                <w:spacing w:val="-6"/>
                <w:sz w:val="24"/>
              </w:rPr>
              <w:t xml:space="preserve"> </w:t>
            </w:r>
            <w:r>
              <w:rPr>
                <w:sz w:val="24"/>
              </w:rPr>
              <w:t>Extracción</w:t>
            </w:r>
            <w:r>
              <w:rPr>
                <w:spacing w:val="-7"/>
                <w:sz w:val="24"/>
              </w:rPr>
              <w:t xml:space="preserve"> </w:t>
            </w:r>
            <w:r>
              <w:rPr>
                <w:sz w:val="24"/>
              </w:rPr>
              <w:t>de Materiales Pétreos en Transporte de Vehículos o Camiones de Volteo.</w:t>
            </w:r>
          </w:p>
        </w:tc>
        <w:tc>
          <w:tcPr>
            <w:tcW w:w="2268" w:type="dxa"/>
            <w:tcBorders>
              <w:top w:val="single" w:sz="4" w:space="0" w:color="000000"/>
            </w:tcBorders>
          </w:tcPr>
          <w:p w:rsidR="00E852BB" w:rsidRDefault="00E852BB">
            <w:pPr>
              <w:pStyle w:val="TableParagraph"/>
              <w:rPr>
                <w:b/>
                <w:sz w:val="26"/>
              </w:rPr>
            </w:pPr>
          </w:p>
          <w:p w:rsidR="00E852BB" w:rsidRDefault="00F467C0">
            <w:pPr>
              <w:pStyle w:val="TableParagraph"/>
              <w:spacing w:before="159"/>
              <w:ind w:right="45"/>
              <w:jc w:val="right"/>
              <w:rPr>
                <w:sz w:val="24"/>
              </w:rPr>
            </w:pPr>
            <w:r>
              <w:rPr>
                <w:spacing w:val="-2"/>
                <w:sz w:val="24"/>
              </w:rPr>
              <w:t>800,000.00</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1.7</w:t>
            </w:r>
          </w:p>
        </w:tc>
        <w:tc>
          <w:tcPr>
            <w:tcW w:w="1618" w:type="dxa"/>
          </w:tcPr>
          <w:p w:rsidR="00E852BB" w:rsidRDefault="00F467C0">
            <w:pPr>
              <w:pStyle w:val="TableParagraph"/>
              <w:spacing w:before="19" w:line="274" w:lineRule="exact"/>
              <w:ind w:left="428" w:right="410"/>
              <w:jc w:val="center"/>
              <w:rPr>
                <w:b/>
                <w:sz w:val="24"/>
              </w:rPr>
            </w:pPr>
            <w:r>
              <w:rPr>
                <w:b/>
                <w:spacing w:val="-2"/>
                <w:sz w:val="24"/>
              </w:rPr>
              <w:t>4.1.1.7</w:t>
            </w:r>
          </w:p>
        </w:tc>
        <w:tc>
          <w:tcPr>
            <w:tcW w:w="4587" w:type="dxa"/>
          </w:tcPr>
          <w:p w:rsidR="00E852BB" w:rsidRDefault="00F467C0">
            <w:pPr>
              <w:pStyle w:val="TableParagraph"/>
              <w:spacing w:before="19" w:line="274" w:lineRule="exact"/>
              <w:ind w:left="69"/>
              <w:rPr>
                <w:b/>
                <w:sz w:val="24"/>
              </w:rPr>
            </w:pPr>
            <w:r>
              <w:rPr>
                <w:b/>
                <w:sz w:val="24"/>
              </w:rPr>
              <w:t>Accesorios</w:t>
            </w:r>
            <w:r>
              <w:rPr>
                <w:b/>
                <w:spacing w:val="-9"/>
                <w:sz w:val="24"/>
              </w:rPr>
              <w:t xml:space="preserve"> </w:t>
            </w:r>
            <w:r>
              <w:rPr>
                <w:b/>
                <w:sz w:val="24"/>
              </w:rPr>
              <w:t>de</w:t>
            </w:r>
            <w:r>
              <w:rPr>
                <w:b/>
                <w:spacing w:val="-12"/>
                <w:sz w:val="24"/>
              </w:rPr>
              <w:t xml:space="preserve"> </w:t>
            </w:r>
            <w:r>
              <w:rPr>
                <w:b/>
                <w:spacing w:val="-2"/>
                <w:sz w:val="24"/>
              </w:rPr>
              <w:t>Impuestos</w:t>
            </w:r>
          </w:p>
        </w:tc>
        <w:tc>
          <w:tcPr>
            <w:tcW w:w="2268" w:type="dxa"/>
          </w:tcPr>
          <w:p w:rsidR="00E852BB" w:rsidRDefault="00F467C0">
            <w:pPr>
              <w:pStyle w:val="TableParagraph"/>
              <w:spacing w:before="19" w:line="274" w:lineRule="exact"/>
              <w:ind w:right="45"/>
              <w:jc w:val="right"/>
              <w:rPr>
                <w:b/>
                <w:sz w:val="24"/>
              </w:rPr>
            </w:pPr>
            <w:r>
              <w:rPr>
                <w:b/>
                <w:spacing w:val="-2"/>
                <w:sz w:val="24"/>
              </w:rPr>
              <w:t>15,277,958.00</w:t>
            </w:r>
          </w:p>
        </w:tc>
      </w:tr>
      <w:tr w:rsidR="00E852BB">
        <w:trPr>
          <w:trHeight w:val="315"/>
        </w:trPr>
        <w:tc>
          <w:tcPr>
            <w:tcW w:w="1157" w:type="dxa"/>
          </w:tcPr>
          <w:p w:rsidR="00E852BB" w:rsidRDefault="00F467C0">
            <w:pPr>
              <w:pStyle w:val="TableParagraph"/>
              <w:spacing w:before="21" w:line="274" w:lineRule="exact"/>
              <w:ind w:left="198" w:right="179"/>
              <w:jc w:val="center"/>
              <w:rPr>
                <w:sz w:val="24"/>
              </w:rPr>
            </w:pPr>
            <w:r>
              <w:rPr>
                <w:spacing w:val="-2"/>
                <w:sz w:val="24"/>
              </w:rPr>
              <w:t>1.7.1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pacing w:val="-2"/>
                <w:sz w:val="24"/>
              </w:rPr>
              <w:t>Recargos</w:t>
            </w:r>
          </w:p>
        </w:tc>
        <w:tc>
          <w:tcPr>
            <w:tcW w:w="2268" w:type="dxa"/>
          </w:tcPr>
          <w:p w:rsidR="00E852BB" w:rsidRDefault="00F467C0">
            <w:pPr>
              <w:pStyle w:val="TableParagraph"/>
              <w:spacing w:before="21" w:line="274" w:lineRule="exact"/>
              <w:ind w:right="45"/>
              <w:jc w:val="right"/>
              <w:rPr>
                <w:sz w:val="24"/>
              </w:rPr>
            </w:pPr>
            <w:r>
              <w:rPr>
                <w:spacing w:val="-2"/>
                <w:sz w:val="24"/>
              </w:rPr>
              <w:t>7,575,328.00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1.7.3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Gastos</w:t>
            </w:r>
            <w:r>
              <w:rPr>
                <w:spacing w:val="-1"/>
                <w:sz w:val="24"/>
              </w:rPr>
              <w:t xml:space="preserve"> </w:t>
            </w:r>
            <w:r>
              <w:rPr>
                <w:sz w:val="24"/>
              </w:rPr>
              <w:t>de</w:t>
            </w:r>
            <w:r>
              <w:rPr>
                <w:spacing w:val="-1"/>
                <w:sz w:val="24"/>
              </w:rPr>
              <w:t xml:space="preserve"> </w:t>
            </w:r>
            <w:r>
              <w:rPr>
                <w:spacing w:val="-2"/>
                <w:sz w:val="24"/>
              </w:rPr>
              <w:t>Ejecución</w:t>
            </w:r>
          </w:p>
        </w:tc>
        <w:tc>
          <w:tcPr>
            <w:tcW w:w="2268" w:type="dxa"/>
          </w:tcPr>
          <w:p w:rsidR="00E852BB" w:rsidRDefault="00F467C0">
            <w:pPr>
              <w:pStyle w:val="TableParagraph"/>
              <w:spacing w:before="21" w:line="274" w:lineRule="exact"/>
              <w:ind w:right="45"/>
              <w:jc w:val="right"/>
              <w:rPr>
                <w:sz w:val="24"/>
              </w:rPr>
            </w:pPr>
            <w:r>
              <w:rPr>
                <w:spacing w:val="-2"/>
                <w:sz w:val="24"/>
              </w:rPr>
              <w:t>3,296,772.00</w:t>
            </w:r>
          </w:p>
        </w:tc>
      </w:tr>
      <w:tr w:rsidR="00E852BB">
        <w:trPr>
          <w:trHeight w:val="316"/>
        </w:trPr>
        <w:tc>
          <w:tcPr>
            <w:tcW w:w="1157" w:type="dxa"/>
          </w:tcPr>
          <w:p w:rsidR="00E852BB" w:rsidRDefault="00F467C0">
            <w:pPr>
              <w:pStyle w:val="TableParagraph"/>
              <w:spacing w:before="19"/>
              <w:ind w:left="198" w:right="179"/>
              <w:jc w:val="center"/>
              <w:rPr>
                <w:sz w:val="24"/>
              </w:rPr>
            </w:pPr>
            <w:r>
              <w:rPr>
                <w:spacing w:val="-2"/>
                <w:sz w:val="24"/>
              </w:rPr>
              <w:t>1.7.4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pacing w:val="-2"/>
                <w:sz w:val="24"/>
              </w:rPr>
              <w:t>Multas</w:t>
            </w:r>
          </w:p>
        </w:tc>
        <w:tc>
          <w:tcPr>
            <w:tcW w:w="2268" w:type="dxa"/>
          </w:tcPr>
          <w:p w:rsidR="00E852BB" w:rsidRDefault="00F467C0">
            <w:pPr>
              <w:pStyle w:val="TableParagraph"/>
              <w:spacing w:before="19"/>
              <w:ind w:right="45"/>
              <w:jc w:val="right"/>
              <w:rPr>
                <w:sz w:val="24"/>
              </w:rPr>
            </w:pPr>
            <w:r>
              <w:rPr>
                <w:spacing w:val="-2"/>
                <w:sz w:val="24"/>
              </w:rPr>
              <w:t>4,405,858.00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2748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2800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52"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B6BD" id="docshape114" o:spid="_x0000_s1026" style="position:absolute;margin-left:63pt;margin-top:49.55pt;width:486.3pt;height:.95pt;z-index:-26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xXdgIAAPw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ZcQsV3YCAAD8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left="197" w:right="179"/>
              <w:jc w:val="center"/>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548"/>
        </w:trPr>
        <w:tc>
          <w:tcPr>
            <w:tcW w:w="1157" w:type="dxa"/>
          </w:tcPr>
          <w:p w:rsidR="00E852BB" w:rsidRDefault="00F467C0">
            <w:pPr>
              <w:pStyle w:val="TableParagraph"/>
              <w:spacing w:before="137"/>
              <w:ind w:left="198" w:right="176"/>
              <w:jc w:val="center"/>
              <w:rPr>
                <w:b/>
                <w:sz w:val="24"/>
              </w:rPr>
            </w:pPr>
            <w:r>
              <w:rPr>
                <w:b/>
                <w:spacing w:val="-5"/>
                <w:sz w:val="24"/>
              </w:rPr>
              <w:t>1.8</w:t>
            </w:r>
          </w:p>
        </w:tc>
        <w:tc>
          <w:tcPr>
            <w:tcW w:w="1618" w:type="dxa"/>
          </w:tcPr>
          <w:p w:rsidR="00E852BB" w:rsidRDefault="00F467C0">
            <w:pPr>
              <w:pStyle w:val="TableParagraph"/>
              <w:spacing w:before="137"/>
              <w:ind w:left="428" w:right="410"/>
              <w:jc w:val="center"/>
              <w:rPr>
                <w:b/>
                <w:sz w:val="24"/>
              </w:rPr>
            </w:pPr>
            <w:r>
              <w:rPr>
                <w:b/>
                <w:spacing w:val="-2"/>
                <w:sz w:val="24"/>
              </w:rPr>
              <w:t>4.1.1.9</w:t>
            </w:r>
          </w:p>
        </w:tc>
        <w:tc>
          <w:tcPr>
            <w:tcW w:w="4587" w:type="dxa"/>
          </w:tcPr>
          <w:p w:rsidR="00E852BB" w:rsidRDefault="00F467C0">
            <w:pPr>
              <w:pStyle w:val="TableParagraph"/>
              <w:spacing w:before="137"/>
              <w:ind w:left="69"/>
              <w:rPr>
                <w:b/>
                <w:sz w:val="24"/>
              </w:rPr>
            </w:pPr>
            <w:r>
              <w:rPr>
                <w:b/>
                <w:sz w:val="24"/>
              </w:rPr>
              <w:t xml:space="preserve">Otros </w:t>
            </w:r>
            <w:r>
              <w:rPr>
                <w:b/>
                <w:spacing w:val="-2"/>
                <w:sz w:val="24"/>
              </w:rPr>
              <w:t>Impuestos</w:t>
            </w:r>
          </w:p>
        </w:tc>
        <w:tc>
          <w:tcPr>
            <w:tcW w:w="2268" w:type="dxa"/>
          </w:tcPr>
          <w:p w:rsidR="00E852BB" w:rsidRDefault="00F467C0">
            <w:pPr>
              <w:pStyle w:val="TableParagraph"/>
              <w:spacing w:before="137"/>
              <w:ind w:right="45"/>
              <w:jc w:val="right"/>
              <w:rPr>
                <w:b/>
                <w:sz w:val="24"/>
              </w:rPr>
            </w:pPr>
            <w:r>
              <w:rPr>
                <w:b/>
                <w:spacing w:val="-2"/>
                <w:sz w:val="24"/>
              </w:rPr>
              <w:t>265,568,224.00</w:t>
            </w:r>
          </w:p>
        </w:tc>
      </w:tr>
      <w:tr w:rsidR="00E852BB">
        <w:trPr>
          <w:trHeight w:val="613"/>
        </w:trPr>
        <w:tc>
          <w:tcPr>
            <w:tcW w:w="1157" w:type="dxa"/>
          </w:tcPr>
          <w:p w:rsidR="00E852BB" w:rsidRDefault="00F467C0">
            <w:pPr>
              <w:pStyle w:val="TableParagraph"/>
              <w:spacing w:before="170"/>
              <w:ind w:left="198" w:right="179"/>
              <w:jc w:val="center"/>
              <w:rPr>
                <w:sz w:val="24"/>
              </w:rPr>
            </w:pPr>
            <w:r>
              <w:rPr>
                <w:spacing w:val="-2"/>
                <w:sz w:val="24"/>
              </w:rPr>
              <w:t>1.8.1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ight="147"/>
              <w:rPr>
                <w:sz w:val="24"/>
              </w:rPr>
            </w:pPr>
            <w:r>
              <w:rPr>
                <w:sz w:val="24"/>
              </w:rPr>
              <w:t>Impuesto</w:t>
            </w:r>
            <w:r>
              <w:rPr>
                <w:spacing w:val="-8"/>
                <w:sz w:val="24"/>
              </w:rPr>
              <w:t xml:space="preserve"> </w:t>
            </w:r>
            <w:r>
              <w:rPr>
                <w:sz w:val="24"/>
              </w:rPr>
              <w:t>para</w:t>
            </w:r>
            <w:r>
              <w:rPr>
                <w:spacing w:val="-8"/>
                <w:sz w:val="24"/>
              </w:rPr>
              <w:t xml:space="preserve"> </w:t>
            </w:r>
            <w:r>
              <w:rPr>
                <w:sz w:val="24"/>
              </w:rPr>
              <w:t>el</w:t>
            </w:r>
            <w:r>
              <w:rPr>
                <w:spacing w:val="-8"/>
                <w:sz w:val="24"/>
              </w:rPr>
              <w:t xml:space="preserve"> </w:t>
            </w:r>
            <w:r>
              <w:rPr>
                <w:sz w:val="24"/>
              </w:rPr>
              <w:t>Fomento</w:t>
            </w:r>
            <w:r>
              <w:rPr>
                <w:spacing w:val="-8"/>
                <w:sz w:val="24"/>
              </w:rPr>
              <w:t xml:space="preserve"> </w:t>
            </w:r>
            <w:r>
              <w:rPr>
                <w:sz w:val="24"/>
              </w:rPr>
              <w:t>de</w:t>
            </w:r>
            <w:r>
              <w:rPr>
                <w:spacing w:val="-9"/>
                <w:sz w:val="24"/>
              </w:rPr>
              <w:t xml:space="preserve"> </w:t>
            </w:r>
            <w:r>
              <w:rPr>
                <w:sz w:val="24"/>
              </w:rPr>
              <w:t xml:space="preserve">la </w:t>
            </w:r>
            <w:r>
              <w:rPr>
                <w:spacing w:val="-2"/>
                <w:sz w:val="24"/>
              </w:rPr>
              <w:t>Educación</w:t>
            </w:r>
          </w:p>
        </w:tc>
        <w:tc>
          <w:tcPr>
            <w:tcW w:w="2268" w:type="dxa"/>
          </w:tcPr>
          <w:p w:rsidR="00E852BB" w:rsidRDefault="00F467C0">
            <w:pPr>
              <w:pStyle w:val="TableParagraph"/>
              <w:spacing w:before="170"/>
              <w:ind w:right="45"/>
              <w:jc w:val="right"/>
              <w:rPr>
                <w:sz w:val="24"/>
              </w:rPr>
            </w:pPr>
            <w:r>
              <w:rPr>
                <w:spacing w:val="-2"/>
                <w:sz w:val="24"/>
              </w:rPr>
              <w:t>120,149,361.00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1.8.2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Impuesto</w:t>
            </w:r>
            <w:r>
              <w:rPr>
                <w:spacing w:val="-2"/>
                <w:sz w:val="24"/>
              </w:rPr>
              <w:t xml:space="preserve"> </w:t>
            </w:r>
            <w:r>
              <w:rPr>
                <w:sz w:val="24"/>
              </w:rPr>
              <w:t>para</w:t>
            </w:r>
            <w:r>
              <w:rPr>
                <w:spacing w:val="-3"/>
                <w:sz w:val="24"/>
              </w:rPr>
              <w:t xml:space="preserve"> </w:t>
            </w:r>
            <w:r>
              <w:rPr>
                <w:sz w:val="24"/>
              </w:rPr>
              <w:t>la</w:t>
            </w:r>
            <w:r>
              <w:rPr>
                <w:spacing w:val="-2"/>
                <w:sz w:val="24"/>
              </w:rPr>
              <w:t xml:space="preserve"> </w:t>
            </w:r>
            <w:r>
              <w:rPr>
                <w:sz w:val="24"/>
              </w:rPr>
              <w:t>Asistencia</w:t>
            </w:r>
            <w:r>
              <w:rPr>
                <w:spacing w:val="-2"/>
                <w:sz w:val="24"/>
              </w:rPr>
              <w:t xml:space="preserve"> Social</w:t>
            </w:r>
          </w:p>
        </w:tc>
        <w:tc>
          <w:tcPr>
            <w:tcW w:w="2268" w:type="dxa"/>
          </w:tcPr>
          <w:p w:rsidR="00E852BB" w:rsidRDefault="00F467C0">
            <w:pPr>
              <w:pStyle w:val="TableParagraph"/>
              <w:spacing w:before="21" w:line="274" w:lineRule="exact"/>
              <w:ind w:right="45"/>
              <w:jc w:val="right"/>
              <w:rPr>
                <w:sz w:val="24"/>
              </w:rPr>
            </w:pPr>
            <w:r>
              <w:rPr>
                <w:spacing w:val="-2"/>
                <w:sz w:val="24"/>
              </w:rPr>
              <w:t>72,089,617.00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1.8.3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sz w:val="24"/>
              </w:rPr>
              <w:t>Impuesto</w:t>
            </w:r>
            <w:r>
              <w:rPr>
                <w:spacing w:val="-4"/>
                <w:sz w:val="24"/>
              </w:rPr>
              <w:t xml:space="preserve"> </w:t>
            </w:r>
            <w:r>
              <w:rPr>
                <w:sz w:val="24"/>
              </w:rPr>
              <w:t>Especial</w:t>
            </w:r>
            <w:r>
              <w:rPr>
                <w:spacing w:val="-4"/>
                <w:sz w:val="24"/>
              </w:rPr>
              <w:t xml:space="preserve"> </w:t>
            </w:r>
            <w:r>
              <w:rPr>
                <w:sz w:val="24"/>
              </w:rPr>
              <w:t>Destinado</w:t>
            </w:r>
            <w:r>
              <w:rPr>
                <w:spacing w:val="-4"/>
                <w:sz w:val="24"/>
              </w:rPr>
              <w:t xml:space="preserve"> </w:t>
            </w:r>
            <w:r>
              <w:rPr>
                <w:sz w:val="24"/>
              </w:rPr>
              <w:t>a</w:t>
            </w:r>
            <w:r>
              <w:rPr>
                <w:spacing w:val="-3"/>
                <w:sz w:val="24"/>
              </w:rPr>
              <w:t xml:space="preserve"> </w:t>
            </w:r>
            <w:r>
              <w:rPr>
                <w:sz w:val="24"/>
              </w:rPr>
              <w:t>la Universidad</w:t>
            </w:r>
            <w:r>
              <w:rPr>
                <w:spacing w:val="-2"/>
                <w:sz w:val="24"/>
              </w:rPr>
              <w:t xml:space="preserve"> </w:t>
            </w:r>
            <w:r>
              <w:rPr>
                <w:sz w:val="24"/>
              </w:rPr>
              <w:t>Autónoma</w:t>
            </w:r>
            <w:r>
              <w:rPr>
                <w:spacing w:val="-4"/>
                <w:sz w:val="24"/>
              </w:rPr>
              <w:t xml:space="preserve"> </w:t>
            </w:r>
            <w:r>
              <w:rPr>
                <w:sz w:val="24"/>
              </w:rPr>
              <w:t>de</w:t>
            </w:r>
            <w:r>
              <w:rPr>
                <w:spacing w:val="-1"/>
                <w:sz w:val="24"/>
              </w:rPr>
              <w:t xml:space="preserve"> </w:t>
            </w:r>
            <w:r>
              <w:rPr>
                <w:spacing w:val="-2"/>
                <w:sz w:val="24"/>
              </w:rPr>
              <w:t>Nayarit</w:t>
            </w:r>
          </w:p>
        </w:tc>
        <w:tc>
          <w:tcPr>
            <w:tcW w:w="2268" w:type="dxa"/>
          </w:tcPr>
          <w:p w:rsidR="00E852BB" w:rsidRDefault="00F467C0">
            <w:pPr>
              <w:pStyle w:val="TableParagraph"/>
              <w:spacing w:before="170"/>
              <w:ind w:right="45"/>
              <w:jc w:val="right"/>
              <w:rPr>
                <w:sz w:val="24"/>
              </w:rPr>
            </w:pPr>
            <w:r>
              <w:rPr>
                <w:spacing w:val="-2"/>
                <w:sz w:val="24"/>
              </w:rPr>
              <w:t>73,329,246.00</w:t>
            </w:r>
          </w:p>
        </w:tc>
      </w:tr>
      <w:tr w:rsidR="00E852BB">
        <w:trPr>
          <w:trHeight w:val="1214"/>
        </w:trPr>
        <w:tc>
          <w:tcPr>
            <w:tcW w:w="1157" w:type="dxa"/>
          </w:tcPr>
          <w:p w:rsidR="00E852BB" w:rsidRDefault="00E852BB">
            <w:pPr>
              <w:pStyle w:val="TableParagraph"/>
              <w:rPr>
                <w:b/>
                <w:sz w:val="26"/>
              </w:rPr>
            </w:pPr>
          </w:p>
          <w:p w:rsidR="00E852BB" w:rsidRDefault="00F467C0">
            <w:pPr>
              <w:pStyle w:val="TableParagraph"/>
              <w:spacing w:before="171"/>
              <w:ind w:left="198" w:right="176"/>
              <w:jc w:val="center"/>
              <w:rPr>
                <w:b/>
                <w:sz w:val="24"/>
              </w:rPr>
            </w:pPr>
            <w:r>
              <w:rPr>
                <w:b/>
                <w:spacing w:val="-5"/>
                <w:sz w:val="24"/>
              </w:rPr>
              <w:t>1.9</w:t>
            </w:r>
          </w:p>
        </w:tc>
        <w:tc>
          <w:tcPr>
            <w:tcW w:w="1618" w:type="dxa"/>
          </w:tcPr>
          <w:p w:rsidR="00E852BB" w:rsidRDefault="00E852BB">
            <w:pPr>
              <w:pStyle w:val="TableParagraph"/>
              <w:rPr>
                <w:b/>
                <w:sz w:val="26"/>
              </w:rPr>
            </w:pPr>
          </w:p>
          <w:p w:rsidR="00E852BB" w:rsidRDefault="00F467C0">
            <w:pPr>
              <w:pStyle w:val="TableParagraph"/>
              <w:spacing w:before="171"/>
              <w:ind w:left="428" w:right="410"/>
              <w:jc w:val="center"/>
              <w:rPr>
                <w:b/>
                <w:sz w:val="24"/>
              </w:rPr>
            </w:pPr>
            <w:r>
              <w:rPr>
                <w:b/>
                <w:spacing w:val="-2"/>
                <w:sz w:val="24"/>
              </w:rPr>
              <w:t>4.1.1.8</w:t>
            </w:r>
          </w:p>
        </w:tc>
        <w:tc>
          <w:tcPr>
            <w:tcW w:w="4587" w:type="dxa"/>
          </w:tcPr>
          <w:p w:rsidR="00E852BB" w:rsidRDefault="00F467C0">
            <w:pPr>
              <w:pStyle w:val="TableParagraph"/>
              <w:spacing w:before="55"/>
              <w:ind w:left="69" w:right="48"/>
              <w:jc w:val="both"/>
              <w:rPr>
                <w:b/>
                <w:sz w:val="24"/>
              </w:rPr>
            </w:pPr>
            <w:r>
              <w:rPr>
                <w:b/>
                <w:sz w:val="24"/>
              </w:rPr>
              <w:t>Impuestos no</w:t>
            </w:r>
            <w:r>
              <w:rPr>
                <w:b/>
                <w:spacing w:val="-3"/>
                <w:sz w:val="24"/>
              </w:rPr>
              <w:t xml:space="preserve"> </w:t>
            </w:r>
            <w:r>
              <w:rPr>
                <w:b/>
                <w:sz w:val="24"/>
              </w:rPr>
              <w:t>Comprendidos en</w:t>
            </w:r>
            <w:r>
              <w:rPr>
                <w:b/>
                <w:spacing w:val="-3"/>
                <w:sz w:val="24"/>
              </w:rPr>
              <w:t xml:space="preserve"> </w:t>
            </w:r>
            <w:r>
              <w:rPr>
                <w:b/>
                <w:sz w:val="24"/>
              </w:rPr>
              <w:t>la</w:t>
            </w:r>
            <w:r>
              <w:rPr>
                <w:b/>
                <w:spacing w:val="-1"/>
                <w:sz w:val="24"/>
              </w:rPr>
              <w:t xml:space="preserve"> </w:t>
            </w:r>
            <w:r>
              <w:rPr>
                <w:b/>
                <w:sz w:val="24"/>
              </w:rPr>
              <w:t>Ley de Ingresos Vigente, Causados en Ejercicios Fiscales Anteriores Pendientes de Liquidación o Pago</w:t>
            </w:r>
          </w:p>
        </w:tc>
        <w:tc>
          <w:tcPr>
            <w:tcW w:w="2268" w:type="dxa"/>
          </w:tcPr>
          <w:p w:rsidR="00E852BB" w:rsidRDefault="00E852BB">
            <w:pPr>
              <w:pStyle w:val="TableParagraph"/>
              <w:rPr>
                <w:b/>
                <w:sz w:val="26"/>
              </w:rPr>
            </w:pPr>
          </w:p>
          <w:p w:rsidR="00E852BB" w:rsidRDefault="00F467C0">
            <w:pPr>
              <w:pStyle w:val="TableParagraph"/>
              <w:spacing w:before="171"/>
              <w:ind w:right="44"/>
              <w:jc w:val="right"/>
              <w:rPr>
                <w:b/>
                <w:sz w:val="24"/>
              </w:rPr>
            </w:pPr>
            <w:r>
              <w:rPr>
                <w:b/>
                <w:spacing w:val="-4"/>
                <w:sz w:val="24"/>
              </w:rPr>
              <w:t>0.00</w:t>
            </w:r>
          </w:p>
        </w:tc>
      </w:tr>
      <w:tr w:rsidR="00E852BB">
        <w:trPr>
          <w:trHeight w:val="615"/>
        </w:trPr>
        <w:tc>
          <w:tcPr>
            <w:tcW w:w="1157" w:type="dxa"/>
          </w:tcPr>
          <w:p w:rsidR="00E852BB" w:rsidRDefault="00F467C0">
            <w:pPr>
              <w:pStyle w:val="TableParagraph"/>
              <w:spacing w:before="170"/>
              <w:ind w:left="18"/>
              <w:jc w:val="center"/>
              <w:rPr>
                <w:b/>
                <w:sz w:val="24"/>
              </w:rPr>
            </w:pPr>
            <w:r>
              <w:rPr>
                <w:b/>
                <w:w w:val="99"/>
                <w:sz w:val="24"/>
              </w:rPr>
              <w:t>2</w:t>
            </w:r>
          </w:p>
        </w:tc>
        <w:tc>
          <w:tcPr>
            <w:tcW w:w="1618" w:type="dxa"/>
          </w:tcPr>
          <w:p w:rsidR="00E852BB" w:rsidRDefault="00F467C0">
            <w:pPr>
              <w:pStyle w:val="TableParagraph"/>
              <w:spacing w:before="170"/>
              <w:ind w:left="428" w:right="409"/>
              <w:jc w:val="center"/>
              <w:rPr>
                <w:b/>
                <w:sz w:val="24"/>
              </w:rPr>
            </w:pPr>
            <w:r>
              <w:rPr>
                <w:b/>
                <w:spacing w:val="-2"/>
                <w:sz w:val="24"/>
              </w:rPr>
              <w:t>4.1.2</w:t>
            </w:r>
          </w:p>
        </w:tc>
        <w:tc>
          <w:tcPr>
            <w:tcW w:w="4587" w:type="dxa"/>
          </w:tcPr>
          <w:p w:rsidR="00E852BB" w:rsidRDefault="00F467C0">
            <w:pPr>
              <w:pStyle w:val="TableParagraph"/>
              <w:spacing w:before="33"/>
              <w:ind w:left="69"/>
              <w:rPr>
                <w:b/>
                <w:sz w:val="24"/>
              </w:rPr>
            </w:pPr>
            <w:r>
              <w:rPr>
                <w:b/>
                <w:sz w:val="24"/>
              </w:rPr>
              <w:t>CUOTAS</w:t>
            </w:r>
            <w:r>
              <w:rPr>
                <w:b/>
                <w:spacing w:val="-13"/>
                <w:sz w:val="24"/>
              </w:rPr>
              <w:t xml:space="preserve"> </w:t>
            </w:r>
            <w:r>
              <w:rPr>
                <w:b/>
                <w:sz w:val="24"/>
              </w:rPr>
              <w:t>Y</w:t>
            </w:r>
            <w:r>
              <w:rPr>
                <w:b/>
                <w:spacing w:val="-13"/>
                <w:sz w:val="24"/>
              </w:rPr>
              <w:t xml:space="preserve"> </w:t>
            </w:r>
            <w:r>
              <w:rPr>
                <w:b/>
                <w:sz w:val="24"/>
              </w:rPr>
              <w:t>APORTACIONES</w:t>
            </w:r>
            <w:r>
              <w:rPr>
                <w:b/>
                <w:spacing w:val="-13"/>
                <w:sz w:val="24"/>
              </w:rPr>
              <w:t xml:space="preserve"> </w:t>
            </w:r>
            <w:r>
              <w:rPr>
                <w:b/>
                <w:sz w:val="24"/>
              </w:rPr>
              <w:t>DE SEGURIDAD SOCIAL</w:t>
            </w:r>
          </w:p>
        </w:tc>
        <w:tc>
          <w:tcPr>
            <w:tcW w:w="2268" w:type="dxa"/>
          </w:tcPr>
          <w:p w:rsidR="00E852BB" w:rsidRDefault="00F467C0">
            <w:pPr>
              <w:pStyle w:val="TableParagraph"/>
              <w:spacing w:before="170"/>
              <w:ind w:right="44"/>
              <w:jc w:val="right"/>
              <w:rPr>
                <w:b/>
                <w:sz w:val="24"/>
              </w:rPr>
            </w:pPr>
            <w:r>
              <w:rPr>
                <w:b/>
                <w:spacing w:val="-4"/>
                <w:sz w:val="24"/>
              </w:rPr>
              <w:t>0.00</w:t>
            </w:r>
          </w:p>
        </w:tc>
      </w:tr>
      <w:tr w:rsidR="00E852BB">
        <w:trPr>
          <w:trHeight w:val="613"/>
        </w:trPr>
        <w:tc>
          <w:tcPr>
            <w:tcW w:w="1157" w:type="dxa"/>
          </w:tcPr>
          <w:p w:rsidR="00E852BB" w:rsidRDefault="00F467C0">
            <w:pPr>
              <w:pStyle w:val="TableParagraph"/>
              <w:spacing w:before="170"/>
              <w:ind w:left="198" w:right="176"/>
              <w:jc w:val="center"/>
              <w:rPr>
                <w:b/>
                <w:sz w:val="24"/>
              </w:rPr>
            </w:pPr>
            <w:r>
              <w:rPr>
                <w:b/>
                <w:spacing w:val="-5"/>
                <w:sz w:val="24"/>
              </w:rPr>
              <w:t>2.1</w:t>
            </w:r>
          </w:p>
        </w:tc>
        <w:tc>
          <w:tcPr>
            <w:tcW w:w="1618" w:type="dxa"/>
          </w:tcPr>
          <w:p w:rsidR="00E852BB" w:rsidRDefault="00F467C0">
            <w:pPr>
              <w:pStyle w:val="TableParagraph"/>
              <w:spacing w:before="170"/>
              <w:ind w:left="428" w:right="410"/>
              <w:jc w:val="center"/>
              <w:rPr>
                <w:b/>
                <w:sz w:val="24"/>
              </w:rPr>
            </w:pPr>
            <w:r>
              <w:rPr>
                <w:b/>
                <w:spacing w:val="-2"/>
                <w:sz w:val="24"/>
              </w:rPr>
              <w:t>4.1.2.1</w:t>
            </w:r>
          </w:p>
        </w:tc>
        <w:tc>
          <w:tcPr>
            <w:tcW w:w="4587" w:type="dxa"/>
          </w:tcPr>
          <w:p w:rsidR="00E852BB" w:rsidRDefault="00F467C0">
            <w:pPr>
              <w:pStyle w:val="TableParagraph"/>
              <w:spacing w:before="170"/>
              <w:ind w:left="69"/>
              <w:rPr>
                <w:b/>
                <w:sz w:val="24"/>
              </w:rPr>
            </w:pPr>
            <w:r>
              <w:rPr>
                <w:b/>
                <w:sz w:val="24"/>
              </w:rPr>
              <w:t>Aportaciones</w:t>
            </w:r>
            <w:r>
              <w:rPr>
                <w:b/>
                <w:spacing w:val="-3"/>
                <w:sz w:val="24"/>
              </w:rPr>
              <w:t xml:space="preserve"> </w:t>
            </w:r>
            <w:r>
              <w:rPr>
                <w:b/>
                <w:sz w:val="24"/>
              </w:rPr>
              <w:t>para</w:t>
            </w:r>
            <w:r>
              <w:rPr>
                <w:b/>
                <w:spacing w:val="-3"/>
                <w:sz w:val="24"/>
              </w:rPr>
              <w:t xml:space="preserve"> </w:t>
            </w:r>
            <w:r>
              <w:rPr>
                <w:b/>
                <w:sz w:val="24"/>
              </w:rPr>
              <w:t>Fondos</w:t>
            </w:r>
            <w:r>
              <w:rPr>
                <w:b/>
                <w:spacing w:val="-2"/>
                <w:sz w:val="24"/>
              </w:rPr>
              <w:t xml:space="preserve"> </w:t>
            </w:r>
            <w:r>
              <w:rPr>
                <w:b/>
                <w:sz w:val="24"/>
              </w:rPr>
              <w:t>de</w:t>
            </w:r>
            <w:r>
              <w:rPr>
                <w:b/>
                <w:spacing w:val="-2"/>
                <w:sz w:val="24"/>
              </w:rPr>
              <w:t xml:space="preserve"> Vivienda</w:t>
            </w:r>
          </w:p>
        </w:tc>
        <w:tc>
          <w:tcPr>
            <w:tcW w:w="2268" w:type="dxa"/>
          </w:tcPr>
          <w:p w:rsidR="00E852BB" w:rsidRDefault="00F467C0">
            <w:pPr>
              <w:pStyle w:val="TableParagraph"/>
              <w:spacing w:before="170"/>
              <w:ind w:right="44"/>
              <w:jc w:val="right"/>
              <w:rPr>
                <w:sz w:val="24"/>
              </w:rPr>
            </w:pPr>
            <w:r>
              <w:rPr>
                <w:spacing w:val="-4"/>
                <w:sz w:val="24"/>
              </w:rPr>
              <w:t>0.00</w:t>
            </w:r>
          </w:p>
        </w:tc>
      </w:tr>
      <w:tr w:rsidR="00E852BB">
        <w:trPr>
          <w:trHeight w:val="316"/>
        </w:trPr>
        <w:tc>
          <w:tcPr>
            <w:tcW w:w="1157" w:type="dxa"/>
          </w:tcPr>
          <w:p w:rsidR="00E852BB" w:rsidRDefault="00F467C0">
            <w:pPr>
              <w:pStyle w:val="TableParagraph"/>
              <w:spacing w:before="21" w:line="274" w:lineRule="exact"/>
              <w:ind w:left="198" w:right="176"/>
              <w:jc w:val="center"/>
              <w:rPr>
                <w:b/>
                <w:sz w:val="24"/>
              </w:rPr>
            </w:pPr>
            <w:r>
              <w:rPr>
                <w:b/>
                <w:spacing w:val="-5"/>
                <w:sz w:val="24"/>
              </w:rPr>
              <w:t>2.2</w:t>
            </w:r>
          </w:p>
        </w:tc>
        <w:tc>
          <w:tcPr>
            <w:tcW w:w="1618" w:type="dxa"/>
          </w:tcPr>
          <w:p w:rsidR="00E852BB" w:rsidRDefault="00F467C0">
            <w:pPr>
              <w:pStyle w:val="TableParagraph"/>
              <w:spacing w:before="21" w:line="274" w:lineRule="exact"/>
              <w:ind w:left="428" w:right="410"/>
              <w:jc w:val="center"/>
              <w:rPr>
                <w:b/>
                <w:sz w:val="24"/>
              </w:rPr>
            </w:pPr>
            <w:r>
              <w:rPr>
                <w:b/>
                <w:spacing w:val="-2"/>
                <w:sz w:val="24"/>
              </w:rPr>
              <w:t>4.1.2.2</w:t>
            </w:r>
          </w:p>
        </w:tc>
        <w:tc>
          <w:tcPr>
            <w:tcW w:w="4587" w:type="dxa"/>
          </w:tcPr>
          <w:p w:rsidR="00E852BB" w:rsidRDefault="00F467C0">
            <w:pPr>
              <w:pStyle w:val="TableParagraph"/>
              <w:spacing w:before="21" w:line="274" w:lineRule="exact"/>
              <w:ind w:left="69"/>
              <w:rPr>
                <w:b/>
                <w:sz w:val="24"/>
              </w:rPr>
            </w:pPr>
            <w:r>
              <w:rPr>
                <w:b/>
                <w:sz w:val="24"/>
              </w:rPr>
              <w:t>Cuotas</w:t>
            </w:r>
            <w:r>
              <w:rPr>
                <w:b/>
                <w:spacing w:val="-3"/>
                <w:sz w:val="24"/>
              </w:rPr>
              <w:t xml:space="preserve"> </w:t>
            </w:r>
            <w:r>
              <w:rPr>
                <w:b/>
                <w:sz w:val="24"/>
              </w:rPr>
              <w:t>para</w:t>
            </w:r>
            <w:r>
              <w:rPr>
                <w:b/>
                <w:spacing w:val="-3"/>
                <w:sz w:val="24"/>
              </w:rPr>
              <w:t xml:space="preserve"> </w:t>
            </w:r>
            <w:r>
              <w:rPr>
                <w:b/>
                <w:sz w:val="24"/>
              </w:rPr>
              <w:t>la</w:t>
            </w:r>
            <w:r>
              <w:rPr>
                <w:b/>
                <w:spacing w:val="-3"/>
                <w:sz w:val="24"/>
              </w:rPr>
              <w:t xml:space="preserve"> </w:t>
            </w:r>
            <w:r>
              <w:rPr>
                <w:b/>
                <w:sz w:val="24"/>
              </w:rPr>
              <w:t>Seguridad</w:t>
            </w:r>
            <w:r>
              <w:rPr>
                <w:b/>
                <w:spacing w:val="-1"/>
                <w:sz w:val="24"/>
              </w:rPr>
              <w:t xml:space="preserve"> </w:t>
            </w:r>
            <w:r>
              <w:rPr>
                <w:b/>
                <w:spacing w:val="-2"/>
                <w:sz w:val="24"/>
              </w:rPr>
              <w:t>Social</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316"/>
        </w:trPr>
        <w:tc>
          <w:tcPr>
            <w:tcW w:w="1157" w:type="dxa"/>
          </w:tcPr>
          <w:p w:rsidR="00E852BB" w:rsidRDefault="00F467C0">
            <w:pPr>
              <w:pStyle w:val="TableParagraph"/>
              <w:spacing w:before="19"/>
              <w:ind w:left="198" w:right="176"/>
              <w:jc w:val="center"/>
              <w:rPr>
                <w:b/>
                <w:sz w:val="24"/>
              </w:rPr>
            </w:pPr>
            <w:r>
              <w:rPr>
                <w:b/>
                <w:spacing w:val="-5"/>
                <w:sz w:val="24"/>
              </w:rPr>
              <w:t>2.3</w:t>
            </w:r>
          </w:p>
        </w:tc>
        <w:tc>
          <w:tcPr>
            <w:tcW w:w="1618" w:type="dxa"/>
          </w:tcPr>
          <w:p w:rsidR="00E852BB" w:rsidRDefault="00F467C0">
            <w:pPr>
              <w:pStyle w:val="TableParagraph"/>
              <w:spacing w:before="19"/>
              <w:ind w:left="428" w:right="410"/>
              <w:jc w:val="center"/>
              <w:rPr>
                <w:b/>
                <w:sz w:val="24"/>
              </w:rPr>
            </w:pPr>
            <w:r>
              <w:rPr>
                <w:b/>
                <w:spacing w:val="-2"/>
                <w:sz w:val="24"/>
              </w:rPr>
              <w:t>4.1.2.3</w:t>
            </w:r>
          </w:p>
        </w:tc>
        <w:tc>
          <w:tcPr>
            <w:tcW w:w="4587" w:type="dxa"/>
          </w:tcPr>
          <w:p w:rsidR="00E852BB" w:rsidRDefault="00F467C0">
            <w:pPr>
              <w:pStyle w:val="TableParagraph"/>
              <w:spacing w:before="19"/>
              <w:ind w:left="69"/>
              <w:rPr>
                <w:b/>
                <w:sz w:val="24"/>
              </w:rPr>
            </w:pPr>
            <w:r>
              <w:rPr>
                <w:b/>
                <w:sz w:val="24"/>
              </w:rPr>
              <w:t>Cuotas</w:t>
            </w:r>
            <w:r>
              <w:rPr>
                <w:b/>
                <w:spacing w:val="-2"/>
                <w:sz w:val="24"/>
              </w:rPr>
              <w:t xml:space="preserve"> </w:t>
            </w:r>
            <w:r>
              <w:rPr>
                <w:b/>
                <w:sz w:val="24"/>
              </w:rPr>
              <w:t>de Ahorro</w:t>
            </w:r>
            <w:r>
              <w:rPr>
                <w:b/>
                <w:spacing w:val="-2"/>
                <w:sz w:val="24"/>
              </w:rPr>
              <w:t xml:space="preserve"> </w:t>
            </w:r>
            <w:r>
              <w:rPr>
                <w:b/>
                <w:sz w:val="24"/>
              </w:rPr>
              <w:t>para</w:t>
            </w:r>
            <w:r>
              <w:rPr>
                <w:b/>
                <w:spacing w:val="-1"/>
                <w:sz w:val="24"/>
              </w:rPr>
              <w:t xml:space="preserve"> </w:t>
            </w:r>
            <w:r>
              <w:rPr>
                <w:b/>
                <w:sz w:val="24"/>
              </w:rPr>
              <w:t>el</w:t>
            </w:r>
            <w:r>
              <w:rPr>
                <w:b/>
                <w:spacing w:val="-2"/>
                <w:sz w:val="24"/>
              </w:rPr>
              <w:t xml:space="preserve"> Retiro</w:t>
            </w:r>
          </w:p>
        </w:tc>
        <w:tc>
          <w:tcPr>
            <w:tcW w:w="2268" w:type="dxa"/>
          </w:tcPr>
          <w:p w:rsidR="00E852BB" w:rsidRDefault="00F467C0">
            <w:pPr>
              <w:pStyle w:val="TableParagraph"/>
              <w:spacing w:before="19"/>
              <w:ind w:right="44"/>
              <w:jc w:val="right"/>
              <w:rPr>
                <w:sz w:val="24"/>
              </w:rPr>
            </w:pPr>
            <w:r>
              <w:rPr>
                <w:spacing w:val="-4"/>
                <w:sz w:val="24"/>
              </w:rPr>
              <w:t>0.00</w:t>
            </w:r>
          </w:p>
        </w:tc>
      </w:tr>
      <w:tr w:rsidR="00E852BB">
        <w:trPr>
          <w:trHeight w:val="613"/>
        </w:trPr>
        <w:tc>
          <w:tcPr>
            <w:tcW w:w="1157" w:type="dxa"/>
          </w:tcPr>
          <w:p w:rsidR="00E852BB" w:rsidRDefault="00F467C0">
            <w:pPr>
              <w:pStyle w:val="TableParagraph"/>
              <w:spacing w:before="170"/>
              <w:ind w:left="198" w:right="176"/>
              <w:jc w:val="center"/>
              <w:rPr>
                <w:b/>
                <w:sz w:val="24"/>
              </w:rPr>
            </w:pPr>
            <w:r>
              <w:rPr>
                <w:b/>
                <w:spacing w:val="-5"/>
                <w:sz w:val="24"/>
              </w:rPr>
              <w:t>2.4</w:t>
            </w:r>
          </w:p>
        </w:tc>
        <w:tc>
          <w:tcPr>
            <w:tcW w:w="1618" w:type="dxa"/>
          </w:tcPr>
          <w:p w:rsidR="00E852BB" w:rsidRDefault="00F467C0">
            <w:pPr>
              <w:pStyle w:val="TableParagraph"/>
              <w:spacing w:before="170"/>
              <w:ind w:left="428" w:right="410"/>
              <w:jc w:val="center"/>
              <w:rPr>
                <w:b/>
                <w:sz w:val="24"/>
              </w:rPr>
            </w:pPr>
            <w:r>
              <w:rPr>
                <w:b/>
                <w:spacing w:val="-2"/>
                <w:sz w:val="24"/>
              </w:rPr>
              <w:t>4.1.2.9</w:t>
            </w:r>
          </w:p>
        </w:tc>
        <w:tc>
          <w:tcPr>
            <w:tcW w:w="4587" w:type="dxa"/>
          </w:tcPr>
          <w:p w:rsidR="00E852BB" w:rsidRDefault="00F467C0">
            <w:pPr>
              <w:pStyle w:val="TableParagraph"/>
              <w:spacing w:before="31"/>
              <w:ind w:left="69"/>
              <w:rPr>
                <w:b/>
                <w:sz w:val="24"/>
              </w:rPr>
            </w:pPr>
            <w:r>
              <w:rPr>
                <w:b/>
                <w:sz w:val="24"/>
              </w:rPr>
              <w:t>Otras</w:t>
            </w:r>
            <w:r>
              <w:rPr>
                <w:b/>
                <w:spacing w:val="-7"/>
                <w:sz w:val="24"/>
              </w:rPr>
              <w:t xml:space="preserve"> </w:t>
            </w:r>
            <w:r>
              <w:rPr>
                <w:b/>
                <w:sz w:val="24"/>
              </w:rPr>
              <w:t>Cuotas</w:t>
            </w:r>
            <w:r>
              <w:rPr>
                <w:b/>
                <w:spacing w:val="-9"/>
                <w:sz w:val="24"/>
              </w:rPr>
              <w:t xml:space="preserve"> </w:t>
            </w:r>
            <w:r>
              <w:rPr>
                <w:b/>
                <w:sz w:val="24"/>
              </w:rPr>
              <w:t>y</w:t>
            </w:r>
            <w:r>
              <w:rPr>
                <w:b/>
                <w:spacing w:val="-8"/>
                <w:sz w:val="24"/>
              </w:rPr>
              <w:t xml:space="preserve"> </w:t>
            </w:r>
            <w:r>
              <w:rPr>
                <w:b/>
                <w:sz w:val="24"/>
              </w:rPr>
              <w:t>Aportaciones</w:t>
            </w:r>
            <w:r>
              <w:rPr>
                <w:b/>
                <w:spacing w:val="-8"/>
                <w:sz w:val="24"/>
              </w:rPr>
              <w:t xml:space="preserve"> </w:t>
            </w:r>
            <w:r>
              <w:rPr>
                <w:b/>
                <w:sz w:val="24"/>
              </w:rPr>
              <w:t>para</w:t>
            </w:r>
            <w:r>
              <w:rPr>
                <w:b/>
                <w:spacing w:val="-8"/>
                <w:sz w:val="24"/>
              </w:rPr>
              <w:t xml:space="preserve"> </w:t>
            </w:r>
            <w:r>
              <w:rPr>
                <w:b/>
                <w:sz w:val="24"/>
              </w:rPr>
              <w:t>la Seguridad Social</w:t>
            </w:r>
          </w:p>
        </w:tc>
        <w:tc>
          <w:tcPr>
            <w:tcW w:w="2268" w:type="dxa"/>
          </w:tcPr>
          <w:p w:rsidR="00E852BB" w:rsidRDefault="00F467C0">
            <w:pPr>
              <w:pStyle w:val="TableParagraph"/>
              <w:spacing w:before="170"/>
              <w:ind w:right="44"/>
              <w:jc w:val="right"/>
              <w:rPr>
                <w:sz w:val="24"/>
              </w:rPr>
            </w:pPr>
            <w:r>
              <w:rPr>
                <w:spacing w:val="-4"/>
                <w:sz w:val="24"/>
              </w:rPr>
              <w:t>0.00</w:t>
            </w:r>
          </w:p>
        </w:tc>
      </w:tr>
      <w:tr w:rsidR="00E852BB">
        <w:trPr>
          <w:trHeight w:val="616"/>
        </w:trPr>
        <w:tc>
          <w:tcPr>
            <w:tcW w:w="1157" w:type="dxa"/>
          </w:tcPr>
          <w:p w:rsidR="00E852BB" w:rsidRDefault="00F467C0">
            <w:pPr>
              <w:pStyle w:val="TableParagraph"/>
              <w:spacing w:before="171"/>
              <w:ind w:left="198" w:right="176"/>
              <w:jc w:val="center"/>
              <w:rPr>
                <w:b/>
                <w:sz w:val="24"/>
              </w:rPr>
            </w:pPr>
            <w:r>
              <w:rPr>
                <w:b/>
                <w:spacing w:val="-5"/>
                <w:sz w:val="24"/>
              </w:rPr>
              <w:t>2.5</w:t>
            </w:r>
          </w:p>
        </w:tc>
        <w:tc>
          <w:tcPr>
            <w:tcW w:w="1618" w:type="dxa"/>
          </w:tcPr>
          <w:p w:rsidR="00E852BB" w:rsidRDefault="00F467C0">
            <w:pPr>
              <w:pStyle w:val="TableParagraph"/>
              <w:spacing w:before="171"/>
              <w:ind w:left="428" w:right="410"/>
              <w:jc w:val="center"/>
              <w:rPr>
                <w:b/>
                <w:sz w:val="24"/>
              </w:rPr>
            </w:pPr>
            <w:r>
              <w:rPr>
                <w:b/>
                <w:spacing w:val="-2"/>
                <w:sz w:val="24"/>
              </w:rPr>
              <w:t>4.1.2.4</w:t>
            </w:r>
          </w:p>
        </w:tc>
        <w:tc>
          <w:tcPr>
            <w:tcW w:w="4587" w:type="dxa"/>
          </w:tcPr>
          <w:p w:rsidR="00E852BB" w:rsidRDefault="00F467C0">
            <w:pPr>
              <w:pStyle w:val="TableParagraph"/>
              <w:spacing w:before="33"/>
              <w:ind w:left="69"/>
              <w:rPr>
                <w:b/>
                <w:sz w:val="24"/>
              </w:rPr>
            </w:pPr>
            <w:r>
              <w:rPr>
                <w:b/>
                <w:sz w:val="24"/>
              </w:rPr>
              <w:t>Accesorios</w:t>
            </w:r>
            <w:r>
              <w:rPr>
                <w:b/>
                <w:spacing w:val="-9"/>
                <w:sz w:val="24"/>
              </w:rPr>
              <w:t xml:space="preserve"> </w:t>
            </w:r>
            <w:r>
              <w:rPr>
                <w:b/>
                <w:sz w:val="24"/>
              </w:rPr>
              <w:t>de</w:t>
            </w:r>
            <w:r>
              <w:rPr>
                <w:b/>
                <w:spacing w:val="-11"/>
                <w:sz w:val="24"/>
              </w:rPr>
              <w:t xml:space="preserve"> </w:t>
            </w:r>
            <w:r>
              <w:rPr>
                <w:b/>
                <w:sz w:val="24"/>
              </w:rPr>
              <w:t>Cuotas</w:t>
            </w:r>
            <w:r>
              <w:rPr>
                <w:b/>
                <w:spacing w:val="-10"/>
                <w:sz w:val="24"/>
              </w:rPr>
              <w:t xml:space="preserve"> </w:t>
            </w:r>
            <w:r>
              <w:rPr>
                <w:b/>
                <w:sz w:val="24"/>
              </w:rPr>
              <w:t>y</w:t>
            </w:r>
            <w:r>
              <w:rPr>
                <w:b/>
                <w:spacing w:val="-9"/>
                <w:sz w:val="24"/>
              </w:rPr>
              <w:t xml:space="preserve"> </w:t>
            </w:r>
            <w:r>
              <w:rPr>
                <w:b/>
                <w:sz w:val="24"/>
              </w:rPr>
              <w:t>Aportaciones de Seguridad Social</w:t>
            </w:r>
          </w:p>
        </w:tc>
        <w:tc>
          <w:tcPr>
            <w:tcW w:w="2268" w:type="dxa"/>
          </w:tcPr>
          <w:p w:rsidR="00E852BB" w:rsidRDefault="00F467C0">
            <w:pPr>
              <w:pStyle w:val="TableParagraph"/>
              <w:spacing w:before="171"/>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left="18"/>
              <w:jc w:val="center"/>
              <w:rPr>
                <w:b/>
                <w:sz w:val="24"/>
              </w:rPr>
            </w:pPr>
            <w:r>
              <w:rPr>
                <w:b/>
                <w:w w:val="99"/>
                <w:sz w:val="24"/>
              </w:rPr>
              <w:t>3</w:t>
            </w:r>
          </w:p>
        </w:tc>
        <w:tc>
          <w:tcPr>
            <w:tcW w:w="1618" w:type="dxa"/>
          </w:tcPr>
          <w:p w:rsidR="00E852BB" w:rsidRDefault="00F467C0">
            <w:pPr>
              <w:pStyle w:val="TableParagraph"/>
              <w:spacing w:before="19" w:line="274" w:lineRule="exact"/>
              <w:ind w:left="428" w:right="409"/>
              <w:jc w:val="center"/>
              <w:rPr>
                <w:b/>
                <w:sz w:val="24"/>
              </w:rPr>
            </w:pPr>
            <w:r>
              <w:rPr>
                <w:b/>
                <w:spacing w:val="-2"/>
                <w:sz w:val="24"/>
              </w:rPr>
              <w:t>4.1.3</w:t>
            </w:r>
          </w:p>
        </w:tc>
        <w:tc>
          <w:tcPr>
            <w:tcW w:w="4587" w:type="dxa"/>
          </w:tcPr>
          <w:p w:rsidR="00E852BB" w:rsidRDefault="00F467C0">
            <w:pPr>
              <w:pStyle w:val="TableParagraph"/>
              <w:spacing w:before="19" w:line="274" w:lineRule="exact"/>
              <w:ind w:left="69"/>
              <w:rPr>
                <w:b/>
                <w:sz w:val="24"/>
              </w:rPr>
            </w:pPr>
            <w:r>
              <w:rPr>
                <w:b/>
                <w:sz w:val="24"/>
              </w:rPr>
              <w:t>CONTRIBUCIONES</w:t>
            </w:r>
            <w:r>
              <w:rPr>
                <w:b/>
                <w:spacing w:val="-6"/>
                <w:sz w:val="24"/>
              </w:rPr>
              <w:t xml:space="preserve"> </w:t>
            </w:r>
            <w:r>
              <w:rPr>
                <w:b/>
                <w:sz w:val="24"/>
              </w:rPr>
              <w:t>DE</w:t>
            </w:r>
            <w:r>
              <w:rPr>
                <w:b/>
                <w:spacing w:val="-5"/>
                <w:sz w:val="24"/>
              </w:rPr>
              <w:t xml:space="preserve"> </w:t>
            </w:r>
            <w:r>
              <w:rPr>
                <w:b/>
                <w:spacing w:val="-2"/>
                <w:sz w:val="24"/>
              </w:rPr>
              <w:t>MEJORAS</w:t>
            </w:r>
          </w:p>
        </w:tc>
        <w:tc>
          <w:tcPr>
            <w:tcW w:w="2268" w:type="dxa"/>
          </w:tcPr>
          <w:p w:rsidR="00E852BB" w:rsidRDefault="00F467C0">
            <w:pPr>
              <w:pStyle w:val="TableParagraph"/>
              <w:spacing w:before="19" w:line="274" w:lineRule="exact"/>
              <w:ind w:right="44"/>
              <w:jc w:val="right"/>
              <w:rPr>
                <w:b/>
                <w:sz w:val="24"/>
              </w:rPr>
            </w:pPr>
            <w:r>
              <w:rPr>
                <w:b/>
                <w:spacing w:val="-4"/>
                <w:sz w:val="24"/>
              </w:rPr>
              <w:t>0.00</w:t>
            </w:r>
          </w:p>
        </w:tc>
      </w:tr>
      <w:tr w:rsidR="00E852BB">
        <w:trPr>
          <w:trHeight w:val="616"/>
        </w:trPr>
        <w:tc>
          <w:tcPr>
            <w:tcW w:w="1157" w:type="dxa"/>
            <w:tcBorders>
              <w:bottom w:val="single" w:sz="4" w:space="0" w:color="000000"/>
            </w:tcBorders>
          </w:tcPr>
          <w:p w:rsidR="00E852BB" w:rsidRDefault="00F467C0">
            <w:pPr>
              <w:pStyle w:val="TableParagraph"/>
              <w:spacing w:before="170"/>
              <w:ind w:left="198" w:right="176"/>
              <w:jc w:val="center"/>
              <w:rPr>
                <w:b/>
                <w:sz w:val="24"/>
              </w:rPr>
            </w:pPr>
            <w:r>
              <w:rPr>
                <w:b/>
                <w:spacing w:val="-5"/>
                <w:sz w:val="24"/>
              </w:rPr>
              <w:t>3.1</w:t>
            </w:r>
          </w:p>
        </w:tc>
        <w:tc>
          <w:tcPr>
            <w:tcW w:w="1618" w:type="dxa"/>
            <w:tcBorders>
              <w:bottom w:val="single" w:sz="4" w:space="0" w:color="000000"/>
            </w:tcBorders>
          </w:tcPr>
          <w:p w:rsidR="00E852BB" w:rsidRDefault="00F467C0">
            <w:pPr>
              <w:pStyle w:val="TableParagraph"/>
              <w:spacing w:before="170"/>
              <w:ind w:left="428" w:right="410"/>
              <w:jc w:val="center"/>
              <w:rPr>
                <w:b/>
                <w:sz w:val="24"/>
              </w:rPr>
            </w:pPr>
            <w:r>
              <w:rPr>
                <w:b/>
                <w:spacing w:val="-2"/>
                <w:sz w:val="24"/>
              </w:rPr>
              <w:t>4.1.3.1</w:t>
            </w:r>
          </w:p>
        </w:tc>
        <w:tc>
          <w:tcPr>
            <w:tcW w:w="4587" w:type="dxa"/>
            <w:tcBorders>
              <w:bottom w:val="single" w:sz="4" w:space="0" w:color="000000"/>
            </w:tcBorders>
          </w:tcPr>
          <w:p w:rsidR="00E852BB" w:rsidRDefault="00F467C0">
            <w:pPr>
              <w:pStyle w:val="TableParagraph"/>
              <w:spacing w:before="33"/>
              <w:ind w:left="69"/>
              <w:rPr>
                <w:b/>
                <w:sz w:val="24"/>
              </w:rPr>
            </w:pPr>
            <w:r>
              <w:rPr>
                <w:b/>
                <w:sz w:val="24"/>
              </w:rPr>
              <w:t>Contribuciones</w:t>
            </w:r>
            <w:r>
              <w:rPr>
                <w:b/>
                <w:spacing w:val="-10"/>
                <w:sz w:val="24"/>
              </w:rPr>
              <w:t xml:space="preserve"> </w:t>
            </w:r>
            <w:r>
              <w:rPr>
                <w:b/>
                <w:sz w:val="24"/>
              </w:rPr>
              <w:t>de</w:t>
            </w:r>
            <w:r>
              <w:rPr>
                <w:b/>
                <w:spacing w:val="-9"/>
                <w:sz w:val="24"/>
              </w:rPr>
              <w:t xml:space="preserve"> </w:t>
            </w:r>
            <w:r>
              <w:rPr>
                <w:b/>
                <w:sz w:val="24"/>
              </w:rPr>
              <w:t>Mejoras</w:t>
            </w:r>
            <w:r>
              <w:rPr>
                <w:b/>
                <w:spacing w:val="-12"/>
                <w:sz w:val="24"/>
              </w:rPr>
              <w:t xml:space="preserve"> </w:t>
            </w:r>
            <w:r>
              <w:rPr>
                <w:b/>
                <w:sz w:val="24"/>
              </w:rPr>
              <w:t>por</w:t>
            </w:r>
            <w:r>
              <w:rPr>
                <w:b/>
                <w:spacing w:val="-10"/>
                <w:sz w:val="24"/>
              </w:rPr>
              <w:t xml:space="preserve"> </w:t>
            </w:r>
            <w:r>
              <w:rPr>
                <w:b/>
                <w:sz w:val="24"/>
              </w:rPr>
              <w:t xml:space="preserve">Obras </w:t>
            </w:r>
            <w:r>
              <w:rPr>
                <w:b/>
                <w:spacing w:val="-2"/>
                <w:sz w:val="24"/>
              </w:rPr>
              <w:t>Públicas</w:t>
            </w:r>
          </w:p>
        </w:tc>
        <w:tc>
          <w:tcPr>
            <w:tcW w:w="2268" w:type="dxa"/>
            <w:tcBorders>
              <w:bottom w:val="single" w:sz="4" w:space="0" w:color="000000"/>
            </w:tcBorders>
          </w:tcPr>
          <w:p w:rsidR="00E852BB" w:rsidRDefault="00F467C0">
            <w:pPr>
              <w:pStyle w:val="TableParagraph"/>
              <w:spacing w:before="170"/>
              <w:ind w:right="44"/>
              <w:jc w:val="right"/>
              <w:rPr>
                <w:sz w:val="24"/>
              </w:rPr>
            </w:pPr>
            <w:r>
              <w:rPr>
                <w:spacing w:val="-4"/>
                <w:sz w:val="24"/>
              </w:rPr>
              <w:t>0.00</w:t>
            </w:r>
          </w:p>
        </w:tc>
      </w:tr>
      <w:tr w:rsidR="00E852BB">
        <w:trPr>
          <w:trHeight w:val="1513"/>
        </w:trPr>
        <w:tc>
          <w:tcPr>
            <w:tcW w:w="1157" w:type="dxa"/>
            <w:tcBorders>
              <w:top w:val="single" w:sz="4" w:space="0" w:color="000000"/>
            </w:tcBorders>
          </w:tcPr>
          <w:p w:rsidR="00E852BB" w:rsidRDefault="00E852BB">
            <w:pPr>
              <w:pStyle w:val="TableParagraph"/>
              <w:rPr>
                <w:b/>
                <w:sz w:val="26"/>
              </w:rPr>
            </w:pPr>
          </w:p>
          <w:p w:rsidR="00E852BB" w:rsidRDefault="00E852BB">
            <w:pPr>
              <w:pStyle w:val="TableParagraph"/>
              <w:spacing w:before="10"/>
              <w:rPr>
                <w:b/>
                <w:sz w:val="27"/>
              </w:rPr>
            </w:pPr>
          </w:p>
          <w:p w:rsidR="00E852BB" w:rsidRDefault="00F467C0">
            <w:pPr>
              <w:pStyle w:val="TableParagraph"/>
              <w:ind w:left="198" w:right="176"/>
              <w:jc w:val="center"/>
              <w:rPr>
                <w:b/>
                <w:sz w:val="24"/>
              </w:rPr>
            </w:pPr>
            <w:r>
              <w:rPr>
                <w:b/>
                <w:spacing w:val="-5"/>
                <w:sz w:val="24"/>
              </w:rPr>
              <w:t>3.9</w:t>
            </w:r>
          </w:p>
        </w:tc>
        <w:tc>
          <w:tcPr>
            <w:tcW w:w="1618" w:type="dxa"/>
            <w:tcBorders>
              <w:top w:val="single" w:sz="4" w:space="0" w:color="000000"/>
            </w:tcBorders>
          </w:tcPr>
          <w:p w:rsidR="00E852BB" w:rsidRDefault="00E852BB">
            <w:pPr>
              <w:pStyle w:val="TableParagraph"/>
              <w:rPr>
                <w:b/>
                <w:sz w:val="26"/>
              </w:rPr>
            </w:pPr>
          </w:p>
          <w:p w:rsidR="00E852BB" w:rsidRDefault="00E852BB">
            <w:pPr>
              <w:pStyle w:val="TableParagraph"/>
              <w:spacing w:before="10"/>
              <w:rPr>
                <w:b/>
                <w:sz w:val="27"/>
              </w:rPr>
            </w:pPr>
          </w:p>
          <w:p w:rsidR="00E852BB" w:rsidRDefault="00F467C0">
            <w:pPr>
              <w:pStyle w:val="TableParagraph"/>
              <w:ind w:left="428" w:right="410"/>
              <w:jc w:val="center"/>
              <w:rPr>
                <w:b/>
                <w:sz w:val="24"/>
              </w:rPr>
            </w:pPr>
            <w:r>
              <w:rPr>
                <w:b/>
                <w:spacing w:val="-2"/>
                <w:sz w:val="24"/>
              </w:rPr>
              <w:t>4.1.3.2</w:t>
            </w:r>
          </w:p>
        </w:tc>
        <w:tc>
          <w:tcPr>
            <w:tcW w:w="4587" w:type="dxa"/>
            <w:tcBorders>
              <w:top w:val="single" w:sz="4" w:space="0" w:color="000000"/>
            </w:tcBorders>
          </w:tcPr>
          <w:p w:rsidR="00E852BB" w:rsidRDefault="00F467C0">
            <w:pPr>
              <w:pStyle w:val="TableParagraph"/>
              <w:spacing w:before="67"/>
              <w:ind w:left="69"/>
              <w:rPr>
                <w:b/>
                <w:sz w:val="24"/>
              </w:rPr>
            </w:pPr>
            <w:r>
              <w:rPr>
                <w:b/>
                <w:sz w:val="24"/>
              </w:rPr>
              <w:t>Contribuciones de Mejoras no Comprendidas</w:t>
            </w:r>
            <w:r>
              <w:rPr>
                <w:b/>
                <w:spacing w:val="-7"/>
                <w:sz w:val="24"/>
              </w:rPr>
              <w:t xml:space="preserve"> </w:t>
            </w:r>
            <w:r>
              <w:rPr>
                <w:b/>
                <w:sz w:val="24"/>
              </w:rPr>
              <w:t>en</w:t>
            </w:r>
            <w:r>
              <w:rPr>
                <w:b/>
                <w:spacing w:val="-10"/>
                <w:sz w:val="24"/>
              </w:rPr>
              <w:t xml:space="preserve"> </w:t>
            </w:r>
            <w:r>
              <w:rPr>
                <w:b/>
                <w:sz w:val="24"/>
              </w:rPr>
              <w:t>la</w:t>
            </w:r>
            <w:r>
              <w:rPr>
                <w:b/>
                <w:spacing w:val="-9"/>
                <w:sz w:val="24"/>
              </w:rPr>
              <w:t xml:space="preserve"> </w:t>
            </w:r>
            <w:r>
              <w:rPr>
                <w:b/>
                <w:sz w:val="24"/>
              </w:rPr>
              <w:t>Ley</w:t>
            </w:r>
            <w:r>
              <w:rPr>
                <w:b/>
                <w:spacing w:val="-7"/>
                <w:sz w:val="24"/>
              </w:rPr>
              <w:t xml:space="preserve"> </w:t>
            </w:r>
            <w:r>
              <w:rPr>
                <w:b/>
                <w:sz w:val="24"/>
              </w:rPr>
              <w:t>de</w:t>
            </w:r>
            <w:r>
              <w:rPr>
                <w:b/>
                <w:spacing w:val="-8"/>
                <w:sz w:val="24"/>
              </w:rPr>
              <w:t xml:space="preserve"> </w:t>
            </w:r>
            <w:r>
              <w:rPr>
                <w:b/>
                <w:sz w:val="24"/>
              </w:rPr>
              <w:t>Ingresos Vigente, Causadas en Ejercicios Fiscales Anteriores Pendientes de Liquidación o Pago</w:t>
            </w:r>
          </w:p>
        </w:tc>
        <w:tc>
          <w:tcPr>
            <w:tcW w:w="2268" w:type="dxa"/>
            <w:tcBorders>
              <w:top w:val="single" w:sz="4" w:space="0" w:color="000000"/>
            </w:tcBorders>
          </w:tcPr>
          <w:p w:rsidR="00E852BB" w:rsidRDefault="00E852BB">
            <w:pPr>
              <w:pStyle w:val="TableParagraph"/>
              <w:rPr>
                <w:b/>
                <w:sz w:val="26"/>
              </w:rPr>
            </w:pPr>
          </w:p>
          <w:p w:rsidR="00E852BB" w:rsidRDefault="00E852BB">
            <w:pPr>
              <w:pStyle w:val="TableParagraph"/>
              <w:spacing w:before="10"/>
              <w:rPr>
                <w:b/>
                <w:sz w:val="27"/>
              </w:rPr>
            </w:pPr>
          </w:p>
          <w:p w:rsidR="00E852BB" w:rsidRDefault="00F467C0">
            <w:pPr>
              <w:pStyle w:val="TableParagraph"/>
              <w:ind w:right="44"/>
              <w:jc w:val="right"/>
              <w:rPr>
                <w:sz w:val="24"/>
              </w:rPr>
            </w:pPr>
            <w:r>
              <w:rPr>
                <w:spacing w:val="-4"/>
                <w:sz w:val="24"/>
              </w:rPr>
              <w:t>0.00</w:t>
            </w:r>
          </w:p>
        </w:tc>
      </w:tr>
      <w:tr w:rsidR="00E852BB">
        <w:trPr>
          <w:trHeight w:val="315"/>
        </w:trPr>
        <w:tc>
          <w:tcPr>
            <w:tcW w:w="1157" w:type="dxa"/>
          </w:tcPr>
          <w:p w:rsidR="00E852BB" w:rsidRDefault="00F467C0">
            <w:pPr>
              <w:pStyle w:val="TableParagraph"/>
              <w:spacing w:before="21" w:line="274" w:lineRule="exact"/>
              <w:ind w:left="18"/>
              <w:jc w:val="center"/>
              <w:rPr>
                <w:b/>
                <w:sz w:val="24"/>
              </w:rPr>
            </w:pPr>
            <w:r>
              <w:rPr>
                <w:b/>
                <w:w w:val="99"/>
                <w:sz w:val="24"/>
              </w:rPr>
              <w:t>4</w:t>
            </w:r>
          </w:p>
        </w:tc>
        <w:tc>
          <w:tcPr>
            <w:tcW w:w="1618" w:type="dxa"/>
          </w:tcPr>
          <w:p w:rsidR="00E852BB" w:rsidRDefault="00F467C0">
            <w:pPr>
              <w:pStyle w:val="TableParagraph"/>
              <w:spacing w:before="21" w:line="274" w:lineRule="exact"/>
              <w:ind w:left="428" w:right="409"/>
              <w:jc w:val="center"/>
              <w:rPr>
                <w:b/>
                <w:sz w:val="24"/>
              </w:rPr>
            </w:pPr>
            <w:r>
              <w:rPr>
                <w:b/>
                <w:spacing w:val="-2"/>
                <w:sz w:val="24"/>
              </w:rPr>
              <w:t>4.1.4</w:t>
            </w:r>
          </w:p>
        </w:tc>
        <w:tc>
          <w:tcPr>
            <w:tcW w:w="4587" w:type="dxa"/>
          </w:tcPr>
          <w:p w:rsidR="00E852BB" w:rsidRDefault="00F467C0">
            <w:pPr>
              <w:pStyle w:val="TableParagraph"/>
              <w:spacing w:before="21" w:line="274" w:lineRule="exact"/>
              <w:ind w:left="69"/>
              <w:rPr>
                <w:b/>
                <w:sz w:val="24"/>
              </w:rPr>
            </w:pPr>
            <w:r>
              <w:rPr>
                <w:b/>
                <w:spacing w:val="-2"/>
                <w:sz w:val="24"/>
              </w:rPr>
              <w:t>DERECHOS</w:t>
            </w:r>
          </w:p>
        </w:tc>
        <w:tc>
          <w:tcPr>
            <w:tcW w:w="2268" w:type="dxa"/>
          </w:tcPr>
          <w:p w:rsidR="00E852BB" w:rsidRDefault="00F467C0">
            <w:pPr>
              <w:pStyle w:val="TableParagraph"/>
              <w:spacing w:before="21" w:line="274" w:lineRule="exact"/>
              <w:ind w:right="45"/>
              <w:jc w:val="right"/>
              <w:rPr>
                <w:b/>
                <w:sz w:val="24"/>
              </w:rPr>
            </w:pPr>
            <w:r>
              <w:rPr>
                <w:b/>
                <w:spacing w:val="-2"/>
                <w:sz w:val="24"/>
              </w:rPr>
              <w:t>461,940,770.00</w:t>
            </w:r>
          </w:p>
        </w:tc>
      </w:tr>
      <w:tr w:rsidR="00E852BB">
        <w:trPr>
          <w:trHeight w:val="914"/>
        </w:trPr>
        <w:tc>
          <w:tcPr>
            <w:tcW w:w="1157" w:type="dxa"/>
          </w:tcPr>
          <w:p w:rsidR="00E852BB" w:rsidRDefault="00E852BB">
            <w:pPr>
              <w:pStyle w:val="TableParagraph"/>
              <w:spacing w:before="9"/>
              <w:rPr>
                <w:b/>
                <w:sz w:val="27"/>
              </w:rPr>
            </w:pPr>
          </w:p>
          <w:p w:rsidR="00E852BB" w:rsidRDefault="00F467C0">
            <w:pPr>
              <w:pStyle w:val="TableParagraph"/>
              <w:ind w:left="198" w:right="176"/>
              <w:jc w:val="center"/>
              <w:rPr>
                <w:b/>
                <w:sz w:val="24"/>
              </w:rPr>
            </w:pPr>
            <w:r>
              <w:rPr>
                <w:b/>
                <w:spacing w:val="-5"/>
                <w:sz w:val="24"/>
              </w:rPr>
              <w:t>4.1</w:t>
            </w:r>
          </w:p>
        </w:tc>
        <w:tc>
          <w:tcPr>
            <w:tcW w:w="1618" w:type="dxa"/>
          </w:tcPr>
          <w:p w:rsidR="00E852BB" w:rsidRDefault="00E852BB">
            <w:pPr>
              <w:pStyle w:val="TableParagraph"/>
              <w:spacing w:before="9"/>
              <w:rPr>
                <w:b/>
                <w:sz w:val="27"/>
              </w:rPr>
            </w:pPr>
          </w:p>
          <w:p w:rsidR="00E852BB" w:rsidRDefault="00F467C0">
            <w:pPr>
              <w:pStyle w:val="TableParagraph"/>
              <w:ind w:left="428" w:right="410"/>
              <w:jc w:val="center"/>
              <w:rPr>
                <w:b/>
                <w:sz w:val="24"/>
              </w:rPr>
            </w:pPr>
            <w:r>
              <w:rPr>
                <w:b/>
                <w:spacing w:val="-2"/>
                <w:sz w:val="24"/>
              </w:rPr>
              <w:t>4.1.4.1</w:t>
            </w:r>
          </w:p>
        </w:tc>
        <w:tc>
          <w:tcPr>
            <w:tcW w:w="4587" w:type="dxa"/>
          </w:tcPr>
          <w:p w:rsidR="00E852BB" w:rsidRDefault="00F467C0">
            <w:pPr>
              <w:pStyle w:val="TableParagraph"/>
              <w:spacing w:before="44"/>
              <w:ind w:left="69"/>
              <w:rPr>
                <w:b/>
                <w:sz w:val="24"/>
              </w:rPr>
            </w:pPr>
            <w:r>
              <w:rPr>
                <w:b/>
                <w:sz w:val="24"/>
              </w:rPr>
              <w:t>Derechos por el Uso, Goce, Aprovechamiento</w:t>
            </w:r>
            <w:r>
              <w:rPr>
                <w:b/>
                <w:spacing w:val="-13"/>
                <w:sz w:val="24"/>
              </w:rPr>
              <w:t xml:space="preserve"> </w:t>
            </w:r>
            <w:r>
              <w:rPr>
                <w:b/>
                <w:sz w:val="24"/>
              </w:rPr>
              <w:t>o</w:t>
            </w:r>
            <w:r>
              <w:rPr>
                <w:b/>
                <w:spacing w:val="-15"/>
                <w:sz w:val="24"/>
              </w:rPr>
              <w:t xml:space="preserve"> </w:t>
            </w:r>
            <w:r>
              <w:rPr>
                <w:b/>
                <w:sz w:val="24"/>
              </w:rPr>
              <w:t>Explotación</w:t>
            </w:r>
            <w:r>
              <w:rPr>
                <w:b/>
                <w:spacing w:val="-13"/>
                <w:sz w:val="24"/>
              </w:rPr>
              <w:t xml:space="preserve"> </w:t>
            </w:r>
            <w:r>
              <w:rPr>
                <w:b/>
                <w:sz w:val="24"/>
              </w:rPr>
              <w:t>de Bienes de Dominio Público.</w:t>
            </w:r>
          </w:p>
        </w:tc>
        <w:tc>
          <w:tcPr>
            <w:tcW w:w="2268" w:type="dxa"/>
          </w:tcPr>
          <w:p w:rsidR="00E852BB" w:rsidRDefault="00E852BB">
            <w:pPr>
              <w:pStyle w:val="TableParagraph"/>
              <w:spacing w:before="9"/>
              <w:rPr>
                <w:b/>
                <w:sz w:val="27"/>
              </w:rPr>
            </w:pPr>
          </w:p>
          <w:p w:rsidR="00E852BB" w:rsidRDefault="00F467C0">
            <w:pPr>
              <w:pStyle w:val="TableParagraph"/>
              <w:ind w:right="44"/>
              <w:jc w:val="right"/>
              <w:rPr>
                <w:sz w:val="24"/>
              </w:rPr>
            </w:pPr>
            <w:r>
              <w:rPr>
                <w:spacing w:val="-4"/>
                <w:sz w:val="24"/>
              </w:rPr>
              <w:t>0.00</w:t>
            </w:r>
          </w:p>
        </w:tc>
      </w:tr>
      <w:tr w:rsidR="00E852BB">
        <w:trPr>
          <w:trHeight w:val="616"/>
        </w:trPr>
        <w:tc>
          <w:tcPr>
            <w:tcW w:w="1157" w:type="dxa"/>
          </w:tcPr>
          <w:p w:rsidR="00E852BB" w:rsidRDefault="00F467C0">
            <w:pPr>
              <w:pStyle w:val="TableParagraph"/>
              <w:spacing w:before="170"/>
              <w:ind w:left="198" w:right="176"/>
              <w:jc w:val="center"/>
              <w:rPr>
                <w:b/>
                <w:sz w:val="24"/>
              </w:rPr>
            </w:pPr>
            <w:r>
              <w:rPr>
                <w:b/>
                <w:spacing w:val="-5"/>
                <w:sz w:val="24"/>
              </w:rPr>
              <w:t>4.3</w:t>
            </w:r>
          </w:p>
        </w:tc>
        <w:tc>
          <w:tcPr>
            <w:tcW w:w="1618" w:type="dxa"/>
          </w:tcPr>
          <w:p w:rsidR="00E852BB" w:rsidRDefault="00F467C0">
            <w:pPr>
              <w:pStyle w:val="TableParagraph"/>
              <w:spacing w:before="170"/>
              <w:ind w:left="428" w:right="410"/>
              <w:jc w:val="center"/>
              <w:rPr>
                <w:b/>
                <w:sz w:val="24"/>
              </w:rPr>
            </w:pPr>
            <w:r>
              <w:rPr>
                <w:b/>
                <w:spacing w:val="-2"/>
                <w:sz w:val="24"/>
              </w:rPr>
              <w:t>4.1.4.3</w:t>
            </w:r>
          </w:p>
        </w:tc>
        <w:tc>
          <w:tcPr>
            <w:tcW w:w="4587" w:type="dxa"/>
          </w:tcPr>
          <w:p w:rsidR="00E852BB" w:rsidRDefault="00F467C0">
            <w:pPr>
              <w:pStyle w:val="TableParagraph"/>
              <w:spacing w:before="170"/>
              <w:ind w:left="69"/>
              <w:rPr>
                <w:b/>
                <w:sz w:val="24"/>
              </w:rPr>
            </w:pPr>
            <w:r>
              <w:rPr>
                <w:b/>
                <w:sz w:val="24"/>
              </w:rPr>
              <w:t>Derechos</w:t>
            </w:r>
            <w:r>
              <w:rPr>
                <w:b/>
                <w:spacing w:val="-10"/>
                <w:sz w:val="24"/>
              </w:rPr>
              <w:t xml:space="preserve"> </w:t>
            </w:r>
            <w:r>
              <w:rPr>
                <w:b/>
                <w:sz w:val="24"/>
              </w:rPr>
              <w:t>por</w:t>
            </w:r>
            <w:r>
              <w:rPr>
                <w:b/>
                <w:spacing w:val="-12"/>
                <w:sz w:val="24"/>
              </w:rPr>
              <w:t xml:space="preserve"> </w:t>
            </w:r>
            <w:r>
              <w:rPr>
                <w:b/>
                <w:sz w:val="24"/>
              </w:rPr>
              <w:t>Prestación</w:t>
            </w:r>
            <w:r>
              <w:rPr>
                <w:b/>
                <w:spacing w:val="-9"/>
                <w:sz w:val="24"/>
              </w:rPr>
              <w:t xml:space="preserve"> </w:t>
            </w:r>
            <w:r>
              <w:rPr>
                <w:b/>
                <w:sz w:val="24"/>
              </w:rPr>
              <w:t>de</w:t>
            </w:r>
            <w:r>
              <w:rPr>
                <w:b/>
                <w:spacing w:val="-9"/>
                <w:sz w:val="24"/>
              </w:rPr>
              <w:t xml:space="preserve"> </w:t>
            </w:r>
            <w:r>
              <w:rPr>
                <w:b/>
                <w:spacing w:val="-2"/>
                <w:sz w:val="24"/>
              </w:rPr>
              <w:t>Servicios</w:t>
            </w:r>
          </w:p>
        </w:tc>
        <w:tc>
          <w:tcPr>
            <w:tcW w:w="2268" w:type="dxa"/>
          </w:tcPr>
          <w:p w:rsidR="00E852BB" w:rsidRDefault="00F467C0">
            <w:pPr>
              <w:pStyle w:val="TableParagraph"/>
              <w:spacing w:before="170"/>
              <w:ind w:right="45"/>
              <w:jc w:val="right"/>
              <w:rPr>
                <w:b/>
                <w:sz w:val="24"/>
              </w:rPr>
            </w:pPr>
            <w:r>
              <w:rPr>
                <w:b/>
                <w:spacing w:val="-2"/>
                <w:sz w:val="24"/>
              </w:rPr>
              <w:t>448,496,347.00</w:t>
            </w:r>
          </w:p>
        </w:tc>
      </w:tr>
      <w:tr w:rsidR="00E852BB">
        <w:trPr>
          <w:trHeight w:val="376"/>
        </w:trPr>
        <w:tc>
          <w:tcPr>
            <w:tcW w:w="1157" w:type="dxa"/>
          </w:tcPr>
          <w:p w:rsidR="00E852BB" w:rsidRDefault="00F467C0">
            <w:pPr>
              <w:pStyle w:val="TableParagraph"/>
              <w:spacing w:before="50"/>
              <w:ind w:left="198" w:right="179"/>
              <w:jc w:val="center"/>
              <w:rPr>
                <w:sz w:val="24"/>
              </w:rPr>
            </w:pPr>
            <w:r>
              <w:rPr>
                <w:spacing w:val="-2"/>
                <w:sz w:val="24"/>
              </w:rPr>
              <w:t>4.3.1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50"/>
              <w:ind w:left="69"/>
              <w:rPr>
                <w:sz w:val="24"/>
              </w:rPr>
            </w:pPr>
            <w:r>
              <w:rPr>
                <w:color w:val="333333"/>
                <w:sz w:val="24"/>
              </w:rPr>
              <w:t>Servicios</w:t>
            </w:r>
            <w:r>
              <w:rPr>
                <w:color w:val="333333"/>
                <w:spacing w:val="-4"/>
                <w:sz w:val="24"/>
              </w:rPr>
              <w:t xml:space="preserve"> </w:t>
            </w:r>
            <w:r>
              <w:rPr>
                <w:color w:val="333333"/>
                <w:spacing w:val="-2"/>
                <w:sz w:val="24"/>
              </w:rPr>
              <w:t>Registrales</w:t>
            </w:r>
          </w:p>
        </w:tc>
        <w:tc>
          <w:tcPr>
            <w:tcW w:w="2268" w:type="dxa"/>
          </w:tcPr>
          <w:p w:rsidR="00E852BB" w:rsidRDefault="00F467C0">
            <w:pPr>
              <w:pStyle w:val="TableParagraph"/>
              <w:spacing w:before="50"/>
              <w:ind w:right="45"/>
              <w:jc w:val="right"/>
              <w:rPr>
                <w:sz w:val="24"/>
              </w:rPr>
            </w:pPr>
            <w:r>
              <w:rPr>
                <w:spacing w:val="-2"/>
                <w:sz w:val="24"/>
              </w:rPr>
              <w:t>105,715,237.00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4.3.2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en</w:t>
            </w:r>
            <w:r>
              <w:rPr>
                <w:color w:val="333333"/>
                <w:spacing w:val="-11"/>
                <w:sz w:val="24"/>
              </w:rPr>
              <w:t xml:space="preserve"> </w:t>
            </w:r>
            <w:r>
              <w:rPr>
                <w:color w:val="333333"/>
                <w:sz w:val="24"/>
              </w:rPr>
              <w:t>Materia</w:t>
            </w:r>
            <w:r>
              <w:rPr>
                <w:color w:val="333333"/>
                <w:spacing w:val="-9"/>
                <w:sz w:val="24"/>
              </w:rPr>
              <w:t xml:space="preserve"> </w:t>
            </w:r>
            <w:r>
              <w:rPr>
                <w:color w:val="333333"/>
                <w:sz w:val="24"/>
              </w:rPr>
              <w:t xml:space="preserve">de </w:t>
            </w:r>
            <w:r>
              <w:rPr>
                <w:color w:val="333333"/>
                <w:spacing w:val="-2"/>
                <w:sz w:val="24"/>
              </w:rPr>
              <w:t>Profesiones</w:t>
            </w:r>
          </w:p>
        </w:tc>
        <w:tc>
          <w:tcPr>
            <w:tcW w:w="2268" w:type="dxa"/>
          </w:tcPr>
          <w:p w:rsidR="00E852BB" w:rsidRDefault="00F467C0">
            <w:pPr>
              <w:pStyle w:val="TableParagraph"/>
              <w:spacing w:before="170"/>
              <w:ind w:right="45"/>
              <w:jc w:val="right"/>
              <w:rPr>
                <w:sz w:val="24"/>
              </w:rPr>
            </w:pPr>
            <w:r>
              <w:rPr>
                <w:spacing w:val="-2"/>
                <w:sz w:val="24"/>
              </w:rPr>
              <w:t>6,768,690.00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4.3.3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color w:val="333333"/>
                <w:sz w:val="24"/>
              </w:rPr>
              <w:t>Servicios</w:t>
            </w:r>
            <w:r>
              <w:rPr>
                <w:color w:val="333333"/>
                <w:spacing w:val="-8"/>
                <w:sz w:val="24"/>
              </w:rPr>
              <w:t xml:space="preserve"> </w:t>
            </w:r>
            <w:r>
              <w:rPr>
                <w:color w:val="333333"/>
                <w:sz w:val="24"/>
              </w:rPr>
              <w:t>Prestados</w:t>
            </w:r>
            <w:r>
              <w:rPr>
                <w:color w:val="333333"/>
                <w:spacing w:val="-9"/>
                <w:sz w:val="24"/>
              </w:rPr>
              <w:t xml:space="preserve"> </w:t>
            </w:r>
            <w:r>
              <w:rPr>
                <w:color w:val="333333"/>
                <w:sz w:val="24"/>
              </w:rPr>
              <w:t>por</w:t>
            </w:r>
            <w:r>
              <w:rPr>
                <w:color w:val="333333"/>
                <w:spacing w:val="-8"/>
                <w:sz w:val="24"/>
              </w:rPr>
              <w:t xml:space="preserve"> </w:t>
            </w:r>
            <w:r>
              <w:rPr>
                <w:color w:val="333333"/>
                <w:sz w:val="24"/>
              </w:rPr>
              <w:t>la</w:t>
            </w:r>
            <w:r>
              <w:rPr>
                <w:color w:val="333333"/>
                <w:spacing w:val="-8"/>
                <w:sz w:val="24"/>
              </w:rPr>
              <w:t xml:space="preserve"> </w:t>
            </w:r>
            <w:r>
              <w:rPr>
                <w:color w:val="333333"/>
                <w:sz w:val="24"/>
              </w:rPr>
              <w:t>Dirección</w:t>
            </w:r>
            <w:r>
              <w:rPr>
                <w:color w:val="333333"/>
                <w:spacing w:val="-7"/>
                <w:sz w:val="24"/>
              </w:rPr>
              <w:t xml:space="preserve"> </w:t>
            </w:r>
            <w:r>
              <w:rPr>
                <w:color w:val="333333"/>
                <w:sz w:val="24"/>
              </w:rPr>
              <w:t xml:space="preserve">del </w:t>
            </w:r>
            <w:r>
              <w:rPr>
                <w:color w:val="333333"/>
                <w:spacing w:val="-2"/>
                <w:sz w:val="24"/>
              </w:rPr>
              <w:t>Notariado</w:t>
            </w:r>
          </w:p>
        </w:tc>
        <w:tc>
          <w:tcPr>
            <w:tcW w:w="2268" w:type="dxa"/>
          </w:tcPr>
          <w:p w:rsidR="00E852BB" w:rsidRDefault="00F467C0">
            <w:pPr>
              <w:pStyle w:val="TableParagraph"/>
              <w:spacing w:before="170"/>
              <w:ind w:right="45"/>
              <w:jc w:val="right"/>
              <w:rPr>
                <w:sz w:val="24"/>
              </w:rPr>
            </w:pPr>
            <w:r>
              <w:rPr>
                <w:spacing w:val="-2"/>
                <w:sz w:val="24"/>
              </w:rPr>
              <w:t>2,193,124.00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2851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2902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5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C5527" id="docshape115" o:spid="_x0000_s1026" style="position:absolute;margin-left:63pt;margin-top:49.45pt;width:486.3pt;height:.85pt;z-index:-26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right="250"/>
              <w:jc w:val="right"/>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613"/>
        </w:trPr>
        <w:tc>
          <w:tcPr>
            <w:tcW w:w="1157" w:type="dxa"/>
          </w:tcPr>
          <w:p w:rsidR="00E852BB" w:rsidRDefault="00F467C0">
            <w:pPr>
              <w:pStyle w:val="TableParagraph"/>
              <w:spacing w:before="170"/>
              <w:ind w:right="289"/>
              <w:jc w:val="right"/>
              <w:rPr>
                <w:sz w:val="24"/>
              </w:rPr>
            </w:pPr>
            <w:r>
              <w:rPr>
                <w:spacing w:val="-2"/>
                <w:sz w:val="24"/>
              </w:rPr>
              <w:t>4.3.4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color w:val="333333"/>
                <w:sz w:val="24"/>
              </w:rPr>
              <w:t>Certificados,</w:t>
            </w:r>
            <w:r>
              <w:rPr>
                <w:color w:val="333333"/>
                <w:spacing w:val="-17"/>
                <w:sz w:val="24"/>
              </w:rPr>
              <w:t xml:space="preserve"> </w:t>
            </w:r>
            <w:r>
              <w:rPr>
                <w:color w:val="333333"/>
                <w:sz w:val="24"/>
              </w:rPr>
              <w:t>Certificaciones</w:t>
            </w:r>
            <w:r>
              <w:rPr>
                <w:color w:val="333333"/>
                <w:spacing w:val="-17"/>
                <w:sz w:val="24"/>
              </w:rPr>
              <w:t xml:space="preserve"> </w:t>
            </w:r>
            <w:r>
              <w:rPr>
                <w:color w:val="333333"/>
                <w:sz w:val="24"/>
              </w:rPr>
              <w:t>de Documentos y Constancias</w:t>
            </w:r>
          </w:p>
        </w:tc>
        <w:tc>
          <w:tcPr>
            <w:tcW w:w="2268" w:type="dxa"/>
          </w:tcPr>
          <w:p w:rsidR="00E852BB" w:rsidRDefault="00F467C0">
            <w:pPr>
              <w:pStyle w:val="TableParagraph"/>
              <w:spacing w:before="170"/>
              <w:ind w:right="45"/>
              <w:jc w:val="right"/>
              <w:rPr>
                <w:sz w:val="24"/>
              </w:rPr>
            </w:pPr>
            <w:r>
              <w:rPr>
                <w:spacing w:val="-2"/>
                <w:sz w:val="24"/>
              </w:rPr>
              <w:t>1,125,920.00</w:t>
            </w:r>
          </w:p>
        </w:tc>
      </w:tr>
      <w:tr w:rsidR="00E852BB">
        <w:trPr>
          <w:trHeight w:val="615"/>
        </w:trPr>
        <w:tc>
          <w:tcPr>
            <w:tcW w:w="1157" w:type="dxa"/>
          </w:tcPr>
          <w:p w:rsidR="00E852BB" w:rsidRDefault="00F467C0">
            <w:pPr>
              <w:pStyle w:val="TableParagraph"/>
              <w:spacing w:before="170"/>
              <w:ind w:right="289"/>
              <w:jc w:val="right"/>
              <w:rPr>
                <w:sz w:val="24"/>
              </w:rPr>
            </w:pPr>
            <w:r>
              <w:rPr>
                <w:spacing w:val="-2"/>
                <w:sz w:val="24"/>
              </w:rPr>
              <w:t>4.3.5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70"/>
              <w:ind w:left="69"/>
              <w:rPr>
                <w:sz w:val="24"/>
              </w:rPr>
            </w:pPr>
            <w:r>
              <w:rPr>
                <w:color w:val="333333"/>
                <w:sz w:val="24"/>
              </w:rPr>
              <w:t>Servicios</w:t>
            </w:r>
            <w:r>
              <w:rPr>
                <w:color w:val="333333"/>
                <w:spacing w:val="-4"/>
                <w:sz w:val="24"/>
              </w:rPr>
              <w:t xml:space="preserve"> </w:t>
            </w:r>
            <w:r>
              <w:rPr>
                <w:color w:val="333333"/>
                <w:sz w:val="24"/>
              </w:rPr>
              <w:t>Prestados</w:t>
            </w:r>
            <w:r>
              <w:rPr>
                <w:color w:val="333333"/>
                <w:spacing w:val="-6"/>
                <w:sz w:val="24"/>
              </w:rPr>
              <w:t xml:space="preserve"> </w:t>
            </w:r>
            <w:r>
              <w:rPr>
                <w:color w:val="333333"/>
                <w:sz w:val="24"/>
              </w:rPr>
              <w:t>por</w:t>
            </w:r>
            <w:r>
              <w:rPr>
                <w:color w:val="333333"/>
                <w:spacing w:val="-3"/>
                <w:sz w:val="24"/>
              </w:rPr>
              <w:t xml:space="preserve"> </w:t>
            </w:r>
            <w:r>
              <w:rPr>
                <w:color w:val="333333"/>
                <w:sz w:val="24"/>
              </w:rPr>
              <w:t>el</w:t>
            </w:r>
            <w:r>
              <w:rPr>
                <w:color w:val="333333"/>
                <w:spacing w:val="-2"/>
                <w:sz w:val="24"/>
              </w:rPr>
              <w:t xml:space="preserve"> </w:t>
            </w:r>
            <w:r>
              <w:rPr>
                <w:color w:val="333333"/>
                <w:sz w:val="24"/>
              </w:rPr>
              <w:t>Registro</w:t>
            </w:r>
            <w:r>
              <w:rPr>
                <w:color w:val="333333"/>
                <w:spacing w:val="-4"/>
                <w:sz w:val="24"/>
              </w:rPr>
              <w:t xml:space="preserve"> </w:t>
            </w:r>
            <w:r>
              <w:rPr>
                <w:color w:val="333333"/>
                <w:spacing w:val="-2"/>
                <w:sz w:val="24"/>
              </w:rPr>
              <w:t>Civil</w:t>
            </w:r>
          </w:p>
        </w:tc>
        <w:tc>
          <w:tcPr>
            <w:tcW w:w="2268" w:type="dxa"/>
          </w:tcPr>
          <w:p w:rsidR="00E852BB" w:rsidRDefault="00F467C0">
            <w:pPr>
              <w:pStyle w:val="TableParagraph"/>
              <w:spacing w:before="170"/>
              <w:ind w:right="45"/>
              <w:jc w:val="right"/>
              <w:rPr>
                <w:sz w:val="24"/>
              </w:rPr>
            </w:pPr>
            <w:r>
              <w:rPr>
                <w:spacing w:val="-2"/>
                <w:sz w:val="24"/>
              </w:rPr>
              <w:t>7,514,447.00</w:t>
            </w:r>
          </w:p>
        </w:tc>
      </w:tr>
      <w:tr w:rsidR="00E852BB">
        <w:trPr>
          <w:trHeight w:val="615"/>
        </w:trPr>
        <w:tc>
          <w:tcPr>
            <w:tcW w:w="1157" w:type="dxa"/>
          </w:tcPr>
          <w:p w:rsidR="00E852BB" w:rsidRDefault="00F467C0">
            <w:pPr>
              <w:pStyle w:val="TableParagraph"/>
              <w:spacing w:before="170"/>
              <w:ind w:right="289"/>
              <w:jc w:val="right"/>
              <w:rPr>
                <w:sz w:val="24"/>
              </w:rPr>
            </w:pPr>
            <w:r>
              <w:rPr>
                <w:spacing w:val="-2"/>
                <w:sz w:val="24"/>
              </w:rPr>
              <w:t>4.3.6</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ight="147"/>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en</w:t>
            </w:r>
            <w:r>
              <w:rPr>
                <w:color w:val="333333"/>
                <w:spacing w:val="-11"/>
                <w:sz w:val="24"/>
              </w:rPr>
              <w:t xml:space="preserve"> </w:t>
            </w:r>
            <w:r>
              <w:rPr>
                <w:color w:val="333333"/>
                <w:sz w:val="24"/>
              </w:rPr>
              <w:t>Materia</w:t>
            </w:r>
            <w:r>
              <w:rPr>
                <w:color w:val="333333"/>
                <w:spacing w:val="-9"/>
                <w:sz w:val="24"/>
              </w:rPr>
              <w:t xml:space="preserve"> </w:t>
            </w:r>
            <w:r>
              <w:rPr>
                <w:color w:val="333333"/>
                <w:sz w:val="24"/>
              </w:rPr>
              <w:t>de Registro y Control Vehicular</w:t>
            </w:r>
          </w:p>
        </w:tc>
        <w:tc>
          <w:tcPr>
            <w:tcW w:w="2268" w:type="dxa"/>
          </w:tcPr>
          <w:p w:rsidR="00E852BB" w:rsidRDefault="00F467C0">
            <w:pPr>
              <w:pStyle w:val="TableParagraph"/>
              <w:spacing w:before="170"/>
              <w:ind w:right="45"/>
              <w:jc w:val="right"/>
              <w:rPr>
                <w:sz w:val="24"/>
              </w:rPr>
            </w:pPr>
            <w:r>
              <w:rPr>
                <w:spacing w:val="-2"/>
                <w:sz w:val="24"/>
              </w:rPr>
              <w:t>148,565,311.00</w:t>
            </w:r>
          </w:p>
        </w:tc>
      </w:tr>
      <w:tr w:rsidR="00E852BB">
        <w:trPr>
          <w:trHeight w:val="313"/>
        </w:trPr>
        <w:tc>
          <w:tcPr>
            <w:tcW w:w="1157" w:type="dxa"/>
          </w:tcPr>
          <w:p w:rsidR="00E852BB" w:rsidRDefault="00F467C0">
            <w:pPr>
              <w:pStyle w:val="TableParagraph"/>
              <w:spacing w:before="19" w:line="274" w:lineRule="exact"/>
              <w:ind w:right="289"/>
              <w:jc w:val="right"/>
              <w:rPr>
                <w:sz w:val="24"/>
              </w:rPr>
            </w:pPr>
            <w:r>
              <w:rPr>
                <w:spacing w:val="-2"/>
                <w:sz w:val="24"/>
              </w:rPr>
              <w:t>4.3.7</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color w:val="333333"/>
                <w:sz w:val="24"/>
              </w:rPr>
              <w:t>Servicios</w:t>
            </w:r>
            <w:r>
              <w:rPr>
                <w:color w:val="333333"/>
                <w:spacing w:val="-2"/>
                <w:sz w:val="24"/>
              </w:rPr>
              <w:t xml:space="preserve"> Catastrales</w:t>
            </w:r>
          </w:p>
        </w:tc>
        <w:tc>
          <w:tcPr>
            <w:tcW w:w="2268" w:type="dxa"/>
          </w:tcPr>
          <w:p w:rsidR="00E852BB" w:rsidRDefault="00F467C0">
            <w:pPr>
              <w:pStyle w:val="TableParagraph"/>
              <w:spacing w:before="19" w:line="274" w:lineRule="exact"/>
              <w:ind w:right="45"/>
              <w:jc w:val="right"/>
              <w:rPr>
                <w:sz w:val="24"/>
              </w:rPr>
            </w:pPr>
            <w:r>
              <w:rPr>
                <w:spacing w:val="-2"/>
                <w:sz w:val="24"/>
              </w:rPr>
              <w:t>3,396,662.00</w:t>
            </w:r>
          </w:p>
        </w:tc>
      </w:tr>
      <w:tr w:rsidR="00E852BB">
        <w:trPr>
          <w:trHeight w:val="615"/>
        </w:trPr>
        <w:tc>
          <w:tcPr>
            <w:tcW w:w="1157" w:type="dxa"/>
          </w:tcPr>
          <w:p w:rsidR="00E852BB" w:rsidRDefault="00F467C0">
            <w:pPr>
              <w:pStyle w:val="TableParagraph"/>
              <w:spacing w:before="170"/>
              <w:ind w:right="289"/>
              <w:jc w:val="right"/>
              <w:rPr>
                <w:sz w:val="24"/>
              </w:rPr>
            </w:pPr>
            <w:r>
              <w:rPr>
                <w:spacing w:val="-2"/>
                <w:sz w:val="24"/>
              </w:rPr>
              <w:t>4.3.8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en</w:t>
            </w:r>
            <w:r>
              <w:rPr>
                <w:color w:val="333333"/>
                <w:spacing w:val="-11"/>
                <w:sz w:val="24"/>
              </w:rPr>
              <w:t xml:space="preserve"> </w:t>
            </w:r>
            <w:r>
              <w:rPr>
                <w:color w:val="333333"/>
                <w:sz w:val="24"/>
              </w:rPr>
              <w:t>Materia</w:t>
            </w:r>
            <w:r>
              <w:rPr>
                <w:color w:val="333333"/>
                <w:spacing w:val="-9"/>
                <w:sz w:val="24"/>
              </w:rPr>
              <w:t xml:space="preserve"> </w:t>
            </w:r>
            <w:r>
              <w:rPr>
                <w:color w:val="333333"/>
                <w:sz w:val="24"/>
              </w:rPr>
              <w:t xml:space="preserve">de </w:t>
            </w:r>
            <w:r>
              <w:rPr>
                <w:color w:val="333333"/>
                <w:spacing w:val="-2"/>
                <w:sz w:val="24"/>
              </w:rPr>
              <w:t>Educación</w:t>
            </w:r>
          </w:p>
        </w:tc>
        <w:tc>
          <w:tcPr>
            <w:tcW w:w="2268" w:type="dxa"/>
          </w:tcPr>
          <w:p w:rsidR="00E852BB" w:rsidRDefault="00F467C0">
            <w:pPr>
              <w:pStyle w:val="TableParagraph"/>
              <w:spacing w:before="170"/>
              <w:ind w:right="45"/>
              <w:jc w:val="right"/>
              <w:rPr>
                <w:sz w:val="24"/>
              </w:rPr>
            </w:pPr>
            <w:r>
              <w:rPr>
                <w:spacing w:val="-2"/>
                <w:sz w:val="24"/>
              </w:rPr>
              <w:t>11,032,827.00</w:t>
            </w:r>
          </w:p>
        </w:tc>
      </w:tr>
      <w:tr w:rsidR="00E852BB">
        <w:trPr>
          <w:trHeight w:val="914"/>
        </w:trPr>
        <w:tc>
          <w:tcPr>
            <w:tcW w:w="1157" w:type="dxa"/>
          </w:tcPr>
          <w:p w:rsidR="00E852BB" w:rsidRDefault="00E852BB">
            <w:pPr>
              <w:pStyle w:val="TableParagraph"/>
              <w:spacing w:before="9"/>
              <w:rPr>
                <w:b/>
                <w:sz w:val="27"/>
              </w:rPr>
            </w:pPr>
          </w:p>
          <w:p w:rsidR="00E852BB" w:rsidRDefault="00F467C0">
            <w:pPr>
              <w:pStyle w:val="TableParagraph"/>
              <w:ind w:right="289"/>
              <w:jc w:val="right"/>
              <w:rPr>
                <w:sz w:val="24"/>
              </w:rPr>
            </w:pPr>
            <w:r>
              <w:rPr>
                <w:spacing w:val="-2"/>
                <w:sz w:val="24"/>
              </w:rPr>
              <w:t>4.3.9</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83"/>
              <w:ind w:left="69" w:right="147"/>
              <w:rPr>
                <w:sz w:val="24"/>
              </w:rPr>
            </w:pPr>
            <w:r>
              <w:rPr>
                <w:color w:val="333333"/>
                <w:sz w:val="24"/>
              </w:rPr>
              <w:t>Expedición</w:t>
            </w:r>
            <w:r>
              <w:rPr>
                <w:color w:val="333333"/>
                <w:spacing w:val="-8"/>
                <w:sz w:val="24"/>
              </w:rPr>
              <w:t xml:space="preserve"> </w:t>
            </w:r>
            <w:r>
              <w:rPr>
                <w:color w:val="333333"/>
                <w:sz w:val="24"/>
              </w:rPr>
              <w:t>de</w:t>
            </w:r>
            <w:r>
              <w:rPr>
                <w:color w:val="333333"/>
                <w:spacing w:val="-6"/>
                <w:sz w:val="24"/>
              </w:rPr>
              <w:t xml:space="preserve"> </w:t>
            </w:r>
            <w:r>
              <w:rPr>
                <w:color w:val="333333"/>
                <w:sz w:val="24"/>
              </w:rPr>
              <w:t>Permisos</w:t>
            </w:r>
            <w:r>
              <w:rPr>
                <w:color w:val="333333"/>
                <w:spacing w:val="-8"/>
                <w:sz w:val="24"/>
              </w:rPr>
              <w:t xml:space="preserve"> </w:t>
            </w:r>
            <w:r>
              <w:rPr>
                <w:color w:val="333333"/>
                <w:sz w:val="24"/>
              </w:rPr>
              <w:t>y</w:t>
            </w:r>
            <w:r>
              <w:rPr>
                <w:color w:val="333333"/>
                <w:spacing w:val="-8"/>
                <w:sz w:val="24"/>
              </w:rPr>
              <w:t xml:space="preserve"> </w:t>
            </w:r>
            <w:r>
              <w:rPr>
                <w:color w:val="333333"/>
                <w:sz w:val="24"/>
              </w:rPr>
              <w:t>Refrendos</w:t>
            </w:r>
            <w:r>
              <w:rPr>
                <w:color w:val="333333"/>
                <w:spacing w:val="-10"/>
                <w:sz w:val="24"/>
              </w:rPr>
              <w:t xml:space="preserve"> </w:t>
            </w:r>
            <w:r>
              <w:rPr>
                <w:color w:val="333333"/>
                <w:sz w:val="24"/>
              </w:rPr>
              <w:t>en el Ramo de Alcoholes</w:t>
            </w:r>
          </w:p>
        </w:tc>
        <w:tc>
          <w:tcPr>
            <w:tcW w:w="2268" w:type="dxa"/>
          </w:tcPr>
          <w:p w:rsidR="00E852BB" w:rsidRDefault="00E852BB">
            <w:pPr>
              <w:pStyle w:val="TableParagraph"/>
              <w:spacing w:before="9"/>
              <w:rPr>
                <w:b/>
                <w:sz w:val="27"/>
              </w:rPr>
            </w:pPr>
          </w:p>
          <w:p w:rsidR="00E852BB" w:rsidRDefault="00F467C0">
            <w:pPr>
              <w:pStyle w:val="TableParagraph"/>
              <w:ind w:right="45"/>
              <w:jc w:val="right"/>
              <w:rPr>
                <w:sz w:val="24"/>
              </w:rPr>
            </w:pPr>
            <w:r>
              <w:rPr>
                <w:spacing w:val="-2"/>
                <w:sz w:val="24"/>
              </w:rPr>
              <w:t>63,270,676.00</w:t>
            </w:r>
          </w:p>
        </w:tc>
      </w:tr>
      <w:tr w:rsidR="00E852BB">
        <w:trPr>
          <w:trHeight w:val="316"/>
        </w:trPr>
        <w:tc>
          <w:tcPr>
            <w:tcW w:w="1157" w:type="dxa"/>
          </w:tcPr>
          <w:p w:rsidR="00E852BB" w:rsidRDefault="00F467C0">
            <w:pPr>
              <w:pStyle w:val="TableParagraph"/>
              <w:spacing w:before="21" w:line="274" w:lineRule="exact"/>
              <w:ind w:right="222"/>
              <w:jc w:val="right"/>
              <w:rPr>
                <w:sz w:val="24"/>
              </w:rPr>
            </w:pPr>
            <w:r>
              <w:rPr>
                <w:spacing w:val="-2"/>
                <w:sz w:val="24"/>
              </w:rPr>
              <w:t>4.3.10</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color w:val="333333"/>
                <w:sz w:val="24"/>
              </w:rPr>
              <w:t>Casas</w:t>
            </w:r>
            <w:r>
              <w:rPr>
                <w:color w:val="333333"/>
                <w:spacing w:val="-6"/>
                <w:sz w:val="24"/>
              </w:rPr>
              <w:t xml:space="preserve"> </w:t>
            </w:r>
            <w:r>
              <w:rPr>
                <w:color w:val="333333"/>
                <w:sz w:val="24"/>
              </w:rPr>
              <w:t>de</w:t>
            </w:r>
            <w:r>
              <w:rPr>
                <w:color w:val="333333"/>
                <w:spacing w:val="-5"/>
                <w:sz w:val="24"/>
              </w:rPr>
              <w:t xml:space="preserve"> </w:t>
            </w:r>
            <w:r>
              <w:rPr>
                <w:color w:val="333333"/>
                <w:spacing w:val="-2"/>
                <w:sz w:val="24"/>
              </w:rPr>
              <w:t>Empeño</w:t>
            </w:r>
          </w:p>
        </w:tc>
        <w:tc>
          <w:tcPr>
            <w:tcW w:w="2268" w:type="dxa"/>
          </w:tcPr>
          <w:p w:rsidR="00E852BB" w:rsidRDefault="00F467C0">
            <w:pPr>
              <w:pStyle w:val="TableParagraph"/>
              <w:spacing w:before="21" w:line="274" w:lineRule="exact"/>
              <w:ind w:right="45"/>
              <w:jc w:val="right"/>
              <w:rPr>
                <w:sz w:val="24"/>
              </w:rPr>
            </w:pPr>
            <w:r>
              <w:rPr>
                <w:spacing w:val="-2"/>
                <w:sz w:val="24"/>
              </w:rPr>
              <w:t>1,487,064.00</w:t>
            </w:r>
          </w:p>
        </w:tc>
      </w:tr>
      <w:tr w:rsidR="00E852BB">
        <w:trPr>
          <w:trHeight w:val="613"/>
        </w:trPr>
        <w:tc>
          <w:tcPr>
            <w:tcW w:w="1157" w:type="dxa"/>
          </w:tcPr>
          <w:p w:rsidR="00E852BB" w:rsidRDefault="00F467C0">
            <w:pPr>
              <w:pStyle w:val="TableParagraph"/>
              <w:spacing w:before="170"/>
              <w:ind w:right="222"/>
              <w:jc w:val="right"/>
              <w:rPr>
                <w:sz w:val="24"/>
              </w:rPr>
            </w:pPr>
            <w:r>
              <w:rPr>
                <w:spacing w:val="-2"/>
                <w:sz w:val="24"/>
              </w:rPr>
              <w:t>4.3.12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color w:val="333333"/>
                <w:sz w:val="24"/>
              </w:rPr>
              <w:t>Servicios</w:t>
            </w:r>
            <w:r>
              <w:rPr>
                <w:color w:val="333333"/>
                <w:spacing w:val="-7"/>
                <w:sz w:val="24"/>
              </w:rPr>
              <w:t xml:space="preserve"> </w:t>
            </w:r>
            <w:r>
              <w:rPr>
                <w:color w:val="333333"/>
                <w:sz w:val="24"/>
              </w:rPr>
              <w:t>Prestado</w:t>
            </w:r>
            <w:r>
              <w:rPr>
                <w:color w:val="333333"/>
                <w:spacing w:val="-9"/>
                <w:sz w:val="24"/>
              </w:rPr>
              <w:t xml:space="preserve"> </w:t>
            </w:r>
            <w:r>
              <w:rPr>
                <w:color w:val="333333"/>
                <w:sz w:val="24"/>
              </w:rPr>
              <w:t>por</w:t>
            </w:r>
            <w:r>
              <w:rPr>
                <w:color w:val="333333"/>
                <w:spacing w:val="-10"/>
                <w:sz w:val="24"/>
              </w:rPr>
              <w:t xml:space="preserve"> </w:t>
            </w:r>
            <w:r>
              <w:rPr>
                <w:color w:val="333333"/>
                <w:sz w:val="24"/>
              </w:rPr>
              <w:t>la</w:t>
            </w:r>
            <w:r>
              <w:rPr>
                <w:color w:val="333333"/>
                <w:spacing w:val="-7"/>
                <w:sz w:val="24"/>
              </w:rPr>
              <w:t xml:space="preserve"> </w:t>
            </w:r>
            <w:r>
              <w:rPr>
                <w:color w:val="333333"/>
                <w:sz w:val="24"/>
              </w:rPr>
              <w:t>Secretaría</w:t>
            </w:r>
            <w:r>
              <w:rPr>
                <w:color w:val="333333"/>
                <w:spacing w:val="-9"/>
                <w:sz w:val="24"/>
              </w:rPr>
              <w:t xml:space="preserve"> </w:t>
            </w:r>
            <w:r>
              <w:rPr>
                <w:color w:val="333333"/>
                <w:sz w:val="24"/>
              </w:rPr>
              <w:t>de Desarrollo Rural</w:t>
            </w:r>
          </w:p>
        </w:tc>
        <w:tc>
          <w:tcPr>
            <w:tcW w:w="2268" w:type="dxa"/>
          </w:tcPr>
          <w:p w:rsidR="00E852BB" w:rsidRDefault="00F467C0">
            <w:pPr>
              <w:pStyle w:val="TableParagraph"/>
              <w:spacing w:before="170"/>
              <w:ind w:right="45"/>
              <w:jc w:val="right"/>
              <w:rPr>
                <w:sz w:val="24"/>
              </w:rPr>
            </w:pPr>
            <w:r>
              <w:rPr>
                <w:spacing w:val="-2"/>
                <w:sz w:val="24"/>
              </w:rPr>
              <w:t>3,896,012.00</w:t>
            </w:r>
          </w:p>
        </w:tc>
      </w:tr>
      <w:tr w:rsidR="00E852BB">
        <w:trPr>
          <w:trHeight w:val="615"/>
        </w:trPr>
        <w:tc>
          <w:tcPr>
            <w:tcW w:w="1157" w:type="dxa"/>
          </w:tcPr>
          <w:p w:rsidR="00E852BB" w:rsidRDefault="00F467C0">
            <w:pPr>
              <w:pStyle w:val="TableParagraph"/>
              <w:spacing w:before="170"/>
              <w:ind w:right="222"/>
              <w:jc w:val="right"/>
              <w:rPr>
                <w:sz w:val="24"/>
              </w:rPr>
            </w:pPr>
            <w:r>
              <w:rPr>
                <w:spacing w:val="-2"/>
                <w:sz w:val="24"/>
              </w:rPr>
              <w:t>4.3.13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en</w:t>
            </w:r>
            <w:r>
              <w:rPr>
                <w:color w:val="333333"/>
                <w:spacing w:val="-11"/>
                <w:sz w:val="24"/>
              </w:rPr>
              <w:t xml:space="preserve"> </w:t>
            </w:r>
            <w:r>
              <w:rPr>
                <w:color w:val="333333"/>
                <w:sz w:val="24"/>
              </w:rPr>
              <w:t>Materia</w:t>
            </w:r>
            <w:r>
              <w:rPr>
                <w:color w:val="333333"/>
                <w:spacing w:val="-9"/>
                <w:sz w:val="24"/>
              </w:rPr>
              <w:t xml:space="preserve"> </w:t>
            </w:r>
            <w:r>
              <w:rPr>
                <w:color w:val="333333"/>
                <w:sz w:val="24"/>
              </w:rPr>
              <w:t>de Protección Civil</w:t>
            </w:r>
          </w:p>
        </w:tc>
        <w:tc>
          <w:tcPr>
            <w:tcW w:w="2268" w:type="dxa"/>
          </w:tcPr>
          <w:p w:rsidR="00E852BB" w:rsidRDefault="00F467C0">
            <w:pPr>
              <w:pStyle w:val="TableParagraph"/>
              <w:spacing w:before="170"/>
              <w:ind w:right="45"/>
              <w:jc w:val="right"/>
              <w:rPr>
                <w:sz w:val="24"/>
              </w:rPr>
            </w:pPr>
            <w:r>
              <w:rPr>
                <w:spacing w:val="-2"/>
                <w:sz w:val="24"/>
              </w:rPr>
              <w:t>740,888.00</w:t>
            </w:r>
          </w:p>
        </w:tc>
      </w:tr>
      <w:tr w:rsidR="00E852BB">
        <w:trPr>
          <w:trHeight w:val="616"/>
        </w:trPr>
        <w:tc>
          <w:tcPr>
            <w:tcW w:w="1157" w:type="dxa"/>
            <w:tcBorders>
              <w:bottom w:val="single" w:sz="4" w:space="0" w:color="000000"/>
            </w:tcBorders>
          </w:tcPr>
          <w:p w:rsidR="00E852BB" w:rsidRDefault="00F467C0">
            <w:pPr>
              <w:pStyle w:val="TableParagraph"/>
              <w:spacing w:before="170"/>
              <w:ind w:right="222"/>
              <w:jc w:val="right"/>
              <w:rPr>
                <w:sz w:val="24"/>
              </w:rPr>
            </w:pPr>
            <w:r>
              <w:rPr>
                <w:spacing w:val="-2"/>
                <w:sz w:val="24"/>
              </w:rPr>
              <w:t>4.3.15</w:t>
            </w:r>
          </w:p>
        </w:tc>
        <w:tc>
          <w:tcPr>
            <w:tcW w:w="1618" w:type="dxa"/>
            <w:tcBorders>
              <w:bottom w:val="single" w:sz="4" w:space="0" w:color="000000"/>
            </w:tcBorders>
          </w:tcPr>
          <w:p w:rsidR="00E852BB" w:rsidRDefault="00E852BB">
            <w:pPr>
              <w:pStyle w:val="TableParagraph"/>
              <w:rPr>
                <w:rFonts w:ascii="Times New Roman"/>
                <w:sz w:val="24"/>
              </w:rPr>
            </w:pPr>
          </w:p>
        </w:tc>
        <w:tc>
          <w:tcPr>
            <w:tcW w:w="4587" w:type="dxa"/>
            <w:tcBorders>
              <w:bottom w:val="single" w:sz="4" w:space="0" w:color="000000"/>
            </w:tcBorders>
          </w:tcPr>
          <w:p w:rsidR="00E852BB" w:rsidRDefault="00F467C0">
            <w:pPr>
              <w:pStyle w:val="TableParagraph"/>
              <w:spacing w:before="33"/>
              <w:ind w:left="69"/>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en</w:t>
            </w:r>
            <w:r>
              <w:rPr>
                <w:color w:val="333333"/>
                <w:spacing w:val="-11"/>
                <w:sz w:val="24"/>
              </w:rPr>
              <w:t xml:space="preserve"> </w:t>
            </w:r>
            <w:r>
              <w:rPr>
                <w:color w:val="333333"/>
                <w:sz w:val="24"/>
              </w:rPr>
              <w:t>Materia</w:t>
            </w:r>
            <w:r>
              <w:rPr>
                <w:color w:val="333333"/>
                <w:spacing w:val="-9"/>
                <w:sz w:val="24"/>
              </w:rPr>
              <w:t xml:space="preserve"> </w:t>
            </w:r>
            <w:r>
              <w:rPr>
                <w:color w:val="333333"/>
                <w:sz w:val="24"/>
              </w:rPr>
              <w:t>de Seguridad Pública</w:t>
            </w:r>
          </w:p>
        </w:tc>
        <w:tc>
          <w:tcPr>
            <w:tcW w:w="2268" w:type="dxa"/>
            <w:tcBorders>
              <w:bottom w:val="single" w:sz="4" w:space="0" w:color="000000"/>
            </w:tcBorders>
          </w:tcPr>
          <w:p w:rsidR="00E852BB" w:rsidRDefault="00F467C0">
            <w:pPr>
              <w:pStyle w:val="TableParagraph"/>
              <w:spacing w:before="170"/>
              <w:ind w:right="45"/>
              <w:jc w:val="right"/>
              <w:rPr>
                <w:sz w:val="24"/>
              </w:rPr>
            </w:pPr>
            <w:r>
              <w:rPr>
                <w:spacing w:val="-2"/>
                <w:sz w:val="24"/>
              </w:rPr>
              <w:t>1,547,363.00</w:t>
            </w:r>
          </w:p>
        </w:tc>
      </w:tr>
      <w:tr w:rsidR="00E852BB">
        <w:trPr>
          <w:trHeight w:val="614"/>
        </w:trPr>
        <w:tc>
          <w:tcPr>
            <w:tcW w:w="1157" w:type="dxa"/>
            <w:tcBorders>
              <w:top w:val="single" w:sz="4" w:space="0" w:color="000000"/>
            </w:tcBorders>
          </w:tcPr>
          <w:p w:rsidR="00E852BB" w:rsidRDefault="00F467C0">
            <w:pPr>
              <w:pStyle w:val="TableParagraph"/>
              <w:spacing w:before="168"/>
              <w:ind w:right="222"/>
              <w:jc w:val="right"/>
              <w:rPr>
                <w:sz w:val="24"/>
              </w:rPr>
            </w:pPr>
            <w:r>
              <w:rPr>
                <w:spacing w:val="-2"/>
                <w:sz w:val="24"/>
              </w:rPr>
              <w:t>4.3.17</w:t>
            </w:r>
          </w:p>
        </w:tc>
        <w:tc>
          <w:tcPr>
            <w:tcW w:w="1618" w:type="dxa"/>
            <w:tcBorders>
              <w:top w:val="single" w:sz="4" w:space="0" w:color="000000"/>
            </w:tcBorders>
          </w:tcPr>
          <w:p w:rsidR="00E852BB" w:rsidRDefault="00E852BB">
            <w:pPr>
              <w:pStyle w:val="TableParagraph"/>
              <w:rPr>
                <w:rFonts w:ascii="Times New Roman"/>
                <w:sz w:val="24"/>
              </w:rPr>
            </w:pPr>
          </w:p>
        </w:tc>
        <w:tc>
          <w:tcPr>
            <w:tcW w:w="4587" w:type="dxa"/>
            <w:tcBorders>
              <w:top w:val="single" w:sz="4" w:space="0" w:color="000000"/>
            </w:tcBorders>
          </w:tcPr>
          <w:p w:rsidR="00E852BB" w:rsidRDefault="00F467C0">
            <w:pPr>
              <w:pStyle w:val="TableParagraph"/>
              <w:spacing w:before="31"/>
              <w:ind w:left="69" w:right="147"/>
              <w:rPr>
                <w:sz w:val="24"/>
              </w:rPr>
            </w:pPr>
            <w:r>
              <w:rPr>
                <w:color w:val="333333"/>
                <w:sz w:val="24"/>
              </w:rPr>
              <w:t>Servicios</w:t>
            </w:r>
            <w:r>
              <w:rPr>
                <w:color w:val="333333"/>
                <w:spacing w:val="-9"/>
                <w:sz w:val="24"/>
              </w:rPr>
              <w:t xml:space="preserve"> </w:t>
            </w:r>
            <w:r>
              <w:rPr>
                <w:color w:val="333333"/>
                <w:sz w:val="24"/>
              </w:rPr>
              <w:t>Prestados</w:t>
            </w:r>
            <w:r>
              <w:rPr>
                <w:color w:val="333333"/>
                <w:spacing w:val="-11"/>
                <w:sz w:val="24"/>
              </w:rPr>
              <w:t xml:space="preserve"> </w:t>
            </w:r>
            <w:r>
              <w:rPr>
                <w:color w:val="333333"/>
                <w:sz w:val="24"/>
              </w:rPr>
              <w:t>por</w:t>
            </w:r>
            <w:r>
              <w:rPr>
                <w:color w:val="333333"/>
                <w:spacing w:val="-9"/>
                <w:sz w:val="24"/>
              </w:rPr>
              <w:t xml:space="preserve"> </w:t>
            </w:r>
            <w:r>
              <w:rPr>
                <w:color w:val="333333"/>
                <w:sz w:val="24"/>
              </w:rPr>
              <w:t>el</w:t>
            </w:r>
            <w:r>
              <w:rPr>
                <w:color w:val="333333"/>
                <w:spacing w:val="-10"/>
                <w:sz w:val="24"/>
              </w:rPr>
              <w:t xml:space="preserve"> </w:t>
            </w:r>
            <w:r>
              <w:rPr>
                <w:color w:val="333333"/>
                <w:sz w:val="24"/>
              </w:rPr>
              <w:t xml:space="preserve">Periódico </w:t>
            </w:r>
            <w:r>
              <w:rPr>
                <w:color w:val="333333"/>
                <w:spacing w:val="-2"/>
                <w:sz w:val="24"/>
              </w:rPr>
              <w:t>Oficial</w:t>
            </w:r>
          </w:p>
        </w:tc>
        <w:tc>
          <w:tcPr>
            <w:tcW w:w="2268" w:type="dxa"/>
            <w:tcBorders>
              <w:top w:val="single" w:sz="4" w:space="0" w:color="000000"/>
            </w:tcBorders>
          </w:tcPr>
          <w:p w:rsidR="00E852BB" w:rsidRDefault="00F467C0">
            <w:pPr>
              <w:pStyle w:val="TableParagraph"/>
              <w:spacing w:before="168"/>
              <w:ind w:right="45"/>
              <w:jc w:val="right"/>
              <w:rPr>
                <w:sz w:val="24"/>
              </w:rPr>
            </w:pPr>
            <w:r>
              <w:rPr>
                <w:spacing w:val="-2"/>
                <w:sz w:val="24"/>
              </w:rPr>
              <w:t>2,592,436.00</w:t>
            </w:r>
          </w:p>
        </w:tc>
      </w:tr>
      <w:tr w:rsidR="00E852BB">
        <w:trPr>
          <w:trHeight w:val="690"/>
        </w:trPr>
        <w:tc>
          <w:tcPr>
            <w:tcW w:w="1157" w:type="dxa"/>
          </w:tcPr>
          <w:p w:rsidR="00E852BB" w:rsidRDefault="00F467C0">
            <w:pPr>
              <w:pStyle w:val="TableParagraph"/>
              <w:spacing w:before="209"/>
              <w:ind w:right="222"/>
              <w:jc w:val="right"/>
              <w:rPr>
                <w:sz w:val="24"/>
              </w:rPr>
            </w:pPr>
            <w:r>
              <w:rPr>
                <w:spacing w:val="-2"/>
                <w:sz w:val="24"/>
              </w:rPr>
              <w:t>4.3.18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69"/>
              <w:ind w:left="69"/>
              <w:rPr>
                <w:sz w:val="24"/>
              </w:rPr>
            </w:pPr>
            <w:r>
              <w:rPr>
                <w:color w:val="333333"/>
                <w:sz w:val="24"/>
              </w:rPr>
              <w:t>Servicios</w:t>
            </w:r>
            <w:r>
              <w:rPr>
                <w:color w:val="333333"/>
                <w:spacing w:val="-7"/>
                <w:sz w:val="24"/>
              </w:rPr>
              <w:t xml:space="preserve"> </w:t>
            </w:r>
            <w:r>
              <w:rPr>
                <w:color w:val="333333"/>
                <w:sz w:val="24"/>
              </w:rPr>
              <w:t>Prestados</w:t>
            </w:r>
            <w:r>
              <w:rPr>
                <w:color w:val="333333"/>
                <w:spacing w:val="-9"/>
                <w:sz w:val="24"/>
              </w:rPr>
              <w:t xml:space="preserve"> </w:t>
            </w:r>
            <w:r>
              <w:rPr>
                <w:color w:val="333333"/>
                <w:sz w:val="24"/>
              </w:rPr>
              <w:t>por</w:t>
            </w:r>
            <w:r>
              <w:rPr>
                <w:color w:val="333333"/>
                <w:spacing w:val="-7"/>
                <w:sz w:val="24"/>
              </w:rPr>
              <w:t xml:space="preserve"> </w:t>
            </w:r>
            <w:r>
              <w:rPr>
                <w:color w:val="333333"/>
                <w:sz w:val="24"/>
              </w:rPr>
              <w:t>la</w:t>
            </w:r>
            <w:r>
              <w:rPr>
                <w:color w:val="333333"/>
                <w:spacing w:val="-7"/>
                <w:sz w:val="24"/>
              </w:rPr>
              <w:t xml:space="preserve"> </w:t>
            </w:r>
            <w:r>
              <w:rPr>
                <w:color w:val="333333"/>
                <w:sz w:val="24"/>
              </w:rPr>
              <w:t>Secretaría</w:t>
            </w:r>
            <w:r>
              <w:rPr>
                <w:color w:val="333333"/>
                <w:spacing w:val="-9"/>
                <w:sz w:val="24"/>
              </w:rPr>
              <w:t xml:space="preserve"> </w:t>
            </w:r>
            <w:r>
              <w:rPr>
                <w:color w:val="333333"/>
                <w:sz w:val="24"/>
              </w:rPr>
              <w:t>de Desarrollo Sustentable</w:t>
            </w:r>
          </w:p>
        </w:tc>
        <w:tc>
          <w:tcPr>
            <w:tcW w:w="2268" w:type="dxa"/>
          </w:tcPr>
          <w:p w:rsidR="00E852BB" w:rsidRDefault="00F467C0">
            <w:pPr>
              <w:pStyle w:val="TableParagraph"/>
              <w:spacing w:before="209"/>
              <w:ind w:right="45"/>
              <w:jc w:val="right"/>
              <w:rPr>
                <w:sz w:val="24"/>
              </w:rPr>
            </w:pPr>
            <w:r>
              <w:rPr>
                <w:spacing w:val="-2"/>
                <w:sz w:val="24"/>
              </w:rPr>
              <w:t>3,662,448.00</w:t>
            </w:r>
          </w:p>
        </w:tc>
      </w:tr>
      <w:tr w:rsidR="00E852BB">
        <w:trPr>
          <w:trHeight w:val="913"/>
        </w:trPr>
        <w:tc>
          <w:tcPr>
            <w:tcW w:w="1157" w:type="dxa"/>
          </w:tcPr>
          <w:p w:rsidR="00E852BB" w:rsidRDefault="00E852BB">
            <w:pPr>
              <w:pStyle w:val="TableParagraph"/>
              <w:spacing w:before="8"/>
              <w:rPr>
                <w:b/>
                <w:sz w:val="27"/>
              </w:rPr>
            </w:pPr>
          </w:p>
          <w:p w:rsidR="00E852BB" w:rsidRDefault="00F467C0">
            <w:pPr>
              <w:pStyle w:val="TableParagraph"/>
              <w:spacing w:before="1"/>
              <w:ind w:right="222"/>
              <w:jc w:val="right"/>
              <w:rPr>
                <w:sz w:val="24"/>
              </w:rPr>
            </w:pPr>
            <w:r>
              <w:rPr>
                <w:spacing w:val="-2"/>
                <w:sz w:val="24"/>
              </w:rPr>
              <w:t>4.3.19</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82"/>
              <w:ind w:left="69" w:right="147"/>
              <w:rPr>
                <w:sz w:val="24"/>
              </w:rPr>
            </w:pPr>
            <w:r>
              <w:rPr>
                <w:color w:val="333333"/>
                <w:sz w:val="24"/>
              </w:rPr>
              <w:t>Servicios Prestados por la Secretaría para</w:t>
            </w:r>
            <w:r>
              <w:rPr>
                <w:color w:val="333333"/>
                <w:spacing w:val="-8"/>
                <w:sz w:val="24"/>
              </w:rPr>
              <w:t xml:space="preserve"> </w:t>
            </w:r>
            <w:r>
              <w:rPr>
                <w:color w:val="333333"/>
                <w:sz w:val="24"/>
              </w:rPr>
              <w:t>la</w:t>
            </w:r>
            <w:r>
              <w:rPr>
                <w:color w:val="333333"/>
                <w:spacing w:val="-8"/>
                <w:sz w:val="24"/>
              </w:rPr>
              <w:t xml:space="preserve"> </w:t>
            </w:r>
            <w:r>
              <w:rPr>
                <w:color w:val="333333"/>
                <w:sz w:val="24"/>
              </w:rPr>
              <w:t>Honestidad</w:t>
            </w:r>
            <w:r>
              <w:rPr>
                <w:color w:val="333333"/>
                <w:spacing w:val="-10"/>
                <w:sz w:val="24"/>
              </w:rPr>
              <w:t xml:space="preserve"> </w:t>
            </w:r>
            <w:r>
              <w:rPr>
                <w:color w:val="333333"/>
                <w:sz w:val="24"/>
              </w:rPr>
              <w:t>y</w:t>
            </w:r>
            <w:r>
              <w:rPr>
                <w:color w:val="333333"/>
                <w:spacing w:val="-8"/>
                <w:sz w:val="24"/>
              </w:rPr>
              <w:t xml:space="preserve"> </w:t>
            </w:r>
            <w:r>
              <w:rPr>
                <w:color w:val="333333"/>
                <w:sz w:val="24"/>
              </w:rPr>
              <w:t>Buena</w:t>
            </w:r>
            <w:r>
              <w:rPr>
                <w:color w:val="333333"/>
                <w:spacing w:val="-8"/>
                <w:sz w:val="24"/>
              </w:rPr>
              <w:t xml:space="preserve"> </w:t>
            </w:r>
            <w:r>
              <w:rPr>
                <w:color w:val="333333"/>
                <w:sz w:val="24"/>
              </w:rPr>
              <w:t>Gobernanza</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sz w:val="24"/>
              </w:rPr>
            </w:pPr>
            <w:r>
              <w:rPr>
                <w:spacing w:val="-2"/>
                <w:sz w:val="24"/>
              </w:rPr>
              <w:t>75,878.00</w:t>
            </w:r>
          </w:p>
        </w:tc>
      </w:tr>
      <w:tr w:rsidR="00E852BB">
        <w:trPr>
          <w:trHeight w:val="915"/>
        </w:trPr>
        <w:tc>
          <w:tcPr>
            <w:tcW w:w="1157" w:type="dxa"/>
          </w:tcPr>
          <w:p w:rsidR="00E852BB" w:rsidRDefault="00E852BB">
            <w:pPr>
              <w:pStyle w:val="TableParagraph"/>
              <w:spacing w:before="11"/>
              <w:rPr>
                <w:b/>
                <w:sz w:val="27"/>
              </w:rPr>
            </w:pPr>
          </w:p>
          <w:p w:rsidR="00E852BB" w:rsidRDefault="00F467C0">
            <w:pPr>
              <w:pStyle w:val="TableParagraph"/>
              <w:ind w:right="222"/>
              <w:jc w:val="right"/>
              <w:rPr>
                <w:sz w:val="24"/>
              </w:rPr>
            </w:pPr>
            <w:r>
              <w:rPr>
                <w:spacing w:val="-2"/>
                <w:sz w:val="24"/>
              </w:rPr>
              <w:t>4.3.20</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82"/>
              <w:ind w:left="69"/>
              <w:rPr>
                <w:sz w:val="24"/>
              </w:rPr>
            </w:pPr>
            <w:r>
              <w:rPr>
                <w:color w:val="333333"/>
                <w:sz w:val="24"/>
              </w:rPr>
              <w:t>Servicios Prestados en Materia de Transparencia</w:t>
            </w:r>
            <w:r>
              <w:rPr>
                <w:color w:val="333333"/>
                <w:spacing w:val="-8"/>
                <w:sz w:val="24"/>
              </w:rPr>
              <w:t xml:space="preserve"> </w:t>
            </w:r>
            <w:r>
              <w:rPr>
                <w:color w:val="333333"/>
                <w:sz w:val="24"/>
              </w:rPr>
              <w:t>y</w:t>
            </w:r>
            <w:r>
              <w:rPr>
                <w:color w:val="333333"/>
                <w:spacing w:val="-8"/>
                <w:sz w:val="24"/>
              </w:rPr>
              <w:t xml:space="preserve"> </w:t>
            </w:r>
            <w:r>
              <w:rPr>
                <w:color w:val="333333"/>
                <w:sz w:val="24"/>
              </w:rPr>
              <w:t>Acceso</w:t>
            </w:r>
            <w:r>
              <w:rPr>
                <w:color w:val="333333"/>
                <w:spacing w:val="-8"/>
                <w:sz w:val="24"/>
              </w:rPr>
              <w:t xml:space="preserve"> </w:t>
            </w:r>
            <w:r>
              <w:rPr>
                <w:color w:val="333333"/>
                <w:sz w:val="24"/>
              </w:rPr>
              <w:t>a</w:t>
            </w:r>
            <w:r>
              <w:rPr>
                <w:color w:val="333333"/>
                <w:spacing w:val="-7"/>
                <w:sz w:val="24"/>
              </w:rPr>
              <w:t xml:space="preserve"> </w:t>
            </w:r>
            <w:r>
              <w:rPr>
                <w:color w:val="333333"/>
                <w:sz w:val="24"/>
              </w:rPr>
              <w:t>la</w:t>
            </w:r>
            <w:r>
              <w:rPr>
                <w:color w:val="333333"/>
                <w:spacing w:val="-10"/>
                <w:sz w:val="24"/>
              </w:rPr>
              <w:t xml:space="preserve"> </w:t>
            </w:r>
            <w:r>
              <w:rPr>
                <w:color w:val="333333"/>
                <w:sz w:val="24"/>
              </w:rPr>
              <w:t>Información</w:t>
            </w:r>
          </w:p>
        </w:tc>
        <w:tc>
          <w:tcPr>
            <w:tcW w:w="2268" w:type="dxa"/>
          </w:tcPr>
          <w:p w:rsidR="00E852BB" w:rsidRDefault="00E852BB">
            <w:pPr>
              <w:pStyle w:val="TableParagraph"/>
              <w:spacing w:before="11"/>
              <w:rPr>
                <w:b/>
                <w:sz w:val="27"/>
              </w:rPr>
            </w:pPr>
          </w:p>
          <w:p w:rsidR="00E852BB" w:rsidRDefault="00F467C0">
            <w:pPr>
              <w:pStyle w:val="TableParagraph"/>
              <w:ind w:right="45"/>
              <w:jc w:val="right"/>
              <w:rPr>
                <w:sz w:val="24"/>
              </w:rPr>
            </w:pPr>
            <w:r>
              <w:rPr>
                <w:spacing w:val="-2"/>
                <w:sz w:val="24"/>
              </w:rPr>
              <w:t>16,286.00</w:t>
            </w:r>
          </w:p>
        </w:tc>
      </w:tr>
      <w:tr w:rsidR="00E852BB">
        <w:trPr>
          <w:trHeight w:val="1065"/>
        </w:trPr>
        <w:tc>
          <w:tcPr>
            <w:tcW w:w="1157" w:type="dxa"/>
          </w:tcPr>
          <w:p w:rsidR="00E852BB" w:rsidRDefault="00E852BB">
            <w:pPr>
              <w:pStyle w:val="TableParagraph"/>
              <w:spacing w:before="5"/>
              <w:rPr>
                <w:b/>
                <w:sz w:val="34"/>
              </w:rPr>
            </w:pPr>
          </w:p>
          <w:p w:rsidR="00E852BB" w:rsidRDefault="00F467C0">
            <w:pPr>
              <w:pStyle w:val="TableParagraph"/>
              <w:ind w:right="222"/>
              <w:jc w:val="right"/>
              <w:rPr>
                <w:sz w:val="24"/>
              </w:rPr>
            </w:pPr>
            <w:r>
              <w:rPr>
                <w:spacing w:val="-2"/>
                <w:sz w:val="24"/>
              </w:rPr>
              <w:t>4.3.25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20"/>
              <w:ind w:left="69" w:right="147"/>
              <w:rPr>
                <w:sz w:val="24"/>
              </w:rPr>
            </w:pPr>
            <w:r>
              <w:rPr>
                <w:color w:val="333333"/>
                <w:sz w:val="24"/>
              </w:rPr>
              <w:t>Expedición de Permisos por la Explotación</w:t>
            </w:r>
            <w:r>
              <w:rPr>
                <w:color w:val="333333"/>
                <w:spacing w:val="-11"/>
                <w:sz w:val="24"/>
              </w:rPr>
              <w:t xml:space="preserve"> </w:t>
            </w:r>
            <w:r>
              <w:rPr>
                <w:color w:val="333333"/>
                <w:sz w:val="24"/>
              </w:rPr>
              <w:t>de</w:t>
            </w:r>
            <w:r>
              <w:rPr>
                <w:color w:val="333333"/>
                <w:spacing w:val="-9"/>
                <w:sz w:val="24"/>
              </w:rPr>
              <w:t xml:space="preserve"> </w:t>
            </w:r>
            <w:r>
              <w:rPr>
                <w:color w:val="333333"/>
                <w:sz w:val="24"/>
              </w:rPr>
              <w:t>las</w:t>
            </w:r>
            <w:r>
              <w:rPr>
                <w:color w:val="333333"/>
                <w:spacing w:val="-9"/>
                <w:sz w:val="24"/>
              </w:rPr>
              <w:t xml:space="preserve"> </w:t>
            </w:r>
            <w:r>
              <w:rPr>
                <w:color w:val="333333"/>
                <w:sz w:val="24"/>
              </w:rPr>
              <w:t>Diversiones</w:t>
            </w:r>
            <w:r>
              <w:rPr>
                <w:color w:val="333333"/>
                <w:spacing w:val="-11"/>
                <w:sz w:val="24"/>
              </w:rPr>
              <w:t xml:space="preserve"> </w:t>
            </w:r>
            <w:r>
              <w:rPr>
                <w:color w:val="333333"/>
                <w:sz w:val="24"/>
              </w:rPr>
              <w:t>o Espectáculos Públicos</w:t>
            </w:r>
          </w:p>
        </w:tc>
        <w:tc>
          <w:tcPr>
            <w:tcW w:w="2268" w:type="dxa"/>
          </w:tcPr>
          <w:p w:rsidR="00E852BB" w:rsidRDefault="00E852BB">
            <w:pPr>
              <w:pStyle w:val="TableParagraph"/>
              <w:spacing w:before="5"/>
              <w:rPr>
                <w:b/>
                <w:sz w:val="34"/>
              </w:rPr>
            </w:pPr>
          </w:p>
          <w:p w:rsidR="00E852BB" w:rsidRDefault="00F467C0">
            <w:pPr>
              <w:pStyle w:val="TableParagraph"/>
              <w:ind w:right="45"/>
              <w:jc w:val="right"/>
              <w:rPr>
                <w:sz w:val="24"/>
              </w:rPr>
            </w:pPr>
            <w:r>
              <w:rPr>
                <w:spacing w:val="-2"/>
                <w:sz w:val="24"/>
              </w:rPr>
              <w:t>277,667.00</w:t>
            </w:r>
          </w:p>
        </w:tc>
      </w:tr>
      <w:tr w:rsidR="00E852BB">
        <w:trPr>
          <w:trHeight w:val="613"/>
        </w:trPr>
        <w:tc>
          <w:tcPr>
            <w:tcW w:w="1157" w:type="dxa"/>
          </w:tcPr>
          <w:p w:rsidR="00E852BB" w:rsidRDefault="00F467C0">
            <w:pPr>
              <w:pStyle w:val="TableParagraph"/>
              <w:spacing w:before="170"/>
              <w:ind w:right="222"/>
              <w:jc w:val="right"/>
              <w:rPr>
                <w:sz w:val="24"/>
              </w:rPr>
            </w:pPr>
            <w:r>
              <w:rPr>
                <w:spacing w:val="-2"/>
                <w:sz w:val="24"/>
              </w:rPr>
              <w:t>4.3.26</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color w:val="333333"/>
                <w:sz w:val="24"/>
              </w:rPr>
              <w:t>Servicios</w:t>
            </w:r>
            <w:r>
              <w:rPr>
                <w:color w:val="333333"/>
                <w:spacing w:val="-8"/>
                <w:sz w:val="24"/>
              </w:rPr>
              <w:t xml:space="preserve"> </w:t>
            </w:r>
            <w:r>
              <w:rPr>
                <w:color w:val="333333"/>
                <w:sz w:val="24"/>
              </w:rPr>
              <w:t>Prestado</w:t>
            </w:r>
            <w:r>
              <w:rPr>
                <w:color w:val="333333"/>
                <w:spacing w:val="-9"/>
                <w:sz w:val="24"/>
              </w:rPr>
              <w:t xml:space="preserve"> </w:t>
            </w:r>
            <w:r>
              <w:rPr>
                <w:color w:val="333333"/>
                <w:sz w:val="24"/>
              </w:rPr>
              <w:t>en</w:t>
            </w:r>
            <w:r>
              <w:rPr>
                <w:color w:val="333333"/>
                <w:spacing w:val="-9"/>
                <w:sz w:val="24"/>
              </w:rPr>
              <w:t xml:space="preserve"> </w:t>
            </w:r>
            <w:r>
              <w:rPr>
                <w:color w:val="333333"/>
                <w:sz w:val="24"/>
              </w:rPr>
              <w:t>Materia</w:t>
            </w:r>
            <w:r>
              <w:rPr>
                <w:color w:val="333333"/>
                <w:spacing w:val="-8"/>
                <w:sz w:val="24"/>
              </w:rPr>
              <w:t xml:space="preserve"> </w:t>
            </w:r>
            <w:r>
              <w:rPr>
                <w:color w:val="333333"/>
                <w:sz w:val="24"/>
              </w:rPr>
              <w:t>de</w:t>
            </w:r>
            <w:r>
              <w:rPr>
                <w:color w:val="333333"/>
                <w:spacing w:val="-8"/>
                <w:sz w:val="24"/>
              </w:rPr>
              <w:t xml:space="preserve"> </w:t>
            </w:r>
            <w:r>
              <w:rPr>
                <w:color w:val="333333"/>
                <w:sz w:val="24"/>
              </w:rPr>
              <w:t>Control de Confianza</w:t>
            </w:r>
          </w:p>
        </w:tc>
        <w:tc>
          <w:tcPr>
            <w:tcW w:w="2268" w:type="dxa"/>
          </w:tcPr>
          <w:p w:rsidR="00E852BB" w:rsidRDefault="00F467C0">
            <w:pPr>
              <w:pStyle w:val="TableParagraph"/>
              <w:spacing w:before="170"/>
              <w:ind w:right="45"/>
              <w:jc w:val="right"/>
              <w:rPr>
                <w:sz w:val="24"/>
              </w:rPr>
            </w:pPr>
            <w:r>
              <w:rPr>
                <w:spacing w:val="-2"/>
                <w:sz w:val="24"/>
              </w:rPr>
              <w:t>805,958.00</w:t>
            </w:r>
          </w:p>
        </w:tc>
      </w:tr>
      <w:tr w:rsidR="00E852BB">
        <w:trPr>
          <w:trHeight w:val="915"/>
        </w:trPr>
        <w:tc>
          <w:tcPr>
            <w:tcW w:w="1157" w:type="dxa"/>
          </w:tcPr>
          <w:p w:rsidR="00E852BB" w:rsidRDefault="00E852BB">
            <w:pPr>
              <w:pStyle w:val="TableParagraph"/>
              <w:spacing w:before="11"/>
              <w:rPr>
                <w:b/>
                <w:sz w:val="27"/>
              </w:rPr>
            </w:pPr>
          </w:p>
          <w:p w:rsidR="00E852BB" w:rsidRDefault="00F467C0">
            <w:pPr>
              <w:pStyle w:val="TableParagraph"/>
              <w:ind w:right="222"/>
              <w:jc w:val="right"/>
              <w:rPr>
                <w:sz w:val="24"/>
              </w:rPr>
            </w:pPr>
            <w:r>
              <w:rPr>
                <w:spacing w:val="-2"/>
                <w:sz w:val="24"/>
              </w:rPr>
              <w:t>4.3.27</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5"/>
              <w:ind w:left="69" w:right="185"/>
              <w:rPr>
                <w:sz w:val="24"/>
              </w:rPr>
            </w:pPr>
            <w:r>
              <w:rPr>
                <w:color w:val="333333"/>
                <w:sz w:val="24"/>
              </w:rPr>
              <w:t>Servicios Prestados en Materia de Adquisición</w:t>
            </w:r>
            <w:r>
              <w:rPr>
                <w:color w:val="333333"/>
                <w:spacing w:val="-10"/>
                <w:sz w:val="24"/>
              </w:rPr>
              <w:t xml:space="preserve"> </w:t>
            </w:r>
            <w:r>
              <w:rPr>
                <w:color w:val="333333"/>
                <w:sz w:val="24"/>
              </w:rPr>
              <w:t>de</w:t>
            </w:r>
            <w:r>
              <w:rPr>
                <w:color w:val="333333"/>
                <w:spacing w:val="-10"/>
                <w:sz w:val="24"/>
              </w:rPr>
              <w:t xml:space="preserve"> </w:t>
            </w:r>
            <w:r>
              <w:rPr>
                <w:color w:val="333333"/>
                <w:sz w:val="24"/>
              </w:rPr>
              <w:t>Bienes</w:t>
            </w:r>
            <w:r>
              <w:rPr>
                <w:color w:val="333333"/>
                <w:spacing w:val="-12"/>
                <w:sz w:val="24"/>
              </w:rPr>
              <w:t xml:space="preserve"> </w:t>
            </w:r>
            <w:r>
              <w:rPr>
                <w:color w:val="333333"/>
                <w:sz w:val="24"/>
              </w:rPr>
              <w:t>y/o</w:t>
            </w:r>
            <w:r>
              <w:rPr>
                <w:color w:val="333333"/>
                <w:spacing w:val="-9"/>
                <w:sz w:val="24"/>
              </w:rPr>
              <w:t xml:space="preserve"> </w:t>
            </w:r>
            <w:r>
              <w:rPr>
                <w:color w:val="333333"/>
                <w:sz w:val="24"/>
              </w:rPr>
              <w:t>contratación de servicios.</w:t>
            </w:r>
          </w:p>
        </w:tc>
        <w:tc>
          <w:tcPr>
            <w:tcW w:w="2268" w:type="dxa"/>
          </w:tcPr>
          <w:p w:rsidR="00E852BB" w:rsidRDefault="00E852BB">
            <w:pPr>
              <w:pStyle w:val="TableParagraph"/>
              <w:spacing w:before="11"/>
              <w:rPr>
                <w:b/>
                <w:sz w:val="27"/>
              </w:rPr>
            </w:pPr>
          </w:p>
          <w:p w:rsidR="00E852BB" w:rsidRDefault="00F467C0">
            <w:pPr>
              <w:pStyle w:val="TableParagraph"/>
              <w:ind w:right="45"/>
              <w:jc w:val="right"/>
              <w:rPr>
                <w:sz w:val="24"/>
              </w:rPr>
            </w:pPr>
            <w:r>
              <w:rPr>
                <w:spacing w:val="-2"/>
                <w:sz w:val="24"/>
              </w:rPr>
              <w:t>923,376.00</w:t>
            </w:r>
          </w:p>
        </w:tc>
      </w:tr>
      <w:tr w:rsidR="00E852BB">
        <w:trPr>
          <w:trHeight w:val="613"/>
        </w:trPr>
        <w:tc>
          <w:tcPr>
            <w:tcW w:w="1157" w:type="dxa"/>
          </w:tcPr>
          <w:p w:rsidR="00E852BB" w:rsidRDefault="00F467C0">
            <w:pPr>
              <w:pStyle w:val="TableParagraph"/>
              <w:spacing w:before="170"/>
              <w:ind w:right="222"/>
              <w:jc w:val="right"/>
              <w:rPr>
                <w:sz w:val="24"/>
              </w:rPr>
            </w:pPr>
            <w:r>
              <w:rPr>
                <w:spacing w:val="-2"/>
                <w:sz w:val="24"/>
              </w:rPr>
              <w:t>4.3.28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color w:val="333333"/>
                <w:sz w:val="24"/>
              </w:rPr>
              <w:t>Servicios</w:t>
            </w:r>
            <w:r>
              <w:rPr>
                <w:color w:val="333333"/>
                <w:spacing w:val="-7"/>
                <w:sz w:val="24"/>
              </w:rPr>
              <w:t xml:space="preserve"> </w:t>
            </w:r>
            <w:r>
              <w:rPr>
                <w:color w:val="333333"/>
                <w:sz w:val="24"/>
              </w:rPr>
              <w:t>Prestado</w:t>
            </w:r>
            <w:r>
              <w:rPr>
                <w:color w:val="333333"/>
                <w:spacing w:val="-9"/>
                <w:sz w:val="24"/>
              </w:rPr>
              <w:t xml:space="preserve"> </w:t>
            </w:r>
            <w:r>
              <w:rPr>
                <w:color w:val="333333"/>
                <w:sz w:val="24"/>
              </w:rPr>
              <w:t>por</w:t>
            </w:r>
            <w:r>
              <w:rPr>
                <w:color w:val="333333"/>
                <w:spacing w:val="-10"/>
                <w:sz w:val="24"/>
              </w:rPr>
              <w:t xml:space="preserve"> </w:t>
            </w:r>
            <w:r>
              <w:rPr>
                <w:color w:val="333333"/>
                <w:sz w:val="24"/>
              </w:rPr>
              <w:t>la</w:t>
            </w:r>
            <w:r>
              <w:rPr>
                <w:color w:val="333333"/>
                <w:spacing w:val="-7"/>
                <w:sz w:val="24"/>
              </w:rPr>
              <w:t xml:space="preserve"> </w:t>
            </w:r>
            <w:r>
              <w:rPr>
                <w:color w:val="333333"/>
                <w:sz w:val="24"/>
              </w:rPr>
              <w:t>Secretaría</w:t>
            </w:r>
            <w:r>
              <w:rPr>
                <w:color w:val="333333"/>
                <w:spacing w:val="-9"/>
                <w:sz w:val="24"/>
              </w:rPr>
              <w:t xml:space="preserve"> </w:t>
            </w:r>
            <w:r>
              <w:rPr>
                <w:color w:val="333333"/>
                <w:sz w:val="24"/>
              </w:rPr>
              <w:t xml:space="preserve">de </w:t>
            </w:r>
            <w:r>
              <w:rPr>
                <w:color w:val="333333"/>
                <w:spacing w:val="-2"/>
                <w:sz w:val="24"/>
              </w:rPr>
              <w:t>Movilidad</w:t>
            </w:r>
          </w:p>
        </w:tc>
        <w:tc>
          <w:tcPr>
            <w:tcW w:w="2268" w:type="dxa"/>
          </w:tcPr>
          <w:p w:rsidR="00E852BB" w:rsidRDefault="00F467C0">
            <w:pPr>
              <w:pStyle w:val="TableParagraph"/>
              <w:spacing w:before="170"/>
              <w:ind w:right="45"/>
              <w:jc w:val="right"/>
              <w:rPr>
                <w:sz w:val="24"/>
              </w:rPr>
            </w:pPr>
            <w:r>
              <w:rPr>
                <w:spacing w:val="-2"/>
                <w:sz w:val="24"/>
              </w:rPr>
              <w:t>82,888,077.00</w:t>
            </w:r>
          </w:p>
        </w:tc>
      </w:tr>
      <w:tr w:rsidR="00E852BB">
        <w:trPr>
          <w:trHeight w:val="316"/>
        </w:trPr>
        <w:tc>
          <w:tcPr>
            <w:tcW w:w="1157" w:type="dxa"/>
          </w:tcPr>
          <w:p w:rsidR="00E852BB" w:rsidRDefault="00F467C0">
            <w:pPr>
              <w:pStyle w:val="TableParagraph"/>
              <w:spacing w:before="21" w:line="275" w:lineRule="exact"/>
              <w:ind w:left="198" w:right="176"/>
              <w:jc w:val="center"/>
              <w:rPr>
                <w:b/>
                <w:sz w:val="24"/>
              </w:rPr>
            </w:pPr>
            <w:r>
              <w:rPr>
                <w:b/>
                <w:spacing w:val="-5"/>
                <w:sz w:val="24"/>
              </w:rPr>
              <w:t>4.4</w:t>
            </w:r>
          </w:p>
        </w:tc>
        <w:tc>
          <w:tcPr>
            <w:tcW w:w="1618" w:type="dxa"/>
          </w:tcPr>
          <w:p w:rsidR="00E852BB" w:rsidRDefault="00F467C0">
            <w:pPr>
              <w:pStyle w:val="TableParagraph"/>
              <w:spacing w:before="21" w:line="275" w:lineRule="exact"/>
              <w:ind w:left="440"/>
              <w:rPr>
                <w:b/>
                <w:sz w:val="24"/>
              </w:rPr>
            </w:pPr>
            <w:r>
              <w:rPr>
                <w:b/>
                <w:spacing w:val="-2"/>
                <w:sz w:val="24"/>
              </w:rPr>
              <w:t>4.1.4.9</w:t>
            </w:r>
          </w:p>
        </w:tc>
        <w:tc>
          <w:tcPr>
            <w:tcW w:w="4587" w:type="dxa"/>
          </w:tcPr>
          <w:p w:rsidR="00E852BB" w:rsidRDefault="00F467C0">
            <w:pPr>
              <w:pStyle w:val="TableParagraph"/>
              <w:spacing w:before="21" w:line="275" w:lineRule="exact"/>
              <w:ind w:left="69"/>
              <w:rPr>
                <w:b/>
                <w:sz w:val="24"/>
              </w:rPr>
            </w:pPr>
            <w:r>
              <w:rPr>
                <w:b/>
                <w:sz w:val="24"/>
              </w:rPr>
              <w:t xml:space="preserve">Otros </w:t>
            </w:r>
            <w:r>
              <w:rPr>
                <w:b/>
                <w:spacing w:val="-2"/>
                <w:sz w:val="24"/>
              </w:rPr>
              <w:t>Derechos</w:t>
            </w:r>
          </w:p>
        </w:tc>
        <w:tc>
          <w:tcPr>
            <w:tcW w:w="2268" w:type="dxa"/>
          </w:tcPr>
          <w:p w:rsidR="00E852BB" w:rsidRDefault="00F467C0">
            <w:pPr>
              <w:pStyle w:val="TableParagraph"/>
              <w:spacing w:before="21" w:line="275" w:lineRule="exact"/>
              <w:ind w:right="46"/>
              <w:jc w:val="right"/>
              <w:rPr>
                <w:sz w:val="24"/>
              </w:rPr>
            </w:pPr>
            <w:r>
              <w:rPr>
                <w:w w:val="99"/>
                <w:sz w:val="24"/>
              </w:rPr>
              <w:t>0</w:t>
            </w:r>
          </w:p>
        </w:tc>
      </w:tr>
    </w:tbl>
    <w:p w:rsidR="00E852BB" w:rsidRDefault="00E852BB">
      <w:pPr>
        <w:spacing w:line="275" w:lineRule="exact"/>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2953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004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4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6B6C" id="docshape116" o:spid="_x0000_s1026" style="position:absolute;margin-left:63pt;margin-top:49.55pt;width:486.3pt;height:.95pt;z-index:-26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gL2jwHYCAAD8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right="250"/>
              <w:jc w:val="right"/>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4.5</w:t>
            </w:r>
          </w:p>
        </w:tc>
        <w:tc>
          <w:tcPr>
            <w:tcW w:w="1618" w:type="dxa"/>
          </w:tcPr>
          <w:p w:rsidR="00E852BB" w:rsidRDefault="00F467C0">
            <w:pPr>
              <w:pStyle w:val="TableParagraph"/>
              <w:spacing w:before="19" w:line="274" w:lineRule="exact"/>
              <w:ind w:left="428" w:right="410"/>
              <w:jc w:val="center"/>
              <w:rPr>
                <w:b/>
                <w:sz w:val="24"/>
              </w:rPr>
            </w:pPr>
            <w:r>
              <w:rPr>
                <w:b/>
                <w:spacing w:val="-2"/>
                <w:sz w:val="24"/>
              </w:rPr>
              <w:t>4.1.4.4</w:t>
            </w:r>
          </w:p>
        </w:tc>
        <w:tc>
          <w:tcPr>
            <w:tcW w:w="4587" w:type="dxa"/>
          </w:tcPr>
          <w:p w:rsidR="00E852BB" w:rsidRDefault="00F467C0">
            <w:pPr>
              <w:pStyle w:val="TableParagraph"/>
              <w:spacing w:before="19" w:line="274" w:lineRule="exact"/>
              <w:ind w:left="69"/>
              <w:rPr>
                <w:b/>
                <w:sz w:val="24"/>
              </w:rPr>
            </w:pPr>
            <w:r>
              <w:rPr>
                <w:b/>
                <w:sz w:val="24"/>
              </w:rPr>
              <w:t>Accesorios</w:t>
            </w:r>
            <w:r>
              <w:rPr>
                <w:b/>
                <w:spacing w:val="-9"/>
                <w:sz w:val="24"/>
              </w:rPr>
              <w:t xml:space="preserve"> </w:t>
            </w:r>
            <w:r>
              <w:rPr>
                <w:b/>
                <w:sz w:val="24"/>
              </w:rPr>
              <w:t>de</w:t>
            </w:r>
            <w:r>
              <w:rPr>
                <w:b/>
                <w:spacing w:val="-12"/>
                <w:sz w:val="24"/>
              </w:rPr>
              <w:t xml:space="preserve"> </w:t>
            </w:r>
            <w:r>
              <w:rPr>
                <w:b/>
                <w:spacing w:val="-2"/>
                <w:sz w:val="24"/>
              </w:rPr>
              <w:t>Derechos</w:t>
            </w:r>
          </w:p>
        </w:tc>
        <w:tc>
          <w:tcPr>
            <w:tcW w:w="2268" w:type="dxa"/>
          </w:tcPr>
          <w:p w:rsidR="00E852BB" w:rsidRDefault="00F467C0">
            <w:pPr>
              <w:pStyle w:val="TableParagraph"/>
              <w:spacing w:before="19" w:line="274" w:lineRule="exact"/>
              <w:ind w:right="45"/>
              <w:jc w:val="right"/>
              <w:rPr>
                <w:b/>
                <w:sz w:val="24"/>
              </w:rPr>
            </w:pPr>
            <w:r>
              <w:rPr>
                <w:b/>
                <w:spacing w:val="-2"/>
                <w:sz w:val="24"/>
              </w:rPr>
              <w:t>13,444,423.00</w:t>
            </w:r>
          </w:p>
        </w:tc>
      </w:tr>
      <w:tr w:rsidR="00E852BB">
        <w:trPr>
          <w:trHeight w:val="315"/>
        </w:trPr>
        <w:tc>
          <w:tcPr>
            <w:tcW w:w="1157" w:type="dxa"/>
          </w:tcPr>
          <w:p w:rsidR="00E852BB" w:rsidRDefault="00F467C0">
            <w:pPr>
              <w:pStyle w:val="TableParagraph"/>
              <w:spacing w:before="21" w:line="274" w:lineRule="exact"/>
              <w:ind w:right="289"/>
              <w:jc w:val="right"/>
              <w:rPr>
                <w:sz w:val="24"/>
              </w:rPr>
            </w:pPr>
            <w:r>
              <w:rPr>
                <w:spacing w:val="-2"/>
                <w:sz w:val="24"/>
              </w:rPr>
              <w:t>4.5.1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pacing w:val="-2"/>
                <w:sz w:val="24"/>
              </w:rPr>
              <w:t>Multas</w:t>
            </w:r>
          </w:p>
        </w:tc>
        <w:tc>
          <w:tcPr>
            <w:tcW w:w="2268" w:type="dxa"/>
          </w:tcPr>
          <w:p w:rsidR="00E852BB" w:rsidRDefault="00F467C0">
            <w:pPr>
              <w:pStyle w:val="TableParagraph"/>
              <w:spacing w:before="21" w:line="274" w:lineRule="exact"/>
              <w:ind w:right="45"/>
              <w:jc w:val="right"/>
              <w:rPr>
                <w:sz w:val="24"/>
              </w:rPr>
            </w:pPr>
            <w:r>
              <w:rPr>
                <w:spacing w:val="-2"/>
                <w:sz w:val="24"/>
              </w:rPr>
              <w:t>13,444,423.00</w:t>
            </w:r>
          </w:p>
        </w:tc>
      </w:tr>
      <w:tr w:rsidR="00E852BB">
        <w:trPr>
          <w:trHeight w:val="1215"/>
        </w:trPr>
        <w:tc>
          <w:tcPr>
            <w:tcW w:w="1157" w:type="dxa"/>
          </w:tcPr>
          <w:p w:rsidR="00E852BB" w:rsidRDefault="00E852BB">
            <w:pPr>
              <w:pStyle w:val="TableParagraph"/>
              <w:rPr>
                <w:b/>
                <w:sz w:val="26"/>
              </w:rPr>
            </w:pPr>
          </w:p>
          <w:p w:rsidR="00E852BB" w:rsidRDefault="00F467C0">
            <w:pPr>
              <w:pStyle w:val="TableParagraph"/>
              <w:spacing w:before="171"/>
              <w:ind w:left="198" w:right="176"/>
              <w:jc w:val="center"/>
              <w:rPr>
                <w:b/>
                <w:sz w:val="24"/>
              </w:rPr>
            </w:pPr>
            <w:r>
              <w:rPr>
                <w:b/>
                <w:spacing w:val="-5"/>
                <w:sz w:val="24"/>
              </w:rPr>
              <w:t>4.9</w:t>
            </w:r>
          </w:p>
        </w:tc>
        <w:tc>
          <w:tcPr>
            <w:tcW w:w="1618" w:type="dxa"/>
          </w:tcPr>
          <w:p w:rsidR="00E852BB" w:rsidRDefault="00E852BB">
            <w:pPr>
              <w:pStyle w:val="TableParagraph"/>
              <w:rPr>
                <w:b/>
                <w:sz w:val="26"/>
              </w:rPr>
            </w:pPr>
          </w:p>
          <w:p w:rsidR="00E852BB" w:rsidRDefault="00F467C0">
            <w:pPr>
              <w:pStyle w:val="TableParagraph"/>
              <w:spacing w:before="171"/>
              <w:ind w:left="428" w:right="410"/>
              <w:jc w:val="center"/>
              <w:rPr>
                <w:b/>
                <w:sz w:val="24"/>
              </w:rPr>
            </w:pPr>
            <w:r>
              <w:rPr>
                <w:b/>
                <w:spacing w:val="-2"/>
                <w:sz w:val="24"/>
              </w:rPr>
              <w:t>4.1.4.5</w:t>
            </w:r>
          </w:p>
        </w:tc>
        <w:tc>
          <w:tcPr>
            <w:tcW w:w="4587" w:type="dxa"/>
          </w:tcPr>
          <w:p w:rsidR="00E852BB" w:rsidRDefault="00F467C0">
            <w:pPr>
              <w:pStyle w:val="TableParagraph"/>
              <w:spacing w:before="55"/>
              <w:ind w:left="69"/>
              <w:rPr>
                <w:b/>
                <w:sz w:val="24"/>
              </w:rPr>
            </w:pPr>
            <w:r>
              <w:rPr>
                <w:b/>
                <w:sz w:val="24"/>
              </w:rPr>
              <w:t>Derechos</w:t>
            </w:r>
            <w:r>
              <w:rPr>
                <w:b/>
                <w:spacing w:val="-8"/>
                <w:sz w:val="24"/>
              </w:rPr>
              <w:t xml:space="preserve"> </w:t>
            </w:r>
            <w:r>
              <w:rPr>
                <w:b/>
                <w:sz w:val="24"/>
              </w:rPr>
              <w:t>no</w:t>
            </w:r>
            <w:r>
              <w:rPr>
                <w:b/>
                <w:spacing w:val="-8"/>
                <w:sz w:val="24"/>
              </w:rPr>
              <w:t xml:space="preserve"> </w:t>
            </w:r>
            <w:r>
              <w:rPr>
                <w:b/>
                <w:sz w:val="24"/>
              </w:rPr>
              <w:t>Comprendidos</w:t>
            </w:r>
            <w:r>
              <w:rPr>
                <w:b/>
                <w:spacing w:val="-8"/>
                <w:sz w:val="24"/>
              </w:rPr>
              <w:t xml:space="preserve"> </w:t>
            </w:r>
            <w:r>
              <w:rPr>
                <w:b/>
                <w:sz w:val="24"/>
              </w:rPr>
              <w:t>en</w:t>
            </w:r>
            <w:r>
              <w:rPr>
                <w:b/>
                <w:spacing w:val="-8"/>
                <w:sz w:val="24"/>
              </w:rPr>
              <w:t xml:space="preserve"> </w:t>
            </w:r>
            <w:r>
              <w:rPr>
                <w:b/>
                <w:sz w:val="24"/>
              </w:rPr>
              <w:t>la</w:t>
            </w:r>
            <w:r>
              <w:rPr>
                <w:b/>
                <w:spacing w:val="-8"/>
                <w:sz w:val="24"/>
              </w:rPr>
              <w:t xml:space="preserve"> </w:t>
            </w:r>
            <w:r>
              <w:rPr>
                <w:b/>
                <w:sz w:val="24"/>
              </w:rPr>
              <w:t>Ley de Ingresos Vigente, Causados en Ejercicios Fiscales Anteriores Pendiente de Liquidación o Pago</w:t>
            </w:r>
          </w:p>
        </w:tc>
        <w:tc>
          <w:tcPr>
            <w:tcW w:w="2268" w:type="dxa"/>
          </w:tcPr>
          <w:p w:rsidR="00E852BB" w:rsidRDefault="00E852BB">
            <w:pPr>
              <w:pStyle w:val="TableParagraph"/>
              <w:rPr>
                <w:b/>
                <w:sz w:val="26"/>
              </w:rPr>
            </w:pPr>
          </w:p>
          <w:p w:rsidR="00E852BB" w:rsidRDefault="00F467C0">
            <w:pPr>
              <w:pStyle w:val="TableParagraph"/>
              <w:spacing w:before="171"/>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left="18"/>
              <w:jc w:val="center"/>
              <w:rPr>
                <w:b/>
                <w:sz w:val="24"/>
              </w:rPr>
            </w:pPr>
            <w:r>
              <w:rPr>
                <w:b/>
                <w:w w:val="99"/>
                <w:sz w:val="24"/>
              </w:rPr>
              <w:t>5</w:t>
            </w:r>
          </w:p>
        </w:tc>
        <w:tc>
          <w:tcPr>
            <w:tcW w:w="1618" w:type="dxa"/>
          </w:tcPr>
          <w:p w:rsidR="00E852BB" w:rsidRDefault="00F467C0">
            <w:pPr>
              <w:pStyle w:val="TableParagraph"/>
              <w:spacing w:before="19" w:line="274" w:lineRule="exact"/>
              <w:ind w:left="428" w:right="409"/>
              <w:jc w:val="center"/>
              <w:rPr>
                <w:b/>
                <w:sz w:val="24"/>
              </w:rPr>
            </w:pPr>
            <w:r>
              <w:rPr>
                <w:b/>
                <w:spacing w:val="-2"/>
                <w:sz w:val="24"/>
              </w:rPr>
              <w:t>4.1.5</w:t>
            </w:r>
          </w:p>
        </w:tc>
        <w:tc>
          <w:tcPr>
            <w:tcW w:w="4587" w:type="dxa"/>
          </w:tcPr>
          <w:p w:rsidR="00E852BB" w:rsidRDefault="00F467C0">
            <w:pPr>
              <w:pStyle w:val="TableParagraph"/>
              <w:spacing w:before="19" w:line="274" w:lineRule="exact"/>
              <w:ind w:left="69"/>
              <w:rPr>
                <w:b/>
                <w:sz w:val="24"/>
              </w:rPr>
            </w:pPr>
            <w:r>
              <w:rPr>
                <w:b/>
                <w:spacing w:val="-2"/>
                <w:sz w:val="24"/>
              </w:rPr>
              <w:t>PRODUCTOS</w:t>
            </w:r>
          </w:p>
        </w:tc>
        <w:tc>
          <w:tcPr>
            <w:tcW w:w="2268" w:type="dxa"/>
          </w:tcPr>
          <w:p w:rsidR="00E852BB" w:rsidRDefault="00F467C0">
            <w:pPr>
              <w:pStyle w:val="TableParagraph"/>
              <w:spacing w:before="19" w:line="274" w:lineRule="exact"/>
              <w:ind w:right="45"/>
              <w:jc w:val="right"/>
              <w:rPr>
                <w:b/>
                <w:sz w:val="24"/>
              </w:rPr>
            </w:pPr>
            <w:r>
              <w:rPr>
                <w:b/>
                <w:spacing w:val="-2"/>
                <w:sz w:val="24"/>
              </w:rPr>
              <w:t>28,686,577.00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5.1</w:t>
            </w:r>
          </w:p>
        </w:tc>
        <w:tc>
          <w:tcPr>
            <w:tcW w:w="1618" w:type="dxa"/>
          </w:tcPr>
          <w:p w:rsidR="00E852BB" w:rsidRDefault="00F467C0">
            <w:pPr>
              <w:pStyle w:val="TableParagraph"/>
              <w:spacing w:before="21" w:line="274" w:lineRule="exact"/>
              <w:ind w:left="428" w:right="410"/>
              <w:jc w:val="center"/>
              <w:rPr>
                <w:b/>
                <w:sz w:val="24"/>
              </w:rPr>
            </w:pPr>
            <w:r>
              <w:rPr>
                <w:b/>
                <w:spacing w:val="-2"/>
                <w:sz w:val="24"/>
              </w:rPr>
              <w:t>4.1.5.1</w:t>
            </w:r>
          </w:p>
        </w:tc>
        <w:tc>
          <w:tcPr>
            <w:tcW w:w="4587" w:type="dxa"/>
          </w:tcPr>
          <w:p w:rsidR="00E852BB" w:rsidRDefault="00F467C0">
            <w:pPr>
              <w:pStyle w:val="TableParagraph"/>
              <w:spacing w:before="21" w:line="274" w:lineRule="exact"/>
              <w:ind w:left="69"/>
              <w:rPr>
                <w:b/>
                <w:sz w:val="24"/>
              </w:rPr>
            </w:pPr>
            <w:r>
              <w:rPr>
                <w:b/>
                <w:spacing w:val="-2"/>
                <w:sz w:val="24"/>
              </w:rPr>
              <w:t>Productos</w:t>
            </w:r>
          </w:p>
        </w:tc>
        <w:tc>
          <w:tcPr>
            <w:tcW w:w="2268" w:type="dxa"/>
          </w:tcPr>
          <w:p w:rsidR="00E852BB" w:rsidRDefault="00F467C0">
            <w:pPr>
              <w:pStyle w:val="TableParagraph"/>
              <w:spacing w:before="21" w:line="274" w:lineRule="exact"/>
              <w:ind w:right="45"/>
              <w:jc w:val="right"/>
              <w:rPr>
                <w:b/>
                <w:sz w:val="24"/>
              </w:rPr>
            </w:pPr>
            <w:r>
              <w:rPr>
                <w:b/>
                <w:spacing w:val="-2"/>
                <w:sz w:val="24"/>
              </w:rPr>
              <w:t>28,686,577.00</w:t>
            </w:r>
          </w:p>
        </w:tc>
      </w:tr>
      <w:tr w:rsidR="00E852BB">
        <w:trPr>
          <w:trHeight w:val="313"/>
        </w:trPr>
        <w:tc>
          <w:tcPr>
            <w:tcW w:w="1157" w:type="dxa"/>
          </w:tcPr>
          <w:p w:rsidR="00E852BB" w:rsidRDefault="00F467C0">
            <w:pPr>
              <w:pStyle w:val="TableParagraph"/>
              <w:spacing w:before="19" w:line="274" w:lineRule="exact"/>
              <w:ind w:right="289"/>
              <w:jc w:val="right"/>
              <w:rPr>
                <w:sz w:val="24"/>
              </w:rPr>
            </w:pPr>
            <w:r>
              <w:rPr>
                <w:spacing w:val="-2"/>
                <w:sz w:val="24"/>
              </w:rPr>
              <w:t>5.1.2</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Periódico</w:t>
            </w:r>
            <w:r>
              <w:rPr>
                <w:spacing w:val="-4"/>
                <w:sz w:val="24"/>
              </w:rPr>
              <w:t xml:space="preserve"> </w:t>
            </w:r>
            <w:r>
              <w:rPr>
                <w:spacing w:val="-2"/>
                <w:sz w:val="24"/>
              </w:rPr>
              <w:t>Oficial</w:t>
            </w:r>
          </w:p>
        </w:tc>
        <w:tc>
          <w:tcPr>
            <w:tcW w:w="2268" w:type="dxa"/>
          </w:tcPr>
          <w:p w:rsidR="00E852BB" w:rsidRDefault="00F467C0">
            <w:pPr>
              <w:pStyle w:val="TableParagraph"/>
              <w:spacing w:before="19" w:line="274" w:lineRule="exact"/>
              <w:ind w:right="45"/>
              <w:jc w:val="right"/>
              <w:rPr>
                <w:sz w:val="24"/>
              </w:rPr>
            </w:pPr>
            <w:r>
              <w:rPr>
                <w:spacing w:val="-2"/>
                <w:sz w:val="24"/>
              </w:rPr>
              <w:t>162,654.00</w:t>
            </w:r>
          </w:p>
        </w:tc>
      </w:tr>
      <w:tr w:rsidR="00E852BB">
        <w:trPr>
          <w:trHeight w:val="316"/>
        </w:trPr>
        <w:tc>
          <w:tcPr>
            <w:tcW w:w="1157" w:type="dxa"/>
          </w:tcPr>
          <w:p w:rsidR="00E852BB" w:rsidRDefault="00F467C0">
            <w:pPr>
              <w:pStyle w:val="TableParagraph"/>
              <w:spacing w:before="22" w:line="274" w:lineRule="exact"/>
              <w:ind w:right="289"/>
              <w:jc w:val="right"/>
              <w:rPr>
                <w:sz w:val="24"/>
              </w:rPr>
            </w:pPr>
            <w:r>
              <w:rPr>
                <w:spacing w:val="-2"/>
                <w:sz w:val="24"/>
              </w:rPr>
              <w:t>5.1.8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2" w:line="274" w:lineRule="exact"/>
              <w:ind w:left="69"/>
              <w:rPr>
                <w:sz w:val="24"/>
              </w:rPr>
            </w:pPr>
            <w:r>
              <w:rPr>
                <w:sz w:val="24"/>
              </w:rPr>
              <w:t>Rentas,</w:t>
            </w:r>
            <w:r>
              <w:rPr>
                <w:spacing w:val="-6"/>
                <w:sz w:val="24"/>
              </w:rPr>
              <w:t xml:space="preserve"> </w:t>
            </w:r>
            <w:r>
              <w:rPr>
                <w:sz w:val="24"/>
              </w:rPr>
              <w:t>Dividendos</w:t>
            </w:r>
            <w:r>
              <w:rPr>
                <w:spacing w:val="-4"/>
                <w:sz w:val="24"/>
              </w:rPr>
              <w:t xml:space="preserve"> </w:t>
            </w:r>
            <w:r>
              <w:rPr>
                <w:sz w:val="24"/>
              </w:rPr>
              <w:t>y</w:t>
            </w:r>
            <w:r>
              <w:rPr>
                <w:spacing w:val="-6"/>
                <w:sz w:val="24"/>
              </w:rPr>
              <w:t xml:space="preserve"> </w:t>
            </w:r>
            <w:r>
              <w:rPr>
                <w:spacing w:val="-2"/>
                <w:sz w:val="24"/>
              </w:rPr>
              <w:t>Regalías</w:t>
            </w:r>
          </w:p>
        </w:tc>
        <w:tc>
          <w:tcPr>
            <w:tcW w:w="2268" w:type="dxa"/>
          </w:tcPr>
          <w:p w:rsidR="00E852BB" w:rsidRDefault="00F467C0">
            <w:pPr>
              <w:pStyle w:val="TableParagraph"/>
              <w:spacing w:before="22" w:line="274" w:lineRule="exact"/>
              <w:ind w:right="45"/>
              <w:jc w:val="right"/>
              <w:rPr>
                <w:sz w:val="24"/>
              </w:rPr>
            </w:pPr>
            <w:r>
              <w:rPr>
                <w:spacing w:val="-2"/>
                <w:sz w:val="24"/>
              </w:rPr>
              <w:t>27,185,339.00</w:t>
            </w:r>
          </w:p>
        </w:tc>
      </w:tr>
      <w:tr w:rsidR="00E852BB">
        <w:trPr>
          <w:trHeight w:val="313"/>
        </w:trPr>
        <w:tc>
          <w:tcPr>
            <w:tcW w:w="1157" w:type="dxa"/>
            <w:tcBorders>
              <w:bottom w:val="single" w:sz="4" w:space="0" w:color="000000"/>
            </w:tcBorders>
          </w:tcPr>
          <w:p w:rsidR="00E852BB" w:rsidRDefault="00F467C0">
            <w:pPr>
              <w:pStyle w:val="TableParagraph"/>
              <w:spacing w:before="19" w:line="275" w:lineRule="exact"/>
              <w:ind w:right="289"/>
              <w:jc w:val="right"/>
              <w:rPr>
                <w:sz w:val="24"/>
              </w:rPr>
            </w:pPr>
            <w:r>
              <w:rPr>
                <w:spacing w:val="-2"/>
                <w:sz w:val="24"/>
              </w:rPr>
              <w:t>5.1.9</w:t>
            </w:r>
          </w:p>
        </w:tc>
        <w:tc>
          <w:tcPr>
            <w:tcW w:w="1618" w:type="dxa"/>
            <w:tcBorders>
              <w:bottom w:val="single" w:sz="4" w:space="0" w:color="000000"/>
            </w:tcBorders>
          </w:tcPr>
          <w:p w:rsidR="00E852BB" w:rsidRDefault="00E852BB">
            <w:pPr>
              <w:pStyle w:val="TableParagraph"/>
              <w:rPr>
                <w:rFonts w:ascii="Times New Roman"/>
              </w:rPr>
            </w:pPr>
          </w:p>
        </w:tc>
        <w:tc>
          <w:tcPr>
            <w:tcW w:w="4587" w:type="dxa"/>
            <w:tcBorders>
              <w:bottom w:val="single" w:sz="4" w:space="0" w:color="000000"/>
            </w:tcBorders>
          </w:tcPr>
          <w:p w:rsidR="00E852BB" w:rsidRDefault="00F467C0">
            <w:pPr>
              <w:pStyle w:val="TableParagraph"/>
              <w:spacing w:before="19" w:line="275" w:lineRule="exact"/>
              <w:ind w:left="69"/>
              <w:rPr>
                <w:sz w:val="24"/>
              </w:rPr>
            </w:pPr>
            <w:r>
              <w:rPr>
                <w:sz w:val="24"/>
              </w:rPr>
              <w:t xml:space="preserve">Otros </w:t>
            </w:r>
            <w:r>
              <w:rPr>
                <w:spacing w:val="-2"/>
                <w:sz w:val="24"/>
              </w:rPr>
              <w:t>Productos</w:t>
            </w:r>
          </w:p>
        </w:tc>
        <w:tc>
          <w:tcPr>
            <w:tcW w:w="2268" w:type="dxa"/>
            <w:tcBorders>
              <w:bottom w:val="single" w:sz="4" w:space="0" w:color="000000"/>
            </w:tcBorders>
          </w:tcPr>
          <w:p w:rsidR="00E852BB" w:rsidRDefault="00F467C0">
            <w:pPr>
              <w:pStyle w:val="TableParagraph"/>
              <w:spacing w:before="19" w:line="275" w:lineRule="exact"/>
              <w:ind w:right="45"/>
              <w:jc w:val="right"/>
              <w:rPr>
                <w:sz w:val="24"/>
              </w:rPr>
            </w:pPr>
            <w:r>
              <w:rPr>
                <w:spacing w:val="-2"/>
                <w:sz w:val="24"/>
              </w:rPr>
              <w:t>1,338,584.00</w:t>
            </w:r>
          </w:p>
        </w:tc>
      </w:tr>
      <w:tr w:rsidR="00E852BB">
        <w:trPr>
          <w:trHeight w:val="1216"/>
        </w:trPr>
        <w:tc>
          <w:tcPr>
            <w:tcW w:w="1157" w:type="dxa"/>
            <w:tcBorders>
              <w:top w:val="single" w:sz="4" w:space="0" w:color="000000"/>
            </w:tcBorders>
          </w:tcPr>
          <w:p w:rsidR="00E852BB" w:rsidRDefault="00E852BB">
            <w:pPr>
              <w:pStyle w:val="TableParagraph"/>
              <w:rPr>
                <w:b/>
                <w:sz w:val="26"/>
              </w:rPr>
            </w:pPr>
          </w:p>
          <w:p w:rsidR="00E852BB" w:rsidRDefault="00F467C0">
            <w:pPr>
              <w:pStyle w:val="TableParagraph"/>
              <w:spacing w:before="171"/>
              <w:ind w:left="198" w:right="176"/>
              <w:jc w:val="center"/>
              <w:rPr>
                <w:b/>
                <w:sz w:val="24"/>
              </w:rPr>
            </w:pPr>
            <w:r>
              <w:rPr>
                <w:b/>
                <w:spacing w:val="-5"/>
                <w:sz w:val="24"/>
              </w:rPr>
              <w:t>5.9</w:t>
            </w:r>
          </w:p>
        </w:tc>
        <w:tc>
          <w:tcPr>
            <w:tcW w:w="1618" w:type="dxa"/>
            <w:tcBorders>
              <w:top w:val="single" w:sz="4" w:space="0" w:color="000000"/>
            </w:tcBorders>
          </w:tcPr>
          <w:p w:rsidR="00E852BB" w:rsidRDefault="00E852BB">
            <w:pPr>
              <w:pStyle w:val="TableParagraph"/>
              <w:rPr>
                <w:b/>
                <w:sz w:val="26"/>
              </w:rPr>
            </w:pPr>
          </w:p>
          <w:p w:rsidR="00E852BB" w:rsidRDefault="00F467C0">
            <w:pPr>
              <w:pStyle w:val="TableParagraph"/>
              <w:spacing w:before="171"/>
              <w:ind w:left="428" w:right="410"/>
              <w:jc w:val="center"/>
              <w:rPr>
                <w:b/>
                <w:sz w:val="24"/>
              </w:rPr>
            </w:pPr>
            <w:r>
              <w:rPr>
                <w:b/>
                <w:spacing w:val="-2"/>
                <w:sz w:val="24"/>
              </w:rPr>
              <w:t>4.1.5.4</w:t>
            </w:r>
          </w:p>
        </w:tc>
        <w:tc>
          <w:tcPr>
            <w:tcW w:w="4587" w:type="dxa"/>
            <w:tcBorders>
              <w:top w:val="single" w:sz="4" w:space="0" w:color="000000"/>
            </w:tcBorders>
          </w:tcPr>
          <w:p w:rsidR="00E852BB" w:rsidRDefault="00F467C0">
            <w:pPr>
              <w:pStyle w:val="TableParagraph"/>
              <w:spacing w:before="58"/>
              <w:ind w:left="69"/>
              <w:rPr>
                <w:b/>
                <w:sz w:val="24"/>
              </w:rPr>
            </w:pPr>
            <w:r>
              <w:rPr>
                <w:b/>
                <w:sz w:val="24"/>
              </w:rPr>
              <w:t>Productos</w:t>
            </w:r>
            <w:r>
              <w:rPr>
                <w:b/>
                <w:spacing w:val="-7"/>
                <w:sz w:val="24"/>
              </w:rPr>
              <w:t xml:space="preserve"> </w:t>
            </w:r>
            <w:r>
              <w:rPr>
                <w:b/>
                <w:sz w:val="24"/>
              </w:rPr>
              <w:t>no</w:t>
            </w:r>
            <w:r>
              <w:rPr>
                <w:b/>
                <w:spacing w:val="-7"/>
                <w:sz w:val="24"/>
              </w:rPr>
              <w:t xml:space="preserve"> </w:t>
            </w:r>
            <w:r>
              <w:rPr>
                <w:b/>
                <w:sz w:val="24"/>
              </w:rPr>
              <w:t>Comprendidos</w:t>
            </w:r>
            <w:r>
              <w:rPr>
                <w:b/>
                <w:spacing w:val="-7"/>
                <w:sz w:val="24"/>
              </w:rPr>
              <w:t xml:space="preserve"> </w:t>
            </w:r>
            <w:r>
              <w:rPr>
                <w:b/>
                <w:sz w:val="24"/>
              </w:rPr>
              <w:t>en</w:t>
            </w:r>
            <w:r>
              <w:rPr>
                <w:b/>
                <w:spacing w:val="-10"/>
                <w:sz w:val="24"/>
              </w:rPr>
              <w:t xml:space="preserve"> </w:t>
            </w:r>
            <w:r>
              <w:rPr>
                <w:b/>
                <w:sz w:val="24"/>
              </w:rPr>
              <w:t>la</w:t>
            </w:r>
            <w:r>
              <w:rPr>
                <w:b/>
                <w:spacing w:val="-7"/>
                <w:sz w:val="24"/>
              </w:rPr>
              <w:t xml:space="preserve"> </w:t>
            </w:r>
            <w:r>
              <w:rPr>
                <w:b/>
                <w:sz w:val="24"/>
              </w:rPr>
              <w:t>Ley de Ingresos Vigente, Causados en Ejercicios Fiscales Anteriores Pendientes de Liquidación o Pago</w:t>
            </w:r>
          </w:p>
        </w:tc>
        <w:tc>
          <w:tcPr>
            <w:tcW w:w="2268" w:type="dxa"/>
            <w:tcBorders>
              <w:top w:val="single" w:sz="4" w:space="0" w:color="000000"/>
            </w:tcBorders>
          </w:tcPr>
          <w:p w:rsidR="00E852BB" w:rsidRDefault="00E852BB">
            <w:pPr>
              <w:pStyle w:val="TableParagraph"/>
              <w:rPr>
                <w:b/>
                <w:sz w:val="26"/>
              </w:rPr>
            </w:pPr>
          </w:p>
          <w:p w:rsidR="00E852BB" w:rsidRDefault="00F467C0">
            <w:pPr>
              <w:pStyle w:val="TableParagraph"/>
              <w:spacing w:before="171"/>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left="18"/>
              <w:jc w:val="center"/>
              <w:rPr>
                <w:b/>
                <w:sz w:val="24"/>
              </w:rPr>
            </w:pPr>
            <w:r>
              <w:rPr>
                <w:b/>
                <w:w w:val="99"/>
                <w:sz w:val="24"/>
              </w:rPr>
              <w:t>6</w:t>
            </w:r>
          </w:p>
        </w:tc>
        <w:tc>
          <w:tcPr>
            <w:tcW w:w="1618" w:type="dxa"/>
          </w:tcPr>
          <w:p w:rsidR="00E852BB" w:rsidRDefault="00F467C0">
            <w:pPr>
              <w:pStyle w:val="TableParagraph"/>
              <w:spacing w:before="19" w:line="274" w:lineRule="exact"/>
              <w:ind w:left="428" w:right="409"/>
              <w:jc w:val="center"/>
              <w:rPr>
                <w:b/>
                <w:sz w:val="24"/>
              </w:rPr>
            </w:pPr>
            <w:r>
              <w:rPr>
                <w:b/>
                <w:spacing w:val="-2"/>
                <w:sz w:val="24"/>
              </w:rPr>
              <w:t>4.1.6</w:t>
            </w:r>
          </w:p>
        </w:tc>
        <w:tc>
          <w:tcPr>
            <w:tcW w:w="4587" w:type="dxa"/>
          </w:tcPr>
          <w:p w:rsidR="00E852BB" w:rsidRDefault="00F467C0">
            <w:pPr>
              <w:pStyle w:val="TableParagraph"/>
              <w:spacing w:before="19" w:line="274" w:lineRule="exact"/>
              <w:ind w:left="69"/>
              <w:rPr>
                <w:b/>
                <w:sz w:val="24"/>
              </w:rPr>
            </w:pPr>
            <w:r>
              <w:rPr>
                <w:b/>
                <w:spacing w:val="-2"/>
                <w:sz w:val="24"/>
              </w:rPr>
              <w:t>APROVECHAMIENTOS</w:t>
            </w:r>
          </w:p>
        </w:tc>
        <w:tc>
          <w:tcPr>
            <w:tcW w:w="2268" w:type="dxa"/>
          </w:tcPr>
          <w:p w:rsidR="00E852BB" w:rsidRDefault="00F467C0">
            <w:pPr>
              <w:pStyle w:val="TableParagraph"/>
              <w:spacing w:before="19" w:line="274" w:lineRule="exact"/>
              <w:ind w:right="45"/>
              <w:jc w:val="right"/>
              <w:rPr>
                <w:b/>
                <w:sz w:val="24"/>
              </w:rPr>
            </w:pPr>
            <w:r>
              <w:rPr>
                <w:b/>
                <w:spacing w:val="-2"/>
                <w:sz w:val="24"/>
              </w:rPr>
              <w:t>91,613,258.00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6.1</w:t>
            </w:r>
          </w:p>
        </w:tc>
        <w:tc>
          <w:tcPr>
            <w:tcW w:w="1618" w:type="dxa"/>
          </w:tcPr>
          <w:p w:rsidR="00E852BB" w:rsidRDefault="00F467C0">
            <w:pPr>
              <w:pStyle w:val="TableParagraph"/>
              <w:spacing w:before="21" w:line="274" w:lineRule="exact"/>
              <w:ind w:left="428" w:right="410"/>
              <w:jc w:val="center"/>
              <w:rPr>
                <w:b/>
                <w:sz w:val="24"/>
              </w:rPr>
            </w:pPr>
            <w:r>
              <w:rPr>
                <w:b/>
                <w:spacing w:val="-2"/>
                <w:sz w:val="24"/>
              </w:rPr>
              <w:t>4.1.6.9</w:t>
            </w:r>
          </w:p>
        </w:tc>
        <w:tc>
          <w:tcPr>
            <w:tcW w:w="4587" w:type="dxa"/>
          </w:tcPr>
          <w:p w:rsidR="00E852BB" w:rsidRDefault="00F467C0">
            <w:pPr>
              <w:pStyle w:val="TableParagraph"/>
              <w:spacing w:before="21" w:line="274" w:lineRule="exact"/>
              <w:ind w:left="69"/>
              <w:rPr>
                <w:b/>
                <w:sz w:val="24"/>
              </w:rPr>
            </w:pPr>
            <w:r>
              <w:rPr>
                <w:b/>
                <w:spacing w:val="-2"/>
                <w:sz w:val="24"/>
              </w:rPr>
              <w:t>Aprovechamientos</w:t>
            </w:r>
          </w:p>
        </w:tc>
        <w:tc>
          <w:tcPr>
            <w:tcW w:w="2268" w:type="dxa"/>
          </w:tcPr>
          <w:p w:rsidR="00E852BB" w:rsidRDefault="00F467C0">
            <w:pPr>
              <w:pStyle w:val="TableParagraph"/>
              <w:spacing w:before="21" w:line="274" w:lineRule="exact"/>
              <w:ind w:right="45"/>
              <w:jc w:val="right"/>
              <w:rPr>
                <w:b/>
                <w:sz w:val="24"/>
              </w:rPr>
            </w:pPr>
            <w:r>
              <w:rPr>
                <w:b/>
                <w:spacing w:val="-2"/>
                <w:sz w:val="24"/>
              </w:rPr>
              <w:t>91,613,258.00</w:t>
            </w:r>
          </w:p>
        </w:tc>
      </w:tr>
      <w:tr w:rsidR="00E852BB">
        <w:trPr>
          <w:trHeight w:val="316"/>
        </w:trPr>
        <w:tc>
          <w:tcPr>
            <w:tcW w:w="1157" w:type="dxa"/>
          </w:tcPr>
          <w:p w:rsidR="00E852BB" w:rsidRDefault="00F467C0">
            <w:pPr>
              <w:pStyle w:val="TableParagraph"/>
              <w:spacing w:before="21" w:line="274" w:lineRule="exact"/>
              <w:ind w:right="289"/>
              <w:jc w:val="right"/>
              <w:rPr>
                <w:sz w:val="24"/>
              </w:rPr>
            </w:pPr>
            <w:r>
              <w:rPr>
                <w:spacing w:val="-2"/>
                <w:sz w:val="24"/>
              </w:rPr>
              <w:t>6.1.3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pacing w:val="-2"/>
                <w:sz w:val="24"/>
              </w:rPr>
              <w:t>Donaciones</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right="289"/>
              <w:jc w:val="right"/>
              <w:rPr>
                <w:sz w:val="24"/>
              </w:rPr>
            </w:pPr>
            <w:r>
              <w:rPr>
                <w:spacing w:val="-2"/>
                <w:sz w:val="24"/>
              </w:rPr>
              <w:t>6.1.7</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Otros</w:t>
            </w:r>
            <w:r>
              <w:rPr>
                <w:spacing w:val="-5"/>
                <w:sz w:val="24"/>
              </w:rPr>
              <w:t xml:space="preserve"> </w:t>
            </w:r>
            <w:r>
              <w:rPr>
                <w:sz w:val="24"/>
              </w:rPr>
              <w:t>Aprovechamientos</w:t>
            </w:r>
            <w:r>
              <w:rPr>
                <w:spacing w:val="-4"/>
                <w:sz w:val="24"/>
              </w:rPr>
              <w:t xml:space="preserve"> </w:t>
            </w:r>
            <w:r>
              <w:rPr>
                <w:spacing w:val="-2"/>
                <w:sz w:val="24"/>
              </w:rPr>
              <w:t>Diversos</w:t>
            </w:r>
          </w:p>
        </w:tc>
        <w:tc>
          <w:tcPr>
            <w:tcW w:w="2268" w:type="dxa"/>
          </w:tcPr>
          <w:p w:rsidR="00E852BB" w:rsidRDefault="00F467C0">
            <w:pPr>
              <w:pStyle w:val="TableParagraph"/>
              <w:spacing w:before="19" w:line="274" w:lineRule="exact"/>
              <w:ind w:right="45"/>
              <w:jc w:val="right"/>
              <w:rPr>
                <w:sz w:val="24"/>
              </w:rPr>
            </w:pPr>
            <w:r>
              <w:rPr>
                <w:spacing w:val="-2"/>
                <w:sz w:val="24"/>
              </w:rPr>
              <w:t>89,345,872.00</w:t>
            </w:r>
          </w:p>
        </w:tc>
      </w:tr>
      <w:tr w:rsidR="00E852BB">
        <w:trPr>
          <w:trHeight w:val="316"/>
        </w:trPr>
        <w:tc>
          <w:tcPr>
            <w:tcW w:w="1157" w:type="dxa"/>
          </w:tcPr>
          <w:p w:rsidR="00E852BB" w:rsidRDefault="00F467C0">
            <w:pPr>
              <w:pStyle w:val="TableParagraph"/>
              <w:spacing w:before="22" w:line="274" w:lineRule="exact"/>
              <w:ind w:right="222"/>
              <w:jc w:val="right"/>
              <w:rPr>
                <w:sz w:val="24"/>
              </w:rPr>
            </w:pPr>
            <w:r>
              <w:rPr>
                <w:spacing w:val="-2"/>
                <w:sz w:val="24"/>
              </w:rPr>
              <w:t>6.1.10</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2" w:line="274" w:lineRule="exact"/>
              <w:ind w:left="69"/>
              <w:rPr>
                <w:sz w:val="24"/>
              </w:rPr>
            </w:pPr>
            <w:r>
              <w:rPr>
                <w:sz w:val="24"/>
              </w:rPr>
              <w:t>Multas</w:t>
            </w:r>
            <w:r>
              <w:rPr>
                <w:spacing w:val="-9"/>
                <w:sz w:val="24"/>
              </w:rPr>
              <w:t xml:space="preserve"> </w:t>
            </w:r>
            <w:r>
              <w:rPr>
                <w:sz w:val="24"/>
              </w:rPr>
              <w:t>Estatales</w:t>
            </w:r>
            <w:r>
              <w:rPr>
                <w:spacing w:val="-11"/>
                <w:sz w:val="24"/>
              </w:rPr>
              <w:t xml:space="preserve"> </w:t>
            </w:r>
            <w:r>
              <w:rPr>
                <w:sz w:val="24"/>
              </w:rPr>
              <w:t>no</w:t>
            </w:r>
            <w:r>
              <w:rPr>
                <w:spacing w:val="-9"/>
                <w:sz w:val="24"/>
              </w:rPr>
              <w:t xml:space="preserve"> </w:t>
            </w:r>
            <w:r>
              <w:rPr>
                <w:spacing w:val="-2"/>
                <w:sz w:val="24"/>
              </w:rPr>
              <w:t>Fiscales</w:t>
            </w:r>
          </w:p>
        </w:tc>
        <w:tc>
          <w:tcPr>
            <w:tcW w:w="2268" w:type="dxa"/>
          </w:tcPr>
          <w:p w:rsidR="00E852BB" w:rsidRDefault="00F467C0">
            <w:pPr>
              <w:pStyle w:val="TableParagraph"/>
              <w:spacing w:before="22" w:line="274" w:lineRule="exact"/>
              <w:ind w:right="45"/>
              <w:jc w:val="right"/>
              <w:rPr>
                <w:sz w:val="24"/>
              </w:rPr>
            </w:pPr>
            <w:r>
              <w:rPr>
                <w:spacing w:val="-2"/>
                <w:sz w:val="24"/>
              </w:rPr>
              <w:t>2,267,386.00</w:t>
            </w:r>
          </w:p>
        </w:tc>
      </w:tr>
      <w:tr w:rsidR="00E852BB">
        <w:trPr>
          <w:trHeight w:val="913"/>
        </w:trPr>
        <w:tc>
          <w:tcPr>
            <w:tcW w:w="1157" w:type="dxa"/>
          </w:tcPr>
          <w:p w:rsidR="00E852BB" w:rsidRDefault="00E852BB">
            <w:pPr>
              <w:pStyle w:val="TableParagraph"/>
              <w:spacing w:before="8"/>
              <w:rPr>
                <w:b/>
                <w:sz w:val="27"/>
              </w:rPr>
            </w:pPr>
          </w:p>
          <w:p w:rsidR="00E852BB" w:rsidRDefault="00F467C0">
            <w:pPr>
              <w:pStyle w:val="TableParagraph"/>
              <w:spacing w:before="1"/>
              <w:ind w:left="18"/>
              <w:jc w:val="center"/>
              <w:rPr>
                <w:b/>
                <w:sz w:val="24"/>
              </w:rPr>
            </w:pPr>
            <w:r>
              <w:rPr>
                <w:b/>
                <w:w w:val="99"/>
                <w:sz w:val="24"/>
              </w:rPr>
              <w:t>7</w:t>
            </w:r>
          </w:p>
        </w:tc>
        <w:tc>
          <w:tcPr>
            <w:tcW w:w="1618" w:type="dxa"/>
          </w:tcPr>
          <w:p w:rsidR="00E852BB" w:rsidRDefault="00E852BB">
            <w:pPr>
              <w:pStyle w:val="TableParagraph"/>
              <w:spacing w:before="8"/>
              <w:rPr>
                <w:b/>
                <w:sz w:val="27"/>
              </w:rPr>
            </w:pPr>
          </w:p>
          <w:p w:rsidR="00E852BB" w:rsidRDefault="00F467C0">
            <w:pPr>
              <w:pStyle w:val="TableParagraph"/>
              <w:spacing w:before="1"/>
              <w:ind w:left="428" w:right="409"/>
              <w:jc w:val="center"/>
              <w:rPr>
                <w:b/>
                <w:sz w:val="24"/>
              </w:rPr>
            </w:pPr>
            <w:r>
              <w:rPr>
                <w:b/>
                <w:spacing w:val="-2"/>
                <w:sz w:val="24"/>
              </w:rPr>
              <w:t>4.1.7</w:t>
            </w:r>
          </w:p>
        </w:tc>
        <w:tc>
          <w:tcPr>
            <w:tcW w:w="4587" w:type="dxa"/>
          </w:tcPr>
          <w:p w:rsidR="00E852BB" w:rsidRDefault="00F467C0">
            <w:pPr>
              <w:pStyle w:val="TableParagraph"/>
              <w:spacing w:before="43"/>
              <w:ind w:left="69" w:right="147"/>
              <w:rPr>
                <w:b/>
                <w:sz w:val="24"/>
              </w:rPr>
            </w:pPr>
            <w:r>
              <w:rPr>
                <w:b/>
                <w:sz w:val="24"/>
              </w:rPr>
              <w:t>INGRESOS</w:t>
            </w:r>
            <w:r>
              <w:rPr>
                <w:b/>
                <w:spacing w:val="-11"/>
                <w:sz w:val="24"/>
              </w:rPr>
              <w:t xml:space="preserve"> </w:t>
            </w:r>
            <w:r>
              <w:rPr>
                <w:b/>
                <w:sz w:val="24"/>
              </w:rPr>
              <w:t>POR</w:t>
            </w:r>
            <w:r>
              <w:rPr>
                <w:b/>
                <w:spacing w:val="-10"/>
                <w:sz w:val="24"/>
              </w:rPr>
              <w:t xml:space="preserve"> </w:t>
            </w:r>
            <w:r>
              <w:rPr>
                <w:b/>
                <w:sz w:val="24"/>
              </w:rPr>
              <w:t>VENTA</w:t>
            </w:r>
            <w:r>
              <w:rPr>
                <w:b/>
                <w:spacing w:val="-10"/>
                <w:sz w:val="24"/>
              </w:rPr>
              <w:t xml:space="preserve"> </w:t>
            </w:r>
            <w:r>
              <w:rPr>
                <w:b/>
                <w:sz w:val="24"/>
              </w:rPr>
              <w:t>DE</w:t>
            </w:r>
            <w:r>
              <w:rPr>
                <w:b/>
                <w:spacing w:val="-10"/>
                <w:sz w:val="24"/>
              </w:rPr>
              <w:t xml:space="preserve"> </w:t>
            </w:r>
            <w:r>
              <w:rPr>
                <w:b/>
                <w:sz w:val="24"/>
              </w:rPr>
              <w:t>BIENES, PRESTACIÓN DE SERVICIOS Y OTROS INGRESOS</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b/>
                <w:sz w:val="24"/>
              </w:rPr>
            </w:pPr>
            <w:r>
              <w:rPr>
                <w:b/>
                <w:spacing w:val="-2"/>
                <w:sz w:val="24"/>
              </w:rPr>
              <w:t>237,939,349.00</w:t>
            </w:r>
          </w:p>
        </w:tc>
      </w:tr>
      <w:tr w:rsidR="00E852BB">
        <w:trPr>
          <w:trHeight w:val="916"/>
        </w:trPr>
        <w:tc>
          <w:tcPr>
            <w:tcW w:w="1157" w:type="dxa"/>
          </w:tcPr>
          <w:p w:rsidR="00E852BB" w:rsidRDefault="00E852BB">
            <w:pPr>
              <w:pStyle w:val="TableParagraph"/>
              <w:spacing w:before="11"/>
              <w:rPr>
                <w:b/>
                <w:sz w:val="27"/>
              </w:rPr>
            </w:pPr>
          </w:p>
          <w:p w:rsidR="00E852BB" w:rsidRDefault="00F467C0">
            <w:pPr>
              <w:pStyle w:val="TableParagraph"/>
              <w:ind w:left="198" w:right="176"/>
              <w:jc w:val="center"/>
              <w:rPr>
                <w:b/>
                <w:sz w:val="24"/>
              </w:rPr>
            </w:pPr>
            <w:r>
              <w:rPr>
                <w:b/>
                <w:spacing w:val="-5"/>
                <w:sz w:val="24"/>
              </w:rPr>
              <w:t>7.1</w:t>
            </w:r>
          </w:p>
        </w:tc>
        <w:tc>
          <w:tcPr>
            <w:tcW w:w="1618" w:type="dxa"/>
          </w:tcPr>
          <w:p w:rsidR="00E852BB" w:rsidRDefault="00E852BB">
            <w:pPr>
              <w:pStyle w:val="TableParagraph"/>
              <w:spacing w:before="11"/>
              <w:rPr>
                <w:b/>
                <w:sz w:val="27"/>
              </w:rPr>
            </w:pPr>
          </w:p>
          <w:p w:rsidR="00E852BB" w:rsidRDefault="00F467C0">
            <w:pPr>
              <w:pStyle w:val="TableParagraph"/>
              <w:ind w:left="428" w:right="410"/>
              <w:jc w:val="center"/>
              <w:rPr>
                <w:b/>
                <w:sz w:val="24"/>
              </w:rPr>
            </w:pPr>
            <w:r>
              <w:rPr>
                <w:b/>
                <w:spacing w:val="-2"/>
                <w:sz w:val="24"/>
              </w:rPr>
              <w:t>4.1.7.1</w:t>
            </w:r>
          </w:p>
        </w:tc>
        <w:tc>
          <w:tcPr>
            <w:tcW w:w="4587" w:type="dxa"/>
          </w:tcPr>
          <w:p w:rsidR="00E852BB" w:rsidRDefault="00F467C0">
            <w:pPr>
              <w:pStyle w:val="TableParagraph"/>
              <w:spacing w:before="45"/>
              <w:ind w:left="69" w:right="50"/>
              <w:jc w:val="both"/>
              <w:rPr>
                <w:b/>
                <w:sz w:val="24"/>
              </w:rPr>
            </w:pPr>
            <w:r>
              <w:rPr>
                <w:b/>
                <w:sz w:val="24"/>
              </w:rPr>
              <w:t>Ingresos por venta de bienes y servicios de Instituciones Públicas de Seguridad Social</w:t>
            </w:r>
          </w:p>
        </w:tc>
        <w:tc>
          <w:tcPr>
            <w:tcW w:w="2268" w:type="dxa"/>
          </w:tcPr>
          <w:p w:rsidR="00E852BB" w:rsidRDefault="00E852BB">
            <w:pPr>
              <w:pStyle w:val="TableParagraph"/>
              <w:spacing w:before="11"/>
              <w:rPr>
                <w:b/>
                <w:sz w:val="27"/>
              </w:rPr>
            </w:pPr>
          </w:p>
          <w:p w:rsidR="00E852BB" w:rsidRDefault="00F467C0">
            <w:pPr>
              <w:pStyle w:val="TableParagraph"/>
              <w:ind w:right="44"/>
              <w:jc w:val="right"/>
              <w:rPr>
                <w:sz w:val="24"/>
              </w:rPr>
            </w:pPr>
            <w:r>
              <w:rPr>
                <w:spacing w:val="-4"/>
                <w:sz w:val="24"/>
              </w:rPr>
              <w:t>0.00</w:t>
            </w:r>
          </w:p>
        </w:tc>
      </w:tr>
      <w:tr w:rsidR="00E852BB">
        <w:trPr>
          <w:trHeight w:val="916"/>
        </w:trPr>
        <w:tc>
          <w:tcPr>
            <w:tcW w:w="1157" w:type="dxa"/>
          </w:tcPr>
          <w:p w:rsidR="00E852BB" w:rsidRDefault="00E852BB">
            <w:pPr>
              <w:pStyle w:val="TableParagraph"/>
              <w:spacing w:before="8"/>
              <w:rPr>
                <w:b/>
                <w:sz w:val="27"/>
              </w:rPr>
            </w:pPr>
          </w:p>
          <w:p w:rsidR="00E852BB" w:rsidRDefault="00F467C0">
            <w:pPr>
              <w:pStyle w:val="TableParagraph"/>
              <w:spacing w:before="1"/>
              <w:ind w:left="198" w:right="176"/>
              <w:jc w:val="center"/>
              <w:rPr>
                <w:b/>
                <w:sz w:val="24"/>
              </w:rPr>
            </w:pPr>
            <w:r>
              <w:rPr>
                <w:b/>
                <w:spacing w:val="-5"/>
                <w:sz w:val="24"/>
              </w:rPr>
              <w:t>7.2</w:t>
            </w:r>
          </w:p>
        </w:tc>
        <w:tc>
          <w:tcPr>
            <w:tcW w:w="1618" w:type="dxa"/>
          </w:tcPr>
          <w:p w:rsidR="00E852BB" w:rsidRDefault="00E852BB">
            <w:pPr>
              <w:pStyle w:val="TableParagraph"/>
              <w:spacing w:before="8"/>
              <w:rPr>
                <w:b/>
                <w:sz w:val="27"/>
              </w:rPr>
            </w:pPr>
          </w:p>
          <w:p w:rsidR="00E852BB" w:rsidRDefault="00F467C0">
            <w:pPr>
              <w:pStyle w:val="TableParagraph"/>
              <w:spacing w:before="1"/>
              <w:ind w:left="428" w:right="410"/>
              <w:jc w:val="center"/>
              <w:rPr>
                <w:b/>
                <w:sz w:val="24"/>
              </w:rPr>
            </w:pPr>
            <w:r>
              <w:rPr>
                <w:b/>
                <w:spacing w:val="-2"/>
                <w:sz w:val="24"/>
              </w:rPr>
              <w:t>4.1.7.2</w:t>
            </w:r>
          </w:p>
        </w:tc>
        <w:tc>
          <w:tcPr>
            <w:tcW w:w="4587" w:type="dxa"/>
          </w:tcPr>
          <w:p w:rsidR="00E852BB" w:rsidRDefault="00F467C0">
            <w:pPr>
              <w:pStyle w:val="TableParagraph"/>
              <w:spacing w:before="43"/>
              <w:ind w:left="69" w:right="48"/>
              <w:jc w:val="both"/>
              <w:rPr>
                <w:b/>
                <w:sz w:val="24"/>
              </w:rPr>
            </w:pPr>
            <w:r>
              <w:rPr>
                <w:b/>
                <w:sz w:val="24"/>
              </w:rPr>
              <w:t>Ingresos por venta de bienes y prestación de servicios de Empresas Productivas del Estado</w:t>
            </w:r>
          </w:p>
        </w:tc>
        <w:tc>
          <w:tcPr>
            <w:tcW w:w="2268" w:type="dxa"/>
          </w:tcPr>
          <w:p w:rsidR="00E852BB" w:rsidRDefault="00E852BB">
            <w:pPr>
              <w:pStyle w:val="TableParagraph"/>
              <w:spacing w:before="8"/>
              <w:rPr>
                <w:b/>
                <w:sz w:val="27"/>
              </w:rPr>
            </w:pPr>
          </w:p>
          <w:p w:rsidR="00E852BB" w:rsidRDefault="00F467C0">
            <w:pPr>
              <w:pStyle w:val="TableParagraph"/>
              <w:spacing w:before="1"/>
              <w:ind w:right="44"/>
              <w:jc w:val="right"/>
              <w:rPr>
                <w:sz w:val="24"/>
              </w:rPr>
            </w:pPr>
            <w:r>
              <w:rPr>
                <w:spacing w:val="-4"/>
                <w:sz w:val="24"/>
              </w:rPr>
              <w:t>0.00</w:t>
            </w:r>
          </w:p>
        </w:tc>
      </w:tr>
      <w:tr w:rsidR="00E852BB">
        <w:trPr>
          <w:trHeight w:val="1514"/>
        </w:trPr>
        <w:tc>
          <w:tcPr>
            <w:tcW w:w="1157" w:type="dxa"/>
          </w:tcPr>
          <w:p w:rsidR="00E852BB" w:rsidRDefault="00E852BB">
            <w:pPr>
              <w:pStyle w:val="TableParagraph"/>
              <w:rPr>
                <w:b/>
                <w:sz w:val="26"/>
              </w:rPr>
            </w:pPr>
          </w:p>
          <w:p w:rsidR="00E852BB" w:rsidRDefault="00E852BB">
            <w:pPr>
              <w:pStyle w:val="TableParagraph"/>
              <w:spacing w:before="10"/>
              <w:rPr>
                <w:b/>
                <w:sz w:val="27"/>
              </w:rPr>
            </w:pPr>
          </w:p>
          <w:p w:rsidR="00E852BB" w:rsidRDefault="00F467C0">
            <w:pPr>
              <w:pStyle w:val="TableParagraph"/>
              <w:ind w:left="198" w:right="176"/>
              <w:jc w:val="center"/>
              <w:rPr>
                <w:b/>
                <w:sz w:val="24"/>
              </w:rPr>
            </w:pPr>
            <w:r>
              <w:rPr>
                <w:b/>
                <w:spacing w:val="-5"/>
                <w:sz w:val="24"/>
              </w:rPr>
              <w:t>7.3</w:t>
            </w:r>
          </w:p>
        </w:tc>
        <w:tc>
          <w:tcPr>
            <w:tcW w:w="1618" w:type="dxa"/>
          </w:tcPr>
          <w:p w:rsidR="00E852BB" w:rsidRDefault="00E852BB">
            <w:pPr>
              <w:pStyle w:val="TableParagraph"/>
              <w:rPr>
                <w:b/>
                <w:sz w:val="26"/>
              </w:rPr>
            </w:pPr>
          </w:p>
          <w:p w:rsidR="00E852BB" w:rsidRDefault="00E852BB">
            <w:pPr>
              <w:pStyle w:val="TableParagraph"/>
              <w:spacing w:before="10"/>
              <w:rPr>
                <w:b/>
                <w:sz w:val="27"/>
              </w:rPr>
            </w:pPr>
          </w:p>
          <w:p w:rsidR="00E852BB" w:rsidRDefault="00F467C0">
            <w:pPr>
              <w:pStyle w:val="TableParagraph"/>
              <w:ind w:left="428" w:right="410"/>
              <w:jc w:val="center"/>
              <w:rPr>
                <w:b/>
                <w:sz w:val="24"/>
              </w:rPr>
            </w:pPr>
            <w:r>
              <w:rPr>
                <w:b/>
                <w:spacing w:val="-2"/>
                <w:sz w:val="24"/>
              </w:rPr>
              <w:t>4.1.7.3</w:t>
            </w:r>
          </w:p>
        </w:tc>
        <w:tc>
          <w:tcPr>
            <w:tcW w:w="4587" w:type="dxa"/>
          </w:tcPr>
          <w:p w:rsidR="00E852BB" w:rsidRDefault="00F467C0">
            <w:pPr>
              <w:pStyle w:val="TableParagraph"/>
              <w:spacing w:before="207"/>
              <w:ind w:left="69" w:right="49"/>
              <w:jc w:val="both"/>
              <w:rPr>
                <w:b/>
                <w:sz w:val="24"/>
              </w:rPr>
            </w:pPr>
            <w:r>
              <w:rPr>
                <w:b/>
                <w:sz w:val="24"/>
              </w:rPr>
              <w:t>Ingresos por venta de bienes y prestación de servicios de Entidades Paraestatales y Fideicomisos no empresariales y no financieros</w:t>
            </w:r>
          </w:p>
        </w:tc>
        <w:tc>
          <w:tcPr>
            <w:tcW w:w="2268" w:type="dxa"/>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61"/>
              <w:ind w:right="47"/>
              <w:jc w:val="right"/>
              <w:rPr>
                <w:b/>
                <w:sz w:val="24"/>
              </w:rPr>
            </w:pPr>
            <w:r>
              <w:rPr>
                <w:b/>
                <w:spacing w:val="-2"/>
                <w:sz w:val="24"/>
              </w:rPr>
              <w:t>126,843,782.00</w:t>
            </w:r>
          </w:p>
        </w:tc>
      </w:tr>
      <w:tr w:rsidR="00E852BB">
        <w:trPr>
          <w:trHeight w:val="916"/>
        </w:trPr>
        <w:tc>
          <w:tcPr>
            <w:tcW w:w="1157" w:type="dxa"/>
          </w:tcPr>
          <w:p w:rsidR="00E852BB" w:rsidRDefault="00E852BB">
            <w:pPr>
              <w:pStyle w:val="TableParagraph"/>
              <w:spacing w:before="11"/>
              <w:rPr>
                <w:b/>
                <w:sz w:val="27"/>
              </w:rPr>
            </w:pPr>
          </w:p>
          <w:p w:rsidR="00E852BB" w:rsidRDefault="00F467C0">
            <w:pPr>
              <w:pStyle w:val="TableParagraph"/>
              <w:ind w:right="289"/>
              <w:jc w:val="right"/>
              <w:rPr>
                <w:sz w:val="24"/>
              </w:rPr>
            </w:pPr>
            <w:r>
              <w:rPr>
                <w:spacing w:val="-2"/>
                <w:sz w:val="24"/>
              </w:rPr>
              <w:t>7.3.1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5"/>
              <w:ind w:left="69" w:right="147"/>
              <w:rPr>
                <w:sz w:val="24"/>
              </w:rPr>
            </w:pPr>
            <w:r>
              <w:rPr>
                <w:sz w:val="24"/>
              </w:rPr>
              <w:t>Ingresos</w:t>
            </w:r>
            <w:r>
              <w:rPr>
                <w:spacing w:val="-9"/>
                <w:sz w:val="24"/>
              </w:rPr>
              <w:t xml:space="preserve"> </w:t>
            </w:r>
            <w:r>
              <w:rPr>
                <w:sz w:val="24"/>
              </w:rPr>
              <w:t>por</w:t>
            </w:r>
            <w:r>
              <w:rPr>
                <w:spacing w:val="-6"/>
                <w:sz w:val="24"/>
              </w:rPr>
              <w:t xml:space="preserve"> </w:t>
            </w:r>
            <w:r>
              <w:rPr>
                <w:sz w:val="24"/>
              </w:rPr>
              <w:t>venta</w:t>
            </w:r>
            <w:r>
              <w:rPr>
                <w:spacing w:val="-6"/>
                <w:sz w:val="24"/>
              </w:rPr>
              <w:t xml:space="preserve"> </w:t>
            </w:r>
            <w:r>
              <w:rPr>
                <w:sz w:val="24"/>
              </w:rPr>
              <w:t>de</w:t>
            </w:r>
            <w:r>
              <w:rPr>
                <w:spacing w:val="-8"/>
                <w:sz w:val="24"/>
              </w:rPr>
              <w:t xml:space="preserve"> </w:t>
            </w:r>
            <w:r>
              <w:rPr>
                <w:sz w:val="24"/>
              </w:rPr>
              <w:t>bienes</w:t>
            </w:r>
            <w:r>
              <w:rPr>
                <w:spacing w:val="-9"/>
                <w:sz w:val="24"/>
              </w:rPr>
              <w:t xml:space="preserve"> </w:t>
            </w:r>
            <w:r>
              <w:rPr>
                <w:sz w:val="24"/>
              </w:rPr>
              <w:t>y</w:t>
            </w:r>
            <w:r>
              <w:rPr>
                <w:spacing w:val="-6"/>
                <w:sz w:val="24"/>
              </w:rPr>
              <w:t xml:space="preserve"> </w:t>
            </w:r>
            <w:r>
              <w:rPr>
                <w:sz w:val="24"/>
              </w:rPr>
              <w:t xml:space="preserve">servicios de Organismos Públicos </w:t>
            </w:r>
            <w:r>
              <w:rPr>
                <w:spacing w:val="-2"/>
                <w:sz w:val="24"/>
              </w:rPr>
              <w:t>Descentralizados.</w:t>
            </w:r>
          </w:p>
        </w:tc>
        <w:tc>
          <w:tcPr>
            <w:tcW w:w="2268" w:type="dxa"/>
          </w:tcPr>
          <w:p w:rsidR="00E852BB" w:rsidRDefault="00E852BB">
            <w:pPr>
              <w:pStyle w:val="TableParagraph"/>
              <w:spacing w:before="11"/>
              <w:rPr>
                <w:b/>
                <w:sz w:val="27"/>
              </w:rPr>
            </w:pPr>
          </w:p>
          <w:p w:rsidR="00E852BB" w:rsidRDefault="00F467C0">
            <w:pPr>
              <w:pStyle w:val="TableParagraph"/>
              <w:ind w:right="45"/>
              <w:jc w:val="right"/>
              <w:rPr>
                <w:sz w:val="24"/>
              </w:rPr>
            </w:pPr>
            <w:r>
              <w:rPr>
                <w:spacing w:val="-2"/>
                <w:sz w:val="24"/>
              </w:rPr>
              <w:t>126,843,782.00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3056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107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46"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E510B" id="docshape117" o:spid="_x0000_s1026" style="position:absolute;margin-left:63pt;margin-top:49.45pt;width:486.3pt;height:.85pt;z-index:-26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JUaPDXYCAAD8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left="197" w:right="179"/>
              <w:jc w:val="center"/>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1813"/>
        </w:trPr>
        <w:tc>
          <w:tcPr>
            <w:tcW w:w="1157" w:type="dxa"/>
            <w:tcBorders>
              <w:bottom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198" w:right="176"/>
              <w:jc w:val="center"/>
              <w:rPr>
                <w:b/>
                <w:sz w:val="24"/>
              </w:rPr>
            </w:pPr>
            <w:r>
              <w:rPr>
                <w:b/>
                <w:spacing w:val="-5"/>
                <w:sz w:val="24"/>
              </w:rPr>
              <w:t>7.4</w:t>
            </w:r>
          </w:p>
        </w:tc>
        <w:tc>
          <w:tcPr>
            <w:tcW w:w="1618" w:type="dxa"/>
            <w:tcBorders>
              <w:bottom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428" w:right="410"/>
              <w:jc w:val="center"/>
              <w:rPr>
                <w:b/>
                <w:sz w:val="24"/>
              </w:rPr>
            </w:pPr>
            <w:r>
              <w:rPr>
                <w:b/>
                <w:spacing w:val="-2"/>
                <w:sz w:val="24"/>
              </w:rPr>
              <w:t>4.1.7.4</w:t>
            </w:r>
          </w:p>
        </w:tc>
        <w:tc>
          <w:tcPr>
            <w:tcW w:w="4587" w:type="dxa"/>
            <w:tcBorders>
              <w:bottom w:val="single" w:sz="4" w:space="0" w:color="000000"/>
            </w:tcBorders>
          </w:tcPr>
          <w:p w:rsidR="00E852BB" w:rsidRDefault="00F467C0">
            <w:pPr>
              <w:pStyle w:val="TableParagraph"/>
              <w:tabs>
                <w:tab w:val="left" w:pos="2114"/>
                <w:tab w:val="left" w:pos="4089"/>
              </w:tabs>
              <w:spacing w:before="218"/>
              <w:ind w:left="69" w:right="46"/>
              <w:jc w:val="both"/>
              <w:rPr>
                <w:b/>
                <w:sz w:val="24"/>
              </w:rPr>
            </w:pPr>
            <w:r>
              <w:rPr>
                <w:b/>
                <w:sz w:val="24"/>
              </w:rPr>
              <w:t xml:space="preserve">Ingresos por venta de bienes y prestación de servicios de Entidades Paraestatales Empresariales No </w:t>
            </w:r>
            <w:r>
              <w:rPr>
                <w:b/>
                <w:spacing w:val="-2"/>
                <w:sz w:val="24"/>
              </w:rPr>
              <w:t>Financieras</w:t>
            </w:r>
            <w:r>
              <w:rPr>
                <w:b/>
                <w:sz w:val="24"/>
              </w:rPr>
              <w:tab/>
            </w:r>
            <w:r>
              <w:rPr>
                <w:b/>
                <w:spacing w:val="-2"/>
                <w:sz w:val="24"/>
              </w:rPr>
              <w:t>Monetarias</w:t>
            </w:r>
            <w:r>
              <w:rPr>
                <w:b/>
                <w:sz w:val="24"/>
              </w:rPr>
              <w:tab/>
            </w:r>
            <w:r>
              <w:rPr>
                <w:b/>
                <w:spacing w:val="-4"/>
                <w:sz w:val="24"/>
              </w:rPr>
              <w:t xml:space="preserve">con </w:t>
            </w:r>
            <w:r>
              <w:rPr>
                <w:b/>
                <w:sz w:val="24"/>
              </w:rPr>
              <w:t>Participación Estatal Mayoritaria.</w:t>
            </w:r>
          </w:p>
        </w:tc>
        <w:tc>
          <w:tcPr>
            <w:tcW w:w="2268" w:type="dxa"/>
            <w:tcBorders>
              <w:bottom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right="44"/>
              <w:jc w:val="right"/>
              <w:rPr>
                <w:sz w:val="24"/>
              </w:rPr>
            </w:pPr>
            <w:r>
              <w:rPr>
                <w:spacing w:val="-4"/>
                <w:sz w:val="24"/>
              </w:rPr>
              <w:t>0.00</w:t>
            </w:r>
          </w:p>
        </w:tc>
      </w:tr>
      <w:tr w:rsidR="00E852BB">
        <w:trPr>
          <w:trHeight w:val="1816"/>
        </w:trPr>
        <w:tc>
          <w:tcPr>
            <w:tcW w:w="1157" w:type="dxa"/>
            <w:tcBorders>
              <w:top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198" w:right="176"/>
              <w:jc w:val="center"/>
              <w:rPr>
                <w:b/>
                <w:sz w:val="24"/>
              </w:rPr>
            </w:pPr>
            <w:r>
              <w:rPr>
                <w:b/>
                <w:spacing w:val="-5"/>
                <w:sz w:val="24"/>
              </w:rPr>
              <w:t>7.5</w:t>
            </w:r>
          </w:p>
        </w:tc>
        <w:tc>
          <w:tcPr>
            <w:tcW w:w="1618" w:type="dxa"/>
            <w:tcBorders>
              <w:top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428" w:right="410"/>
              <w:jc w:val="center"/>
              <w:rPr>
                <w:b/>
                <w:sz w:val="24"/>
              </w:rPr>
            </w:pPr>
            <w:r>
              <w:rPr>
                <w:b/>
                <w:spacing w:val="-2"/>
                <w:sz w:val="24"/>
              </w:rPr>
              <w:t>4.1.7.5</w:t>
            </w:r>
          </w:p>
        </w:tc>
        <w:tc>
          <w:tcPr>
            <w:tcW w:w="4587" w:type="dxa"/>
            <w:tcBorders>
              <w:top w:val="single" w:sz="4" w:space="0" w:color="000000"/>
            </w:tcBorders>
          </w:tcPr>
          <w:p w:rsidR="00E852BB" w:rsidRDefault="00F467C0">
            <w:pPr>
              <w:pStyle w:val="TableParagraph"/>
              <w:tabs>
                <w:tab w:val="left" w:pos="2114"/>
                <w:tab w:val="left" w:pos="2873"/>
                <w:tab w:val="left" w:pos="4089"/>
              </w:tabs>
              <w:spacing w:before="218"/>
              <w:ind w:left="69" w:right="48"/>
              <w:jc w:val="both"/>
              <w:rPr>
                <w:b/>
                <w:sz w:val="24"/>
              </w:rPr>
            </w:pPr>
            <w:r>
              <w:rPr>
                <w:b/>
                <w:sz w:val="24"/>
              </w:rPr>
              <w:t xml:space="preserve">Ingresos por venta de bienes y prestación de servicios de Entidades </w:t>
            </w:r>
            <w:r>
              <w:rPr>
                <w:b/>
                <w:spacing w:val="-2"/>
                <w:sz w:val="24"/>
              </w:rPr>
              <w:t>Paraestatales</w:t>
            </w:r>
            <w:r>
              <w:rPr>
                <w:b/>
                <w:sz w:val="24"/>
              </w:rPr>
              <w:tab/>
            </w:r>
            <w:r>
              <w:rPr>
                <w:b/>
                <w:sz w:val="24"/>
              </w:rPr>
              <w:tab/>
            </w:r>
            <w:r>
              <w:rPr>
                <w:b/>
                <w:spacing w:val="-2"/>
                <w:sz w:val="24"/>
              </w:rPr>
              <w:t>Empresariales Financieras</w:t>
            </w:r>
            <w:r>
              <w:rPr>
                <w:b/>
                <w:sz w:val="24"/>
              </w:rPr>
              <w:tab/>
            </w:r>
            <w:r>
              <w:rPr>
                <w:b/>
                <w:spacing w:val="-2"/>
                <w:sz w:val="24"/>
              </w:rPr>
              <w:t>Monetarias</w:t>
            </w:r>
            <w:r>
              <w:rPr>
                <w:b/>
                <w:sz w:val="24"/>
              </w:rPr>
              <w:tab/>
            </w:r>
            <w:r>
              <w:rPr>
                <w:b/>
                <w:spacing w:val="-4"/>
                <w:sz w:val="24"/>
              </w:rPr>
              <w:t xml:space="preserve">con </w:t>
            </w:r>
            <w:r>
              <w:rPr>
                <w:b/>
                <w:sz w:val="24"/>
              </w:rPr>
              <w:t>Participación Estatal Mayoritaria.</w:t>
            </w:r>
          </w:p>
        </w:tc>
        <w:tc>
          <w:tcPr>
            <w:tcW w:w="2268" w:type="dxa"/>
            <w:tcBorders>
              <w:top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right="44"/>
              <w:jc w:val="right"/>
              <w:rPr>
                <w:sz w:val="24"/>
              </w:rPr>
            </w:pPr>
            <w:r>
              <w:rPr>
                <w:spacing w:val="-4"/>
                <w:sz w:val="24"/>
              </w:rPr>
              <w:t>0.00</w:t>
            </w:r>
          </w:p>
        </w:tc>
      </w:tr>
      <w:tr w:rsidR="00E852BB">
        <w:trPr>
          <w:trHeight w:val="1813"/>
        </w:trPr>
        <w:tc>
          <w:tcPr>
            <w:tcW w:w="1157" w:type="dxa"/>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198" w:right="176"/>
              <w:jc w:val="center"/>
              <w:rPr>
                <w:b/>
                <w:sz w:val="24"/>
              </w:rPr>
            </w:pPr>
            <w:r>
              <w:rPr>
                <w:b/>
                <w:spacing w:val="-5"/>
                <w:sz w:val="24"/>
              </w:rPr>
              <w:t>7.6</w:t>
            </w:r>
          </w:p>
        </w:tc>
        <w:tc>
          <w:tcPr>
            <w:tcW w:w="1618" w:type="dxa"/>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left="428" w:right="410"/>
              <w:jc w:val="center"/>
              <w:rPr>
                <w:b/>
                <w:sz w:val="24"/>
              </w:rPr>
            </w:pPr>
            <w:r>
              <w:rPr>
                <w:b/>
                <w:spacing w:val="-2"/>
                <w:sz w:val="24"/>
              </w:rPr>
              <w:t>4.1.7.6</w:t>
            </w:r>
          </w:p>
        </w:tc>
        <w:tc>
          <w:tcPr>
            <w:tcW w:w="4587" w:type="dxa"/>
          </w:tcPr>
          <w:p w:rsidR="00E852BB" w:rsidRDefault="00F467C0">
            <w:pPr>
              <w:pStyle w:val="TableParagraph"/>
              <w:tabs>
                <w:tab w:val="left" w:pos="2873"/>
              </w:tabs>
              <w:spacing w:before="218"/>
              <w:ind w:left="69" w:right="48"/>
              <w:jc w:val="both"/>
              <w:rPr>
                <w:b/>
                <w:sz w:val="24"/>
              </w:rPr>
            </w:pPr>
            <w:r>
              <w:rPr>
                <w:b/>
                <w:sz w:val="24"/>
              </w:rPr>
              <w:t xml:space="preserve">Ingresos por venta de bienes y prestación de servicios de Entidades </w:t>
            </w:r>
            <w:r>
              <w:rPr>
                <w:b/>
                <w:spacing w:val="-2"/>
                <w:sz w:val="24"/>
              </w:rPr>
              <w:t>Paraestatales</w:t>
            </w:r>
            <w:r>
              <w:rPr>
                <w:b/>
                <w:sz w:val="24"/>
              </w:rPr>
              <w:tab/>
            </w:r>
            <w:r>
              <w:rPr>
                <w:b/>
                <w:spacing w:val="-2"/>
                <w:sz w:val="24"/>
              </w:rPr>
              <w:t xml:space="preserve">Empresariales </w:t>
            </w:r>
            <w:r>
              <w:rPr>
                <w:b/>
                <w:sz w:val="24"/>
              </w:rPr>
              <w:t>Financieras No Monetarias con Participación Estatal Mayoritaria.</w:t>
            </w:r>
          </w:p>
        </w:tc>
        <w:tc>
          <w:tcPr>
            <w:tcW w:w="2268" w:type="dxa"/>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72"/>
              <w:ind w:right="44"/>
              <w:jc w:val="right"/>
              <w:rPr>
                <w:sz w:val="24"/>
              </w:rPr>
            </w:pPr>
            <w:r>
              <w:rPr>
                <w:spacing w:val="-4"/>
                <w:sz w:val="24"/>
              </w:rPr>
              <w:t>0.00</w:t>
            </w:r>
          </w:p>
        </w:tc>
      </w:tr>
      <w:tr w:rsidR="00E852BB">
        <w:trPr>
          <w:trHeight w:val="1516"/>
        </w:trPr>
        <w:tc>
          <w:tcPr>
            <w:tcW w:w="1157" w:type="dxa"/>
          </w:tcPr>
          <w:p w:rsidR="00E852BB" w:rsidRDefault="00E852BB">
            <w:pPr>
              <w:pStyle w:val="TableParagraph"/>
              <w:rPr>
                <w:b/>
                <w:sz w:val="26"/>
              </w:rPr>
            </w:pPr>
          </w:p>
          <w:p w:rsidR="00E852BB" w:rsidRDefault="00E852BB">
            <w:pPr>
              <w:pStyle w:val="TableParagraph"/>
              <w:spacing w:before="1"/>
              <w:rPr>
                <w:b/>
                <w:sz w:val="28"/>
              </w:rPr>
            </w:pPr>
          </w:p>
          <w:p w:rsidR="00E852BB" w:rsidRDefault="00F467C0">
            <w:pPr>
              <w:pStyle w:val="TableParagraph"/>
              <w:ind w:left="198" w:right="176"/>
              <w:jc w:val="center"/>
              <w:rPr>
                <w:b/>
                <w:sz w:val="24"/>
              </w:rPr>
            </w:pPr>
            <w:r>
              <w:rPr>
                <w:b/>
                <w:spacing w:val="-5"/>
                <w:sz w:val="24"/>
              </w:rPr>
              <w:t>7.7</w:t>
            </w:r>
          </w:p>
        </w:tc>
        <w:tc>
          <w:tcPr>
            <w:tcW w:w="1618" w:type="dxa"/>
          </w:tcPr>
          <w:p w:rsidR="00E852BB" w:rsidRDefault="00E852BB">
            <w:pPr>
              <w:pStyle w:val="TableParagraph"/>
              <w:rPr>
                <w:b/>
                <w:sz w:val="26"/>
              </w:rPr>
            </w:pPr>
          </w:p>
          <w:p w:rsidR="00E852BB" w:rsidRDefault="00E852BB">
            <w:pPr>
              <w:pStyle w:val="TableParagraph"/>
              <w:spacing w:before="1"/>
              <w:rPr>
                <w:b/>
                <w:sz w:val="28"/>
              </w:rPr>
            </w:pPr>
          </w:p>
          <w:p w:rsidR="00E852BB" w:rsidRDefault="00F467C0">
            <w:pPr>
              <w:pStyle w:val="TableParagraph"/>
              <w:ind w:left="428" w:right="410"/>
              <w:jc w:val="center"/>
              <w:rPr>
                <w:b/>
                <w:sz w:val="24"/>
              </w:rPr>
            </w:pPr>
            <w:r>
              <w:rPr>
                <w:b/>
                <w:spacing w:val="-2"/>
                <w:sz w:val="24"/>
              </w:rPr>
              <w:t>4.1.7.7</w:t>
            </w:r>
          </w:p>
        </w:tc>
        <w:tc>
          <w:tcPr>
            <w:tcW w:w="4587" w:type="dxa"/>
          </w:tcPr>
          <w:p w:rsidR="00E852BB" w:rsidRDefault="00F467C0">
            <w:pPr>
              <w:pStyle w:val="TableParagraph"/>
              <w:spacing w:before="206"/>
              <w:ind w:left="69" w:right="48"/>
              <w:jc w:val="both"/>
              <w:rPr>
                <w:b/>
                <w:sz w:val="24"/>
              </w:rPr>
            </w:pPr>
            <w:r>
              <w:rPr>
                <w:b/>
                <w:sz w:val="24"/>
              </w:rPr>
              <w:t>Ingresos por venta de bienes y prestación de servicios de Fideicomisos Financieros Públicos con Participación Estatal Mayoritaria</w:t>
            </w:r>
          </w:p>
        </w:tc>
        <w:tc>
          <w:tcPr>
            <w:tcW w:w="2268" w:type="dxa"/>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61"/>
              <w:ind w:right="45"/>
              <w:jc w:val="right"/>
              <w:rPr>
                <w:b/>
                <w:sz w:val="24"/>
              </w:rPr>
            </w:pPr>
            <w:r>
              <w:rPr>
                <w:b/>
                <w:spacing w:val="-2"/>
                <w:sz w:val="24"/>
              </w:rPr>
              <w:t>99,999,999.00</w:t>
            </w:r>
          </w:p>
        </w:tc>
      </w:tr>
      <w:tr w:rsidR="00E852BB">
        <w:trPr>
          <w:trHeight w:val="915"/>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7.7.1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82"/>
              <w:ind w:left="69"/>
              <w:rPr>
                <w:sz w:val="24"/>
              </w:rPr>
            </w:pPr>
            <w:r>
              <w:rPr>
                <w:sz w:val="24"/>
              </w:rPr>
              <w:t>Ingresos</w:t>
            </w:r>
            <w:r>
              <w:rPr>
                <w:spacing w:val="-9"/>
                <w:sz w:val="24"/>
              </w:rPr>
              <w:t xml:space="preserve"> </w:t>
            </w:r>
            <w:r>
              <w:rPr>
                <w:sz w:val="24"/>
              </w:rPr>
              <w:t>por</w:t>
            </w:r>
            <w:r>
              <w:rPr>
                <w:spacing w:val="-6"/>
                <w:sz w:val="24"/>
              </w:rPr>
              <w:t xml:space="preserve"> </w:t>
            </w:r>
            <w:r>
              <w:rPr>
                <w:sz w:val="24"/>
              </w:rPr>
              <w:t>venta</w:t>
            </w:r>
            <w:r>
              <w:rPr>
                <w:spacing w:val="-6"/>
                <w:sz w:val="24"/>
              </w:rPr>
              <w:t xml:space="preserve"> </w:t>
            </w:r>
            <w:r>
              <w:rPr>
                <w:sz w:val="24"/>
              </w:rPr>
              <w:t>de</w:t>
            </w:r>
            <w:r>
              <w:rPr>
                <w:spacing w:val="-8"/>
                <w:sz w:val="24"/>
              </w:rPr>
              <w:t xml:space="preserve"> </w:t>
            </w:r>
            <w:r>
              <w:rPr>
                <w:sz w:val="24"/>
              </w:rPr>
              <w:t>bienes</w:t>
            </w:r>
            <w:r>
              <w:rPr>
                <w:spacing w:val="-9"/>
                <w:sz w:val="24"/>
              </w:rPr>
              <w:t xml:space="preserve"> </w:t>
            </w:r>
            <w:r>
              <w:rPr>
                <w:sz w:val="24"/>
              </w:rPr>
              <w:t>y</w:t>
            </w:r>
            <w:r>
              <w:rPr>
                <w:spacing w:val="-6"/>
                <w:sz w:val="24"/>
              </w:rPr>
              <w:t xml:space="preserve"> </w:t>
            </w:r>
            <w:r>
              <w:rPr>
                <w:sz w:val="24"/>
              </w:rPr>
              <w:t>servicios del Fideicomiso de Bahía de Banderas.</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sz w:val="24"/>
              </w:rPr>
            </w:pPr>
            <w:r>
              <w:rPr>
                <w:spacing w:val="-2"/>
                <w:sz w:val="24"/>
              </w:rPr>
              <w:t>99,999,999.00</w:t>
            </w:r>
          </w:p>
        </w:tc>
      </w:tr>
      <w:tr w:rsidR="00E852BB">
        <w:trPr>
          <w:trHeight w:val="1213"/>
        </w:trPr>
        <w:tc>
          <w:tcPr>
            <w:tcW w:w="1157" w:type="dxa"/>
          </w:tcPr>
          <w:p w:rsidR="00E852BB" w:rsidRDefault="00E852BB">
            <w:pPr>
              <w:pStyle w:val="TableParagraph"/>
              <w:rPr>
                <w:b/>
                <w:sz w:val="26"/>
              </w:rPr>
            </w:pPr>
          </w:p>
          <w:p w:rsidR="00E852BB" w:rsidRDefault="00F467C0">
            <w:pPr>
              <w:pStyle w:val="TableParagraph"/>
              <w:spacing w:before="171"/>
              <w:ind w:left="198" w:right="176"/>
              <w:jc w:val="center"/>
              <w:rPr>
                <w:b/>
                <w:sz w:val="24"/>
              </w:rPr>
            </w:pPr>
            <w:r>
              <w:rPr>
                <w:b/>
                <w:spacing w:val="-5"/>
                <w:sz w:val="24"/>
              </w:rPr>
              <w:t>7.8</w:t>
            </w:r>
          </w:p>
        </w:tc>
        <w:tc>
          <w:tcPr>
            <w:tcW w:w="1618" w:type="dxa"/>
          </w:tcPr>
          <w:p w:rsidR="00E852BB" w:rsidRDefault="00E852BB">
            <w:pPr>
              <w:pStyle w:val="TableParagraph"/>
              <w:rPr>
                <w:b/>
                <w:sz w:val="26"/>
              </w:rPr>
            </w:pPr>
          </w:p>
          <w:p w:rsidR="00E852BB" w:rsidRDefault="00F467C0">
            <w:pPr>
              <w:pStyle w:val="TableParagraph"/>
              <w:spacing w:before="171"/>
              <w:ind w:left="428" w:right="410"/>
              <w:jc w:val="center"/>
              <w:rPr>
                <w:b/>
                <w:sz w:val="24"/>
              </w:rPr>
            </w:pPr>
            <w:r>
              <w:rPr>
                <w:b/>
                <w:spacing w:val="-2"/>
                <w:sz w:val="24"/>
              </w:rPr>
              <w:t>4.1.7.8</w:t>
            </w:r>
          </w:p>
        </w:tc>
        <w:tc>
          <w:tcPr>
            <w:tcW w:w="4587" w:type="dxa"/>
          </w:tcPr>
          <w:p w:rsidR="00E852BB" w:rsidRDefault="00F467C0">
            <w:pPr>
              <w:pStyle w:val="TableParagraph"/>
              <w:spacing w:before="55"/>
              <w:ind w:left="69" w:right="48"/>
              <w:jc w:val="both"/>
              <w:rPr>
                <w:b/>
                <w:sz w:val="24"/>
              </w:rPr>
            </w:pPr>
            <w:r>
              <w:rPr>
                <w:b/>
                <w:sz w:val="24"/>
              </w:rPr>
              <w:t>Ingresos por venta de bienes y prestación</w:t>
            </w:r>
            <w:r>
              <w:rPr>
                <w:b/>
                <w:spacing w:val="-7"/>
                <w:sz w:val="24"/>
              </w:rPr>
              <w:t xml:space="preserve"> </w:t>
            </w:r>
            <w:r>
              <w:rPr>
                <w:b/>
                <w:sz w:val="24"/>
              </w:rPr>
              <w:t>de</w:t>
            </w:r>
            <w:r>
              <w:rPr>
                <w:b/>
                <w:spacing w:val="-6"/>
                <w:sz w:val="24"/>
              </w:rPr>
              <w:t xml:space="preserve"> </w:t>
            </w:r>
            <w:r>
              <w:rPr>
                <w:b/>
                <w:sz w:val="24"/>
              </w:rPr>
              <w:t>servicios</w:t>
            </w:r>
            <w:r>
              <w:rPr>
                <w:b/>
                <w:spacing w:val="-7"/>
                <w:sz w:val="24"/>
              </w:rPr>
              <w:t xml:space="preserve"> </w:t>
            </w:r>
            <w:r>
              <w:rPr>
                <w:b/>
                <w:sz w:val="24"/>
              </w:rPr>
              <w:t>de</w:t>
            </w:r>
            <w:r>
              <w:rPr>
                <w:b/>
                <w:spacing w:val="-6"/>
                <w:sz w:val="24"/>
              </w:rPr>
              <w:t xml:space="preserve"> </w:t>
            </w:r>
            <w:r>
              <w:rPr>
                <w:b/>
                <w:sz w:val="24"/>
              </w:rPr>
              <w:t>los</w:t>
            </w:r>
            <w:r>
              <w:rPr>
                <w:b/>
                <w:spacing w:val="-7"/>
                <w:sz w:val="24"/>
              </w:rPr>
              <w:t xml:space="preserve"> </w:t>
            </w:r>
            <w:r>
              <w:rPr>
                <w:b/>
                <w:sz w:val="24"/>
              </w:rPr>
              <w:t>Poderes Legislativo</w:t>
            </w:r>
            <w:r>
              <w:rPr>
                <w:b/>
                <w:spacing w:val="-16"/>
                <w:sz w:val="24"/>
              </w:rPr>
              <w:t xml:space="preserve"> </w:t>
            </w:r>
            <w:r>
              <w:rPr>
                <w:b/>
                <w:sz w:val="24"/>
              </w:rPr>
              <w:t>y</w:t>
            </w:r>
            <w:r>
              <w:rPr>
                <w:b/>
                <w:spacing w:val="-13"/>
                <w:sz w:val="24"/>
              </w:rPr>
              <w:t xml:space="preserve"> </w:t>
            </w:r>
            <w:r>
              <w:rPr>
                <w:b/>
                <w:sz w:val="24"/>
              </w:rPr>
              <w:t>Judicial,</w:t>
            </w:r>
            <w:r>
              <w:rPr>
                <w:b/>
                <w:spacing w:val="-14"/>
                <w:sz w:val="24"/>
              </w:rPr>
              <w:t xml:space="preserve"> </w:t>
            </w:r>
            <w:r>
              <w:rPr>
                <w:b/>
                <w:sz w:val="24"/>
              </w:rPr>
              <w:t>y</w:t>
            </w:r>
            <w:r>
              <w:rPr>
                <w:b/>
                <w:spacing w:val="-15"/>
                <w:sz w:val="24"/>
              </w:rPr>
              <w:t xml:space="preserve"> </w:t>
            </w:r>
            <w:r>
              <w:rPr>
                <w:b/>
                <w:sz w:val="24"/>
              </w:rPr>
              <w:t>de</w:t>
            </w:r>
            <w:r>
              <w:rPr>
                <w:b/>
                <w:spacing w:val="-15"/>
                <w:sz w:val="24"/>
              </w:rPr>
              <w:t xml:space="preserve"> </w:t>
            </w:r>
            <w:r>
              <w:rPr>
                <w:b/>
                <w:sz w:val="24"/>
              </w:rPr>
              <w:t>los</w:t>
            </w:r>
            <w:r>
              <w:rPr>
                <w:b/>
                <w:spacing w:val="-14"/>
                <w:sz w:val="24"/>
              </w:rPr>
              <w:t xml:space="preserve"> </w:t>
            </w:r>
            <w:r>
              <w:rPr>
                <w:b/>
                <w:sz w:val="24"/>
              </w:rPr>
              <w:t xml:space="preserve">Órganos </w:t>
            </w:r>
            <w:r>
              <w:rPr>
                <w:b/>
                <w:spacing w:val="-2"/>
                <w:sz w:val="24"/>
              </w:rPr>
              <w:t>Autónomos</w:t>
            </w:r>
          </w:p>
        </w:tc>
        <w:tc>
          <w:tcPr>
            <w:tcW w:w="2268" w:type="dxa"/>
          </w:tcPr>
          <w:p w:rsidR="00E852BB" w:rsidRDefault="00E852BB">
            <w:pPr>
              <w:pStyle w:val="TableParagraph"/>
              <w:rPr>
                <w:b/>
                <w:sz w:val="26"/>
              </w:rPr>
            </w:pPr>
          </w:p>
          <w:p w:rsidR="00E852BB" w:rsidRDefault="00E852BB">
            <w:pPr>
              <w:pStyle w:val="TableParagraph"/>
              <w:spacing w:before="9"/>
              <w:rPr>
                <w:b/>
                <w:sz w:val="26"/>
              </w:rPr>
            </w:pPr>
          </w:p>
          <w:p w:rsidR="00E852BB" w:rsidRDefault="00F467C0">
            <w:pPr>
              <w:pStyle w:val="TableParagraph"/>
              <w:ind w:right="45"/>
              <w:jc w:val="right"/>
              <w:rPr>
                <w:b/>
                <w:sz w:val="24"/>
              </w:rPr>
            </w:pPr>
            <w:r>
              <w:rPr>
                <w:b/>
                <w:spacing w:val="-2"/>
                <w:sz w:val="24"/>
              </w:rPr>
              <w:t>11,095,568.00</w:t>
            </w:r>
          </w:p>
        </w:tc>
      </w:tr>
      <w:tr w:rsidR="00E852BB">
        <w:trPr>
          <w:trHeight w:val="916"/>
        </w:trPr>
        <w:tc>
          <w:tcPr>
            <w:tcW w:w="1157" w:type="dxa"/>
          </w:tcPr>
          <w:p w:rsidR="00E852BB" w:rsidRDefault="00E852BB">
            <w:pPr>
              <w:pStyle w:val="TableParagraph"/>
              <w:rPr>
                <w:b/>
                <w:sz w:val="28"/>
              </w:rPr>
            </w:pPr>
          </w:p>
          <w:p w:rsidR="00E852BB" w:rsidRDefault="00F467C0">
            <w:pPr>
              <w:pStyle w:val="TableParagraph"/>
              <w:ind w:left="198" w:right="179"/>
              <w:jc w:val="center"/>
              <w:rPr>
                <w:sz w:val="24"/>
              </w:rPr>
            </w:pPr>
            <w:r>
              <w:rPr>
                <w:spacing w:val="-2"/>
                <w:sz w:val="24"/>
              </w:rPr>
              <w:t>7.8.1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5"/>
              <w:ind w:left="69" w:right="147"/>
              <w:rPr>
                <w:sz w:val="24"/>
              </w:rPr>
            </w:pPr>
            <w:r>
              <w:rPr>
                <w:sz w:val="24"/>
              </w:rPr>
              <w:t>Ingresos</w:t>
            </w:r>
            <w:r>
              <w:rPr>
                <w:spacing w:val="-9"/>
                <w:sz w:val="24"/>
              </w:rPr>
              <w:t xml:space="preserve"> </w:t>
            </w:r>
            <w:r>
              <w:rPr>
                <w:sz w:val="24"/>
              </w:rPr>
              <w:t>por</w:t>
            </w:r>
            <w:r>
              <w:rPr>
                <w:spacing w:val="-6"/>
                <w:sz w:val="24"/>
              </w:rPr>
              <w:t xml:space="preserve"> </w:t>
            </w:r>
            <w:r>
              <w:rPr>
                <w:sz w:val="24"/>
              </w:rPr>
              <w:t>venta</w:t>
            </w:r>
            <w:r>
              <w:rPr>
                <w:spacing w:val="-6"/>
                <w:sz w:val="24"/>
              </w:rPr>
              <w:t xml:space="preserve"> </w:t>
            </w:r>
            <w:r>
              <w:rPr>
                <w:sz w:val="24"/>
              </w:rPr>
              <w:t>de</w:t>
            </w:r>
            <w:r>
              <w:rPr>
                <w:spacing w:val="-8"/>
                <w:sz w:val="24"/>
              </w:rPr>
              <w:t xml:space="preserve"> </w:t>
            </w:r>
            <w:r>
              <w:rPr>
                <w:sz w:val="24"/>
              </w:rPr>
              <w:t>bienes</w:t>
            </w:r>
            <w:r>
              <w:rPr>
                <w:spacing w:val="-9"/>
                <w:sz w:val="24"/>
              </w:rPr>
              <w:t xml:space="preserve"> </w:t>
            </w:r>
            <w:r>
              <w:rPr>
                <w:sz w:val="24"/>
              </w:rPr>
              <w:t>y</w:t>
            </w:r>
            <w:r>
              <w:rPr>
                <w:spacing w:val="-6"/>
                <w:sz w:val="24"/>
              </w:rPr>
              <w:t xml:space="preserve"> </w:t>
            </w:r>
            <w:r>
              <w:rPr>
                <w:sz w:val="24"/>
              </w:rPr>
              <w:t xml:space="preserve">servicios de la Fiscalía General del Estado de </w:t>
            </w:r>
            <w:r>
              <w:rPr>
                <w:spacing w:val="-2"/>
                <w:sz w:val="24"/>
              </w:rPr>
              <w:t>Nayarit.</w:t>
            </w:r>
          </w:p>
        </w:tc>
        <w:tc>
          <w:tcPr>
            <w:tcW w:w="2268" w:type="dxa"/>
          </w:tcPr>
          <w:p w:rsidR="00E852BB" w:rsidRDefault="00E852BB">
            <w:pPr>
              <w:pStyle w:val="TableParagraph"/>
              <w:rPr>
                <w:b/>
                <w:sz w:val="28"/>
              </w:rPr>
            </w:pPr>
          </w:p>
          <w:p w:rsidR="00E852BB" w:rsidRDefault="00F467C0">
            <w:pPr>
              <w:pStyle w:val="TableParagraph"/>
              <w:ind w:right="45"/>
              <w:jc w:val="right"/>
              <w:rPr>
                <w:sz w:val="24"/>
              </w:rPr>
            </w:pPr>
            <w:r>
              <w:rPr>
                <w:spacing w:val="-2"/>
                <w:sz w:val="24"/>
              </w:rPr>
              <w:t>10,315,568.00</w:t>
            </w:r>
          </w:p>
        </w:tc>
      </w:tr>
      <w:tr w:rsidR="00E852BB">
        <w:trPr>
          <w:trHeight w:val="913"/>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7.8.2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3"/>
              <w:ind w:left="69" w:right="147"/>
              <w:rPr>
                <w:sz w:val="24"/>
              </w:rPr>
            </w:pPr>
            <w:r>
              <w:rPr>
                <w:sz w:val="24"/>
              </w:rPr>
              <w:t>Ingresos</w:t>
            </w:r>
            <w:r>
              <w:rPr>
                <w:spacing w:val="-9"/>
                <w:sz w:val="24"/>
              </w:rPr>
              <w:t xml:space="preserve"> </w:t>
            </w:r>
            <w:r>
              <w:rPr>
                <w:sz w:val="24"/>
              </w:rPr>
              <w:t>por</w:t>
            </w:r>
            <w:r>
              <w:rPr>
                <w:spacing w:val="-6"/>
                <w:sz w:val="24"/>
              </w:rPr>
              <w:t xml:space="preserve"> </w:t>
            </w:r>
            <w:r>
              <w:rPr>
                <w:sz w:val="24"/>
              </w:rPr>
              <w:t>venta</w:t>
            </w:r>
            <w:r>
              <w:rPr>
                <w:spacing w:val="-6"/>
                <w:sz w:val="24"/>
              </w:rPr>
              <w:t xml:space="preserve"> </w:t>
            </w:r>
            <w:r>
              <w:rPr>
                <w:sz w:val="24"/>
              </w:rPr>
              <w:t>de</w:t>
            </w:r>
            <w:r>
              <w:rPr>
                <w:spacing w:val="-8"/>
                <w:sz w:val="24"/>
              </w:rPr>
              <w:t xml:space="preserve"> </w:t>
            </w:r>
            <w:r>
              <w:rPr>
                <w:sz w:val="24"/>
              </w:rPr>
              <w:t>bienes</w:t>
            </w:r>
            <w:r>
              <w:rPr>
                <w:spacing w:val="-9"/>
                <w:sz w:val="24"/>
              </w:rPr>
              <w:t xml:space="preserve"> </w:t>
            </w:r>
            <w:r>
              <w:rPr>
                <w:sz w:val="24"/>
              </w:rPr>
              <w:t>y</w:t>
            </w:r>
            <w:r>
              <w:rPr>
                <w:spacing w:val="-6"/>
                <w:sz w:val="24"/>
              </w:rPr>
              <w:t xml:space="preserve"> </w:t>
            </w:r>
            <w:r>
              <w:rPr>
                <w:sz w:val="24"/>
              </w:rPr>
              <w:t xml:space="preserve">servicios de la Auditoría Superior del Estado de </w:t>
            </w:r>
            <w:r>
              <w:rPr>
                <w:spacing w:val="-2"/>
                <w:sz w:val="24"/>
              </w:rPr>
              <w:t>Nayarit.</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sz w:val="24"/>
              </w:rPr>
            </w:pPr>
            <w:r>
              <w:rPr>
                <w:spacing w:val="-2"/>
                <w:sz w:val="24"/>
              </w:rPr>
              <w:t>780,000.00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7.9</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b/>
                <w:sz w:val="24"/>
              </w:rPr>
            </w:pPr>
            <w:r>
              <w:rPr>
                <w:b/>
                <w:sz w:val="24"/>
              </w:rPr>
              <w:t xml:space="preserve">Otros </w:t>
            </w:r>
            <w:r>
              <w:rPr>
                <w:b/>
                <w:spacing w:val="-2"/>
                <w:sz w:val="24"/>
              </w:rPr>
              <w:t>Ingresos</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1516"/>
        </w:trPr>
        <w:tc>
          <w:tcPr>
            <w:tcW w:w="1157" w:type="dxa"/>
            <w:tcBorders>
              <w:bottom w:val="single" w:sz="4" w:space="0" w:color="000000"/>
            </w:tcBorders>
          </w:tcPr>
          <w:p w:rsidR="00E852BB" w:rsidRDefault="00E852BB">
            <w:pPr>
              <w:pStyle w:val="TableParagraph"/>
              <w:rPr>
                <w:b/>
                <w:sz w:val="26"/>
              </w:rPr>
            </w:pPr>
          </w:p>
          <w:p w:rsidR="00E852BB" w:rsidRDefault="00E852BB">
            <w:pPr>
              <w:pStyle w:val="TableParagraph"/>
              <w:spacing w:before="9"/>
              <w:rPr>
                <w:b/>
                <w:sz w:val="27"/>
              </w:rPr>
            </w:pPr>
          </w:p>
          <w:p w:rsidR="00E852BB" w:rsidRDefault="00F467C0">
            <w:pPr>
              <w:pStyle w:val="TableParagraph"/>
              <w:ind w:left="18"/>
              <w:jc w:val="center"/>
              <w:rPr>
                <w:b/>
                <w:sz w:val="24"/>
              </w:rPr>
            </w:pPr>
            <w:r>
              <w:rPr>
                <w:b/>
                <w:w w:val="99"/>
                <w:sz w:val="24"/>
              </w:rPr>
              <w:t>8</w:t>
            </w:r>
          </w:p>
        </w:tc>
        <w:tc>
          <w:tcPr>
            <w:tcW w:w="1618" w:type="dxa"/>
            <w:tcBorders>
              <w:bottom w:val="single" w:sz="4" w:space="0" w:color="000000"/>
            </w:tcBorders>
          </w:tcPr>
          <w:p w:rsidR="00E852BB" w:rsidRDefault="00E852BB">
            <w:pPr>
              <w:pStyle w:val="TableParagraph"/>
              <w:rPr>
                <w:b/>
                <w:sz w:val="26"/>
              </w:rPr>
            </w:pPr>
          </w:p>
          <w:p w:rsidR="00E852BB" w:rsidRDefault="00E852BB">
            <w:pPr>
              <w:pStyle w:val="TableParagraph"/>
              <w:spacing w:before="9"/>
              <w:rPr>
                <w:b/>
                <w:sz w:val="27"/>
              </w:rPr>
            </w:pPr>
          </w:p>
          <w:p w:rsidR="00E852BB" w:rsidRDefault="00F467C0">
            <w:pPr>
              <w:pStyle w:val="TableParagraph"/>
              <w:ind w:left="426" w:right="410"/>
              <w:jc w:val="center"/>
              <w:rPr>
                <w:b/>
                <w:sz w:val="24"/>
              </w:rPr>
            </w:pPr>
            <w:r>
              <w:rPr>
                <w:b/>
                <w:spacing w:val="-5"/>
                <w:sz w:val="24"/>
              </w:rPr>
              <w:t>4.2</w:t>
            </w:r>
          </w:p>
        </w:tc>
        <w:tc>
          <w:tcPr>
            <w:tcW w:w="4587" w:type="dxa"/>
            <w:tcBorders>
              <w:bottom w:val="single" w:sz="4" w:space="0" w:color="000000"/>
            </w:tcBorders>
          </w:tcPr>
          <w:p w:rsidR="00E852BB" w:rsidRDefault="00F467C0">
            <w:pPr>
              <w:pStyle w:val="TableParagraph"/>
              <w:spacing w:before="67"/>
              <w:ind w:left="69" w:right="147"/>
              <w:rPr>
                <w:b/>
                <w:sz w:val="24"/>
              </w:rPr>
            </w:pPr>
            <w:r>
              <w:rPr>
                <w:b/>
                <w:sz w:val="24"/>
              </w:rPr>
              <w:t>PARTICIPACIONES,</w:t>
            </w:r>
            <w:r>
              <w:rPr>
                <w:b/>
                <w:spacing w:val="-17"/>
                <w:sz w:val="24"/>
              </w:rPr>
              <w:t xml:space="preserve"> </w:t>
            </w:r>
            <w:r>
              <w:rPr>
                <w:b/>
                <w:sz w:val="24"/>
              </w:rPr>
              <w:t xml:space="preserve">APORTACIONES, CONVENIOS, INCENTIVOS DERIVADOS DE LA COLABORACIÓN FISCAL Y FONDOS DISTINTOS DE </w:t>
            </w:r>
            <w:r>
              <w:rPr>
                <w:b/>
                <w:spacing w:val="-2"/>
                <w:sz w:val="24"/>
              </w:rPr>
              <w:t>APORTACIONES.</w:t>
            </w:r>
          </w:p>
        </w:tc>
        <w:tc>
          <w:tcPr>
            <w:tcW w:w="2268" w:type="dxa"/>
            <w:tcBorders>
              <w:bottom w:val="single" w:sz="4" w:space="0" w:color="000000"/>
            </w:tcBorders>
          </w:tcPr>
          <w:p w:rsidR="00E852BB" w:rsidRDefault="00E852BB">
            <w:pPr>
              <w:pStyle w:val="TableParagraph"/>
              <w:rPr>
                <w:b/>
                <w:sz w:val="26"/>
              </w:rPr>
            </w:pPr>
          </w:p>
          <w:p w:rsidR="00E852BB" w:rsidRDefault="00E852BB">
            <w:pPr>
              <w:pStyle w:val="TableParagraph"/>
              <w:rPr>
                <w:b/>
                <w:sz w:val="26"/>
              </w:rPr>
            </w:pPr>
          </w:p>
          <w:p w:rsidR="00E852BB" w:rsidRDefault="00F467C0">
            <w:pPr>
              <w:pStyle w:val="TableParagraph"/>
              <w:spacing w:before="160"/>
              <w:ind w:right="48"/>
              <w:jc w:val="right"/>
              <w:rPr>
                <w:b/>
                <w:sz w:val="24"/>
              </w:rPr>
            </w:pPr>
            <w:r>
              <w:rPr>
                <w:b/>
                <w:spacing w:val="-2"/>
                <w:sz w:val="24"/>
              </w:rPr>
              <w:t>25,828,065,883.00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3158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209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4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1C3C" id="docshape118" o:spid="_x0000_s1026" style="position:absolute;margin-left:63pt;margin-top:49.55pt;width:486.3pt;height:.95pt;z-index:-26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1CdgIAAPw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VLiNQnYCAAD8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left="197" w:right="179"/>
              <w:jc w:val="center"/>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541"/>
        </w:trPr>
        <w:tc>
          <w:tcPr>
            <w:tcW w:w="1157" w:type="dxa"/>
          </w:tcPr>
          <w:p w:rsidR="00E852BB" w:rsidRDefault="00F467C0">
            <w:pPr>
              <w:pStyle w:val="TableParagraph"/>
              <w:spacing w:before="127"/>
              <w:ind w:left="198" w:right="176"/>
              <w:jc w:val="center"/>
              <w:rPr>
                <w:b/>
                <w:sz w:val="24"/>
              </w:rPr>
            </w:pPr>
            <w:r>
              <w:rPr>
                <w:b/>
                <w:spacing w:val="-5"/>
                <w:sz w:val="24"/>
              </w:rPr>
              <w:t>8.1</w:t>
            </w:r>
          </w:p>
        </w:tc>
        <w:tc>
          <w:tcPr>
            <w:tcW w:w="1618" w:type="dxa"/>
          </w:tcPr>
          <w:p w:rsidR="00E852BB" w:rsidRDefault="00F467C0">
            <w:pPr>
              <w:pStyle w:val="TableParagraph"/>
              <w:spacing w:before="127"/>
              <w:ind w:left="440"/>
              <w:rPr>
                <w:b/>
                <w:sz w:val="24"/>
              </w:rPr>
            </w:pPr>
            <w:r>
              <w:rPr>
                <w:b/>
                <w:spacing w:val="-2"/>
                <w:sz w:val="24"/>
              </w:rPr>
              <w:t>4.2.1.1</w:t>
            </w:r>
          </w:p>
        </w:tc>
        <w:tc>
          <w:tcPr>
            <w:tcW w:w="4587" w:type="dxa"/>
          </w:tcPr>
          <w:p w:rsidR="00E852BB" w:rsidRDefault="00F467C0">
            <w:pPr>
              <w:pStyle w:val="TableParagraph"/>
              <w:spacing w:before="127"/>
              <w:ind w:left="69"/>
              <w:rPr>
                <w:b/>
                <w:sz w:val="24"/>
              </w:rPr>
            </w:pPr>
            <w:r>
              <w:rPr>
                <w:b/>
                <w:spacing w:val="-2"/>
                <w:sz w:val="24"/>
              </w:rPr>
              <w:t>Participaciones</w:t>
            </w:r>
          </w:p>
        </w:tc>
        <w:tc>
          <w:tcPr>
            <w:tcW w:w="2268" w:type="dxa"/>
          </w:tcPr>
          <w:p w:rsidR="00E852BB" w:rsidRDefault="00E852BB">
            <w:pPr>
              <w:pStyle w:val="TableParagraph"/>
              <w:spacing w:before="2"/>
              <w:rPr>
                <w:b/>
                <w:sz w:val="23"/>
              </w:rPr>
            </w:pPr>
          </w:p>
          <w:p w:rsidR="00E852BB" w:rsidRDefault="00F467C0">
            <w:pPr>
              <w:pStyle w:val="TableParagraph"/>
              <w:spacing w:line="255" w:lineRule="exact"/>
              <w:ind w:right="48"/>
              <w:jc w:val="right"/>
              <w:rPr>
                <w:b/>
                <w:sz w:val="24"/>
              </w:rPr>
            </w:pPr>
            <w:r>
              <w:rPr>
                <w:b/>
                <w:spacing w:val="-2"/>
                <w:sz w:val="24"/>
              </w:rPr>
              <w:t>10,207,586,077.00</w:t>
            </w:r>
          </w:p>
        </w:tc>
      </w:tr>
      <w:tr w:rsidR="00E852BB">
        <w:trPr>
          <w:trHeight w:val="616"/>
        </w:trPr>
        <w:tc>
          <w:tcPr>
            <w:tcW w:w="1157" w:type="dxa"/>
          </w:tcPr>
          <w:p w:rsidR="00E852BB" w:rsidRDefault="00F467C0">
            <w:pPr>
              <w:pStyle w:val="TableParagraph"/>
              <w:spacing w:before="170"/>
              <w:ind w:left="198" w:right="179"/>
              <w:jc w:val="center"/>
              <w:rPr>
                <w:sz w:val="24"/>
              </w:rPr>
            </w:pPr>
            <w:r>
              <w:rPr>
                <w:spacing w:val="-2"/>
                <w:sz w:val="24"/>
              </w:rPr>
              <w:t>8.1.1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70"/>
              <w:ind w:left="69"/>
              <w:rPr>
                <w:sz w:val="24"/>
              </w:rPr>
            </w:pPr>
            <w:r>
              <w:rPr>
                <w:sz w:val="24"/>
              </w:rPr>
              <w:t>Fondo</w:t>
            </w:r>
            <w:r>
              <w:rPr>
                <w:spacing w:val="-5"/>
                <w:sz w:val="24"/>
              </w:rPr>
              <w:t xml:space="preserve"> </w:t>
            </w:r>
            <w:r>
              <w:rPr>
                <w:sz w:val="24"/>
              </w:rPr>
              <w:t>General</w:t>
            </w:r>
            <w:r>
              <w:rPr>
                <w:spacing w:val="-3"/>
                <w:sz w:val="24"/>
              </w:rPr>
              <w:t xml:space="preserve"> </w:t>
            </w:r>
            <w:r>
              <w:rPr>
                <w:sz w:val="24"/>
              </w:rPr>
              <w:t>de Participaciones</w:t>
            </w:r>
            <w:r>
              <w:rPr>
                <w:spacing w:val="-2"/>
                <w:sz w:val="24"/>
              </w:rPr>
              <w:t xml:space="preserve"> </w:t>
            </w:r>
            <w:r>
              <w:rPr>
                <w:spacing w:val="-4"/>
                <w:sz w:val="24"/>
              </w:rPr>
              <w:t>(FGP)</w:t>
            </w:r>
          </w:p>
        </w:tc>
        <w:tc>
          <w:tcPr>
            <w:tcW w:w="2268" w:type="dxa"/>
          </w:tcPr>
          <w:p w:rsidR="00E852BB" w:rsidRDefault="00F467C0">
            <w:pPr>
              <w:pStyle w:val="TableParagraph"/>
              <w:spacing w:before="170"/>
              <w:ind w:right="45"/>
              <w:jc w:val="right"/>
              <w:rPr>
                <w:sz w:val="24"/>
              </w:rPr>
            </w:pPr>
            <w:r>
              <w:rPr>
                <w:spacing w:val="-2"/>
                <w:sz w:val="24"/>
              </w:rPr>
              <w:t>7,492,467,594.00</w:t>
            </w: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8.1.2</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Fondo</w:t>
            </w:r>
            <w:r>
              <w:rPr>
                <w:spacing w:val="-4"/>
                <w:sz w:val="24"/>
              </w:rPr>
              <w:t xml:space="preserve"> </w:t>
            </w:r>
            <w:r>
              <w:rPr>
                <w:sz w:val="24"/>
              </w:rPr>
              <w:t>de</w:t>
            </w:r>
            <w:r>
              <w:rPr>
                <w:spacing w:val="-4"/>
                <w:sz w:val="24"/>
              </w:rPr>
              <w:t xml:space="preserve"> </w:t>
            </w:r>
            <w:r>
              <w:rPr>
                <w:sz w:val="24"/>
              </w:rPr>
              <w:t>Fomento</w:t>
            </w:r>
            <w:r>
              <w:rPr>
                <w:spacing w:val="-1"/>
                <w:sz w:val="24"/>
              </w:rPr>
              <w:t xml:space="preserve"> </w:t>
            </w:r>
            <w:r>
              <w:rPr>
                <w:sz w:val="24"/>
              </w:rPr>
              <w:t>Municipal</w:t>
            </w:r>
            <w:r>
              <w:rPr>
                <w:spacing w:val="-2"/>
                <w:sz w:val="24"/>
              </w:rPr>
              <w:t xml:space="preserve"> </w:t>
            </w:r>
            <w:r>
              <w:rPr>
                <w:spacing w:val="-4"/>
                <w:sz w:val="24"/>
              </w:rPr>
              <w:t>(FFM)</w:t>
            </w:r>
          </w:p>
        </w:tc>
        <w:tc>
          <w:tcPr>
            <w:tcW w:w="2268" w:type="dxa"/>
          </w:tcPr>
          <w:p w:rsidR="00E852BB" w:rsidRDefault="00F467C0">
            <w:pPr>
              <w:pStyle w:val="TableParagraph"/>
              <w:spacing w:before="19" w:line="274" w:lineRule="exact"/>
              <w:ind w:right="45"/>
              <w:jc w:val="right"/>
              <w:rPr>
                <w:sz w:val="24"/>
              </w:rPr>
            </w:pPr>
            <w:r>
              <w:rPr>
                <w:spacing w:val="-2"/>
                <w:sz w:val="24"/>
              </w:rPr>
              <w:t>604,667,887.00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8.1.3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sz w:val="24"/>
              </w:rPr>
              <w:t>Impuesto</w:t>
            </w:r>
            <w:r>
              <w:rPr>
                <w:spacing w:val="-10"/>
                <w:sz w:val="24"/>
              </w:rPr>
              <w:t xml:space="preserve"> </w:t>
            </w:r>
            <w:r>
              <w:rPr>
                <w:sz w:val="24"/>
              </w:rPr>
              <w:t>Especial</w:t>
            </w:r>
            <w:r>
              <w:rPr>
                <w:spacing w:val="-10"/>
                <w:sz w:val="24"/>
              </w:rPr>
              <w:t xml:space="preserve"> </w:t>
            </w:r>
            <w:r>
              <w:rPr>
                <w:sz w:val="24"/>
              </w:rPr>
              <w:t>sobre</w:t>
            </w:r>
            <w:r>
              <w:rPr>
                <w:spacing w:val="-10"/>
                <w:sz w:val="24"/>
              </w:rPr>
              <w:t xml:space="preserve"> </w:t>
            </w:r>
            <w:r>
              <w:rPr>
                <w:sz w:val="24"/>
              </w:rPr>
              <w:t>Producción</w:t>
            </w:r>
            <w:r>
              <w:rPr>
                <w:spacing w:val="-10"/>
                <w:sz w:val="24"/>
              </w:rPr>
              <w:t xml:space="preserve"> </w:t>
            </w:r>
            <w:r>
              <w:rPr>
                <w:sz w:val="24"/>
              </w:rPr>
              <w:t>y Servicios (IEPS)</w:t>
            </w:r>
          </w:p>
        </w:tc>
        <w:tc>
          <w:tcPr>
            <w:tcW w:w="2268" w:type="dxa"/>
          </w:tcPr>
          <w:p w:rsidR="00E852BB" w:rsidRDefault="00F467C0">
            <w:pPr>
              <w:pStyle w:val="TableParagraph"/>
              <w:spacing w:before="170"/>
              <w:ind w:right="45"/>
              <w:jc w:val="right"/>
              <w:rPr>
                <w:sz w:val="24"/>
              </w:rPr>
            </w:pPr>
            <w:r>
              <w:rPr>
                <w:spacing w:val="-2"/>
                <w:sz w:val="24"/>
              </w:rPr>
              <w:t>153,029,680.00</w:t>
            </w:r>
          </w:p>
        </w:tc>
      </w:tr>
      <w:tr w:rsidR="00E852BB">
        <w:trPr>
          <w:trHeight w:val="414"/>
        </w:trPr>
        <w:tc>
          <w:tcPr>
            <w:tcW w:w="1157" w:type="dxa"/>
          </w:tcPr>
          <w:p w:rsidR="00E852BB" w:rsidRDefault="00F467C0">
            <w:pPr>
              <w:pStyle w:val="TableParagraph"/>
              <w:spacing w:before="69"/>
              <w:ind w:left="198" w:right="179"/>
              <w:jc w:val="center"/>
              <w:rPr>
                <w:sz w:val="24"/>
              </w:rPr>
            </w:pPr>
            <w:r>
              <w:rPr>
                <w:spacing w:val="-2"/>
                <w:sz w:val="24"/>
              </w:rPr>
              <w:t>8.1.4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69"/>
              <w:ind w:left="69"/>
              <w:rPr>
                <w:sz w:val="24"/>
              </w:rPr>
            </w:pPr>
            <w:r>
              <w:rPr>
                <w:sz w:val="24"/>
              </w:rPr>
              <w:t>Nuevas</w:t>
            </w:r>
            <w:r>
              <w:rPr>
                <w:spacing w:val="-5"/>
                <w:sz w:val="24"/>
              </w:rPr>
              <w:t xml:space="preserve"> </w:t>
            </w:r>
            <w:r>
              <w:rPr>
                <w:sz w:val="24"/>
              </w:rPr>
              <w:t>Potestades</w:t>
            </w:r>
            <w:r>
              <w:rPr>
                <w:spacing w:val="-5"/>
                <w:sz w:val="24"/>
              </w:rPr>
              <w:t xml:space="preserve"> </w:t>
            </w:r>
            <w:r>
              <w:rPr>
                <w:sz w:val="24"/>
              </w:rPr>
              <w:t>(Gasolina</w:t>
            </w:r>
            <w:r>
              <w:rPr>
                <w:spacing w:val="-4"/>
                <w:sz w:val="24"/>
              </w:rPr>
              <w:t xml:space="preserve"> </w:t>
            </w:r>
            <w:r>
              <w:rPr>
                <w:sz w:val="24"/>
              </w:rPr>
              <w:t>y</w:t>
            </w:r>
            <w:r>
              <w:rPr>
                <w:spacing w:val="-6"/>
                <w:sz w:val="24"/>
              </w:rPr>
              <w:t xml:space="preserve"> </w:t>
            </w:r>
            <w:r>
              <w:rPr>
                <w:spacing w:val="-2"/>
                <w:sz w:val="24"/>
              </w:rPr>
              <w:t>Diésel)</w:t>
            </w:r>
          </w:p>
        </w:tc>
        <w:tc>
          <w:tcPr>
            <w:tcW w:w="2268" w:type="dxa"/>
          </w:tcPr>
          <w:p w:rsidR="00E852BB" w:rsidRDefault="00F467C0">
            <w:pPr>
              <w:pStyle w:val="TableParagraph"/>
              <w:spacing w:before="69"/>
              <w:ind w:right="45"/>
              <w:jc w:val="right"/>
              <w:rPr>
                <w:sz w:val="24"/>
              </w:rPr>
            </w:pPr>
            <w:r>
              <w:rPr>
                <w:spacing w:val="-2"/>
                <w:sz w:val="24"/>
              </w:rPr>
              <w:t>265,620,642.00</w:t>
            </w:r>
          </w:p>
        </w:tc>
      </w:tr>
      <w:tr w:rsidR="00E852BB">
        <w:trPr>
          <w:trHeight w:val="616"/>
        </w:trPr>
        <w:tc>
          <w:tcPr>
            <w:tcW w:w="1157" w:type="dxa"/>
          </w:tcPr>
          <w:p w:rsidR="00E852BB" w:rsidRDefault="00F467C0">
            <w:pPr>
              <w:pStyle w:val="TableParagraph"/>
              <w:spacing w:before="170"/>
              <w:ind w:left="198" w:right="179"/>
              <w:jc w:val="center"/>
              <w:rPr>
                <w:sz w:val="24"/>
              </w:rPr>
            </w:pPr>
            <w:r>
              <w:rPr>
                <w:spacing w:val="-2"/>
                <w:sz w:val="24"/>
              </w:rPr>
              <w:t>8.1.5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sz w:val="24"/>
              </w:rPr>
              <w:t>Fondo</w:t>
            </w:r>
            <w:r>
              <w:rPr>
                <w:spacing w:val="-11"/>
                <w:sz w:val="24"/>
              </w:rPr>
              <w:t xml:space="preserve"> </w:t>
            </w:r>
            <w:r>
              <w:rPr>
                <w:sz w:val="24"/>
              </w:rPr>
              <w:t>de</w:t>
            </w:r>
            <w:r>
              <w:rPr>
                <w:spacing w:val="-10"/>
                <w:sz w:val="24"/>
              </w:rPr>
              <w:t xml:space="preserve"> </w:t>
            </w:r>
            <w:r>
              <w:rPr>
                <w:sz w:val="24"/>
              </w:rPr>
              <w:t>Fiscalización</w:t>
            </w:r>
            <w:r>
              <w:rPr>
                <w:spacing w:val="-10"/>
                <w:sz w:val="24"/>
              </w:rPr>
              <w:t xml:space="preserve"> </w:t>
            </w:r>
            <w:r>
              <w:rPr>
                <w:sz w:val="24"/>
              </w:rPr>
              <w:t>y</w:t>
            </w:r>
            <w:r>
              <w:rPr>
                <w:spacing w:val="-9"/>
                <w:sz w:val="24"/>
              </w:rPr>
              <w:t xml:space="preserve"> </w:t>
            </w:r>
            <w:r>
              <w:rPr>
                <w:sz w:val="24"/>
              </w:rPr>
              <w:t xml:space="preserve">Recaudación </w:t>
            </w:r>
            <w:r>
              <w:rPr>
                <w:spacing w:val="-2"/>
                <w:sz w:val="24"/>
              </w:rPr>
              <w:t>(FOFIR)</w:t>
            </w:r>
          </w:p>
        </w:tc>
        <w:tc>
          <w:tcPr>
            <w:tcW w:w="2268" w:type="dxa"/>
          </w:tcPr>
          <w:p w:rsidR="00E852BB" w:rsidRDefault="00F467C0">
            <w:pPr>
              <w:pStyle w:val="TableParagraph"/>
              <w:spacing w:before="170"/>
              <w:ind w:right="45"/>
              <w:jc w:val="right"/>
              <w:rPr>
                <w:sz w:val="24"/>
              </w:rPr>
            </w:pPr>
            <w:r>
              <w:rPr>
                <w:spacing w:val="-2"/>
                <w:sz w:val="24"/>
              </w:rPr>
              <w:t>420,326,886.00</w:t>
            </w:r>
          </w:p>
        </w:tc>
      </w:tr>
      <w:tr w:rsidR="00E852BB">
        <w:trPr>
          <w:trHeight w:val="315"/>
        </w:trPr>
        <w:tc>
          <w:tcPr>
            <w:tcW w:w="1157" w:type="dxa"/>
          </w:tcPr>
          <w:p w:rsidR="00E852BB" w:rsidRDefault="00F467C0">
            <w:pPr>
              <w:pStyle w:val="TableParagraph"/>
              <w:spacing w:before="19"/>
              <w:ind w:left="198" w:right="179"/>
              <w:jc w:val="center"/>
              <w:rPr>
                <w:sz w:val="24"/>
              </w:rPr>
            </w:pPr>
            <w:r>
              <w:rPr>
                <w:spacing w:val="-2"/>
                <w:sz w:val="24"/>
              </w:rPr>
              <w:t>8.1.6</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z w:val="24"/>
              </w:rPr>
              <w:t>Fondo</w:t>
            </w:r>
            <w:r>
              <w:rPr>
                <w:spacing w:val="-5"/>
                <w:sz w:val="24"/>
              </w:rPr>
              <w:t xml:space="preserve"> </w:t>
            </w:r>
            <w:r>
              <w:rPr>
                <w:sz w:val="24"/>
              </w:rPr>
              <w:t>de</w:t>
            </w:r>
            <w:r>
              <w:rPr>
                <w:spacing w:val="-5"/>
                <w:sz w:val="24"/>
              </w:rPr>
              <w:t xml:space="preserve"> </w:t>
            </w:r>
            <w:r>
              <w:rPr>
                <w:sz w:val="24"/>
              </w:rPr>
              <w:t>Compensación</w:t>
            </w:r>
            <w:r>
              <w:rPr>
                <w:spacing w:val="-3"/>
                <w:sz w:val="24"/>
              </w:rPr>
              <w:t xml:space="preserve"> </w:t>
            </w:r>
            <w:r>
              <w:rPr>
                <w:spacing w:val="-2"/>
                <w:sz w:val="24"/>
              </w:rPr>
              <w:t>(FOCO)</w:t>
            </w:r>
          </w:p>
        </w:tc>
        <w:tc>
          <w:tcPr>
            <w:tcW w:w="2268" w:type="dxa"/>
          </w:tcPr>
          <w:p w:rsidR="00E852BB" w:rsidRDefault="00F467C0">
            <w:pPr>
              <w:pStyle w:val="TableParagraph"/>
              <w:spacing w:before="19"/>
              <w:ind w:right="45"/>
              <w:jc w:val="right"/>
              <w:rPr>
                <w:sz w:val="24"/>
              </w:rPr>
            </w:pPr>
            <w:r>
              <w:rPr>
                <w:spacing w:val="-2"/>
                <w:sz w:val="24"/>
              </w:rPr>
              <w:t>388,884,231.00</w:t>
            </w: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8.1.7</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Fondo</w:t>
            </w:r>
            <w:r>
              <w:rPr>
                <w:spacing w:val="-3"/>
                <w:sz w:val="24"/>
              </w:rPr>
              <w:t xml:space="preserve"> </w:t>
            </w:r>
            <w:r>
              <w:rPr>
                <w:sz w:val="24"/>
              </w:rPr>
              <w:t>Impuesto</w:t>
            </w:r>
            <w:r>
              <w:rPr>
                <w:spacing w:val="-2"/>
                <w:sz w:val="24"/>
              </w:rPr>
              <w:t xml:space="preserve"> </w:t>
            </w:r>
            <w:r>
              <w:rPr>
                <w:sz w:val="24"/>
              </w:rPr>
              <w:t>sobre</w:t>
            </w:r>
            <w:r>
              <w:rPr>
                <w:spacing w:val="-4"/>
                <w:sz w:val="24"/>
              </w:rPr>
              <w:t xml:space="preserve"> </w:t>
            </w:r>
            <w:r>
              <w:rPr>
                <w:sz w:val="24"/>
              </w:rPr>
              <w:t xml:space="preserve">la </w:t>
            </w:r>
            <w:r>
              <w:rPr>
                <w:spacing w:val="-4"/>
                <w:sz w:val="24"/>
              </w:rPr>
              <w:t>Renta</w:t>
            </w:r>
          </w:p>
        </w:tc>
        <w:tc>
          <w:tcPr>
            <w:tcW w:w="2268" w:type="dxa"/>
          </w:tcPr>
          <w:p w:rsidR="00E852BB" w:rsidRDefault="00F467C0">
            <w:pPr>
              <w:pStyle w:val="TableParagraph"/>
              <w:spacing w:before="19" w:line="274" w:lineRule="exact"/>
              <w:ind w:right="45"/>
              <w:jc w:val="right"/>
              <w:rPr>
                <w:sz w:val="24"/>
              </w:rPr>
            </w:pPr>
            <w:r>
              <w:rPr>
                <w:spacing w:val="-2"/>
                <w:sz w:val="24"/>
              </w:rPr>
              <w:t>882,589,157.00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8.2</w:t>
            </w:r>
          </w:p>
        </w:tc>
        <w:tc>
          <w:tcPr>
            <w:tcW w:w="1618" w:type="dxa"/>
          </w:tcPr>
          <w:p w:rsidR="00E852BB" w:rsidRDefault="00F467C0">
            <w:pPr>
              <w:pStyle w:val="TableParagraph"/>
              <w:spacing w:before="21" w:line="274" w:lineRule="exact"/>
              <w:ind w:left="440"/>
              <w:rPr>
                <w:b/>
                <w:sz w:val="24"/>
              </w:rPr>
            </w:pPr>
            <w:r>
              <w:rPr>
                <w:b/>
                <w:spacing w:val="-2"/>
                <w:sz w:val="24"/>
              </w:rPr>
              <w:t>4.2.1.2</w:t>
            </w:r>
          </w:p>
        </w:tc>
        <w:tc>
          <w:tcPr>
            <w:tcW w:w="4587" w:type="dxa"/>
          </w:tcPr>
          <w:p w:rsidR="00E852BB" w:rsidRDefault="00F467C0">
            <w:pPr>
              <w:pStyle w:val="TableParagraph"/>
              <w:spacing w:before="21" w:line="274" w:lineRule="exact"/>
              <w:ind w:left="69"/>
              <w:rPr>
                <w:b/>
                <w:sz w:val="24"/>
              </w:rPr>
            </w:pPr>
            <w:r>
              <w:rPr>
                <w:b/>
                <w:spacing w:val="-2"/>
                <w:sz w:val="24"/>
              </w:rPr>
              <w:t>Aportaciones</w:t>
            </w:r>
          </w:p>
        </w:tc>
        <w:tc>
          <w:tcPr>
            <w:tcW w:w="2268" w:type="dxa"/>
          </w:tcPr>
          <w:p w:rsidR="00E852BB" w:rsidRDefault="00F467C0">
            <w:pPr>
              <w:pStyle w:val="TableParagraph"/>
              <w:spacing w:before="21" w:line="274" w:lineRule="exact"/>
              <w:ind w:right="45"/>
              <w:jc w:val="right"/>
              <w:rPr>
                <w:b/>
                <w:sz w:val="24"/>
              </w:rPr>
            </w:pPr>
            <w:r>
              <w:rPr>
                <w:b/>
                <w:spacing w:val="-2"/>
                <w:sz w:val="24"/>
              </w:rPr>
              <w:t>12,485,713,523.00</w:t>
            </w:r>
          </w:p>
        </w:tc>
      </w:tr>
      <w:tr w:rsidR="00E852BB">
        <w:trPr>
          <w:trHeight w:val="913"/>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8.2.1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3"/>
              <w:ind w:left="69" w:right="253"/>
              <w:jc w:val="both"/>
              <w:rPr>
                <w:sz w:val="24"/>
              </w:rPr>
            </w:pPr>
            <w:r>
              <w:rPr>
                <w:sz w:val="24"/>
              </w:rPr>
              <w:t>FONDO</w:t>
            </w:r>
            <w:r>
              <w:rPr>
                <w:spacing w:val="-7"/>
                <w:sz w:val="24"/>
              </w:rPr>
              <w:t xml:space="preserve"> </w:t>
            </w:r>
            <w:r>
              <w:rPr>
                <w:sz w:val="24"/>
              </w:rPr>
              <w:t>I.-</w:t>
            </w:r>
            <w:r>
              <w:rPr>
                <w:spacing w:val="-9"/>
                <w:sz w:val="24"/>
              </w:rPr>
              <w:t xml:space="preserve"> </w:t>
            </w:r>
            <w:r>
              <w:rPr>
                <w:sz w:val="24"/>
              </w:rPr>
              <w:t>Fondo</w:t>
            </w:r>
            <w:r>
              <w:rPr>
                <w:spacing w:val="-7"/>
                <w:sz w:val="24"/>
              </w:rPr>
              <w:t xml:space="preserve"> </w:t>
            </w:r>
            <w:r>
              <w:rPr>
                <w:sz w:val="24"/>
              </w:rPr>
              <w:t>de</w:t>
            </w:r>
            <w:r>
              <w:rPr>
                <w:spacing w:val="-7"/>
                <w:sz w:val="24"/>
              </w:rPr>
              <w:t xml:space="preserve"> </w:t>
            </w:r>
            <w:r>
              <w:rPr>
                <w:sz w:val="24"/>
              </w:rPr>
              <w:t>Aportaciones</w:t>
            </w:r>
            <w:r>
              <w:rPr>
                <w:spacing w:val="-9"/>
                <w:sz w:val="24"/>
              </w:rPr>
              <w:t xml:space="preserve"> </w:t>
            </w:r>
            <w:r>
              <w:rPr>
                <w:sz w:val="24"/>
              </w:rPr>
              <w:t>para la Nómina Educativa y</w:t>
            </w:r>
            <w:r>
              <w:rPr>
                <w:spacing w:val="-2"/>
                <w:sz w:val="24"/>
              </w:rPr>
              <w:t xml:space="preserve"> </w:t>
            </w:r>
            <w:r>
              <w:rPr>
                <w:sz w:val="24"/>
              </w:rPr>
              <w:t>Gasto</w:t>
            </w:r>
            <w:r>
              <w:rPr>
                <w:spacing w:val="-1"/>
                <w:sz w:val="24"/>
              </w:rPr>
              <w:t xml:space="preserve"> </w:t>
            </w:r>
            <w:r>
              <w:rPr>
                <w:sz w:val="24"/>
              </w:rPr>
              <w:t xml:space="preserve">Operativo </w:t>
            </w:r>
            <w:r>
              <w:rPr>
                <w:spacing w:val="-2"/>
                <w:sz w:val="24"/>
              </w:rPr>
              <w:t>(FONE)</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b/>
                <w:sz w:val="24"/>
              </w:rPr>
            </w:pPr>
            <w:r>
              <w:rPr>
                <w:b/>
                <w:spacing w:val="-2"/>
                <w:sz w:val="24"/>
              </w:rPr>
              <w:t>6,232,927,340.00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8.2.1.1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Servicios</w:t>
            </w:r>
            <w:r>
              <w:rPr>
                <w:spacing w:val="-2"/>
                <w:sz w:val="24"/>
              </w:rPr>
              <w:t xml:space="preserve"> Personales</w:t>
            </w:r>
          </w:p>
        </w:tc>
        <w:tc>
          <w:tcPr>
            <w:tcW w:w="2268" w:type="dxa"/>
          </w:tcPr>
          <w:p w:rsidR="00E852BB" w:rsidRDefault="00F467C0">
            <w:pPr>
              <w:pStyle w:val="TableParagraph"/>
              <w:spacing w:before="21" w:line="274" w:lineRule="exact"/>
              <w:ind w:right="45"/>
              <w:jc w:val="right"/>
              <w:rPr>
                <w:sz w:val="24"/>
              </w:rPr>
            </w:pPr>
            <w:r>
              <w:rPr>
                <w:spacing w:val="-2"/>
                <w:sz w:val="24"/>
              </w:rPr>
              <w:t>5,825,469,999.00</w:t>
            </w: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8.2.1.2</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Otros</w:t>
            </w:r>
            <w:r>
              <w:rPr>
                <w:spacing w:val="-1"/>
                <w:sz w:val="24"/>
              </w:rPr>
              <w:t xml:space="preserve"> </w:t>
            </w:r>
            <w:r>
              <w:rPr>
                <w:sz w:val="24"/>
              </w:rPr>
              <w:t>de</w:t>
            </w:r>
            <w:r>
              <w:rPr>
                <w:spacing w:val="-3"/>
                <w:sz w:val="24"/>
              </w:rPr>
              <w:t xml:space="preserve"> </w:t>
            </w:r>
            <w:r>
              <w:rPr>
                <w:sz w:val="24"/>
              </w:rPr>
              <w:t xml:space="preserve">Gasto </w:t>
            </w:r>
            <w:r>
              <w:rPr>
                <w:spacing w:val="-2"/>
                <w:sz w:val="24"/>
              </w:rPr>
              <w:t>Corriente</w:t>
            </w:r>
          </w:p>
        </w:tc>
        <w:tc>
          <w:tcPr>
            <w:tcW w:w="2268" w:type="dxa"/>
          </w:tcPr>
          <w:p w:rsidR="00E852BB" w:rsidRDefault="00F467C0">
            <w:pPr>
              <w:pStyle w:val="TableParagraph"/>
              <w:spacing w:before="19" w:line="274" w:lineRule="exact"/>
              <w:ind w:right="45"/>
              <w:jc w:val="right"/>
              <w:rPr>
                <w:sz w:val="24"/>
              </w:rPr>
            </w:pPr>
            <w:r>
              <w:rPr>
                <w:spacing w:val="-2"/>
                <w:sz w:val="24"/>
              </w:rPr>
              <w:t>230,185,333.00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8.2.1.3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Gastos</w:t>
            </w:r>
            <w:r>
              <w:rPr>
                <w:spacing w:val="-3"/>
                <w:sz w:val="24"/>
              </w:rPr>
              <w:t xml:space="preserve"> </w:t>
            </w:r>
            <w:r>
              <w:rPr>
                <w:sz w:val="24"/>
              </w:rPr>
              <w:t>de</w:t>
            </w:r>
            <w:r>
              <w:rPr>
                <w:spacing w:val="-1"/>
                <w:sz w:val="24"/>
              </w:rPr>
              <w:t xml:space="preserve"> </w:t>
            </w:r>
            <w:r>
              <w:rPr>
                <w:spacing w:val="-2"/>
                <w:sz w:val="24"/>
              </w:rPr>
              <w:t>Operación</w:t>
            </w:r>
          </w:p>
        </w:tc>
        <w:tc>
          <w:tcPr>
            <w:tcW w:w="2268" w:type="dxa"/>
          </w:tcPr>
          <w:p w:rsidR="00E852BB" w:rsidRDefault="00F467C0">
            <w:pPr>
              <w:pStyle w:val="TableParagraph"/>
              <w:spacing w:before="21" w:line="274" w:lineRule="exact"/>
              <w:ind w:right="45"/>
              <w:jc w:val="right"/>
              <w:rPr>
                <w:sz w:val="24"/>
              </w:rPr>
            </w:pPr>
            <w:r>
              <w:rPr>
                <w:spacing w:val="-2"/>
                <w:sz w:val="24"/>
              </w:rPr>
              <w:t>177,272,008.00</w:t>
            </w:r>
          </w:p>
        </w:tc>
      </w:tr>
      <w:tr w:rsidR="00E852BB">
        <w:trPr>
          <w:trHeight w:val="916"/>
        </w:trPr>
        <w:tc>
          <w:tcPr>
            <w:tcW w:w="1157" w:type="dxa"/>
          </w:tcPr>
          <w:p w:rsidR="00E852BB" w:rsidRDefault="00E852BB">
            <w:pPr>
              <w:pStyle w:val="TableParagraph"/>
              <w:rPr>
                <w:b/>
                <w:sz w:val="28"/>
              </w:rPr>
            </w:pPr>
          </w:p>
          <w:p w:rsidR="00E852BB" w:rsidRDefault="00F467C0">
            <w:pPr>
              <w:pStyle w:val="TableParagraph"/>
              <w:ind w:left="198" w:right="179"/>
              <w:jc w:val="center"/>
              <w:rPr>
                <w:sz w:val="24"/>
              </w:rPr>
            </w:pPr>
            <w:r>
              <w:rPr>
                <w:spacing w:val="-2"/>
                <w:sz w:val="24"/>
              </w:rPr>
              <w:t>8.2.2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tabs>
                <w:tab w:val="left" w:pos="2150"/>
              </w:tabs>
              <w:spacing w:before="183"/>
              <w:ind w:left="69" w:right="185"/>
              <w:rPr>
                <w:sz w:val="24"/>
              </w:rPr>
            </w:pPr>
            <w:r>
              <w:rPr>
                <w:sz w:val="24"/>
              </w:rPr>
              <w:t>FONDO</w:t>
            </w:r>
            <w:r>
              <w:rPr>
                <w:spacing w:val="-7"/>
                <w:sz w:val="24"/>
              </w:rPr>
              <w:t xml:space="preserve"> </w:t>
            </w:r>
            <w:r>
              <w:rPr>
                <w:sz w:val="24"/>
              </w:rPr>
              <w:t>II.-</w:t>
            </w:r>
            <w:r>
              <w:rPr>
                <w:spacing w:val="-8"/>
                <w:sz w:val="24"/>
              </w:rPr>
              <w:t xml:space="preserve"> </w:t>
            </w:r>
            <w:r>
              <w:rPr>
                <w:sz w:val="24"/>
              </w:rPr>
              <w:t>Fondo</w:t>
            </w:r>
            <w:r>
              <w:rPr>
                <w:spacing w:val="-8"/>
                <w:sz w:val="24"/>
              </w:rPr>
              <w:t xml:space="preserve"> </w:t>
            </w:r>
            <w:r>
              <w:rPr>
                <w:sz w:val="24"/>
              </w:rPr>
              <w:t>de</w:t>
            </w:r>
            <w:r>
              <w:rPr>
                <w:spacing w:val="-7"/>
                <w:sz w:val="24"/>
              </w:rPr>
              <w:t xml:space="preserve"> </w:t>
            </w:r>
            <w:r>
              <w:rPr>
                <w:sz w:val="24"/>
              </w:rPr>
              <w:t>Aportaciones</w:t>
            </w:r>
            <w:r>
              <w:rPr>
                <w:spacing w:val="-8"/>
                <w:sz w:val="24"/>
              </w:rPr>
              <w:t xml:space="preserve"> </w:t>
            </w:r>
            <w:r>
              <w:rPr>
                <w:sz w:val="24"/>
              </w:rPr>
              <w:t>para los Servicios</w:t>
            </w:r>
            <w:r>
              <w:rPr>
                <w:sz w:val="24"/>
              </w:rPr>
              <w:tab/>
              <w:t>de Salud (FASSA)</w:t>
            </w:r>
          </w:p>
        </w:tc>
        <w:tc>
          <w:tcPr>
            <w:tcW w:w="2268" w:type="dxa"/>
          </w:tcPr>
          <w:p w:rsidR="00E852BB" w:rsidRDefault="00E852BB">
            <w:pPr>
              <w:pStyle w:val="TableParagraph"/>
              <w:rPr>
                <w:b/>
                <w:sz w:val="28"/>
              </w:rPr>
            </w:pPr>
          </w:p>
          <w:p w:rsidR="00E852BB" w:rsidRDefault="00F467C0">
            <w:pPr>
              <w:pStyle w:val="TableParagraph"/>
              <w:ind w:right="45"/>
              <w:jc w:val="right"/>
              <w:rPr>
                <w:b/>
                <w:sz w:val="24"/>
              </w:rPr>
            </w:pPr>
            <w:r>
              <w:rPr>
                <w:b/>
                <w:spacing w:val="-2"/>
                <w:sz w:val="24"/>
              </w:rPr>
              <w:t>2,192,358,764.00</w:t>
            </w:r>
          </w:p>
        </w:tc>
      </w:tr>
      <w:tr w:rsidR="00E852BB">
        <w:trPr>
          <w:trHeight w:val="743"/>
        </w:trPr>
        <w:tc>
          <w:tcPr>
            <w:tcW w:w="1157" w:type="dxa"/>
          </w:tcPr>
          <w:p w:rsidR="00E852BB" w:rsidRDefault="00E852BB">
            <w:pPr>
              <w:pStyle w:val="TableParagraph"/>
              <w:spacing w:before="5"/>
              <w:rPr>
                <w:b/>
                <w:sz w:val="20"/>
              </w:rPr>
            </w:pPr>
          </w:p>
          <w:p w:rsidR="00E852BB" w:rsidRDefault="00F467C0">
            <w:pPr>
              <w:pStyle w:val="TableParagraph"/>
              <w:ind w:left="198" w:right="179"/>
              <w:jc w:val="center"/>
              <w:rPr>
                <w:sz w:val="24"/>
              </w:rPr>
            </w:pPr>
            <w:r>
              <w:rPr>
                <w:spacing w:val="-2"/>
                <w:sz w:val="24"/>
              </w:rPr>
              <w:t>8.2.3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96"/>
              <w:ind w:left="69"/>
              <w:rPr>
                <w:sz w:val="24"/>
              </w:rPr>
            </w:pPr>
            <w:r>
              <w:rPr>
                <w:sz w:val="24"/>
              </w:rPr>
              <w:t>FONDO</w:t>
            </w:r>
            <w:r>
              <w:rPr>
                <w:spacing w:val="-6"/>
                <w:sz w:val="24"/>
              </w:rPr>
              <w:t xml:space="preserve"> </w:t>
            </w:r>
            <w:r>
              <w:rPr>
                <w:sz w:val="24"/>
              </w:rPr>
              <w:t>III.-</w:t>
            </w:r>
            <w:r>
              <w:rPr>
                <w:spacing w:val="-8"/>
                <w:sz w:val="24"/>
              </w:rPr>
              <w:t xml:space="preserve"> </w:t>
            </w:r>
            <w:r>
              <w:rPr>
                <w:sz w:val="24"/>
              </w:rPr>
              <w:t>Fondo</w:t>
            </w:r>
            <w:r>
              <w:rPr>
                <w:spacing w:val="-8"/>
                <w:sz w:val="24"/>
              </w:rPr>
              <w:t xml:space="preserve"> </w:t>
            </w:r>
            <w:r>
              <w:rPr>
                <w:sz w:val="24"/>
              </w:rPr>
              <w:t>de</w:t>
            </w:r>
            <w:r>
              <w:rPr>
                <w:spacing w:val="-8"/>
                <w:sz w:val="24"/>
              </w:rPr>
              <w:t xml:space="preserve"> </w:t>
            </w:r>
            <w:r>
              <w:rPr>
                <w:sz w:val="24"/>
              </w:rPr>
              <w:t>Aportaciones</w:t>
            </w:r>
            <w:r>
              <w:rPr>
                <w:spacing w:val="-8"/>
                <w:sz w:val="24"/>
              </w:rPr>
              <w:t xml:space="preserve"> </w:t>
            </w:r>
            <w:r>
              <w:rPr>
                <w:sz w:val="24"/>
              </w:rPr>
              <w:t>para la Infraestructura Social (FAIS)</w:t>
            </w:r>
          </w:p>
        </w:tc>
        <w:tc>
          <w:tcPr>
            <w:tcW w:w="2268" w:type="dxa"/>
          </w:tcPr>
          <w:p w:rsidR="00E852BB" w:rsidRDefault="00E852BB">
            <w:pPr>
              <w:pStyle w:val="TableParagraph"/>
              <w:spacing w:before="5"/>
              <w:rPr>
                <w:b/>
                <w:sz w:val="20"/>
              </w:rPr>
            </w:pPr>
          </w:p>
          <w:p w:rsidR="00E852BB" w:rsidRDefault="00F467C0">
            <w:pPr>
              <w:pStyle w:val="TableParagraph"/>
              <w:ind w:right="45"/>
              <w:jc w:val="right"/>
              <w:rPr>
                <w:b/>
                <w:sz w:val="24"/>
              </w:rPr>
            </w:pPr>
            <w:r>
              <w:rPr>
                <w:b/>
                <w:spacing w:val="-2"/>
                <w:sz w:val="24"/>
              </w:rPr>
              <w:t>1,406,966,639.00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8.2.3.1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Infraestructura</w:t>
            </w:r>
            <w:r>
              <w:rPr>
                <w:spacing w:val="-3"/>
                <w:sz w:val="24"/>
              </w:rPr>
              <w:t xml:space="preserve"> </w:t>
            </w:r>
            <w:r>
              <w:rPr>
                <w:sz w:val="24"/>
              </w:rPr>
              <w:t>Social</w:t>
            </w:r>
            <w:r>
              <w:rPr>
                <w:spacing w:val="-2"/>
                <w:sz w:val="24"/>
              </w:rPr>
              <w:t xml:space="preserve"> Municipal</w:t>
            </w:r>
          </w:p>
        </w:tc>
        <w:tc>
          <w:tcPr>
            <w:tcW w:w="2268" w:type="dxa"/>
          </w:tcPr>
          <w:p w:rsidR="00E852BB" w:rsidRDefault="00F467C0">
            <w:pPr>
              <w:pStyle w:val="TableParagraph"/>
              <w:spacing w:before="21" w:line="274" w:lineRule="exact"/>
              <w:ind w:right="45"/>
              <w:jc w:val="right"/>
              <w:rPr>
                <w:sz w:val="24"/>
              </w:rPr>
            </w:pPr>
            <w:r>
              <w:rPr>
                <w:spacing w:val="-2"/>
                <w:sz w:val="24"/>
              </w:rPr>
              <w:t>1,236,421,857.00</w:t>
            </w:r>
          </w:p>
        </w:tc>
      </w:tr>
      <w:tr w:rsidR="00E852BB">
        <w:trPr>
          <w:trHeight w:val="315"/>
        </w:trPr>
        <w:tc>
          <w:tcPr>
            <w:tcW w:w="1157" w:type="dxa"/>
          </w:tcPr>
          <w:p w:rsidR="00E852BB" w:rsidRDefault="00F467C0">
            <w:pPr>
              <w:pStyle w:val="TableParagraph"/>
              <w:spacing w:before="19"/>
              <w:ind w:left="198" w:right="179"/>
              <w:jc w:val="center"/>
              <w:rPr>
                <w:sz w:val="24"/>
              </w:rPr>
            </w:pPr>
            <w:r>
              <w:rPr>
                <w:spacing w:val="-2"/>
                <w:sz w:val="24"/>
              </w:rPr>
              <w:t>8.2.3.2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z w:val="24"/>
              </w:rPr>
              <w:t>Infraestructura</w:t>
            </w:r>
            <w:r>
              <w:rPr>
                <w:spacing w:val="-3"/>
                <w:sz w:val="24"/>
              </w:rPr>
              <w:t xml:space="preserve"> </w:t>
            </w:r>
            <w:r>
              <w:rPr>
                <w:sz w:val="24"/>
              </w:rPr>
              <w:t>Social</w:t>
            </w:r>
            <w:r>
              <w:rPr>
                <w:spacing w:val="-2"/>
                <w:sz w:val="24"/>
              </w:rPr>
              <w:t xml:space="preserve"> Estatal</w:t>
            </w:r>
          </w:p>
        </w:tc>
        <w:tc>
          <w:tcPr>
            <w:tcW w:w="2268" w:type="dxa"/>
          </w:tcPr>
          <w:p w:rsidR="00E852BB" w:rsidRDefault="00F467C0">
            <w:pPr>
              <w:pStyle w:val="TableParagraph"/>
              <w:spacing w:before="19"/>
              <w:ind w:right="45"/>
              <w:jc w:val="right"/>
              <w:rPr>
                <w:sz w:val="24"/>
              </w:rPr>
            </w:pPr>
            <w:r>
              <w:rPr>
                <w:spacing w:val="-2"/>
                <w:sz w:val="24"/>
              </w:rPr>
              <w:t>170,544,782.00</w:t>
            </w:r>
          </w:p>
        </w:tc>
      </w:tr>
      <w:tr w:rsidR="00E852BB">
        <w:trPr>
          <w:trHeight w:val="978"/>
        </w:trPr>
        <w:tc>
          <w:tcPr>
            <w:tcW w:w="1157" w:type="dxa"/>
          </w:tcPr>
          <w:p w:rsidR="00E852BB" w:rsidRDefault="00E852BB">
            <w:pPr>
              <w:pStyle w:val="TableParagraph"/>
              <w:spacing w:before="5"/>
              <w:rPr>
                <w:b/>
                <w:sz w:val="30"/>
              </w:rPr>
            </w:pPr>
          </w:p>
          <w:p w:rsidR="00E852BB" w:rsidRDefault="00F467C0">
            <w:pPr>
              <w:pStyle w:val="TableParagraph"/>
              <w:ind w:left="198" w:right="179"/>
              <w:jc w:val="center"/>
              <w:rPr>
                <w:sz w:val="24"/>
              </w:rPr>
            </w:pPr>
            <w:r>
              <w:rPr>
                <w:spacing w:val="-2"/>
                <w:sz w:val="24"/>
              </w:rPr>
              <w:t>8.2.4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74"/>
              <w:ind w:left="69"/>
              <w:rPr>
                <w:sz w:val="24"/>
              </w:rPr>
            </w:pPr>
            <w:r>
              <w:rPr>
                <w:sz w:val="24"/>
              </w:rPr>
              <w:t>FONDO</w:t>
            </w:r>
            <w:r>
              <w:rPr>
                <w:spacing w:val="-6"/>
                <w:sz w:val="24"/>
              </w:rPr>
              <w:t xml:space="preserve"> </w:t>
            </w:r>
            <w:r>
              <w:rPr>
                <w:sz w:val="24"/>
              </w:rPr>
              <w:t>IV.-</w:t>
            </w:r>
            <w:r>
              <w:rPr>
                <w:spacing w:val="-8"/>
                <w:sz w:val="24"/>
              </w:rPr>
              <w:t xml:space="preserve"> </w:t>
            </w:r>
            <w:r>
              <w:rPr>
                <w:sz w:val="24"/>
              </w:rPr>
              <w:t>Fondo</w:t>
            </w:r>
            <w:r>
              <w:rPr>
                <w:spacing w:val="-8"/>
                <w:sz w:val="24"/>
              </w:rPr>
              <w:t xml:space="preserve"> </w:t>
            </w:r>
            <w:r>
              <w:rPr>
                <w:sz w:val="24"/>
              </w:rPr>
              <w:t>de</w:t>
            </w:r>
            <w:r>
              <w:rPr>
                <w:spacing w:val="-8"/>
                <w:sz w:val="24"/>
              </w:rPr>
              <w:t xml:space="preserve"> </w:t>
            </w:r>
            <w:r>
              <w:rPr>
                <w:sz w:val="24"/>
              </w:rPr>
              <w:t>Aportaciones</w:t>
            </w:r>
            <w:r>
              <w:rPr>
                <w:spacing w:val="-8"/>
                <w:sz w:val="24"/>
              </w:rPr>
              <w:t xml:space="preserve"> </w:t>
            </w:r>
            <w:r>
              <w:rPr>
                <w:sz w:val="24"/>
              </w:rPr>
              <w:t xml:space="preserve">para el Fortalecimiento de los Municipios </w:t>
            </w:r>
            <w:r>
              <w:rPr>
                <w:spacing w:val="-2"/>
                <w:sz w:val="24"/>
              </w:rPr>
              <w:t>(FORTAMUN)</w:t>
            </w:r>
          </w:p>
        </w:tc>
        <w:tc>
          <w:tcPr>
            <w:tcW w:w="2268" w:type="dxa"/>
          </w:tcPr>
          <w:p w:rsidR="00E852BB" w:rsidRDefault="00E852BB">
            <w:pPr>
              <w:pStyle w:val="TableParagraph"/>
              <w:spacing w:before="5"/>
              <w:rPr>
                <w:b/>
                <w:sz w:val="30"/>
              </w:rPr>
            </w:pPr>
          </w:p>
          <w:p w:rsidR="00E852BB" w:rsidRDefault="00F467C0">
            <w:pPr>
              <w:pStyle w:val="TableParagraph"/>
              <w:ind w:right="45"/>
              <w:jc w:val="right"/>
              <w:rPr>
                <w:b/>
                <w:sz w:val="24"/>
              </w:rPr>
            </w:pPr>
            <w:r>
              <w:rPr>
                <w:b/>
                <w:spacing w:val="-2"/>
                <w:sz w:val="24"/>
              </w:rPr>
              <w:t>1,101,061,858.00</w:t>
            </w:r>
          </w:p>
        </w:tc>
      </w:tr>
      <w:tr w:rsidR="00E852BB">
        <w:trPr>
          <w:trHeight w:val="614"/>
        </w:trPr>
        <w:tc>
          <w:tcPr>
            <w:tcW w:w="1157" w:type="dxa"/>
          </w:tcPr>
          <w:p w:rsidR="00E852BB" w:rsidRDefault="00F467C0">
            <w:pPr>
              <w:pStyle w:val="TableParagraph"/>
              <w:spacing w:before="171"/>
              <w:ind w:left="198" w:right="179"/>
              <w:jc w:val="center"/>
              <w:rPr>
                <w:sz w:val="24"/>
              </w:rPr>
            </w:pPr>
            <w:r>
              <w:rPr>
                <w:spacing w:val="-2"/>
                <w:sz w:val="24"/>
              </w:rPr>
              <w:t>8.2.5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2"/>
              <w:ind w:left="69"/>
              <w:rPr>
                <w:sz w:val="24"/>
              </w:rPr>
            </w:pPr>
            <w:r>
              <w:rPr>
                <w:sz w:val="24"/>
              </w:rPr>
              <w:t>FONDO</w:t>
            </w:r>
            <w:r>
              <w:rPr>
                <w:spacing w:val="-8"/>
                <w:sz w:val="24"/>
              </w:rPr>
              <w:t xml:space="preserve"> </w:t>
            </w:r>
            <w:r>
              <w:rPr>
                <w:sz w:val="24"/>
              </w:rPr>
              <w:t>V.-</w:t>
            </w:r>
            <w:r>
              <w:rPr>
                <w:spacing w:val="-10"/>
                <w:sz w:val="24"/>
              </w:rPr>
              <w:t xml:space="preserve"> </w:t>
            </w:r>
            <w:r>
              <w:rPr>
                <w:sz w:val="24"/>
              </w:rPr>
              <w:t>Fondo</w:t>
            </w:r>
            <w:r>
              <w:rPr>
                <w:spacing w:val="-10"/>
                <w:sz w:val="24"/>
              </w:rPr>
              <w:t xml:space="preserve"> </w:t>
            </w:r>
            <w:r>
              <w:rPr>
                <w:sz w:val="24"/>
              </w:rPr>
              <w:t>de</w:t>
            </w:r>
            <w:r>
              <w:rPr>
                <w:spacing w:val="-10"/>
                <w:sz w:val="24"/>
              </w:rPr>
              <w:t xml:space="preserve"> </w:t>
            </w:r>
            <w:r>
              <w:rPr>
                <w:sz w:val="24"/>
              </w:rPr>
              <w:t>Aportaciones Múltiples (FAM)</w:t>
            </w:r>
          </w:p>
        </w:tc>
        <w:tc>
          <w:tcPr>
            <w:tcW w:w="2268" w:type="dxa"/>
          </w:tcPr>
          <w:p w:rsidR="00E852BB" w:rsidRDefault="00F467C0">
            <w:pPr>
              <w:pStyle w:val="TableParagraph"/>
              <w:spacing w:before="171"/>
              <w:ind w:right="45"/>
              <w:jc w:val="right"/>
              <w:rPr>
                <w:b/>
                <w:sz w:val="24"/>
              </w:rPr>
            </w:pPr>
            <w:r>
              <w:rPr>
                <w:b/>
                <w:spacing w:val="-2"/>
                <w:sz w:val="24"/>
              </w:rPr>
              <w:t>477,563,081.00</w:t>
            </w:r>
          </w:p>
        </w:tc>
      </w:tr>
      <w:tr w:rsidR="00E852BB">
        <w:trPr>
          <w:trHeight w:val="315"/>
        </w:trPr>
        <w:tc>
          <w:tcPr>
            <w:tcW w:w="1157" w:type="dxa"/>
          </w:tcPr>
          <w:p w:rsidR="00E852BB" w:rsidRDefault="00F467C0">
            <w:pPr>
              <w:pStyle w:val="TableParagraph"/>
              <w:spacing w:before="21" w:line="274" w:lineRule="exact"/>
              <w:ind w:left="198" w:right="179"/>
              <w:jc w:val="center"/>
              <w:rPr>
                <w:sz w:val="24"/>
              </w:rPr>
            </w:pPr>
            <w:r>
              <w:rPr>
                <w:spacing w:val="-2"/>
                <w:sz w:val="24"/>
              </w:rPr>
              <w:t>8.2.5.1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Asistencia</w:t>
            </w:r>
            <w:r>
              <w:rPr>
                <w:spacing w:val="-2"/>
                <w:sz w:val="24"/>
              </w:rPr>
              <w:t xml:space="preserve"> Social</w:t>
            </w:r>
          </w:p>
        </w:tc>
        <w:tc>
          <w:tcPr>
            <w:tcW w:w="2268" w:type="dxa"/>
          </w:tcPr>
          <w:p w:rsidR="00E852BB" w:rsidRDefault="00F467C0">
            <w:pPr>
              <w:pStyle w:val="TableParagraph"/>
              <w:spacing w:before="21" w:line="274" w:lineRule="exact"/>
              <w:ind w:right="45"/>
              <w:jc w:val="right"/>
              <w:rPr>
                <w:sz w:val="24"/>
              </w:rPr>
            </w:pPr>
            <w:r>
              <w:rPr>
                <w:spacing w:val="-2"/>
                <w:sz w:val="24"/>
              </w:rPr>
              <w:t>162,835,853.00</w:t>
            </w:r>
          </w:p>
        </w:tc>
      </w:tr>
      <w:tr w:rsidR="00E852BB">
        <w:trPr>
          <w:trHeight w:val="316"/>
        </w:trPr>
        <w:tc>
          <w:tcPr>
            <w:tcW w:w="1157" w:type="dxa"/>
            <w:tcBorders>
              <w:bottom w:val="single" w:sz="4" w:space="0" w:color="000000"/>
            </w:tcBorders>
          </w:tcPr>
          <w:p w:rsidR="00E852BB" w:rsidRDefault="00F467C0">
            <w:pPr>
              <w:pStyle w:val="TableParagraph"/>
              <w:spacing w:before="19"/>
              <w:ind w:left="198" w:right="179"/>
              <w:jc w:val="center"/>
              <w:rPr>
                <w:sz w:val="24"/>
              </w:rPr>
            </w:pPr>
            <w:r>
              <w:rPr>
                <w:spacing w:val="-2"/>
                <w:sz w:val="24"/>
              </w:rPr>
              <w:t>8.2.5.2</w:t>
            </w:r>
          </w:p>
        </w:tc>
        <w:tc>
          <w:tcPr>
            <w:tcW w:w="1618" w:type="dxa"/>
            <w:tcBorders>
              <w:bottom w:val="single" w:sz="4" w:space="0" w:color="000000"/>
            </w:tcBorders>
          </w:tcPr>
          <w:p w:rsidR="00E852BB" w:rsidRDefault="00E852BB">
            <w:pPr>
              <w:pStyle w:val="TableParagraph"/>
              <w:rPr>
                <w:rFonts w:ascii="Times New Roman"/>
                <w:sz w:val="24"/>
              </w:rPr>
            </w:pPr>
          </w:p>
        </w:tc>
        <w:tc>
          <w:tcPr>
            <w:tcW w:w="4587" w:type="dxa"/>
            <w:tcBorders>
              <w:bottom w:val="single" w:sz="4" w:space="0" w:color="000000"/>
            </w:tcBorders>
          </w:tcPr>
          <w:p w:rsidR="00E852BB" w:rsidRDefault="00F467C0">
            <w:pPr>
              <w:pStyle w:val="TableParagraph"/>
              <w:spacing w:before="19"/>
              <w:ind w:left="69"/>
              <w:rPr>
                <w:sz w:val="24"/>
              </w:rPr>
            </w:pPr>
            <w:r>
              <w:rPr>
                <w:sz w:val="24"/>
              </w:rPr>
              <w:t>Infraestructura</w:t>
            </w:r>
            <w:r>
              <w:rPr>
                <w:spacing w:val="59"/>
                <w:sz w:val="24"/>
              </w:rPr>
              <w:t xml:space="preserve"> </w:t>
            </w:r>
            <w:r>
              <w:rPr>
                <w:sz w:val="24"/>
              </w:rPr>
              <w:t>Educativa</w:t>
            </w:r>
            <w:r>
              <w:rPr>
                <w:spacing w:val="-2"/>
                <w:sz w:val="24"/>
              </w:rPr>
              <w:t xml:space="preserve"> Básica</w:t>
            </w:r>
          </w:p>
        </w:tc>
        <w:tc>
          <w:tcPr>
            <w:tcW w:w="2268" w:type="dxa"/>
            <w:tcBorders>
              <w:bottom w:val="single" w:sz="4" w:space="0" w:color="000000"/>
            </w:tcBorders>
          </w:tcPr>
          <w:p w:rsidR="00E852BB" w:rsidRDefault="00F467C0">
            <w:pPr>
              <w:pStyle w:val="TableParagraph"/>
              <w:spacing w:before="19"/>
              <w:ind w:right="45"/>
              <w:jc w:val="right"/>
              <w:rPr>
                <w:sz w:val="24"/>
              </w:rPr>
            </w:pPr>
            <w:r>
              <w:rPr>
                <w:spacing w:val="-2"/>
                <w:sz w:val="24"/>
              </w:rPr>
              <w:t>229,333,067.00</w:t>
            </w:r>
          </w:p>
        </w:tc>
      </w:tr>
      <w:tr w:rsidR="00E852BB">
        <w:trPr>
          <w:trHeight w:val="613"/>
        </w:trPr>
        <w:tc>
          <w:tcPr>
            <w:tcW w:w="1157" w:type="dxa"/>
            <w:tcBorders>
              <w:top w:val="single" w:sz="4" w:space="0" w:color="000000"/>
            </w:tcBorders>
          </w:tcPr>
          <w:p w:rsidR="00E852BB" w:rsidRDefault="00F467C0">
            <w:pPr>
              <w:pStyle w:val="TableParagraph"/>
              <w:spacing w:before="168"/>
              <w:ind w:left="198" w:right="179"/>
              <w:jc w:val="center"/>
              <w:rPr>
                <w:sz w:val="24"/>
              </w:rPr>
            </w:pPr>
            <w:r>
              <w:rPr>
                <w:spacing w:val="-2"/>
                <w:sz w:val="24"/>
              </w:rPr>
              <w:t>8.2.5.3</w:t>
            </w:r>
          </w:p>
        </w:tc>
        <w:tc>
          <w:tcPr>
            <w:tcW w:w="1618" w:type="dxa"/>
            <w:tcBorders>
              <w:top w:val="single" w:sz="4" w:space="0" w:color="000000"/>
            </w:tcBorders>
          </w:tcPr>
          <w:p w:rsidR="00E852BB" w:rsidRDefault="00E852BB">
            <w:pPr>
              <w:pStyle w:val="TableParagraph"/>
              <w:rPr>
                <w:rFonts w:ascii="Times New Roman"/>
                <w:sz w:val="24"/>
              </w:rPr>
            </w:pPr>
          </w:p>
        </w:tc>
        <w:tc>
          <w:tcPr>
            <w:tcW w:w="4587" w:type="dxa"/>
            <w:tcBorders>
              <w:top w:val="single" w:sz="4" w:space="0" w:color="000000"/>
            </w:tcBorders>
          </w:tcPr>
          <w:p w:rsidR="00E852BB" w:rsidRDefault="00F467C0">
            <w:pPr>
              <w:pStyle w:val="TableParagraph"/>
              <w:spacing w:before="168"/>
              <w:ind w:left="69"/>
              <w:rPr>
                <w:sz w:val="24"/>
              </w:rPr>
            </w:pPr>
            <w:r>
              <w:rPr>
                <w:sz w:val="24"/>
              </w:rPr>
              <w:t>Infraestructura</w:t>
            </w:r>
            <w:r>
              <w:rPr>
                <w:spacing w:val="59"/>
                <w:sz w:val="24"/>
              </w:rPr>
              <w:t xml:space="preserve"> </w:t>
            </w:r>
            <w:r>
              <w:rPr>
                <w:sz w:val="24"/>
              </w:rPr>
              <w:t>Educativa</w:t>
            </w:r>
            <w:r>
              <w:rPr>
                <w:spacing w:val="-2"/>
                <w:sz w:val="24"/>
              </w:rPr>
              <w:t xml:space="preserve"> </w:t>
            </w:r>
            <w:r>
              <w:rPr>
                <w:sz w:val="24"/>
              </w:rPr>
              <w:t>Media</w:t>
            </w:r>
            <w:r>
              <w:rPr>
                <w:spacing w:val="-2"/>
                <w:sz w:val="24"/>
              </w:rPr>
              <w:t xml:space="preserve"> Superior</w:t>
            </w:r>
          </w:p>
        </w:tc>
        <w:tc>
          <w:tcPr>
            <w:tcW w:w="2268" w:type="dxa"/>
            <w:tcBorders>
              <w:top w:val="single" w:sz="4" w:space="0" w:color="000000"/>
            </w:tcBorders>
          </w:tcPr>
          <w:p w:rsidR="00E852BB" w:rsidRDefault="00F467C0">
            <w:pPr>
              <w:pStyle w:val="TableParagraph"/>
              <w:spacing w:before="168"/>
              <w:ind w:right="45"/>
              <w:jc w:val="right"/>
              <w:rPr>
                <w:sz w:val="24"/>
              </w:rPr>
            </w:pPr>
            <w:r>
              <w:rPr>
                <w:spacing w:val="-2"/>
                <w:sz w:val="24"/>
              </w:rPr>
              <w:t>8,160,219.00</w:t>
            </w:r>
          </w:p>
        </w:tc>
      </w:tr>
      <w:tr w:rsidR="00E852BB">
        <w:trPr>
          <w:trHeight w:val="543"/>
        </w:trPr>
        <w:tc>
          <w:tcPr>
            <w:tcW w:w="1157" w:type="dxa"/>
          </w:tcPr>
          <w:p w:rsidR="00E852BB" w:rsidRDefault="00F467C0">
            <w:pPr>
              <w:pStyle w:val="TableParagraph"/>
              <w:spacing w:before="134"/>
              <w:ind w:left="198" w:right="179"/>
              <w:jc w:val="center"/>
              <w:rPr>
                <w:sz w:val="24"/>
              </w:rPr>
            </w:pPr>
            <w:r>
              <w:rPr>
                <w:spacing w:val="-2"/>
                <w:sz w:val="24"/>
              </w:rPr>
              <w:t>8.2.5.4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34"/>
              <w:ind w:left="69"/>
              <w:rPr>
                <w:sz w:val="24"/>
              </w:rPr>
            </w:pPr>
            <w:r>
              <w:rPr>
                <w:sz w:val="24"/>
              </w:rPr>
              <w:t>Infraestructura</w:t>
            </w:r>
            <w:r>
              <w:rPr>
                <w:spacing w:val="-6"/>
                <w:sz w:val="24"/>
              </w:rPr>
              <w:t xml:space="preserve"> </w:t>
            </w:r>
            <w:r>
              <w:rPr>
                <w:sz w:val="24"/>
              </w:rPr>
              <w:t>Educativa</w:t>
            </w:r>
            <w:r>
              <w:rPr>
                <w:spacing w:val="-3"/>
                <w:sz w:val="24"/>
              </w:rPr>
              <w:t xml:space="preserve"> </w:t>
            </w:r>
            <w:r>
              <w:rPr>
                <w:spacing w:val="-2"/>
                <w:sz w:val="24"/>
              </w:rPr>
              <w:t>Superior</w:t>
            </w:r>
          </w:p>
        </w:tc>
        <w:tc>
          <w:tcPr>
            <w:tcW w:w="2268" w:type="dxa"/>
          </w:tcPr>
          <w:p w:rsidR="00E852BB" w:rsidRDefault="00F467C0">
            <w:pPr>
              <w:pStyle w:val="TableParagraph"/>
              <w:spacing w:before="134"/>
              <w:ind w:right="45"/>
              <w:jc w:val="right"/>
              <w:rPr>
                <w:sz w:val="24"/>
              </w:rPr>
            </w:pPr>
            <w:r>
              <w:rPr>
                <w:spacing w:val="-2"/>
                <w:sz w:val="24"/>
              </w:rPr>
              <w:t>77,233,942.00</w:t>
            </w:r>
          </w:p>
        </w:tc>
      </w:tr>
      <w:tr w:rsidR="00E852BB">
        <w:trPr>
          <w:trHeight w:val="914"/>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8.2.6</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tabs>
                <w:tab w:val="left" w:pos="1523"/>
              </w:tabs>
              <w:spacing w:before="43"/>
              <w:ind w:left="69" w:right="92"/>
              <w:rPr>
                <w:sz w:val="24"/>
              </w:rPr>
            </w:pPr>
            <w:r>
              <w:rPr>
                <w:sz w:val="24"/>
              </w:rPr>
              <w:t>FONDO</w:t>
            </w:r>
            <w:r>
              <w:rPr>
                <w:spacing w:val="-6"/>
                <w:sz w:val="24"/>
              </w:rPr>
              <w:t xml:space="preserve"> </w:t>
            </w:r>
            <w:r>
              <w:rPr>
                <w:sz w:val="24"/>
              </w:rPr>
              <w:t>VI.-</w:t>
            </w:r>
            <w:r>
              <w:rPr>
                <w:spacing w:val="-8"/>
                <w:sz w:val="24"/>
              </w:rPr>
              <w:t xml:space="preserve"> </w:t>
            </w:r>
            <w:r>
              <w:rPr>
                <w:sz w:val="24"/>
              </w:rPr>
              <w:t>Fondo</w:t>
            </w:r>
            <w:r>
              <w:rPr>
                <w:spacing w:val="-8"/>
                <w:sz w:val="24"/>
              </w:rPr>
              <w:t xml:space="preserve"> </w:t>
            </w:r>
            <w:r>
              <w:rPr>
                <w:sz w:val="24"/>
              </w:rPr>
              <w:t>de</w:t>
            </w:r>
            <w:r>
              <w:rPr>
                <w:spacing w:val="-8"/>
                <w:sz w:val="24"/>
              </w:rPr>
              <w:t xml:space="preserve"> </w:t>
            </w:r>
            <w:r>
              <w:rPr>
                <w:sz w:val="24"/>
              </w:rPr>
              <w:t>Aportaciones</w:t>
            </w:r>
            <w:r>
              <w:rPr>
                <w:spacing w:val="-8"/>
                <w:sz w:val="24"/>
              </w:rPr>
              <w:t xml:space="preserve"> </w:t>
            </w:r>
            <w:r>
              <w:rPr>
                <w:sz w:val="24"/>
              </w:rPr>
              <w:t xml:space="preserve">para </w:t>
            </w:r>
            <w:r>
              <w:rPr>
                <w:spacing w:val="-2"/>
                <w:sz w:val="24"/>
              </w:rPr>
              <w:t>Educación</w:t>
            </w:r>
            <w:r>
              <w:rPr>
                <w:sz w:val="24"/>
              </w:rPr>
              <w:tab/>
              <w:t xml:space="preserve">Tecnológica y de Adultos </w:t>
            </w:r>
            <w:r>
              <w:rPr>
                <w:spacing w:val="-2"/>
                <w:sz w:val="24"/>
              </w:rPr>
              <w:t>(FAETA)</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b/>
                <w:sz w:val="24"/>
              </w:rPr>
            </w:pPr>
            <w:r>
              <w:rPr>
                <w:b/>
                <w:spacing w:val="-2"/>
                <w:sz w:val="24"/>
              </w:rPr>
              <w:t>132,402,270.00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3260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312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4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576C" id="docshape119" o:spid="_x0000_s1026" style="position:absolute;margin-left:63pt;margin-top:49.45pt;width:486.3pt;height:.85pt;z-index:-26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bNdgIAAPw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gl0WzXYCAAD8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left="197" w:right="179"/>
              <w:jc w:val="center"/>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8.2.6.1</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Educación</w:t>
            </w:r>
            <w:r>
              <w:rPr>
                <w:spacing w:val="-3"/>
                <w:sz w:val="24"/>
              </w:rPr>
              <w:t xml:space="preserve"> </w:t>
            </w:r>
            <w:r>
              <w:rPr>
                <w:spacing w:val="-2"/>
                <w:sz w:val="24"/>
              </w:rPr>
              <w:t>Tecnológica</w:t>
            </w:r>
          </w:p>
        </w:tc>
        <w:tc>
          <w:tcPr>
            <w:tcW w:w="2268" w:type="dxa"/>
          </w:tcPr>
          <w:p w:rsidR="00E852BB" w:rsidRDefault="00F467C0">
            <w:pPr>
              <w:pStyle w:val="TableParagraph"/>
              <w:spacing w:before="19" w:line="274" w:lineRule="exact"/>
              <w:ind w:right="45"/>
              <w:jc w:val="right"/>
              <w:rPr>
                <w:sz w:val="24"/>
              </w:rPr>
            </w:pPr>
            <w:r>
              <w:rPr>
                <w:spacing w:val="-2"/>
                <w:sz w:val="24"/>
              </w:rPr>
              <w:t>62,000,177.00</w:t>
            </w:r>
          </w:p>
        </w:tc>
      </w:tr>
      <w:tr w:rsidR="00E852BB">
        <w:trPr>
          <w:trHeight w:val="315"/>
        </w:trPr>
        <w:tc>
          <w:tcPr>
            <w:tcW w:w="1157" w:type="dxa"/>
          </w:tcPr>
          <w:p w:rsidR="00E852BB" w:rsidRDefault="00F467C0">
            <w:pPr>
              <w:pStyle w:val="TableParagraph"/>
              <w:spacing w:before="21" w:line="274" w:lineRule="exact"/>
              <w:ind w:left="198" w:right="179"/>
              <w:jc w:val="center"/>
              <w:rPr>
                <w:sz w:val="24"/>
              </w:rPr>
            </w:pPr>
            <w:r>
              <w:rPr>
                <w:spacing w:val="-2"/>
                <w:sz w:val="24"/>
              </w:rPr>
              <w:t>8.2.6.2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Educación</w:t>
            </w:r>
            <w:r>
              <w:rPr>
                <w:spacing w:val="-4"/>
                <w:sz w:val="24"/>
              </w:rPr>
              <w:t xml:space="preserve"> </w:t>
            </w:r>
            <w:r>
              <w:rPr>
                <w:sz w:val="24"/>
              </w:rPr>
              <w:t>de</w:t>
            </w:r>
            <w:r>
              <w:rPr>
                <w:spacing w:val="-1"/>
                <w:sz w:val="24"/>
              </w:rPr>
              <w:t xml:space="preserve"> </w:t>
            </w:r>
            <w:r>
              <w:rPr>
                <w:spacing w:val="-2"/>
                <w:sz w:val="24"/>
              </w:rPr>
              <w:t>Adultos</w:t>
            </w:r>
          </w:p>
        </w:tc>
        <w:tc>
          <w:tcPr>
            <w:tcW w:w="2268" w:type="dxa"/>
          </w:tcPr>
          <w:p w:rsidR="00E852BB" w:rsidRDefault="00F467C0">
            <w:pPr>
              <w:pStyle w:val="TableParagraph"/>
              <w:spacing w:before="21" w:line="274" w:lineRule="exact"/>
              <w:ind w:right="45"/>
              <w:jc w:val="right"/>
              <w:rPr>
                <w:sz w:val="24"/>
              </w:rPr>
            </w:pPr>
            <w:r>
              <w:rPr>
                <w:spacing w:val="-2"/>
                <w:sz w:val="24"/>
              </w:rPr>
              <w:t>70,402,093.00</w:t>
            </w:r>
          </w:p>
        </w:tc>
      </w:tr>
      <w:tr w:rsidR="00E852BB">
        <w:trPr>
          <w:trHeight w:val="915"/>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8.2.7</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tabs>
                <w:tab w:val="left" w:pos="2699"/>
              </w:tabs>
              <w:spacing w:before="182"/>
              <w:ind w:left="69" w:right="223"/>
              <w:rPr>
                <w:sz w:val="24"/>
              </w:rPr>
            </w:pPr>
            <w:r>
              <w:rPr>
                <w:sz w:val="24"/>
              </w:rPr>
              <w:t>FONDO VII.- Fondo de Aportaciones para la Seguridad</w:t>
            </w:r>
            <w:r>
              <w:rPr>
                <w:sz w:val="24"/>
              </w:rPr>
              <w:tab/>
              <w:t>Pública</w:t>
            </w:r>
            <w:r>
              <w:rPr>
                <w:spacing w:val="-17"/>
                <w:sz w:val="24"/>
              </w:rPr>
              <w:t xml:space="preserve"> </w:t>
            </w:r>
            <w:r>
              <w:rPr>
                <w:sz w:val="24"/>
              </w:rPr>
              <w:t>(FASP)</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b/>
                <w:sz w:val="24"/>
              </w:rPr>
            </w:pPr>
            <w:r>
              <w:rPr>
                <w:b/>
                <w:spacing w:val="-2"/>
                <w:sz w:val="24"/>
              </w:rPr>
              <w:t>203,624,653.00</w:t>
            </w:r>
          </w:p>
        </w:tc>
      </w:tr>
      <w:tr w:rsidR="00E852BB">
        <w:trPr>
          <w:trHeight w:val="1038"/>
        </w:trPr>
        <w:tc>
          <w:tcPr>
            <w:tcW w:w="1157" w:type="dxa"/>
          </w:tcPr>
          <w:p w:rsidR="00E852BB" w:rsidRDefault="00E852BB">
            <w:pPr>
              <w:pStyle w:val="TableParagraph"/>
              <w:spacing w:before="2"/>
              <w:rPr>
                <w:b/>
                <w:sz w:val="33"/>
              </w:rPr>
            </w:pPr>
          </w:p>
          <w:p w:rsidR="00E852BB" w:rsidRDefault="00F467C0">
            <w:pPr>
              <w:pStyle w:val="TableParagraph"/>
              <w:ind w:left="198" w:right="179"/>
              <w:jc w:val="center"/>
              <w:rPr>
                <w:sz w:val="24"/>
              </w:rPr>
            </w:pPr>
            <w:r>
              <w:rPr>
                <w:spacing w:val="-2"/>
                <w:sz w:val="24"/>
              </w:rPr>
              <w:t>8.2.8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05"/>
              <w:ind w:left="69" w:right="147"/>
              <w:rPr>
                <w:sz w:val="24"/>
              </w:rPr>
            </w:pPr>
            <w:r>
              <w:rPr>
                <w:sz w:val="24"/>
              </w:rPr>
              <w:t>FONDO VIII.- Fondo de Aportaciones para</w:t>
            </w:r>
            <w:r>
              <w:rPr>
                <w:spacing w:val="-7"/>
                <w:sz w:val="24"/>
              </w:rPr>
              <w:t xml:space="preserve"> </w:t>
            </w:r>
            <w:r>
              <w:rPr>
                <w:sz w:val="24"/>
              </w:rPr>
              <w:t>el</w:t>
            </w:r>
            <w:r>
              <w:rPr>
                <w:spacing w:val="-8"/>
                <w:sz w:val="24"/>
              </w:rPr>
              <w:t xml:space="preserve"> </w:t>
            </w:r>
            <w:r>
              <w:rPr>
                <w:sz w:val="24"/>
              </w:rPr>
              <w:t>Fortalecimiento</w:t>
            </w:r>
            <w:r>
              <w:rPr>
                <w:spacing w:val="-9"/>
                <w:sz w:val="24"/>
              </w:rPr>
              <w:t xml:space="preserve"> </w:t>
            </w:r>
            <w:r>
              <w:rPr>
                <w:sz w:val="24"/>
              </w:rPr>
              <w:t>de</w:t>
            </w:r>
            <w:r>
              <w:rPr>
                <w:spacing w:val="-7"/>
                <w:sz w:val="24"/>
              </w:rPr>
              <w:t xml:space="preserve"> </w:t>
            </w:r>
            <w:r>
              <w:rPr>
                <w:sz w:val="24"/>
              </w:rPr>
              <w:t>las</w:t>
            </w:r>
            <w:r>
              <w:rPr>
                <w:spacing w:val="-10"/>
                <w:sz w:val="24"/>
              </w:rPr>
              <w:t xml:space="preserve"> </w:t>
            </w:r>
            <w:r>
              <w:rPr>
                <w:sz w:val="24"/>
              </w:rPr>
              <w:t>Entidades Federativas (FAFEF)</w:t>
            </w:r>
          </w:p>
        </w:tc>
        <w:tc>
          <w:tcPr>
            <w:tcW w:w="2268" w:type="dxa"/>
          </w:tcPr>
          <w:p w:rsidR="00E852BB" w:rsidRDefault="00E852BB">
            <w:pPr>
              <w:pStyle w:val="TableParagraph"/>
              <w:rPr>
                <w:b/>
                <w:sz w:val="26"/>
              </w:rPr>
            </w:pPr>
          </w:p>
          <w:p w:rsidR="00E852BB" w:rsidRDefault="00F467C0">
            <w:pPr>
              <w:pStyle w:val="TableParagraph"/>
              <w:spacing w:before="219"/>
              <w:ind w:right="47"/>
              <w:jc w:val="right"/>
              <w:rPr>
                <w:b/>
                <w:sz w:val="24"/>
              </w:rPr>
            </w:pPr>
            <w:r>
              <w:rPr>
                <w:b/>
                <w:spacing w:val="-2"/>
                <w:sz w:val="24"/>
              </w:rPr>
              <w:t>738,808,918.00</w:t>
            </w:r>
          </w:p>
        </w:tc>
      </w:tr>
      <w:tr w:rsidR="00E852BB">
        <w:trPr>
          <w:trHeight w:val="551"/>
        </w:trPr>
        <w:tc>
          <w:tcPr>
            <w:tcW w:w="1157" w:type="dxa"/>
          </w:tcPr>
          <w:p w:rsidR="00E852BB" w:rsidRDefault="00F467C0">
            <w:pPr>
              <w:pStyle w:val="TableParagraph"/>
              <w:spacing w:before="139"/>
              <w:ind w:left="198" w:right="176"/>
              <w:jc w:val="center"/>
              <w:rPr>
                <w:b/>
                <w:sz w:val="24"/>
              </w:rPr>
            </w:pPr>
            <w:r>
              <w:rPr>
                <w:b/>
                <w:spacing w:val="-5"/>
                <w:sz w:val="24"/>
              </w:rPr>
              <w:t>8.3</w:t>
            </w:r>
          </w:p>
        </w:tc>
        <w:tc>
          <w:tcPr>
            <w:tcW w:w="1618" w:type="dxa"/>
          </w:tcPr>
          <w:p w:rsidR="00E852BB" w:rsidRDefault="00F467C0">
            <w:pPr>
              <w:pStyle w:val="TableParagraph"/>
              <w:spacing w:before="139"/>
              <w:ind w:left="440"/>
              <w:rPr>
                <w:b/>
                <w:sz w:val="24"/>
              </w:rPr>
            </w:pPr>
            <w:r>
              <w:rPr>
                <w:b/>
                <w:spacing w:val="-2"/>
                <w:sz w:val="24"/>
              </w:rPr>
              <w:t>4.2.1.3</w:t>
            </w:r>
          </w:p>
        </w:tc>
        <w:tc>
          <w:tcPr>
            <w:tcW w:w="4587" w:type="dxa"/>
          </w:tcPr>
          <w:p w:rsidR="00E852BB" w:rsidRDefault="00F467C0">
            <w:pPr>
              <w:pStyle w:val="TableParagraph"/>
              <w:spacing w:before="139"/>
              <w:ind w:left="69"/>
              <w:rPr>
                <w:b/>
                <w:sz w:val="24"/>
              </w:rPr>
            </w:pPr>
            <w:r>
              <w:rPr>
                <w:b/>
                <w:spacing w:val="-2"/>
                <w:sz w:val="24"/>
              </w:rPr>
              <w:t>Convenios</w:t>
            </w:r>
          </w:p>
        </w:tc>
        <w:tc>
          <w:tcPr>
            <w:tcW w:w="2268" w:type="dxa"/>
          </w:tcPr>
          <w:p w:rsidR="00E852BB" w:rsidRDefault="00E852BB">
            <w:pPr>
              <w:pStyle w:val="TableParagraph"/>
              <w:rPr>
                <w:b/>
                <w:sz w:val="24"/>
              </w:rPr>
            </w:pPr>
          </w:p>
          <w:p w:rsidR="00E852BB" w:rsidRDefault="00F467C0">
            <w:pPr>
              <w:pStyle w:val="TableParagraph"/>
              <w:spacing w:line="255" w:lineRule="exact"/>
              <w:ind w:right="45"/>
              <w:jc w:val="right"/>
              <w:rPr>
                <w:b/>
                <w:sz w:val="24"/>
              </w:rPr>
            </w:pPr>
            <w:r>
              <w:rPr>
                <w:b/>
                <w:spacing w:val="-2"/>
                <w:sz w:val="24"/>
              </w:rPr>
              <w:t>2,564,269,037.00</w:t>
            </w:r>
          </w:p>
        </w:tc>
      </w:tr>
      <w:tr w:rsidR="00E852BB">
        <w:trPr>
          <w:trHeight w:val="616"/>
        </w:trPr>
        <w:tc>
          <w:tcPr>
            <w:tcW w:w="1157" w:type="dxa"/>
          </w:tcPr>
          <w:p w:rsidR="00E852BB" w:rsidRDefault="00F467C0">
            <w:pPr>
              <w:pStyle w:val="TableParagraph"/>
              <w:spacing w:before="170"/>
              <w:ind w:left="198" w:right="179"/>
              <w:jc w:val="center"/>
              <w:rPr>
                <w:sz w:val="24"/>
              </w:rPr>
            </w:pPr>
            <w:r>
              <w:rPr>
                <w:spacing w:val="-2"/>
                <w:sz w:val="24"/>
              </w:rPr>
              <w:t>8.3.1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sz w:val="24"/>
              </w:rPr>
              <w:t>Recurso</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Universidad</w:t>
            </w:r>
            <w:r>
              <w:rPr>
                <w:spacing w:val="-9"/>
                <w:sz w:val="24"/>
              </w:rPr>
              <w:t xml:space="preserve"> </w:t>
            </w:r>
            <w:r>
              <w:rPr>
                <w:sz w:val="24"/>
              </w:rPr>
              <w:t>Autónoma</w:t>
            </w:r>
            <w:r>
              <w:rPr>
                <w:spacing w:val="-9"/>
                <w:sz w:val="24"/>
              </w:rPr>
              <w:t xml:space="preserve"> </w:t>
            </w:r>
            <w:r>
              <w:rPr>
                <w:sz w:val="24"/>
              </w:rPr>
              <w:t xml:space="preserve">de </w:t>
            </w:r>
            <w:r>
              <w:rPr>
                <w:spacing w:val="-2"/>
                <w:sz w:val="24"/>
              </w:rPr>
              <w:t>Nayarit</w:t>
            </w:r>
          </w:p>
        </w:tc>
        <w:tc>
          <w:tcPr>
            <w:tcW w:w="2268" w:type="dxa"/>
          </w:tcPr>
          <w:p w:rsidR="00E852BB" w:rsidRDefault="00F467C0">
            <w:pPr>
              <w:pStyle w:val="TableParagraph"/>
              <w:spacing w:before="170"/>
              <w:ind w:right="45"/>
              <w:jc w:val="right"/>
              <w:rPr>
                <w:sz w:val="24"/>
              </w:rPr>
            </w:pPr>
            <w:r>
              <w:rPr>
                <w:spacing w:val="-2"/>
                <w:sz w:val="24"/>
              </w:rPr>
              <w:t>1,674,686,127.00</w:t>
            </w:r>
          </w:p>
        </w:tc>
      </w:tr>
      <w:tr w:rsidR="00E852BB">
        <w:trPr>
          <w:trHeight w:val="613"/>
        </w:trPr>
        <w:tc>
          <w:tcPr>
            <w:tcW w:w="1157" w:type="dxa"/>
          </w:tcPr>
          <w:p w:rsidR="00E852BB" w:rsidRDefault="00F467C0">
            <w:pPr>
              <w:pStyle w:val="TableParagraph"/>
              <w:spacing w:before="170"/>
              <w:ind w:left="198" w:right="179"/>
              <w:jc w:val="center"/>
              <w:rPr>
                <w:sz w:val="24"/>
              </w:rPr>
            </w:pPr>
            <w:r>
              <w:rPr>
                <w:spacing w:val="-2"/>
                <w:sz w:val="24"/>
              </w:rPr>
              <w:t>8.3.2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sz w:val="24"/>
              </w:rPr>
              <w:t>Alimentos</w:t>
            </w:r>
            <w:r>
              <w:rPr>
                <w:spacing w:val="-8"/>
                <w:sz w:val="24"/>
              </w:rPr>
              <w:t xml:space="preserve"> </w:t>
            </w:r>
            <w:r>
              <w:rPr>
                <w:sz w:val="24"/>
              </w:rPr>
              <w:t>para</w:t>
            </w:r>
            <w:r>
              <w:rPr>
                <w:spacing w:val="-9"/>
                <w:sz w:val="24"/>
              </w:rPr>
              <w:t xml:space="preserve"> </w:t>
            </w:r>
            <w:r>
              <w:rPr>
                <w:sz w:val="24"/>
              </w:rPr>
              <w:t>personas</w:t>
            </w:r>
            <w:r>
              <w:rPr>
                <w:spacing w:val="-8"/>
                <w:sz w:val="24"/>
              </w:rPr>
              <w:t xml:space="preserve"> </w:t>
            </w:r>
            <w:r>
              <w:rPr>
                <w:sz w:val="24"/>
              </w:rPr>
              <w:t>privadas</w:t>
            </w:r>
            <w:r>
              <w:rPr>
                <w:spacing w:val="-8"/>
                <w:sz w:val="24"/>
              </w:rPr>
              <w:t xml:space="preserve"> </w:t>
            </w:r>
            <w:r>
              <w:rPr>
                <w:sz w:val="24"/>
              </w:rPr>
              <w:t>de</w:t>
            </w:r>
            <w:r>
              <w:rPr>
                <w:spacing w:val="-8"/>
                <w:sz w:val="24"/>
              </w:rPr>
              <w:t xml:space="preserve"> </w:t>
            </w:r>
            <w:r>
              <w:rPr>
                <w:sz w:val="24"/>
              </w:rPr>
              <w:t>su Libertad del Fuero Federal</w:t>
            </w:r>
          </w:p>
        </w:tc>
        <w:tc>
          <w:tcPr>
            <w:tcW w:w="2268" w:type="dxa"/>
          </w:tcPr>
          <w:p w:rsidR="00E852BB" w:rsidRDefault="00F467C0">
            <w:pPr>
              <w:pStyle w:val="TableParagraph"/>
              <w:spacing w:before="170"/>
              <w:ind w:right="45"/>
              <w:jc w:val="right"/>
              <w:rPr>
                <w:sz w:val="24"/>
              </w:rPr>
            </w:pPr>
            <w:r>
              <w:rPr>
                <w:spacing w:val="-2"/>
                <w:sz w:val="24"/>
              </w:rPr>
              <w:t>2,600,000.00</w:t>
            </w:r>
          </w:p>
        </w:tc>
      </w:tr>
      <w:tr w:rsidR="00E852BB">
        <w:trPr>
          <w:trHeight w:val="1215"/>
        </w:trPr>
        <w:tc>
          <w:tcPr>
            <w:tcW w:w="1157" w:type="dxa"/>
          </w:tcPr>
          <w:p w:rsidR="00E852BB" w:rsidRDefault="00E852BB">
            <w:pPr>
              <w:pStyle w:val="TableParagraph"/>
              <w:rPr>
                <w:b/>
                <w:sz w:val="26"/>
              </w:rPr>
            </w:pPr>
          </w:p>
          <w:p w:rsidR="00E852BB" w:rsidRDefault="00F467C0">
            <w:pPr>
              <w:pStyle w:val="TableParagraph"/>
              <w:spacing w:before="171"/>
              <w:ind w:left="198" w:right="179"/>
              <w:jc w:val="center"/>
              <w:rPr>
                <w:sz w:val="24"/>
              </w:rPr>
            </w:pPr>
            <w:r>
              <w:rPr>
                <w:spacing w:val="-2"/>
                <w:sz w:val="24"/>
              </w:rPr>
              <w:t>8.3.3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4"/>
              <w:ind w:left="69"/>
              <w:rPr>
                <w:sz w:val="24"/>
              </w:rPr>
            </w:pPr>
            <w:r>
              <w:rPr>
                <w:sz w:val="24"/>
              </w:rPr>
              <w:t>Atención a la Salud y Medicamentos Gratuitos</w:t>
            </w:r>
            <w:r>
              <w:rPr>
                <w:spacing w:val="-9"/>
                <w:sz w:val="24"/>
              </w:rPr>
              <w:t xml:space="preserve"> </w:t>
            </w:r>
            <w:r>
              <w:rPr>
                <w:sz w:val="24"/>
              </w:rPr>
              <w:t>para</w:t>
            </w:r>
            <w:r>
              <w:rPr>
                <w:spacing w:val="-10"/>
                <w:sz w:val="24"/>
              </w:rPr>
              <w:t xml:space="preserve"> </w:t>
            </w:r>
            <w:r>
              <w:rPr>
                <w:sz w:val="24"/>
              </w:rPr>
              <w:t>la</w:t>
            </w:r>
            <w:r>
              <w:rPr>
                <w:spacing w:val="-7"/>
                <w:sz w:val="24"/>
              </w:rPr>
              <w:t xml:space="preserve"> </w:t>
            </w:r>
            <w:r>
              <w:rPr>
                <w:sz w:val="24"/>
              </w:rPr>
              <w:t>Población</w:t>
            </w:r>
            <w:r>
              <w:rPr>
                <w:spacing w:val="-7"/>
                <w:sz w:val="24"/>
              </w:rPr>
              <w:t xml:space="preserve"> </w:t>
            </w:r>
            <w:r>
              <w:rPr>
                <w:sz w:val="24"/>
              </w:rPr>
              <w:t>sin</w:t>
            </w:r>
            <w:r>
              <w:rPr>
                <w:spacing w:val="-7"/>
                <w:sz w:val="24"/>
              </w:rPr>
              <w:t xml:space="preserve"> </w:t>
            </w:r>
            <w:r>
              <w:rPr>
                <w:sz w:val="24"/>
              </w:rPr>
              <w:t>Seguridad Social Laboral</w:t>
            </w:r>
          </w:p>
        </w:tc>
        <w:tc>
          <w:tcPr>
            <w:tcW w:w="2268" w:type="dxa"/>
          </w:tcPr>
          <w:p w:rsidR="00E852BB" w:rsidRDefault="00E852BB">
            <w:pPr>
              <w:pStyle w:val="TableParagraph"/>
              <w:rPr>
                <w:b/>
                <w:sz w:val="26"/>
              </w:rPr>
            </w:pPr>
          </w:p>
          <w:p w:rsidR="00E852BB" w:rsidRDefault="00F467C0">
            <w:pPr>
              <w:pStyle w:val="TableParagraph"/>
              <w:spacing w:before="171"/>
              <w:ind w:right="45"/>
              <w:jc w:val="right"/>
              <w:rPr>
                <w:sz w:val="24"/>
              </w:rPr>
            </w:pPr>
            <w:r>
              <w:rPr>
                <w:spacing w:val="-2"/>
                <w:sz w:val="24"/>
              </w:rPr>
              <w:t>395,937,076.00</w:t>
            </w:r>
          </w:p>
        </w:tc>
      </w:tr>
      <w:tr w:rsidR="00E852BB">
        <w:trPr>
          <w:trHeight w:val="758"/>
        </w:trPr>
        <w:tc>
          <w:tcPr>
            <w:tcW w:w="1157" w:type="dxa"/>
          </w:tcPr>
          <w:p w:rsidR="00E852BB" w:rsidRDefault="00E852BB">
            <w:pPr>
              <w:pStyle w:val="TableParagraph"/>
              <w:spacing w:before="1"/>
              <w:rPr>
                <w:b/>
                <w:sz w:val="21"/>
              </w:rPr>
            </w:pPr>
          </w:p>
          <w:p w:rsidR="00E852BB" w:rsidRDefault="00F467C0">
            <w:pPr>
              <w:pStyle w:val="TableParagraph"/>
              <w:ind w:left="198" w:right="179"/>
              <w:jc w:val="center"/>
              <w:rPr>
                <w:sz w:val="24"/>
              </w:rPr>
            </w:pPr>
            <w:r>
              <w:rPr>
                <w:spacing w:val="-2"/>
                <w:sz w:val="24"/>
              </w:rPr>
              <w:t>8.3.5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03"/>
              <w:ind w:left="69"/>
              <w:rPr>
                <w:sz w:val="24"/>
              </w:rPr>
            </w:pPr>
            <w:r>
              <w:rPr>
                <w:sz w:val="24"/>
              </w:rPr>
              <w:t>Centro de Desarrollo Económico Educativa</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Mesa</w:t>
            </w:r>
            <w:r>
              <w:rPr>
                <w:spacing w:val="-8"/>
                <w:sz w:val="24"/>
              </w:rPr>
              <w:t xml:space="preserve"> </w:t>
            </w:r>
            <w:r>
              <w:rPr>
                <w:sz w:val="24"/>
              </w:rPr>
              <w:t>de</w:t>
            </w:r>
            <w:r>
              <w:rPr>
                <w:spacing w:val="-6"/>
                <w:sz w:val="24"/>
              </w:rPr>
              <w:t xml:space="preserve"> </w:t>
            </w:r>
            <w:r>
              <w:rPr>
                <w:sz w:val="24"/>
              </w:rPr>
              <w:t>El</w:t>
            </w:r>
            <w:r>
              <w:rPr>
                <w:spacing w:val="-7"/>
                <w:sz w:val="24"/>
              </w:rPr>
              <w:t xml:space="preserve"> </w:t>
            </w:r>
            <w:r>
              <w:rPr>
                <w:sz w:val="24"/>
              </w:rPr>
              <w:t>Nayar</w:t>
            </w:r>
          </w:p>
        </w:tc>
        <w:tc>
          <w:tcPr>
            <w:tcW w:w="2268" w:type="dxa"/>
          </w:tcPr>
          <w:p w:rsidR="00E852BB" w:rsidRDefault="00E852BB">
            <w:pPr>
              <w:pStyle w:val="TableParagraph"/>
              <w:spacing w:before="1"/>
              <w:rPr>
                <w:b/>
                <w:sz w:val="21"/>
              </w:rPr>
            </w:pPr>
          </w:p>
          <w:p w:rsidR="00E852BB" w:rsidRDefault="00F467C0">
            <w:pPr>
              <w:pStyle w:val="TableParagraph"/>
              <w:ind w:right="45"/>
              <w:jc w:val="right"/>
              <w:rPr>
                <w:sz w:val="24"/>
              </w:rPr>
            </w:pPr>
            <w:r>
              <w:rPr>
                <w:spacing w:val="-2"/>
                <w:sz w:val="24"/>
              </w:rPr>
              <w:t>6,944,788.00</w:t>
            </w:r>
          </w:p>
        </w:tc>
      </w:tr>
      <w:tr w:rsidR="00E852BB">
        <w:trPr>
          <w:trHeight w:val="616"/>
        </w:trPr>
        <w:tc>
          <w:tcPr>
            <w:tcW w:w="1157" w:type="dxa"/>
          </w:tcPr>
          <w:p w:rsidR="00E852BB" w:rsidRDefault="00F467C0">
            <w:pPr>
              <w:pStyle w:val="TableParagraph"/>
              <w:spacing w:before="170"/>
              <w:ind w:left="198" w:right="179"/>
              <w:jc w:val="center"/>
              <w:rPr>
                <w:sz w:val="24"/>
              </w:rPr>
            </w:pPr>
            <w:r>
              <w:rPr>
                <w:spacing w:val="-2"/>
                <w:sz w:val="24"/>
              </w:rPr>
              <w:t>8.3.7</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70"/>
              <w:ind w:left="69"/>
              <w:rPr>
                <w:sz w:val="24"/>
              </w:rPr>
            </w:pPr>
            <w:r>
              <w:rPr>
                <w:sz w:val="24"/>
              </w:rPr>
              <w:t>Programa</w:t>
            </w:r>
            <w:r>
              <w:rPr>
                <w:spacing w:val="-7"/>
                <w:sz w:val="24"/>
              </w:rPr>
              <w:t xml:space="preserve"> </w:t>
            </w:r>
            <w:r>
              <w:rPr>
                <w:sz w:val="24"/>
              </w:rPr>
              <w:t>Telebachillerato</w:t>
            </w:r>
            <w:r>
              <w:rPr>
                <w:spacing w:val="-5"/>
                <w:sz w:val="24"/>
              </w:rPr>
              <w:t xml:space="preserve"> </w:t>
            </w:r>
            <w:r>
              <w:rPr>
                <w:spacing w:val="-2"/>
                <w:sz w:val="24"/>
              </w:rPr>
              <w:t>Comunitario</w:t>
            </w:r>
          </w:p>
        </w:tc>
        <w:tc>
          <w:tcPr>
            <w:tcW w:w="2268" w:type="dxa"/>
          </w:tcPr>
          <w:p w:rsidR="00E852BB" w:rsidRDefault="00F467C0">
            <w:pPr>
              <w:pStyle w:val="TableParagraph"/>
              <w:spacing w:before="170"/>
              <w:ind w:right="45"/>
              <w:jc w:val="right"/>
              <w:rPr>
                <w:sz w:val="24"/>
              </w:rPr>
            </w:pPr>
            <w:r>
              <w:rPr>
                <w:spacing w:val="-2"/>
                <w:sz w:val="24"/>
              </w:rPr>
              <w:t>18,606,784.00</w:t>
            </w:r>
          </w:p>
        </w:tc>
      </w:tr>
      <w:tr w:rsidR="00E852BB">
        <w:trPr>
          <w:trHeight w:val="913"/>
        </w:trPr>
        <w:tc>
          <w:tcPr>
            <w:tcW w:w="1157" w:type="dxa"/>
          </w:tcPr>
          <w:p w:rsidR="00E852BB" w:rsidRDefault="00E852BB">
            <w:pPr>
              <w:pStyle w:val="TableParagraph"/>
              <w:spacing w:before="8"/>
              <w:rPr>
                <w:b/>
                <w:sz w:val="27"/>
              </w:rPr>
            </w:pPr>
          </w:p>
          <w:p w:rsidR="00E852BB" w:rsidRDefault="00F467C0">
            <w:pPr>
              <w:pStyle w:val="TableParagraph"/>
              <w:spacing w:before="1"/>
              <w:ind w:left="198" w:right="179"/>
              <w:jc w:val="center"/>
              <w:rPr>
                <w:sz w:val="24"/>
              </w:rPr>
            </w:pPr>
            <w:r>
              <w:rPr>
                <w:spacing w:val="-2"/>
                <w:sz w:val="24"/>
              </w:rPr>
              <w:t>8.3.10</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43"/>
              <w:ind w:left="69" w:right="185"/>
              <w:rPr>
                <w:sz w:val="24"/>
              </w:rPr>
            </w:pPr>
            <w:r>
              <w:rPr>
                <w:sz w:val="24"/>
              </w:rPr>
              <w:t>Programa</w:t>
            </w:r>
            <w:r>
              <w:rPr>
                <w:spacing w:val="-11"/>
                <w:sz w:val="24"/>
              </w:rPr>
              <w:t xml:space="preserve"> </w:t>
            </w:r>
            <w:r>
              <w:rPr>
                <w:sz w:val="24"/>
              </w:rPr>
              <w:t>Fortalecimiento</w:t>
            </w:r>
            <w:r>
              <w:rPr>
                <w:spacing w:val="-13"/>
                <w:sz w:val="24"/>
              </w:rPr>
              <w:t xml:space="preserve"> </w:t>
            </w:r>
            <w:r>
              <w:rPr>
                <w:sz w:val="24"/>
              </w:rPr>
              <w:t>de</w:t>
            </w:r>
            <w:r>
              <w:rPr>
                <w:spacing w:val="-13"/>
                <w:sz w:val="24"/>
              </w:rPr>
              <w:t xml:space="preserve"> </w:t>
            </w:r>
            <w:r>
              <w:rPr>
                <w:sz w:val="24"/>
              </w:rPr>
              <w:t xml:space="preserve">Acciones de Salud Pública en las Entidades </w:t>
            </w:r>
            <w:r>
              <w:rPr>
                <w:spacing w:val="-2"/>
                <w:sz w:val="24"/>
              </w:rPr>
              <w:t>Federativas</w:t>
            </w:r>
          </w:p>
        </w:tc>
        <w:tc>
          <w:tcPr>
            <w:tcW w:w="2268" w:type="dxa"/>
          </w:tcPr>
          <w:p w:rsidR="00E852BB" w:rsidRDefault="00E852BB">
            <w:pPr>
              <w:pStyle w:val="TableParagraph"/>
              <w:spacing w:before="8"/>
              <w:rPr>
                <w:b/>
                <w:sz w:val="27"/>
              </w:rPr>
            </w:pPr>
          </w:p>
          <w:p w:rsidR="00E852BB" w:rsidRDefault="00F467C0">
            <w:pPr>
              <w:pStyle w:val="TableParagraph"/>
              <w:spacing w:before="1"/>
              <w:ind w:right="45"/>
              <w:jc w:val="right"/>
              <w:rPr>
                <w:sz w:val="24"/>
              </w:rPr>
            </w:pPr>
            <w:r>
              <w:rPr>
                <w:spacing w:val="-2"/>
                <w:sz w:val="24"/>
              </w:rPr>
              <w:t>55,250,668.00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8.3.11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Programa</w:t>
            </w:r>
            <w:r>
              <w:rPr>
                <w:spacing w:val="-2"/>
                <w:sz w:val="24"/>
              </w:rPr>
              <w:t xml:space="preserve"> COBAEN</w:t>
            </w:r>
          </w:p>
        </w:tc>
        <w:tc>
          <w:tcPr>
            <w:tcW w:w="2268" w:type="dxa"/>
          </w:tcPr>
          <w:p w:rsidR="00E852BB" w:rsidRDefault="00F467C0">
            <w:pPr>
              <w:pStyle w:val="TableParagraph"/>
              <w:spacing w:before="21" w:line="274" w:lineRule="exact"/>
              <w:ind w:right="45"/>
              <w:jc w:val="right"/>
              <w:rPr>
                <w:sz w:val="24"/>
              </w:rPr>
            </w:pPr>
            <w:r>
              <w:rPr>
                <w:spacing w:val="-2"/>
                <w:sz w:val="24"/>
              </w:rPr>
              <w:t>48,986,599.00</w:t>
            </w:r>
          </w:p>
        </w:tc>
      </w:tr>
      <w:tr w:rsidR="00E852BB">
        <w:trPr>
          <w:trHeight w:val="313"/>
        </w:trPr>
        <w:tc>
          <w:tcPr>
            <w:tcW w:w="1157" w:type="dxa"/>
          </w:tcPr>
          <w:p w:rsidR="00E852BB" w:rsidRDefault="00F467C0">
            <w:pPr>
              <w:pStyle w:val="TableParagraph"/>
              <w:spacing w:before="19" w:line="274" w:lineRule="exact"/>
              <w:ind w:left="198" w:right="179"/>
              <w:jc w:val="center"/>
              <w:rPr>
                <w:sz w:val="24"/>
              </w:rPr>
            </w:pPr>
            <w:r>
              <w:rPr>
                <w:spacing w:val="-2"/>
                <w:sz w:val="24"/>
              </w:rPr>
              <w:t>8.3.12</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Programa</w:t>
            </w:r>
            <w:r>
              <w:rPr>
                <w:spacing w:val="-2"/>
                <w:sz w:val="24"/>
              </w:rPr>
              <w:t xml:space="preserve"> ICATEN</w:t>
            </w:r>
          </w:p>
        </w:tc>
        <w:tc>
          <w:tcPr>
            <w:tcW w:w="2268" w:type="dxa"/>
          </w:tcPr>
          <w:p w:rsidR="00E852BB" w:rsidRDefault="00F467C0">
            <w:pPr>
              <w:pStyle w:val="TableParagraph"/>
              <w:spacing w:before="19" w:line="274" w:lineRule="exact"/>
              <w:ind w:right="45"/>
              <w:jc w:val="right"/>
              <w:rPr>
                <w:sz w:val="24"/>
              </w:rPr>
            </w:pPr>
            <w:r>
              <w:rPr>
                <w:spacing w:val="-2"/>
                <w:sz w:val="24"/>
              </w:rPr>
              <w:t>35,439,065.00</w:t>
            </w:r>
          </w:p>
        </w:tc>
      </w:tr>
      <w:tr w:rsidR="00E852BB">
        <w:trPr>
          <w:trHeight w:val="316"/>
        </w:trPr>
        <w:tc>
          <w:tcPr>
            <w:tcW w:w="1157" w:type="dxa"/>
          </w:tcPr>
          <w:p w:rsidR="00E852BB" w:rsidRDefault="00F467C0">
            <w:pPr>
              <w:pStyle w:val="TableParagraph"/>
              <w:spacing w:before="21" w:line="274" w:lineRule="exact"/>
              <w:ind w:left="198" w:right="179"/>
              <w:jc w:val="center"/>
              <w:rPr>
                <w:sz w:val="24"/>
              </w:rPr>
            </w:pPr>
            <w:r>
              <w:rPr>
                <w:spacing w:val="-2"/>
                <w:sz w:val="24"/>
              </w:rPr>
              <w:t>8.3.14</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Programa</w:t>
            </w:r>
            <w:r>
              <w:rPr>
                <w:spacing w:val="-2"/>
                <w:sz w:val="24"/>
              </w:rPr>
              <w:t xml:space="preserve"> CECYTEN</w:t>
            </w:r>
          </w:p>
        </w:tc>
        <w:tc>
          <w:tcPr>
            <w:tcW w:w="2268" w:type="dxa"/>
          </w:tcPr>
          <w:p w:rsidR="00E852BB" w:rsidRDefault="00F467C0">
            <w:pPr>
              <w:pStyle w:val="TableParagraph"/>
              <w:spacing w:before="21" w:line="274" w:lineRule="exact"/>
              <w:ind w:right="45"/>
              <w:jc w:val="right"/>
              <w:rPr>
                <w:sz w:val="24"/>
              </w:rPr>
            </w:pPr>
            <w:r>
              <w:rPr>
                <w:spacing w:val="-2"/>
                <w:sz w:val="24"/>
              </w:rPr>
              <w:t>132,668,778.00</w:t>
            </w:r>
          </w:p>
        </w:tc>
      </w:tr>
      <w:tr w:rsidR="00E852BB">
        <w:trPr>
          <w:trHeight w:val="316"/>
        </w:trPr>
        <w:tc>
          <w:tcPr>
            <w:tcW w:w="1157" w:type="dxa"/>
          </w:tcPr>
          <w:p w:rsidR="00E852BB" w:rsidRDefault="00F467C0">
            <w:pPr>
              <w:pStyle w:val="TableParagraph"/>
              <w:spacing w:before="19"/>
              <w:ind w:left="198" w:right="179"/>
              <w:jc w:val="center"/>
              <w:rPr>
                <w:sz w:val="24"/>
              </w:rPr>
            </w:pPr>
            <w:r>
              <w:rPr>
                <w:spacing w:val="-2"/>
                <w:sz w:val="24"/>
              </w:rPr>
              <w:t>8.3.15</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pacing w:val="-2"/>
                <w:sz w:val="24"/>
              </w:rPr>
              <w:t>Universidades</w:t>
            </w:r>
            <w:r>
              <w:rPr>
                <w:spacing w:val="7"/>
                <w:sz w:val="24"/>
              </w:rPr>
              <w:t xml:space="preserve"> </w:t>
            </w:r>
            <w:r>
              <w:rPr>
                <w:spacing w:val="-2"/>
                <w:sz w:val="24"/>
              </w:rPr>
              <w:t>Tecnológicas</w:t>
            </w:r>
          </w:p>
        </w:tc>
        <w:tc>
          <w:tcPr>
            <w:tcW w:w="2268" w:type="dxa"/>
          </w:tcPr>
          <w:p w:rsidR="00E852BB" w:rsidRDefault="00F467C0">
            <w:pPr>
              <w:pStyle w:val="TableParagraph"/>
              <w:spacing w:before="19"/>
              <w:ind w:right="45"/>
              <w:jc w:val="right"/>
              <w:rPr>
                <w:sz w:val="24"/>
              </w:rPr>
            </w:pPr>
            <w:r>
              <w:rPr>
                <w:spacing w:val="-2"/>
                <w:sz w:val="24"/>
              </w:rPr>
              <w:t>132,433,526.00</w:t>
            </w:r>
          </w:p>
        </w:tc>
      </w:tr>
      <w:tr w:rsidR="00E852BB">
        <w:trPr>
          <w:trHeight w:val="314"/>
        </w:trPr>
        <w:tc>
          <w:tcPr>
            <w:tcW w:w="1157" w:type="dxa"/>
            <w:tcBorders>
              <w:bottom w:val="single" w:sz="4" w:space="0" w:color="000000"/>
            </w:tcBorders>
          </w:tcPr>
          <w:p w:rsidR="00E852BB" w:rsidRDefault="00F467C0">
            <w:pPr>
              <w:pStyle w:val="TableParagraph"/>
              <w:spacing w:before="20" w:line="275" w:lineRule="exact"/>
              <w:ind w:left="198" w:right="179"/>
              <w:jc w:val="center"/>
              <w:rPr>
                <w:sz w:val="24"/>
              </w:rPr>
            </w:pPr>
            <w:r>
              <w:rPr>
                <w:spacing w:val="-2"/>
                <w:sz w:val="24"/>
              </w:rPr>
              <w:t>8.3.16</w:t>
            </w:r>
          </w:p>
        </w:tc>
        <w:tc>
          <w:tcPr>
            <w:tcW w:w="1618" w:type="dxa"/>
            <w:tcBorders>
              <w:bottom w:val="single" w:sz="4" w:space="0" w:color="000000"/>
            </w:tcBorders>
          </w:tcPr>
          <w:p w:rsidR="00E852BB" w:rsidRDefault="00E852BB">
            <w:pPr>
              <w:pStyle w:val="TableParagraph"/>
              <w:rPr>
                <w:rFonts w:ascii="Times New Roman"/>
              </w:rPr>
            </w:pPr>
          </w:p>
        </w:tc>
        <w:tc>
          <w:tcPr>
            <w:tcW w:w="4587" w:type="dxa"/>
            <w:tcBorders>
              <w:bottom w:val="single" w:sz="4" w:space="0" w:color="000000"/>
            </w:tcBorders>
          </w:tcPr>
          <w:p w:rsidR="00E852BB" w:rsidRDefault="00F467C0">
            <w:pPr>
              <w:pStyle w:val="TableParagraph"/>
              <w:spacing w:before="20" w:line="275" w:lineRule="exact"/>
              <w:ind w:left="69"/>
              <w:rPr>
                <w:sz w:val="24"/>
              </w:rPr>
            </w:pPr>
            <w:r>
              <w:rPr>
                <w:sz w:val="24"/>
              </w:rPr>
              <w:t>Universidad</w:t>
            </w:r>
            <w:r>
              <w:rPr>
                <w:spacing w:val="-16"/>
                <w:sz w:val="24"/>
              </w:rPr>
              <w:t xml:space="preserve"> </w:t>
            </w:r>
            <w:r>
              <w:rPr>
                <w:spacing w:val="-2"/>
                <w:sz w:val="24"/>
              </w:rPr>
              <w:t>Politécnica</w:t>
            </w:r>
          </w:p>
        </w:tc>
        <w:tc>
          <w:tcPr>
            <w:tcW w:w="2268" w:type="dxa"/>
            <w:tcBorders>
              <w:bottom w:val="single" w:sz="4" w:space="0" w:color="000000"/>
            </w:tcBorders>
          </w:tcPr>
          <w:p w:rsidR="00E852BB" w:rsidRDefault="00F467C0">
            <w:pPr>
              <w:pStyle w:val="TableParagraph"/>
              <w:spacing w:before="20" w:line="275" w:lineRule="exact"/>
              <w:ind w:right="45"/>
              <w:jc w:val="right"/>
              <w:rPr>
                <w:sz w:val="24"/>
              </w:rPr>
            </w:pPr>
            <w:r>
              <w:rPr>
                <w:spacing w:val="-2"/>
                <w:sz w:val="24"/>
              </w:rPr>
              <w:t>3,759,022.00</w:t>
            </w:r>
          </w:p>
        </w:tc>
      </w:tr>
      <w:tr w:rsidR="00E852BB">
        <w:trPr>
          <w:trHeight w:val="916"/>
        </w:trPr>
        <w:tc>
          <w:tcPr>
            <w:tcW w:w="1157" w:type="dxa"/>
            <w:tcBorders>
              <w:top w:val="single" w:sz="4" w:space="0" w:color="000000"/>
            </w:tcBorders>
          </w:tcPr>
          <w:p w:rsidR="00E852BB" w:rsidRDefault="00E852BB">
            <w:pPr>
              <w:pStyle w:val="TableParagraph"/>
              <w:spacing w:before="9"/>
              <w:rPr>
                <w:b/>
                <w:sz w:val="27"/>
              </w:rPr>
            </w:pPr>
          </w:p>
          <w:p w:rsidR="00E852BB" w:rsidRDefault="00F467C0">
            <w:pPr>
              <w:pStyle w:val="TableParagraph"/>
              <w:ind w:left="198" w:right="179"/>
              <w:jc w:val="center"/>
              <w:rPr>
                <w:sz w:val="24"/>
              </w:rPr>
            </w:pPr>
            <w:r>
              <w:rPr>
                <w:spacing w:val="-2"/>
                <w:sz w:val="24"/>
              </w:rPr>
              <w:t>8.3.17</w:t>
            </w:r>
          </w:p>
        </w:tc>
        <w:tc>
          <w:tcPr>
            <w:tcW w:w="1618" w:type="dxa"/>
            <w:tcBorders>
              <w:top w:val="single" w:sz="4" w:space="0" w:color="000000"/>
            </w:tcBorders>
          </w:tcPr>
          <w:p w:rsidR="00E852BB" w:rsidRDefault="00E852BB">
            <w:pPr>
              <w:pStyle w:val="TableParagraph"/>
              <w:rPr>
                <w:rFonts w:ascii="Times New Roman"/>
                <w:sz w:val="24"/>
              </w:rPr>
            </w:pPr>
          </w:p>
        </w:tc>
        <w:tc>
          <w:tcPr>
            <w:tcW w:w="4587" w:type="dxa"/>
            <w:tcBorders>
              <w:top w:val="single" w:sz="4" w:space="0" w:color="000000"/>
            </w:tcBorders>
          </w:tcPr>
          <w:p w:rsidR="00E852BB" w:rsidRDefault="00F467C0">
            <w:pPr>
              <w:pStyle w:val="TableParagraph"/>
              <w:spacing w:before="182"/>
              <w:ind w:left="69"/>
              <w:rPr>
                <w:sz w:val="24"/>
              </w:rPr>
            </w:pPr>
            <w:r>
              <w:rPr>
                <w:sz w:val="24"/>
              </w:rPr>
              <w:t>Programa</w:t>
            </w:r>
            <w:r>
              <w:rPr>
                <w:spacing w:val="-10"/>
                <w:sz w:val="24"/>
              </w:rPr>
              <w:t xml:space="preserve"> </w:t>
            </w:r>
            <w:r>
              <w:rPr>
                <w:sz w:val="24"/>
              </w:rPr>
              <w:t>de</w:t>
            </w:r>
            <w:r>
              <w:rPr>
                <w:spacing w:val="-10"/>
                <w:sz w:val="24"/>
              </w:rPr>
              <w:t xml:space="preserve"> </w:t>
            </w:r>
            <w:r>
              <w:rPr>
                <w:sz w:val="24"/>
              </w:rPr>
              <w:t>Capacitación</w:t>
            </w:r>
            <w:r>
              <w:rPr>
                <w:spacing w:val="-9"/>
                <w:sz w:val="24"/>
              </w:rPr>
              <w:t xml:space="preserve"> </w:t>
            </w:r>
            <w:r>
              <w:rPr>
                <w:sz w:val="24"/>
              </w:rPr>
              <w:t>Ambiental</w:t>
            </w:r>
            <w:r>
              <w:rPr>
                <w:spacing w:val="-10"/>
                <w:sz w:val="24"/>
              </w:rPr>
              <w:t xml:space="preserve"> </w:t>
            </w:r>
            <w:r>
              <w:rPr>
                <w:sz w:val="24"/>
              </w:rPr>
              <w:t>y Desarrollo Sustentable</w:t>
            </w:r>
          </w:p>
        </w:tc>
        <w:tc>
          <w:tcPr>
            <w:tcW w:w="2268" w:type="dxa"/>
            <w:tcBorders>
              <w:top w:val="single" w:sz="4" w:space="0" w:color="000000"/>
            </w:tcBorders>
          </w:tcPr>
          <w:p w:rsidR="00E852BB" w:rsidRDefault="00E852BB">
            <w:pPr>
              <w:pStyle w:val="TableParagraph"/>
              <w:spacing w:before="9"/>
              <w:rPr>
                <w:b/>
                <w:sz w:val="27"/>
              </w:rPr>
            </w:pPr>
          </w:p>
          <w:p w:rsidR="00E852BB" w:rsidRDefault="00F467C0">
            <w:pPr>
              <w:pStyle w:val="TableParagraph"/>
              <w:ind w:right="45"/>
              <w:jc w:val="right"/>
              <w:rPr>
                <w:sz w:val="24"/>
              </w:rPr>
            </w:pPr>
            <w:r>
              <w:rPr>
                <w:spacing w:val="-2"/>
                <w:sz w:val="24"/>
              </w:rPr>
              <w:t>498,014.00</w:t>
            </w:r>
          </w:p>
        </w:tc>
      </w:tr>
      <w:tr w:rsidR="00E852BB">
        <w:trPr>
          <w:trHeight w:val="613"/>
        </w:trPr>
        <w:tc>
          <w:tcPr>
            <w:tcW w:w="1157" w:type="dxa"/>
          </w:tcPr>
          <w:p w:rsidR="00E852BB" w:rsidRDefault="00F467C0">
            <w:pPr>
              <w:pStyle w:val="TableParagraph"/>
              <w:spacing w:before="168"/>
              <w:ind w:left="198" w:right="179"/>
              <w:jc w:val="center"/>
              <w:rPr>
                <w:sz w:val="24"/>
              </w:rPr>
            </w:pPr>
            <w:r>
              <w:rPr>
                <w:spacing w:val="-2"/>
                <w:sz w:val="24"/>
              </w:rPr>
              <w:t>8.3.18</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1"/>
              <w:ind w:left="69"/>
              <w:rPr>
                <w:sz w:val="24"/>
              </w:rPr>
            </w:pPr>
            <w:r>
              <w:rPr>
                <w:sz w:val="24"/>
              </w:rPr>
              <w:t>Programa</w:t>
            </w:r>
            <w:r>
              <w:rPr>
                <w:spacing w:val="-8"/>
                <w:sz w:val="24"/>
              </w:rPr>
              <w:t xml:space="preserve"> </w:t>
            </w:r>
            <w:r>
              <w:rPr>
                <w:sz w:val="24"/>
              </w:rPr>
              <w:t>de</w:t>
            </w:r>
            <w:r>
              <w:rPr>
                <w:spacing w:val="-8"/>
                <w:sz w:val="24"/>
              </w:rPr>
              <w:t xml:space="preserve"> </w:t>
            </w:r>
            <w:r>
              <w:rPr>
                <w:sz w:val="24"/>
              </w:rPr>
              <w:t>Agua</w:t>
            </w:r>
            <w:r>
              <w:rPr>
                <w:spacing w:val="-8"/>
                <w:sz w:val="24"/>
              </w:rPr>
              <w:t xml:space="preserve"> </w:t>
            </w:r>
            <w:r>
              <w:rPr>
                <w:sz w:val="24"/>
              </w:rPr>
              <w:t>Potable,</w:t>
            </w:r>
            <w:r>
              <w:rPr>
                <w:spacing w:val="-8"/>
                <w:sz w:val="24"/>
              </w:rPr>
              <w:t xml:space="preserve"> </w:t>
            </w:r>
            <w:r>
              <w:rPr>
                <w:sz w:val="24"/>
              </w:rPr>
              <w:t>Drenaje</w:t>
            </w:r>
            <w:r>
              <w:rPr>
                <w:spacing w:val="-8"/>
                <w:sz w:val="24"/>
              </w:rPr>
              <w:t xml:space="preserve"> </w:t>
            </w:r>
            <w:r>
              <w:rPr>
                <w:sz w:val="24"/>
              </w:rPr>
              <w:t xml:space="preserve">y </w:t>
            </w:r>
            <w:r>
              <w:rPr>
                <w:spacing w:val="-2"/>
                <w:sz w:val="24"/>
              </w:rPr>
              <w:t>Tratamiento</w:t>
            </w:r>
          </w:p>
        </w:tc>
        <w:tc>
          <w:tcPr>
            <w:tcW w:w="2268" w:type="dxa"/>
          </w:tcPr>
          <w:p w:rsidR="00E852BB" w:rsidRDefault="00F467C0">
            <w:pPr>
              <w:pStyle w:val="TableParagraph"/>
              <w:spacing w:before="168"/>
              <w:ind w:right="45"/>
              <w:jc w:val="right"/>
              <w:rPr>
                <w:sz w:val="24"/>
              </w:rPr>
            </w:pPr>
            <w:r>
              <w:rPr>
                <w:spacing w:val="-2"/>
                <w:sz w:val="24"/>
              </w:rPr>
              <w:t>28,126,546.00</w:t>
            </w:r>
          </w:p>
        </w:tc>
      </w:tr>
      <w:tr w:rsidR="00E852BB">
        <w:trPr>
          <w:trHeight w:val="615"/>
        </w:trPr>
        <w:tc>
          <w:tcPr>
            <w:tcW w:w="1157" w:type="dxa"/>
          </w:tcPr>
          <w:p w:rsidR="00E852BB" w:rsidRDefault="00F467C0">
            <w:pPr>
              <w:pStyle w:val="TableParagraph"/>
              <w:spacing w:before="170"/>
              <w:ind w:left="198" w:right="179"/>
              <w:jc w:val="center"/>
              <w:rPr>
                <w:sz w:val="24"/>
              </w:rPr>
            </w:pPr>
            <w:r>
              <w:rPr>
                <w:spacing w:val="-2"/>
                <w:sz w:val="24"/>
              </w:rPr>
              <w:t>8.3.19</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33"/>
              <w:ind w:left="69"/>
              <w:rPr>
                <w:sz w:val="24"/>
              </w:rPr>
            </w:pPr>
            <w:r>
              <w:rPr>
                <w:sz w:val="24"/>
              </w:rPr>
              <w:t>Programa</w:t>
            </w:r>
            <w:r>
              <w:rPr>
                <w:spacing w:val="-9"/>
                <w:sz w:val="24"/>
              </w:rPr>
              <w:t xml:space="preserve"> </w:t>
            </w:r>
            <w:r>
              <w:rPr>
                <w:sz w:val="24"/>
              </w:rPr>
              <w:t>de</w:t>
            </w:r>
            <w:r>
              <w:rPr>
                <w:spacing w:val="-7"/>
                <w:sz w:val="24"/>
              </w:rPr>
              <w:t xml:space="preserve"> </w:t>
            </w:r>
            <w:r>
              <w:rPr>
                <w:sz w:val="24"/>
              </w:rPr>
              <w:t>Apoyo</w:t>
            </w:r>
            <w:r>
              <w:rPr>
                <w:spacing w:val="-9"/>
                <w:sz w:val="24"/>
              </w:rPr>
              <w:t xml:space="preserve"> </w:t>
            </w:r>
            <w:r>
              <w:rPr>
                <w:sz w:val="24"/>
              </w:rPr>
              <w:t>a</w:t>
            </w:r>
            <w:r>
              <w:rPr>
                <w:spacing w:val="-8"/>
                <w:sz w:val="24"/>
              </w:rPr>
              <w:t xml:space="preserve"> </w:t>
            </w:r>
            <w:r>
              <w:rPr>
                <w:sz w:val="24"/>
              </w:rPr>
              <w:t>la</w:t>
            </w:r>
            <w:r>
              <w:rPr>
                <w:spacing w:val="-9"/>
                <w:sz w:val="24"/>
              </w:rPr>
              <w:t xml:space="preserve"> </w:t>
            </w:r>
            <w:r>
              <w:rPr>
                <w:sz w:val="24"/>
              </w:rPr>
              <w:t xml:space="preserve">Infraestructura </w:t>
            </w:r>
            <w:r>
              <w:rPr>
                <w:spacing w:val="-2"/>
                <w:sz w:val="24"/>
              </w:rPr>
              <w:t>Hidroagrícola</w:t>
            </w:r>
          </w:p>
        </w:tc>
        <w:tc>
          <w:tcPr>
            <w:tcW w:w="2268" w:type="dxa"/>
          </w:tcPr>
          <w:p w:rsidR="00E852BB" w:rsidRDefault="00F467C0">
            <w:pPr>
              <w:pStyle w:val="TableParagraph"/>
              <w:spacing w:before="170"/>
              <w:ind w:right="45"/>
              <w:jc w:val="right"/>
              <w:rPr>
                <w:sz w:val="24"/>
              </w:rPr>
            </w:pPr>
            <w:r>
              <w:rPr>
                <w:spacing w:val="-2"/>
                <w:sz w:val="24"/>
              </w:rPr>
              <w:t>14,514,677.00</w:t>
            </w:r>
          </w:p>
        </w:tc>
      </w:tr>
      <w:tr w:rsidR="00E852BB">
        <w:trPr>
          <w:trHeight w:val="916"/>
        </w:trPr>
        <w:tc>
          <w:tcPr>
            <w:tcW w:w="1157" w:type="dxa"/>
          </w:tcPr>
          <w:p w:rsidR="00E852BB" w:rsidRDefault="00E852BB">
            <w:pPr>
              <w:pStyle w:val="TableParagraph"/>
              <w:spacing w:before="8"/>
              <w:rPr>
                <w:b/>
                <w:sz w:val="27"/>
              </w:rPr>
            </w:pPr>
          </w:p>
          <w:p w:rsidR="00E852BB" w:rsidRDefault="00F467C0">
            <w:pPr>
              <w:pStyle w:val="TableParagraph"/>
              <w:ind w:left="198" w:right="179"/>
              <w:jc w:val="center"/>
              <w:rPr>
                <w:sz w:val="24"/>
              </w:rPr>
            </w:pPr>
            <w:r>
              <w:rPr>
                <w:spacing w:val="-2"/>
                <w:sz w:val="24"/>
              </w:rPr>
              <w:t>8.3.20</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82"/>
              <w:ind w:left="69"/>
              <w:rPr>
                <w:sz w:val="24"/>
              </w:rPr>
            </w:pPr>
            <w:r>
              <w:rPr>
                <w:sz w:val="24"/>
              </w:rPr>
              <w:t>Programa</w:t>
            </w:r>
            <w:r>
              <w:rPr>
                <w:spacing w:val="-8"/>
                <w:sz w:val="24"/>
              </w:rPr>
              <w:t xml:space="preserve"> </w:t>
            </w:r>
            <w:r>
              <w:rPr>
                <w:sz w:val="24"/>
              </w:rPr>
              <w:t>para</w:t>
            </w:r>
            <w:r>
              <w:rPr>
                <w:spacing w:val="-9"/>
                <w:sz w:val="24"/>
              </w:rPr>
              <w:t xml:space="preserve"> </w:t>
            </w:r>
            <w:r>
              <w:rPr>
                <w:sz w:val="24"/>
              </w:rPr>
              <w:t>el</w:t>
            </w:r>
            <w:r>
              <w:rPr>
                <w:spacing w:val="-8"/>
                <w:sz w:val="24"/>
              </w:rPr>
              <w:t xml:space="preserve"> </w:t>
            </w:r>
            <w:r>
              <w:rPr>
                <w:sz w:val="24"/>
              </w:rPr>
              <w:t>Adelanto,</w:t>
            </w:r>
            <w:r>
              <w:rPr>
                <w:spacing w:val="-8"/>
                <w:sz w:val="24"/>
              </w:rPr>
              <w:t xml:space="preserve"> </w:t>
            </w:r>
            <w:r>
              <w:rPr>
                <w:sz w:val="24"/>
              </w:rPr>
              <w:t>Bienestar</w:t>
            </w:r>
            <w:r>
              <w:rPr>
                <w:spacing w:val="-8"/>
                <w:sz w:val="24"/>
              </w:rPr>
              <w:t xml:space="preserve"> </w:t>
            </w:r>
            <w:r>
              <w:rPr>
                <w:sz w:val="24"/>
              </w:rPr>
              <w:t>e Igualdad de las Mujeres</w:t>
            </w:r>
          </w:p>
        </w:tc>
        <w:tc>
          <w:tcPr>
            <w:tcW w:w="2268" w:type="dxa"/>
          </w:tcPr>
          <w:p w:rsidR="00E852BB" w:rsidRDefault="00E852BB">
            <w:pPr>
              <w:pStyle w:val="TableParagraph"/>
              <w:spacing w:before="8"/>
              <w:rPr>
                <w:b/>
                <w:sz w:val="27"/>
              </w:rPr>
            </w:pPr>
          </w:p>
          <w:p w:rsidR="00E852BB" w:rsidRDefault="00F467C0">
            <w:pPr>
              <w:pStyle w:val="TableParagraph"/>
              <w:ind w:right="45"/>
              <w:jc w:val="right"/>
              <w:rPr>
                <w:sz w:val="24"/>
              </w:rPr>
            </w:pPr>
            <w:r>
              <w:rPr>
                <w:spacing w:val="-2"/>
                <w:sz w:val="24"/>
              </w:rPr>
              <w:t>12,417,367.00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3363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414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4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14A8" id="docshape120" o:spid="_x0000_s1026" style="position:absolute;margin-left:63pt;margin-top:49.55pt;width:486.3pt;height:.95pt;z-index:-26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" fillcolor="black" stroked="f">
                <w10:wrap anchorx="page" anchory="page"/>
              </v:rect>
            </w:pict>
          </mc:Fallback>
        </mc:AlternateContent>
      </w:r>
    </w:p>
    <w:tbl>
      <w:tblPr>
        <w:tblStyle w:val="TableNormal"/>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18"/>
        <w:gridCol w:w="4587"/>
        <w:gridCol w:w="2268"/>
      </w:tblGrid>
      <w:tr w:rsidR="00E852BB">
        <w:trPr>
          <w:trHeight w:val="616"/>
        </w:trPr>
        <w:tc>
          <w:tcPr>
            <w:tcW w:w="1157" w:type="dxa"/>
          </w:tcPr>
          <w:p w:rsidR="00E852BB" w:rsidRDefault="00F467C0">
            <w:pPr>
              <w:pStyle w:val="TableParagraph"/>
              <w:spacing w:before="170"/>
              <w:ind w:right="250"/>
              <w:jc w:val="right"/>
              <w:rPr>
                <w:b/>
                <w:sz w:val="24"/>
              </w:rPr>
            </w:pPr>
            <w:r>
              <w:rPr>
                <w:b/>
                <w:spacing w:val="-2"/>
                <w:sz w:val="24"/>
              </w:rPr>
              <w:t>C.R.I.</w:t>
            </w:r>
          </w:p>
        </w:tc>
        <w:tc>
          <w:tcPr>
            <w:tcW w:w="1618" w:type="dxa"/>
          </w:tcPr>
          <w:p w:rsidR="00E852BB" w:rsidRDefault="00F467C0">
            <w:pPr>
              <w:pStyle w:val="TableParagraph"/>
              <w:spacing w:before="33"/>
              <w:ind w:left="227" w:right="204" w:firstLine="52"/>
              <w:rPr>
                <w:b/>
                <w:sz w:val="24"/>
              </w:rPr>
            </w:pPr>
            <w:r>
              <w:rPr>
                <w:b/>
                <w:sz w:val="24"/>
              </w:rPr>
              <w:t xml:space="preserve">PLAN DE </w:t>
            </w:r>
            <w:r>
              <w:rPr>
                <w:b/>
                <w:spacing w:val="-2"/>
                <w:sz w:val="24"/>
              </w:rPr>
              <w:t>CUENTAS</w:t>
            </w:r>
          </w:p>
        </w:tc>
        <w:tc>
          <w:tcPr>
            <w:tcW w:w="4587" w:type="dxa"/>
          </w:tcPr>
          <w:p w:rsidR="00E852BB" w:rsidRDefault="00F467C0">
            <w:pPr>
              <w:pStyle w:val="TableParagraph"/>
              <w:spacing w:before="170"/>
              <w:ind w:left="1600" w:right="1581"/>
              <w:jc w:val="center"/>
              <w:rPr>
                <w:b/>
                <w:sz w:val="24"/>
              </w:rPr>
            </w:pPr>
            <w:r>
              <w:rPr>
                <w:b/>
                <w:spacing w:val="-2"/>
                <w:sz w:val="24"/>
              </w:rPr>
              <w:t>CONCEPTO</w:t>
            </w:r>
          </w:p>
        </w:tc>
        <w:tc>
          <w:tcPr>
            <w:tcW w:w="2268" w:type="dxa"/>
          </w:tcPr>
          <w:p w:rsidR="00E852BB" w:rsidRDefault="00F467C0">
            <w:pPr>
              <w:pStyle w:val="TableParagraph"/>
              <w:spacing w:before="33"/>
              <w:ind w:left="501" w:right="476" w:firstLine="79"/>
              <w:rPr>
                <w:b/>
                <w:sz w:val="24"/>
              </w:rPr>
            </w:pPr>
            <w:r>
              <w:rPr>
                <w:b/>
                <w:spacing w:val="-2"/>
                <w:sz w:val="24"/>
              </w:rPr>
              <w:t>INGRESO ESTIMADO</w:t>
            </w:r>
          </w:p>
        </w:tc>
      </w:tr>
      <w:tr w:rsidR="00E852BB">
        <w:trPr>
          <w:trHeight w:val="313"/>
        </w:trPr>
        <w:tc>
          <w:tcPr>
            <w:tcW w:w="1157" w:type="dxa"/>
          </w:tcPr>
          <w:p w:rsidR="00E852BB" w:rsidRDefault="00F467C0">
            <w:pPr>
              <w:pStyle w:val="TableParagraph"/>
              <w:spacing w:before="19" w:line="274" w:lineRule="exact"/>
              <w:ind w:right="222"/>
              <w:jc w:val="right"/>
              <w:rPr>
                <w:sz w:val="24"/>
              </w:rPr>
            </w:pPr>
            <w:r>
              <w:rPr>
                <w:spacing w:val="-2"/>
                <w:sz w:val="24"/>
              </w:rPr>
              <w:t>8.3.21</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Programa</w:t>
            </w:r>
            <w:r>
              <w:rPr>
                <w:spacing w:val="-5"/>
                <w:sz w:val="24"/>
              </w:rPr>
              <w:t xml:space="preserve"> </w:t>
            </w:r>
            <w:r>
              <w:rPr>
                <w:sz w:val="24"/>
              </w:rPr>
              <w:t>de</w:t>
            </w:r>
            <w:r>
              <w:rPr>
                <w:spacing w:val="-2"/>
                <w:sz w:val="24"/>
              </w:rPr>
              <w:t xml:space="preserve"> </w:t>
            </w:r>
            <w:r>
              <w:rPr>
                <w:sz w:val="24"/>
              </w:rPr>
              <w:t>Apoyo</w:t>
            </w:r>
            <w:r>
              <w:rPr>
                <w:spacing w:val="-2"/>
                <w:sz w:val="24"/>
              </w:rPr>
              <w:t xml:space="preserve"> </w:t>
            </w:r>
            <w:r>
              <w:rPr>
                <w:sz w:val="24"/>
              </w:rPr>
              <w:t>a</w:t>
            </w:r>
            <w:r>
              <w:rPr>
                <w:spacing w:val="-1"/>
                <w:sz w:val="24"/>
              </w:rPr>
              <w:t xml:space="preserve"> </w:t>
            </w:r>
            <w:r>
              <w:rPr>
                <w:sz w:val="24"/>
              </w:rPr>
              <w:t>la</w:t>
            </w:r>
            <w:r>
              <w:rPr>
                <w:spacing w:val="-2"/>
                <w:sz w:val="24"/>
              </w:rPr>
              <w:t xml:space="preserve"> Cultura</w:t>
            </w:r>
          </w:p>
        </w:tc>
        <w:tc>
          <w:tcPr>
            <w:tcW w:w="2268" w:type="dxa"/>
          </w:tcPr>
          <w:p w:rsidR="00E852BB" w:rsidRDefault="00F467C0">
            <w:pPr>
              <w:pStyle w:val="TableParagraph"/>
              <w:spacing w:before="19" w:line="274" w:lineRule="exact"/>
              <w:ind w:right="45"/>
              <w:jc w:val="right"/>
              <w:rPr>
                <w:sz w:val="24"/>
              </w:rPr>
            </w:pPr>
            <w:r>
              <w:rPr>
                <w:spacing w:val="-2"/>
                <w:sz w:val="24"/>
              </w:rPr>
              <w:t>1,400,000.00</w:t>
            </w:r>
          </w:p>
        </w:tc>
      </w:tr>
      <w:tr w:rsidR="00E852BB">
        <w:trPr>
          <w:trHeight w:val="615"/>
        </w:trPr>
        <w:tc>
          <w:tcPr>
            <w:tcW w:w="1157" w:type="dxa"/>
          </w:tcPr>
          <w:p w:rsidR="00E852BB" w:rsidRDefault="00F467C0">
            <w:pPr>
              <w:pStyle w:val="TableParagraph"/>
              <w:spacing w:before="170"/>
              <w:ind w:left="198" w:right="176"/>
              <w:jc w:val="center"/>
              <w:rPr>
                <w:b/>
                <w:sz w:val="24"/>
              </w:rPr>
            </w:pPr>
            <w:r>
              <w:rPr>
                <w:b/>
                <w:spacing w:val="-5"/>
                <w:sz w:val="24"/>
              </w:rPr>
              <w:t>8.4</w:t>
            </w:r>
          </w:p>
        </w:tc>
        <w:tc>
          <w:tcPr>
            <w:tcW w:w="1618" w:type="dxa"/>
          </w:tcPr>
          <w:p w:rsidR="00E852BB" w:rsidRDefault="00F467C0">
            <w:pPr>
              <w:pStyle w:val="TableParagraph"/>
              <w:spacing w:before="170"/>
              <w:ind w:left="428" w:right="410"/>
              <w:jc w:val="center"/>
              <w:rPr>
                <w:b/>
                <w:sz w:val="24"/>
              </w:rPr>
            </w:pPr>
            <w:r>
              <w:rPr>
                <w:b/>
                <w:spacing w:val="-2"/>
                <w:sz w:val="24"/>
              </w:rPr>
              <w:t>4.2.1.4</w:t>
            </w:r>
          </w:p>
        </w:tc>
        <w:tc>
          <w:tcPr>
            <w:tcW w:w="4587" w:type="dxa"/>
          </w:tcPr>
          <w:p w:rsidR="00E852BB" w:rsidRDefault="00F467C0">
            <w:pPr>
              <w:pStyle w:val="TableParagraph"/>
              <w:spacing w:before="33"/>
              <w:ind w:left="69"/>
              <w:rPr>
                <w:b/>
                <w:sz w:val="24"/>
              </w:rPr>
            </w:pPr>
            <w:r>
              <w:rPr>
                <w:b/>
                <w:sz w:val="24"/>
              </w:rPr>
              <w:t>Incentivos</w:t>
            </w:r>
            <w:r>
              <w:rPr>
                <w:b/>
                <w:spacing w:val="-13"/>
                <w:sz w:val="24"/>
              </w:rPr>
              <w:t xml:space="preserve"> </w:t>
            </w:r>
            <w:r>
              <w:rPr>
                <w:b/>
                <w:sz w:val="24"/>
              </w:rPr>
              <w:t>Derivados</w:t>
            </w:r>
            <w:r>
              <w:rPr>
                <w:b/>
                <w:spacing w:val="-13"/>
                <w:sz w:val="24"/>
              </w:rPr>
              <w:t xml:space="preserve"> </w:t>
            </w:r>
            <w:r>
              <w:rPr>
                <w:b/>
                <w:sz w:val="24"/>
              </w:rPr>
              <w:t>de</w:t>
            </w:r>
            <w:r>
              <w:rPr>
                <w:b/>
                <w:spacing w:val="-11"/>
                <w:sz w:val="24"/>
              </w:rPr>
              <w:t xml:space="preserve"> </w:t>
            </w:r>
            <w:r>
              <w:rPr>
                <w:b/>
                <w:sz w:val="24"/>
              </w:rPr>
              <w:t>la Colaboración Fiscal</w:t>
            </w:r>
          </w:p>
        </w:tc>
        <w:tc>
          <w:tcPr>
            <w:tcW w:w="2268" w:type="dxa"/>
          </w:tcPr>
          <w:p w:rsidR="00E852BB" w:rsidRDefault="00E852BB">
            <w:pPr>
              <w:pStyle w:val="TableParagraph"/>
              <w:spacing w:before="10"/>
              <w:rPr>
                <w:b/>
                <w:sz w:val="26"/>
              </w:rPr>
            </w:pPr>
          </w:p>
          <w:p w:rsidR="00E852BB" w:rsidRDefault="00F467C0">
            <w:pPr>
              <w:pStyle w:val="TableParagraph"/>
              <w:ind w:right="47"/>
              <w:jc w:val="right"/>
              <w:rPr>
                <w:b/>
                <w:sz w:val="24"/>
              </w:rPr>
            </w:pPr>
            <w:r>
              <w:rPr>
                <w:b/>
                <w:spacing w:val="-2"/>
                <w:sz w:val="24"/>
              </w:rPr>
              <w:t>570,497,246.00</w:t>
            </w:r>
          </w:p>
        </w:tc>
      </w:tr>
      <w:tr w:rsidR="00E852BB">
        <w:trPr>
          <w:trHeight w:val="315"/>
        </w:trPr>
        <w:tc>
          <w:tcPr>
            <w:tcW w:w="1157" w:type="dxa"/>
          </w:tcPr>
          <w:p w:rsidR="00E852BB" w:rsidRDefault="00F467C0">
            <w:pPr>
              <w:pStyle w:val="TableParagraph"/>
              <w:spacing w:before="19"/>
              <w:ind w:right="289"/>
              <w:jc w:val="right"/>
              <w:rPr>
                <w:sz w:val="24"/>
              </w:rPr>
            </w:pPr>
            <w:r>
              <w:rPr>
                <w:spacing w:val="-2"/>
                <w:sz w:val="24"/>
              </w:rPr>
              <w:t>8.4.1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9"/>
              <w:ind w:left="69"/>
              <w:rPr>
                <w:sz w:val="24"/>
              </w:rPr>
            </w:pPr>
            <w:r>
              <w:rPr>
                <w:sz w:val="24"/>
              </w:rPr>
              <w:t>Fondo</w:t>
            </w:r>
            <w:r>
              <w:rPr>
                <w:spacing w:val="-5"/>
                <w:sz w:val="24"/>
              </w:rPr>
              <w:t xml:space="preserve"> </w:t>
            </w:r>
            <w:r>
              <w:rPr>
                <w:sz w:val="24"/>
              </w:rPr>
              <w:t>de</w:t>
            </w:r>
            <w:r>
              <w:rPr>
                <w:spacing w:val="-4"/>
                <w:sz w:val="24"/>
              </w:rPr>
              <w:t xml:space="preserve"> </w:t>
            </w:r>
            <w:r>
              <w:rPr>
                <w:sz w:val="24"/>
              </w:rPr>
              <w:t>Compensación</w:t>
            </w:r>
            <w:r>
              <w:rPr>
                <w:spacing w:val="-2"/>
                <w:sz w:val="24"/>
              </w:rPr>
              <w:t xml:space="preserve"> </w:t>
            </w:r>
            <w:r>
              <w:rPr>
                <w:sz w:val="24"/>
              </w:rPr>
              <w:t>de</w:t>
            </w:r>
            <w:r>
              <w:rPr>
                <w:spacing w:val="-3"/>
                <w:sz w:val="24"/>
              </w:rPr>
              <w:t xml:space="preserve"> </w:t>
            </w:r>
            <w:r>
              <w:rPr>
                <w:spacing w:val="-4"/>
                <w:sz w:val="24"/>
              </w:rPr>
              <w:t>ISAN</w:t>
            </w:r>
          </w:p>
        </w:tc>
        <w:tc>
          <w:tcPr>
            <w:tcW w:w="2268" w:type="dxa"/>
          </w:tcPr>
          <w:p w:rsidR="00E852BB" w:rsidRDefault="00F467C0">
            <w:pPr>
              <w:pStyle w:val="TableParagraph"/>
              <w:spacing w:before="19"/>
              <w:ind w:right="45"/>
              <w:jc w:val="right"/>
              <w:rPr>
                <w:sz w:val="24"/>
              </w:rPr>
            </w:pPr>
            <w:r>
              <w:rPr>
                <w:spacing w:val="-2"/>
                <w:sz w:val="24"/>
              </w:rPr>
              <w:t>12,592,248.00</w:t>
            </w:r>
          </w:p>
        </w:tc>
      </w:tr>
      <w:tr w:rsidR="00E852BB">
        <w:trPr>
          <w:trHeight w:val="613"/>
        </w:trPr>
        <w:tc>
          <w:tcPr>
            <w:tcW w:w="1157" w:type="dxa"/>
          </w:tcPr>
          <w:p w:rsidR="00E852BB" w:rsidRDefault="00F467C0">
            <w:pPr>
              <w:pStyle w:val="TableParagraph"/>
              <w:spacing w:before="170"/>
              <w:ind w:right="289"/>
              <w:jc w:val="right"/>
              <w:rPr>
                <w:sz w:val="24"/>
              </w:rPr>
            </w:pPr>
            <w:r>
              <w:rPr>
                <w:spacing w:val="-2"/>
                <w:sz w:val="24"/>
              </w:rPr>
              <w:t>8.4.2</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170"/>
              <w:ind w:left="69"/>
              <w:rPr>
                <w:sz w:val="24"/>
              </w:rPr>
            </w:pPr>
            <w:r>
              <w:rPr>
                <w:sz w:val="24"/>
              </w:rPr>
              <w:t>Impuesto</w:t>
            </w:r>
            <w:r>
              <w:rPr>
                <w:spacing w:val="-3"/>
                <w:sz w:val="24"/>
              </w:rPr>
              <w:t xml:space="preserve"> </w:t>
            </w:r>
            <w:r>
              <w:rPr>
                <w:sz w:val="24"/>
              </w:rPr>
              <w:t>sobre</w:t>
            </w:r>
            <w:r>
              <w:rPr>
                <w:spacing w:val="-3"/>
                <w:sz w:val="24"/>
              </w:rPr>
              <w:t xml:space="preserve"> </w:t>
            </w:r>
            <w:r>
              <w:rPr>
                <w:sz w:val="24"/>
              </w:rPr>
              <w:t>Automóviles</w:t>
            </w:r>
            <w:r>
              <w:rPr>
                <w:spacing w:val="-2"/>
                <w:sz w:val="24"/>
              </w:rPr>
              <w:t xml:space="preserve"> Nuevos</w:t>
            </w:r>
          </w:p>
        </w:tc>
        <w:tc>
          <w:tcPr>
            <w:tcW w:w="2268" w:type="dxa"/>
          </w:tcPr>
          <w:p w:rsidR="00E852BB" w:rsidRDefault="00F467C0">
            <w:pPr>
              <w:pStyle w:val="TableParagraph"/>
              <w:spacing w:before="170"/>
              <w:ind w:right="45"/>
              <w:jc w:val="right"/>
              <w:rPr>
                <w:sz w:val="24"/>
              </w:rPr>
            </w:pPr>
            <w:r>
              <w:rPr>
                <w:spacing w:val="-2"/>
                <w:sz w:val="24"/>
              </w:rPr>
              <w:t>53,130,978.00</w:t>
            </w:r>
          </w:p>
        </w:tc>
      </w:tr>
      <w:tr w:rsidR="00E852BB">
        <w:trPr>
          <w:trHeight w:val="315"/>
        </w:trPr>
        <w:tc>
          <w:tcPr>
            <w:tcW w:w="1157" w:type="dxa"/>
          </w:tcPr>
          <w:p w:rsidR="00E852BB" w:rsidRDefault="00F467C0">
            <w:pPr>
              <w:pStyle w:val="TableParagraph"/>
              <w:spacing w:before="21" w:line="274" w:lineRule="exact"/>
              <w:ind w:right="289"/>
              <w:jc w:val="right"/>
              <w:rPr>
                <w:sz w:val="24"/>
              </w:rPr>
            </w:pPr>
            <w:r>
              <w:rPr>
                <w:spacing w:val="-2"/>
                <w:sz w:val="24"/>
              </w:rPr>
              <w:t>8.4.3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sz w:val="24"/>
              </w:rPr>
            </w:pPr>
            <w:r>
              <w:rPr>
                <w:sz w:val="24"/>
              </w:rPr>
              <w:t>Fondo</w:t>
            </w:r>
            <w:r>
              <w:rPr>
                <w:spacing w:val="-3"/>
                <w:sz w:val="24"/>
              </w:rPr>
              <w:t xml:space="preserve"> </w:t>
            </w:r>
            <w:r>
              <w:rPr>
                <w:sz w:val="24"/>
              </w:rPr>
              <w:t>de</w:t>
            </w:r>
            <w:r>
              <w:rPr>
                <w:spacing w:val="-4"/>
                <w:sz w:val="24"/>
              </w:rPr>
              <w:t xml:space="preserve"> </w:t>
            </w:r>
            <w:r>
              <w:rPr>
                <w:sz w:val="24"/>
              </w:rPr>
              <w:t>Repecos</w:t>
            </w:r>
            <w:r>
              <w:rPr>
                <w:spacing w:val="-3"/>
                <w:sz w:val="24"/>
              </w:rPr>
              <w:t xml:space="preserve"> </w:t>
            </w:r>
            <w:r>
              <w:rPr>
                <w:sz w:val="24"/>
              </w:rPr>
              <w:t>e</w:t>
            </w:r>
            <w:r>
              <w:rPr>
                <w:spacing w:val="-1"/>
                <w:sz w:val="24"/>
              </w:rPr>
              <w:t xml:space="preserve"> </w:t>
            </w:r>
            <w:r>
              <w:rPr>
                <w:spacing w:val="-2"/>
                <w:sz w:val="24"/>
              </w:rPr>
              <w:t>Intermedios</w:t>
            </w:r>
          </w:p>
        </w:tc>
        <w:tc>
          <w:tcPr>
            <w:tcW w:w="2268" w:type="dxa"/>
          </w:tcPr>
          <w:p w:rsidR="00E852BB" w:rsidRDefault="00F467C0">
            <w:pPr>
              <w:pStyle w:val="TableParagraph"/>
              <w:spacing w:before="21" w:line="274" w:lineRule="exact"/>
              <w:ind w:right="45"/>
              <w:jc w:val="right"/>
              <w:rPr>
                <w:sz w:val="24"/>
              </w:rPr>
            </w:pPr>
            <w:r>
              <w:rPr>
                <w:spacing w:val="-2"/>
                <w:sz w:val="24"/>
              </w:rPr>
              <w:t>8,661,066.00</w:t>
            </w:r>
          </w:p>
        </w:tc>
      </w:tr>
      <w:tr w:rsidR="00E852BB">
        <w:trPr>
          <w:trHeight w:val="313"/>
        </w:trPr>
        <w:tc>
          <w:tcPr>
            <w:tcW w:w="1157" w:type="dxa"/>
          </w:tcPr>
          <w:p w:rsidR="00E852BB" w:rsidRDefault="00F467C0">
            <w:pPr>
              <w:pStyle w:val="TableParagraph"/>
              <w:spacing w:before="19" w:line="274" w:lineRule="exact"/>
              <w:ind w:right="289"/>
              <w:jc w:val="right"/>
              <w:rPr>
                <w:sz w:val="24"/>
              </w:rPr>
            </w:pPr>
            <w:r>
              <w:rPr>
                <w:spacing w:val="-2"/>
                <w:sz w:val="24"/>
              </w:rPr>
              <w:t>8.4.4</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sz w:val="24"/>
              </w:rPr>
            </w:pPr>
            <w:r>
              <w:rPr>
                <w:sz w:val="24"/>
              </w:rPr>
              <w:t xml:space="preserve">Otros </w:t>
            </w:r>
            <w:r>
              <w:rPr>
                <w:spacing w:val="-2"/>
                <w:sz w:val="24"/>
              </w:rPr>
              <w:t>Incentivos</w:t>
            </w:r>
          </w:p>
        </w:tc>
        <w:tc>
          <w:tcPr>
            <w:tcW w:w="2268" w:type="dxa"/>
          </w:tcPr>
          <w:p w:rsidR="00E852BB" w:rsidRDefault="00F467C0">
            <w:pPr>
              <w:pStyle w:val="TableParagraph"/>
              <w:spacing w:before="19" w:line="274" w:lineRule="exact"/>
              <w:ind w:right="45"/>
              <w:jc w:val="right"/>
              <w:rPr>
                <w:sz w:val="24"/>
              </w:rPr>
            </w:pPr>
            <w:r>
              <w:rPr>
                <w:spacing w:val="-2"/>
                <w:sz w:val="24"/>
              </w:rPr>
              <w:t>496,112,954.00</w:t>
            </w:r>
          </w:p>
        </w:tc>
      </w:tr>
      <w:tr w:rsidR="00E852BB">
        <w:trPr>
          <w:trHeight w:val="316"/>
        </w:trPr>
        <w:tc>
          <w:tcPr>
            <w:tcW w:w="1157" w:type="dxa"/>
          </w:tcPr>
          <w:p w:rsidR="00E852BB" w:rsidRDefault="00F467C0">
            <w:pPr>
              <w:pStyle w:val="TableParagraph"/>
              <w:spacing w:before="21" w:line="274" w:lineRule="exact"/>
              <w:ind w:left="198" w:right="176"/>
              <w:jc w:val="center"/>
              <w:rPr>
                <w:b/>
                <w:sz w:val="24"/>
              </w:rPr>
            </w:pPr>
            <w:r>
              <w:rPr>
                <w:b/>
                <w:spacing w:val="-5"/>
                <w:sz w:val="24"/>
              </w:rPr>
              <w:t>8.5</w:t>
            </w:r>
          </w:p>
        </w:tc>
        <w:tc>
          <w:tcPr>
            <w:tcW w:w="1618" w:type="dxa"/>
          </w:tcPr>
          <w:p w:rsidR="00E852BB" w:rsidRDefault="00F467C0">
            <w:pPr>
              <w:pStyle w:val="TableParagraph"/>
              <w:spacing w:before="21" w:line="274" w:lineRule="exact"/>
              <w:ind w:left="428" w:right="410"/>
              <w:jc w:val="center"/>
              <w:rPr>
                <w:b/>
                <w:sz w:val="24"/>
              </w:rPr>
            </w:pPr>
            <w:r>
              <w:rPr>
                <w:b/>
                <w:spacing w:val="-2"/>
                <w:sz w:val="24"/>
              </w:rPr>
              <w:t>4.2.1.5</w:t>
            </w:r>
          </w:p>
        </w:tc>
        <w:tc>
          <w:tcPr>
            <w:tcW w:w="4587" w:type="dxa"/>
          </w:tcPr>
          <w:p w:rsidR="00E852BB" w:rsidRDefault="00F467C0">
            <w:pPr>
              <w:pStyle w:val="TableParagraph"/>
              <w:spacing w:before="21" w:line="274" w:lineRule="exact"/>
              <w:ind w:left="69"/>
              <w:rPr>
                <w:b/>
                <w:sz w:val="24"/>
              </w:rPr>
            </w:pPr>
            <w:r>
              <w:rPr>
                <w:b/>
                <w:sz w:val="24"/>
              </w:rPr>
              <w:t>Fondos</w:t>
            </w:r>
            <w:r>
              <w:rPr>
                <w:b/>
                <w:spacing w:val="-2"/>
                <w:sz w:val="24"/>
              </w:rPr>
              <w:t xml:space="preserve"> </w:t>
            </w:r>
            <w:r>
              <w:rPr>
                <w:b/>
                <w:sz w:val="24"/>
              </w:rPr>
              <w:t>Distintos</w:t>
            </w:r>
            <w:r>
              <w:rPr>
                <w:b/>
                <w:spacing w:val="-2"/>
                <w:sz w:val="24"/>
              </w:rPr>
              <w:t xml:space="preserve"> </w:t>
            </w:r>
            <w:r>
              <w:rPr>
                <w:b/>
                <w:sz w:val="24"/>
              </w:rPr>
              <w:t>de</w:t>
            </w:r>
            <w:r>
              <w:rPr>
                <w:b/>
                <w:spacing w:val="-3"/>
                <w:sz w:val="24"/>
              </w:rPr>
              <w:t xml:space="preserve"> </w:t>
            </w:r>
            <w:r>
              <w:rPr>
                <w:b/>
                <w:spacing w:val="-2"/>
                <w:sz w:val="24"/>
              </w:rPr>
              <w:t>Aportaciones</w:t>
            </w:r>
          </w:p>
        </w:tc>
        <w:tc>
          <w:tcPr>
            <w:tcW w:w="2268" w:type="dxa"/>
          </w:tcPr>
          <w:p w:rsidR="00E852BB" w:rsidRDefault="00F467C0">
            <w:pPr>
              <w:pStyle w:val="TableParagraph"/>
              <w:spacing w:before="21" w:line="274" w:lineRule="exact"/>
              <w:ind w:right="44"/>
              <w:jc w:val="right"/>
              <w:rPr>
                <w:b/>
                <w:sz w:val="24"/>
              </w:rPr>
            </w:pPr>
            <w:r>
              <w:rPr>
                <w:b/>
                <w:spacing w:val="-4"/>
                <w:sz w:val="24"/>
              </w:rPr>
              <w:t>0.00</w:t>
            </w:r>
          </w:p>
        </w:tc>
      </w:tr>
      <w:tr w:rsidR="00E852BB">
        <w:trPr>
          <w:trHeight w:val="914"/>
        </w:trPr>
        <w:tc>
          <w:tcPr>
            <w:tcW w:w="1157" w:type="dxa"/>
          </w:tcPr>
          <w:p w:rsidR="00E852BB" w:rsidRDefault="00E852BB">
            <w:pPr>
              <w:pStyle w:val="TableParagraph"/>
              <w:spacing w:before="9"/>
              <w:rPr>
                <w:b/>
                <w:sz w:val="27"/>
              </w:rPr>
            </w:pPr>
          </w:p>
          <w:p w:rsidR="00E852BB" w:rsidRDefault="00F467C0">
            <w:pPr>
              <w:pStyle w:val="TableParagraph"/>
              <w:ind w:left="18"/>
              <w:jc w:val="center"/>
              <w:rPr>
                <w:b/>
                <w:sz w:val="24"/>
              </w:rPr>
            </w:pPr>
            <w:r>
              <w:rPr>
                <w:b/>
                <w:w w:val="99"/>
                <w:sz w:val="24"/>
              </w:rPr>
              <w:t>9</w:t>
            </w:r>
          </w:p>
        </w:tc>
        <w:tc>
          <w:tcPr>
            <w:tcW w:w="1618" w:type="dxa"/>
          </w:tcPr>
          <w:p w:rsidR="00E852BB" w:rsidRDefault="00E852BB">
            <w:pPr>
              <w:pStyle w:val="TableParagraph"/>
              <w:spacing w:before="9"/>
              <w:rPr>
                <w:b/>
                <w:sz w:val="27"/>
              </w:rPr>
            </w:pPr>
          </w:p>
          <w:p w:rsidR="00E852BB" w:rsidRDefault="00F467C0">
            <w:pPr>
              <w:pStyle w:val="TableParagraph"/>
              <w:ind w:left="428" w:right="409"/>
              <w:jc w:val="center"/>
              <w:rPr>
                <w:b/>
                <w:sz w:val="24"/>
              </w:rPr>
            </w:pPr>
            <w:r>
              <w:rPr>
                <w:b/>
                <w:spacing w:val="-2"/>
                <w:sz w:val="24"/>
              </w:rPr>
              <w:t>4.2.2</w:t>
            </w:r>
          </w:p>
        </w:tc>
        <w:tc>
          <w:tcPr>
            <w:tcW w:w="4587" w:type="dxa"/>
          </w:tcPr>
          <w:p w:rsidR="00E852BB" w:rsidRDefault="00F467C0">
            <w:pPr>
              <w:pStyle w:val="TableParagraph"/>
              <w:spacing w:before="44"/>
              <w:ind w:left="69" w:right="227"/>
              <w:rPr>
                <w:b/>
                <w:sz w:val="24"/>
              </w:rPr>
            </w:pPr>
            <w:r>
              <w:rPr>
                <w:b/>
                <w:sz w:val="24"/>
              </w:rPr>
              <w:t>TRANSFERENCIAS,</w:t>
            </w:r>
            <w:r>
              <w:rPr>
                <w:b/>
                <w:spacing w:val="-17"/>
                <w:sz w:val="24"/>
              </w:rPr>
              <w:t xml:space="preserve"> </w:t>
            </w:r>
            <w:r>
              <w:rPr>
                <w:b/>
                <w:sz w:val="24"/>
              </w:rPr>
              <w:t>ASIGNACIONES, SUBSIDIOS Y SUBVENCIONES, Y PENSIONES Y JUBILACIONES</w:t>
            </w:r>
          </w:p>
        </w:tc>
        <w:tc>
          <w:tcPr>
            <w:tcW w:w="2268" w:type="dxa"/>
          </w:tcPr>
          <w:p w:rsidR="00E852BB" w:rsidRDefault="00E852BB">
            <w:pPr>
              <w:pStyle w:val="TableParagraph"/>
              <w:spacing w:before="9"/>
              <w:rPr>
                <w:b/>
                <w:sz w:val="27"/>
              </w:rPr>
            </w:pPr>
          </w:p>
          <w:p w:rsidR="00E852BB" w:rsidRDefault="00F467C0">
            <w:pPr>
              <w:pStyle w:val="TableParagraph"/>
              <w:ind w:right="44"/>
              <w:jc w:val="right"/>
              <w:rPr>
                <w:b/>
                <w:sz w:val="24"/>
              </w:rPr>
            </w:pPr>
            <w:r>
              <w:rPr>
                <w:b/>
                <w:spacing w:val="-4"/>
                <w:sz w:val="24"/>
              </w:rPr>
              <w:t>0.00</w:t>
            </w:r>
          </w:p>
        </w:tc>
      </w:tr>
      <w:tr w:rsidR="00E852BB">
        <w:trPr>
          <w:trHeight w:val="315"/>
        </w:trPr>
        <w:tc>
          <w:tcPr>
            <w:tcW w:w="1157" w:type="dxa"/>
          </w:tcPr>
          <w:p w:rsidR="00E852BB" w:rsidRDefault="00F467C0">
            <w:pPr>
              <w:pStyle w:val="TableParagraph"/>
              <w:spacing w:before="21" w:line="274" w:lineRule="exact"/>
              <w:ind w:left="198" w:right="176"/>
              <w:jc w:val="center"/>
              <w:rPr>
                <w:b/>
                <w:sz w:val="24"/>
              </w:rPr>
            </w:pPr>
            <w:r>
              <w:rPr>
                <w:b/>
                <w:spacing w:val="-5"/>
                <w:sz w:val="24"/>
              </w:rPr>
              <w:t>9.1</w:t>
            </w:r>
          </w:p>
        </w:tc>
        <w:tc>
          <w:tcPr>
            <w:tcW w:w="1618" w:type="dxa"/>
          </w:tcPr>
          <w:p w:rsidR="00E852BB" w:rsidRDefault="00F467C0">
            <w:pPr>
              <w:pStyle w:val="TableParagraph"/>
              <w:spacing w:before="21" w:line="274" w:lineRule="exact"/>
              <w:ind w:left="428" w:right="410"/>
              <w:jc w:val="center"/>
              <w:rPr>
                <w:b/>
                <w:sz w:val="24"/>
              </w:rPr>
            </w:pPr>
            <w:r>
              <w:rPr>
                <w:b/>
                <w:spacing w:val="-2"/>
                <w:sz w:val="24"/>
              </w:rPr>
              <w:t>4.2.2.1</w:t>
            </w:r>
          </w:p>
        </w:tc>
        <w:tc>
          <w:tcPr>
            <w:tcW w:w="4587" w:type="dxa"/>
          </w:tcPr>
          <w:p w:rsidR="00E852BB" w:rsidRDefault="00F467C0">
            <w:pPr>
              <w:pStyle w:val="TableParagraph"/>
              <w:spacing w:before="21" w:line="274" w:lineRule="exact"/>
              <w:ind w:left="69"/>
              <w:rPr>
                <w:b/>
                <w:sz w:val="24"/>
              </w:rPr>
            </w:pPr>
            <w:r>
              <w:rPr>
                <w:b/>
                <w:sz w:val="24"/>
              </w:rPr>
              <w:t>Transferencias</w:t>
            </w:r>
            <w:r>
              <w:rPr>
                <w:b/>
                <w:spacing w:val="-4"/>
                <w:sz w:val="24"/>
              </w:rPr>
              <w:t xml:space="preserve"> </w:t>
            </w:r>
            <w:r>
              <w:rPr>
                <w:b/>
                <w:sz w:val="24"/>
              </w:rPr>
              <w:t xml:space="preserve">y </w:t>
            </w:r>
            <w:r>
              <w:rPr>
                <w:b/>
                <w:spacing w:val="-2"/>
                <w:sz w:val="24"/>
              </w:rPr>
              <w:t>Asignaciones</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316"/>
        </w:trPr>
        <w:tc>
          <w:tcPr>
            <w:tcW w:w="1157" w:type="dxa"/>
          </w:tcPr>
          <w:p w:rsidR="00E852BB" w:rsidRDefault="00F467C0">
            <w:pPr>
              <w:pStyle w:val="TableParagraph"/>
              <w:spacing w:before="21" w:line="274" w:lineRule="exact"/>
              <w:ind w:left="198" w:right="176"/>
              <w:jc w:val="center"/>
              <w:rPr>
                <w:b/>
                <w:sz w:val="24"/>
              </w:rPr>
            </w:pPr>
            <w:r>
              <w:rPr>
                <w:b/>
                <w:spacing w:val="-5"/>
                <w:sz w:val="24"/>
              </w:rPr>
              <w:t>9.3</w:t>
            </w:r>
          </w:p>
        </w:tc>
        <w:tc>
          <w:tcPr>
            <w:tcW w:w="1618" w:type="dxa"/>
          </w:tcPr>
          <w:p w:rsidR="00E852BB" w:rsidRDefault="00F467C0">
            <w:pPr>
              <w:pStyle w:val="TableParagraph"/>
              <w:spacing w:before="21" w:line="274" w:lineRule="exact"/>
              <w:ind w:left="428" w:right="410"/>
              <w:jc w:val="center"/>
              <w:rPr>
                <w:b/>
                <w:sz w:val="24"/>
              </w:rPr>
            </w:pPr>
            <w:r>
              <w:rPr>
                <w:b/>
                <w:spacing w:val="-2"/>
                <w:sz w:val="24"/>
              </w:rPr>
              <w:t>4.2.2.3</w:t>
            </w:r>
          </w:p>
        </w:tc>
        <w:tc>
          <w:tcPr>
            <w:tcW w:w="4587" w:type="dxa"/>
          </w:tcPr>
          <w:p w:rsidR="00E852BB" w:rsidRDefault="00F467C0">
            <w:pPr>
              <w:pStyle w:val="TableParagraph"/>
              <w:spacing w:before="21" w:line="274" w:lineRule="exact"/>
              <w:ind w:left="69"/>
              <w:rPr>
                <w:b/>
                <w:sz w:val="24"/>
              </w:rPr>
            </w:pPr>
            <w:r>
              <w:rPr>
                <w:b/>
                <w:sz w:val="24"/>
              </w:rPr>
              <w:t>Subsidios</w:t>
            </w:r>
            <w:r>
              <w:rPr>
                <w:b/>
                <w:spacing w:val="-2"/>
                <w:sz w:val="24"/>
              </w:rPr>
              <w:t xml:space="preserve"> </w:t>
            </w:r>
            <w:r>
              <w:rPr>
                <w:b/>
                <w:sz w:val="24"/>
              </w:rPr>
              <w:t xml:space="preserve">y </w:t>
            </w:r>
            <w:r>
              <w:rPr>
                <w:b/>
                <w:spacing w:val="-2"/>
                <w:sz w:val="24"/>
              </w:rPr>
              <w:t>Subvenciones</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9.5</w:t>
            </w:r>
          </w:p>
        </w:tc>
        <w:tc>
          <w:tcPr>
            <w:tcW w:w="1618" w:type="dxa"/>
          </w:tcPr>
          <w:p w:rsidR="00E852BB" w:rsidRDefault="00F467C0">
            <w:pPr>
              <w:pStyle w:val="TableParagraph"/>
              <w:spacing w:before="19" w:line="274" w:lineRule="exact"/>
              <w:ind w:left="428" w:right="410"/>
              <w:jc w:val="center"/>
              <w:rPr>
                <w:b/>
                <w:sz w:val="24"/>
              </w:rPr>
            </w:pPr>
            <w:r>
              <w:rPr>
                <w:b/>
                <w:spacing w:val="-2"/>
                <w:sz w:val="24"/>
              </w:rPr>
              <w:t>4.2.2.5</w:t>
            </w:r>
          </w:p>
        </w:tc>
        <w:tc>
          <w:tcPr>
            <w:tcW w:w="4587" w:type="dxa"/>
          </w:tcPr>
          <w:p w:rsidR="00E852BB" w:rsidRDefault="00F467C0">
            <w:pPr>
              <w:pStyle w:val="TableParagraph"/>
              <w:spacing w:before="19" w:line="274" w:lineRule="exact"/>
              <w:ind w:left="69"/>
              <w:rPr>
                <w:b/>
                <w:sz w:val="24"/>
              </w:rPr>
            </w:pPr>
            <w:r>
              <w:rPr>
                <w:b/>
                <w:sz w:val="24"/>
              </w:rPr>
              <w:t>Pensiones</w:t>
            </w:r>
            <w:r>
              <w:rPr>
                <w:b/>
                <w:spacing w:val="-1"/>
                <w:sz w:val="24"/>
              </w:rPr>
              <w:t xml:space="preserve"> </w:t>
            </w:r>
            <w:r>
              <w:rPr>
                <w:b/>
                <w:sz w:val="24"/>
              </w:rPr>
              <w:t>y</w:t>
            </w:r>
            <w:r>
              <w:rPr>
                <w:b/>
                <w:spacing w:val="-2"/>
                <w:sz w:val="24"/>
              </w:rPr>
              <w:t xml:space="preserve"> Jubilaciones</w:t>
            </w:r>
          </w:p>
        </w:tc>
        <w:tc>
          <w:tcPr>
            <w:tcW w:w="2268" w:type="dxa"/>
          </w:tcPr>
          <w:p w:rsidR="00E852BB" w:rsidRDefault="00F467C0">
            <w:pPr>
              <w:pStyle w:val="TableParagraph"/>
              <w:spacing w:before="19" w:line="274" w:lineRule="exact"/>
              <w:ind w:right="44"/>
              <w:jc w:val="right"/>
              <w:rPr>
                <w:sz w:val="24"/>
              </w:rPr>
            </w:pPr>
            <w:r>
              <w:rPr>
                <w:spacing w:val="-4"/>
                <w:sz w:val="24"/>
              </w:rPr>
              <w:t>0.00</w:t>
            </w:r>
          </w:p>
        </w:tc>
      </w:tr>
      <w:tr w:rsidR="00E852BB">
        <w:trPr>
          <w:trHeight w:val="916"/>
        </w:trPr>
        <w:tc>
          <w:tcPr>
            <w:tcW w:w="1157" w:type="dxa"/>
          </w:tcPr>
          <w:p w:rsidR="00E852BB" w:rsidRDefault="00E852BB">
            <w:pPr>
              <w:pStyle w:val="TableParagraph"/>
              <w:spacing w:before="11"/>
              <w:rPr>
                <w:b/>
                <w:sz w:val="27"/>
              </w:rPr>
            </w:pPr>
          </w:p>
          <w:p w:rsidR="00E852BB" w:rsidRDefault="00F467C0">
            <w:pPr>
              <w:pStyle w:val="TableParagraph"/>
              <w:ind w:left="198" w:right="176"/>
              <w:jc w:val="center"/>
              <w:rPr>
                <w:b/>
                <w:sz w:val="24"/>
              </w:rPr>
            </w:pPr>
            <w:r>
              <w:rPr>
                <w:b/>
                <w:spacing w:val="-5"/>
                <w:sz w:val="24"/>
              </w:rPr>
              <w:t>9.7</w:t>
            </w:r>
          </w:p>
        </w:tc>
        <w:tc>
          <w:tcPr>
            <w:tcW w:w="1618" w:type="dxa"/>
          </w:tcPr>
          <w:p w:rsidR="00E852BB" w:rsidRDefault="00E852BB">
            <w:pPr>
              <w:pStyle w:val="TableParagraph"/>
              <w:spacing w:before="11"/>
              <w:rPr>
                <w:b/>
                <w:sz w:val="27"/>
              </w:rPr>
            </w:pPr>
          </w:p>
          <w:p w:rsidR="00E852BB" w:rsidRDefault="00F467C0">
            <w:pPr>
              <w:pStyle w:val="TableParagraph"/>
              <w:ind w:left="428" w:right="410"/>
              <w:jc w:val="center"/>
              <w:rPr>
                <w:b/>
                <w:sz w:val="24"/>
              </w:rPr>
            </w:pPr>
            <w:r>
              <w:rPr>
                <w:b/>
                <w:spacing w:val="-2"/>
                <w:sz w:val="24"/>
              </w:rPr>
              <w:t>4.2.2.7</w:t>
            </w:r>
          </w:p>
        </w:tc>
        <w:tc>
          <w:tcPr>
            <w:tcW w:w="4587" w:type="dxa"/>
          </w:tcPr>
          <w:p w:rsidR="00E852BB" w:rsidRDefault="00F467C0">
            <w:pPr>
              <w:pStyle w:val="TableParagraph"/>
              <w:spacing w:before="45"/>
              <w:ind w:left="69"/>
              <w:rPr>
                <w:b/>
                <w:sz w:val="24"/>
              </w:rPr>
            </w:pPr>
            <w:r>
              <w:rPr>
                <w:b/>
                <w:sz w:val="24"/>
              </w:rPr>
              <w:t>Transferencia</w:t>
            </w:r>
            <w:r>
              <w:rPr>
                <w:b/>
                <w:spacing w:val="-9"/>
                <w:sz w:val="24"/>
              </w:rPr>
              <w:t xml:space="preserve"> </w:t>
            </w:r>
            <w:r>
              <w:rPr>
                <w:b/>
                <w:sz w:val="24"/>
              </w:rPr>
              <w:t>del</w:t>
            </w:r>
            <w:r>
              <w:rPr>
                <w:b/>
                <w:spacing w:val="-10"/>
                <w:sz w:val="24"/>
              </w:rPr>
              <w:t xml:space="preserve"> </w:t>
            </w:r>
            <w:r>
              <w:rPr>
                <w:b/>
                <w:sz w:val="24"/>
              </w:rPr>
              <w:t>Fondo</w:t>
            </w:r>
            <w:r>
              <w:rPr>
                <w:b/>
                <w:spacing w:val="-10"/>
                <w:sz w:val="24"/>
              </w:rPr>
              <w:t xml:space="preserve"> </w:t>
            </w:r>
            <w:r>
              <w:rPr>
                <w:b/>
                <w:sz w:val="24"/>
              </w:rPr>
              <w:t>Mexicano</w:t>
            </w:r>
            <w:r>
              <w:rPr>
                <w:b/>
                <w:spacing w:val="-10"/>
                <w:sz w:val="24"/>
              </w:rPr>
              <w:t xml:space="preserve"> </w:t>
            </w:r>
            <w:r>
              <w:rPr>
                <w:b/>
                <w:sz w:val="24"/>
              </w:rPr>
              <w:t xml:space="preserve">del Petróleo para la Estabilización y el </w:t>
            </w:r>
            <w:r>
              <w:rPr>
                <w:b/>
                <w:spacing w:val="-2"/>
                <w:sz w:val="24"/>
              </w:rPr>
              <w:t>Desarrollo</w:t>
            </w:r>
          </w:p>
        </w:tc>
        <w:tc>
          <w:tcPr>
            <w:tcW w:w="2268" w:type="dxa"/>
          </w:tcPr>
          <w:p w:rsidR="00E852BB" w:rsidRDefault="00E852BB">
            <w:pPr>
              <w:pStyle w:val="TableParagraph"/>
              <w:spacing w:before="11"/>
              <w:rPr>
                <w:b/>
                <w:sz w:val="27"/>
              </w:rPr>
            </w:pPr>
          </w:p>
          <w:p w:rsidR="00E852BB" w:rsidRDefault="00F467C0">
            <w:pPr>
              <w:pStyle w:val="TableParagraph"/>
              <w:ind w:right="44"/>
              <w:jc w:val="right"/>
              <w:rPr>
                <w:sz w:val="24"/>
              </w:rPr>
            </w:pPr>
            <w:r>
              <w:rPr>
                <w:spacing w:val="-4"/>
                <w:sz w:val="24"/>
              </w:rPr>
              <w:t>0.00</w:t>
            </w:r>
          </w:p>
        </w:tc>
      </w:tr>
      <w:tr w:rsidR="00E852BB">
        <w:trPr>
          <w:trHeight w:val="613"/>
        </w:trPr>
        <w:tc>
          <w:tcPr>
            <w:tcW w:w="1157" w:type="dxa"/>
          </w:tcPr>
          <w:p w:rsidR="00E852BB" w:rsidRDefault="00F467C0">
            <w:pPr>
              <w:pStyle w:val="TableParagraph"/>
              <w:spacing w:before="170"/>
              <w:ind w:left="18"/>
              <w:jc w:val="center"/>
              <w:rPr>
                <w:b/>
                <w:sz w:val="24"/>
              </w:rPr>
            </w:pPr>
            <w:r>
              <w:rPr>
                <w:b/>
                <w:w w:val="99"/>
                <w:sz w:val="24"/>
              </w:rPr>
              <w:t>0</w:t>
            </w:r>
          </w:p>
        </w:tc>
        <w:tc>
          <w:tcPr>
            <w:tcW w:w="1618" w:type="dxa"/>
          </w:tcPr>
          <w:p w:rsidR="00E852BB" w:rsidRDefault="00F467C0">
            <w:pPr>
              <w:pStyle w:val="TableParagraph"/>
              <w:spacing w:before="170"/>
              <w:ind w:left="428" w:right="410"/>
              <w:jc w:val="center"/>
              <w:rPr>
                <w:b/>
                <w:sz w:val="24"/>
              </w:rPr>
            </w:pPr>
            <w:r>
              <w:rPr>
                <w:b/>
                <w:spacing w:val="-2"/>
                <w:sz w:val="24"/>
              </w:rPr>
              <w:t>2.2.3.3</w:t>
            </w:r>
          </w:p>
        </w:tc>
        <w:tc>
          <w:tcPr>
            <w:tcW w:w="4587" w:type="dxa"/>
          </w:tcPr>
          <w:p w:rsidR="00E852BB" w:rsidRDefault="00F467C0">
            <w:pPr>
              <w:pStyle w:val="TableParagraph"/>
              <w:spacing w:before="31"/>
              <w:ind w:left="69"/>
              <w:rPr>
                <w:b/>
                <w:sz w:val="24"/>
              </w:rPr>
            </w:pPr>
            <w:r>
              <w:rPr>
                <w:b/>
                <w:sz w:val="24"/>
              </w:rPr>
              <w:t>INGRESOS</w:t>
            </w:r>
            <w:r>
              <w:rPr>
                <w:b/>
                <w:spacing w:val="-17"/>
                <w:sz w:val="24"/>
              </w:rPr>
              <w:t xml:space="preserve"> </w:t>
            </w:r>
            <w:r>
              <w:rPr>
                <w:b/>
                <w:sz w:val="24"/>
              </w:rPr>
              <w:t>DERIVADOS</w:t>
            </w:r>
            <w:r>
              <w:rPr>
                <w:b/>
                <w:spacing w:val="-17"/>
                <w:sz w:val="24"/>
              </w:rPr>
              <w:t xml:space="preserve"> </w:t>
            </w:r>
            <w:r>
              <w:rPr>
                <w:b/>
                <w:sz w:val="24"/>
              </w:rPr>
              <w:t xml:space="preserve">DE </w:t>
            </w:r>
            <w:r>
              <w:rPr>
                <w:b/>
                <w:spacing w:val="-2"/>
                <w:sz w:val="24"/>
              </w:rPr>
              <w:t>FINANCIAMIENTO</w:t>
            </w:r>
          </w:p>
        </w:tc>
        <w:tc>
          <w:tcPr>
            <w:tcW w:w="2268" w:type="dxa"/>
          </w:tcPr>
          <w:p w:rsidR="00E852BB" w:rsidRDefault="00F467C0">
            <w:pPr>
              <w:pStyle w:val="TableParagraph"/>
              <w:spacing w:before="170"/>
              <w:ind w:right="44"/>
              <w:jc w:val="right"/>
              <w:rPr>
                <w:b/>
                <w:sz w:val="24"/>
              </w:rPr>
            </w:pPr>
            <w:r>
              <w:rPr>
                <w:b/>
                <w:spacing w:val="-4"/>
                <w:sz w:val="24"/>
              </w:rPr>
              <w:t>0.00</w:t>
            </w:r>
          </w:p>
        </w:tc>
      </w:tr>
      <w:tr w:rsidR="00E852BB">
        <w:trPr>
          <w:trHeight w:val="316"/>
        </w:trPr>
        <w:tc>
          <w:tcPr>
            <w:tcW w:w="1157" w:type="dxa"/>
          </w:tcPr>
          <w:p w:rsidR="00E852BB" w:rsidRDefault="00F467C0">
            <w:pPr>
              <w:pStyle w:val="TableParagraph"/>
              <w:spacing w:before="21" w:line="274" w:lineRule="exact"/>
              <w:ind w:left="198" w:right="176"/>
              <w:jc w:val="center"/>
              <w:rPr>
                <w:b/>
                <w:sz w:val="24"/>
              </w:rPr>
            </w:pPr>
            <w:r>
              <w:rPr>
                <w:b/>
                <w:spacing w:val="-5"/>
                <w:sz w:val="24"/>
              </w:rPr>
              <w:t>0.1</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b/>
                <w:sz w:val="24"/>
              </w:rPr>
            </w:pPr>
            <w:r>
              <w:rPr>
                <w:b/>
                <w:sz w:val="24"/>
              </w:rPr>
              <w:t>Endeudamiento</w:t>
            </w:r>
            <w:r>
              <w:rPr>
                <w:b/>
                <w:spacing w:val="-2"/>
                <w:sz w:val="24"/>
              </w:rPr>
              <w:t xml:space="preserve"> Interno</w:t>
            </w:r>
          </w:p>
        </w:tc>
        <w:tc>
          <w:tcPr>
            <w:tcW w:w="2268" w:type="dxa"/>
          </w:tcPr>
          <w:p w:rsidR="00E852BB" w:rsidRDefault="00F467C0">
            <w:pPr>
              <w:pStyle w:val="TableParagraph"/>
              <w:spacing w:before="21" w:line="274" w:lineRule="exact"/>
              <w:ind w:right="44"/>
              <w:jc w:val="right"/>
              <w:rPr>
                <w:b/>
                <w:sz w:val="24"/>
              </w:rPr>
            </w:pPr>
            <w:r>
              <w:rPr>
                <w:b/>
                <w:spacing w:val="-4"/>
                <w:sz w:val="24"/>
              </w:rPr>
              <w:t>0.00</w:t>
            </w:r>
          </w:p>
        </w:tc>
      </w:tr>
      <w:tr w:rsidR="00E852BB">
        <w:trPr>
          <w:trHeight w:val="315"/>
        </w:trPr>
        <w:tc>
          <w:tcPr>
            <w:tcW w:w="1157" w:type="dxa"/>
          </w:tcPr>
          <w:p w:rsidR="00E852BB" w:rsidRDefault="00E852BB">
            <w:pPr>
              <w:pStyle w:val="TableParagraph"/>
              <w:rPr>
                <w:rFonts w:ascii="Times New Roman"/>
                <w:sz w:val="24"/>
              </w:rPr>
            </w:pPr>
          </w:p>
        </w:tc>
        <w:tc>
          <w:tcPr>
            <w:tcW w:w="1618" w:type="dxa"/>
          </w:tcPr>
          <w:p w:rsidR="00E852BB" w:rsidRDefault="00F467C0">
            <w:pPr>
              <w:pStyle w:val="TableParagraph"/>
              <w:spacing w:before="19"/>
              <w:ind w:left="428" w:right="409"/>
              <w:jc w:val="center"/>
              <w:rPr>
                <w:sz w:val="24"/>
              </w:rPr>
            </w:pPr>
            <w:r>
              <w:rPr>
                <w:spacing w:val="-2"/>
                <w:sz w:val="24"/>
              </w:rPr>
              <w:t>0.1.1</w:t>
            </w:r>
          </w:p>
        </w:tc>
        <w:tc>
          <w:tcPr>
            <w:tcW w:w="4587" w:type="dxa"/>
          </w:tcPr>
          <w:p w:rsidR="00E852BB" w:rsidRDefault="00F467C0">
            <w:pPr>
              <w:pStyle w:val="TableParagraph"/>
              <w:spacing w:before="19"/>
              <w:ind w:left="69"/>
              <w:rPr>
                <w:sz w:val="24"/>
              </w:rPr>
            </w:pPr>
            <w:r>
              <w:rPr>
                <w:sz w:val="24"/>
              </w:rPr>
              <w:t>Endeudamiento</w:t>
            </w:r>
            <w:r>
              <w:rPr>
                <w:spacing w:val="-7"/>
                <w:sz w:val="24"/>
              </w:rPr>
              <w:t xml:space="preserve"> </w:t>
            </w:r>
            <w:r>
              <w:rPr>
                <w:spacing w:val="-2"/>
                <w:sz w:val="24"/>
              </w:rPr>
              <w:t>Interno</w:t>
            </w:r>
          </w:p>
        </w:tc>
        <w:tc>
          <w:tcPr>
            <w:tcW w:w="2268" w:type="dxa"/>
          </w:tcPr>
          <w:p w:rsidR="00E852BB" w:rsidRDefault="00F467C0">
            <w:pPr>
              <w:pStyle w:val="TableParagraph"/>
              <w:spacing w:before="19"/>
              <w:ind w:right="44"/>
              <w:jc w:val="right"/>
              <w:rPr>
                <w:sz w:val="24"/>
              </w:rPr>
            </w:pPr>
            <w:r>
              <w:rPr>
                <w:spacing w:val="-4"/>
                <w:sz w:val="24"/>
              </w:rPr>
              <w:t>0.00</w:t>
            </w:r>
          </w:p>
        </w:tc>
      </w:tr>
      <w:tr w:rsidR="00E852BB">
        <w:trPr>
          <w:trHeight w:val="313"/>
        </w:trPr>
        <w:tc>
          <w:tcPr>
            <w:tcW w:w="1157" w:type="dxa"/>
          </w:tcPr>
          <w:p w:rsidR="00E852BB" w:rsidRDefault="00F467C0">
            <w:pPr>
              <w:pStyle w:val="TableParagraph"/>
              <w:spacing w:before="19" w:line="274" w:lineRule="exact"/>
              <w:ind w:left="198" w:right="176"/>
              <w:jc w:val="center"/>
              <w:rPr>
                <w:b/>
                <w:sz w:val="24"/>
              </w:rPr>
            </w:pPr>
            <w:r>
              <w:rPr>
                <w:b/>
                <w:spacing w:val="-5"/>
                <w:sz w:val="24"/>
              </w:rPr>
              <w:t>0.2</w:t>
            </w:r>
          </w:p>
        </w:tc>
        <w:tc>
          <w:tcPr>
            <w:tcW w:w="1618" w:type="dxa"/>
          </w:tcPr>
          <w:p w:rsidR="00E852BB" w:rsidRDefault="00E852BB">
            <w:pPr>
              <w:pStyle w:val="TableParagraph"/>
              <w:rPr>
                <w:rFonts w:ascii="Times New Roman"/>
              </w:rPr>
            </w:pPr>
          </w:p>
        </w:tc>
        <w:tc>
          <w:tcPr>
            <w:tcW w:w="4587" w:type="dxa"/>
          </w:tcPr>
          <w:p w:rsidR="00E852BB" w:rsidRDefault="00F467C0">
            <w:pPr>
              <w:pStyle w:val="TableParagraph"/>
              <w:spacing w:before="19" w:line="274" w:lineRule="exact"/>
              <w:ind w:left="69"/>
              <w:rPr>
                <w:b/>
                <w:sz w:val="24"/>
              </w:rPr>
            </w:pPr>
            <w:r>
              <w:rPr>
                <w:b/>
                <w:sz w:val="24"/>
              </w:rPr>
              <w:t>Endeudamiento</w:t>
            </w:r>
            <w:r>
              <w:rPr>
                <w:b/>
                <w:spacing w:val="-2"/>
                <w:sz w:val="24"/>
              </w:rPr>
              <w:t xml:space="preserve"> Externo</w:t>
            </w:r>
          </w:p>
        </w:tc>
        <w:tc>
          <w:tcPr>
            <w:tcW w:w="2268" w:type="dxa"/>
          </w:tcPr>
          <w:p w:rsidR="00E852BB" w:rsidRDefault="00F467C0">
            <w:pPr>
              <w:pStyle w:val="TableParagraph"/>
              <w:spacing w:before="19" w:line="274" w:lineRule="exact"/>
              <w:ind w:right="44"/>
              <w:jc w:val="right"/>
              <w:rPr>
                <w:sz w:val="24"/>
              </w:rPr>
            </w:pPr>
            <w:r>
              <w:rPr>
                <w:spacing w:val="-4"/>
                <w:sz w:val="24"/>
              </w:rPr>
              <w:t>0.00</w:t>
            </w:r>
          </w:p>
        </w:tc>
      </w:tr>
      <w:tr w:rsidR="00E852BB">
        <w:trPr>
          <w:trHeight w:val="316"/>
        </w:trPr>
        <w:tc>
          <w:tcPr>
            <w:tcW w:w="1157" w:type="dxa"/>
          </w:tcPr>
          <w:p w:rsidR="00E852BB" w:rsidRDefault="00F467C0">
            <w:pPr>
              <w:pStyle w:val="TableParagraph"/>
              <w:spacing w:before="21" w:line="274" w:lineRule="exact"/>
              <w:ind w:left="198" w:right="176"/>
              <w:jc w:val="center"/>
              <w:rPr>
                <w:b/>
                <w:sz w:val="24"/>
              </w:rPr>
            </w:pPr>
            <w:r>
              <w:rPr>
                <w:b/>
                <w:spacing w:val="-5"/>
                <w:sz w:val="24"/>
              </w:rPr>
              <w:t>0.3</w:t>
            </w: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spacing w:before="21" w:line="274" w:lineRule="exact"/>
              <w:ind w:left="69"/>
              <w:rPr>
                <w:b/>
                <w:sz w:val="24"/>
              </w:rPr>
            </w:pPr>
            <w:r>
              <w:rPr>
                <w:b/>
                <w:sz w:val="24"/>
              </w:rPr>
              <w:t>Financiamiento</w:t>
            </w:r>
            <w:r>
              <w:rPr>
                <w:b/>
                <w:spacing w:val="-2"/>
                <w:sz w:val="24"/>
              </w:rPr>
              <w:t xml:space="preserve"> Interno</w:t>
            </w:r>
          </w:p>
        </w:tc>
        <w:tc>
          <w:tcPr>
            <w:tcW w:w="2268" w:type="dxa"/>
          </w:tcPr>
          <w:p w:rsidR="00E852BB" w:rsidRDefault="00F467C0">
            <w:pPr>
              <w:pStyle w:val="TableParagraph"/>
              <w:spacing w:before="21" w:line="274" w:lineRule="exact"/>
              <w:ind w:right="44"/>
              <w:jc w:val="right"/>
              <w:rPr>
                <w:sz w:val="24"/>
              </w:rPr>
            </w:pPr>
            <w:r>
              <w:rPr>
                <w:spacing w:val="-4"/>
                <w:sz w:val="24"/>
              </w:rPr>
              <w:t>0.00</w:t>
            </w:r>
          </w:p>
        </w:tc>
      </w:tr>
      <w:tr w:rsidR="00E852BB">
        <w:trPr>
          <w:trHeight w:val="411"/>
        </w:trPr>
        <w:tc>
          <w:tcPr>
            <w:tcW w:w="1157" w:type="dxa"/>
          </w:tcPr>
          <w:p w:rsidR="00E852BB" w:rsidRDefault="00E852BB">
            <w:pPr>
              <w:pStyle w:val="TableParagraph"/>
              <w:rPr>
                <w:rFonts w:ascii="Times New Roman"/>
                <w:sz w:val="24"/>
              </w:rPr>
            </w:pPr>
          </w:p>
        </w:tc>
        <w:tc>
          <w:tcPr>
            <w:tcW w:w="1618" w:type="dxa"/>
          </w:tcPr>
          <w:p w:rsidR="00E852BB" w:rsidRDefault="00E852BB">
            <w:pPr>
              <w:pStyle w:val="TableParagraph"/>
              <w:rPr>
                <w:rFonts w:ascii="Times New Roman"/>
                <w:sz w:val="24"/>
              </w:rPr>
            </w:pPr>
          </w:p>
        </w:tc>
        <w:tc>
          <w:tcPr>
            <w:tcW w:w="4587" w:type="dxa"/>
          </w:tcPr>
          <w:p w:rsidR="00E852BB" w:rsidRDefault="00F467C0">
            <w:pPr>
              <w:pStyle w:val="TableParagraph"/>
              <w:tabs>
                <w:tab w:val="left" w:pos="2346"/>
              </w:tabs>
              <w:spacing w:before="67"/>
              <w:ind w:left="1173"/>
              <w:rPr>
                <w:b/>
                <w:sz w:val="24"/>
              </w:rPr>
            </w:pPr>
            <w:r>
              <w:rPr>
                <w:b/>
                <w:sz w:val="24"/>
              </w:rPr>
              <w:t>G</w:t>
            </w:r>
            <w:r>
              <w:rPr>
                <w:b/>
                <w:spacing w:val="-2"/>
                <w:sz w:val="24"/>
              </w:rPr>
              <w:t xml:space="preserve"> </w:t>
            </w:r>
            <w:r>
              <w:rPr>
                <w:b/>
                <w:sz w:val="24"/>
              </w:rPr>
              <w:t>R</w:t>
            </w:r>
            <w:r>
              <w:rPr>
                <w:b/>
                <w:spacing w:val="-1"/>
                <w:sz w:val="24"/>
              </w:rPr>
              <w:t xml:space="preserve"> </w:t>
            </w:r>
            <w:r>
              <w:rPr>
                <w:b/>
                <w:sz w:val="24"/>
              </w:rPr>
              <w:t>A</w:t>
            </w:r>
            <w:r>
              <w:rPr>
                <w:b/>
                <w:spacing w:val="-1"/>
                <w:sz w:val="24"/>
              </w:rPr>
              <w:t xml:space="preserve"> </w:t>
            </w:r>
            <w:r>
              <w:rPr>
                <w:b/>
                <w:spacing w:val="-10"/>
                <w:sz w:val="24"/>
              </w:rPr>
              <w:t>N</w:t>
            </w:r>
            <w:r>
              <w:rPr>
                <w:b/>
                <w:sz w:val="24"/>
              </w:rPr>
              <w:tab/>
              <w:t>T O</w:t>
            </w:r>
            <w:r>
              <w:rPr>
                <w:b/>
                <w:spacing w:val="-4"/>
                <w:sz w:val="24"/>
              </w:rPr>
              <w:t xml:space="preserve"> </w:t>
            </w:r>
            <w:r>
              <w:rPr>
                <w:b/>
                <w:sz w:val="24"/>
              </w:rPr>
              <w:t xml:space="preserve">T A </w:t>
            </w:r>
            <w:r>
              <w:rPr>
                <w:b/>
                <w:spacing w:val="-10"/>
                <w:sz w:val="24"/>
              </w:rPr>
              <w:t>L</w:t>
            </w:r>
          </w:p>
        </w:tc>
        <w:tc>
          <w:tcPr>
            <w:tcW w:w="2268" w:type="dxa"/>
          </w:tcPr>
          <w:p w:rsidR="00E852BB" w:rsidRDefault="00F467C0">
            <w:pPr>
              <w:pStyle w:val="TableParagraph"/>
              <w:spacing w:before="67"/>
              <w:ind w:right="45"/>
              <w:jc w:val="right"/>
              <w:rPr>
                <w:b/>
                <w:sz w:val="24"/>
              </w:rPr>
            </w:pPr>
            <w:r>
              <w:rPr>
                <w:b/>
                <w:spacing w:val="-2"/>
                <w:sz w:val="24"/>
              </w:rPr>
              <w:t>28,226,585,829.00</w:t>
            </w:r>
          </w:p>
        </w:tc>
      </w:tr>
    </w:tbl>
    <w:p w:rsidR="00E852BB" w:rsidRDefault="00E852BB">
      <w:pPr>
        <w:jc w:val="right"/>
        <w:rPr>
          <w:sz w:val="24"/>
        </w:rPr>
        <w:sectPr w:rsidR="00E852BB">
          <w:pgSz w:w="12250" w:h="15850"/>
          <w:pgMar w:top="1000" w:right="860" w:bottom="280" w:left="940" w:header="730" w:footer="0" w:gutter="0"/>
          <w:cols w:space="720"/>
        </w:sectPr>
      </w:pPr>
    </w:p>
    <w:p w:rsidR="00E852BB" w:rsidRDefault="00E20203">
      <w:pPr>
        <w:spacing w:before="183"/>
        <w:ind w:left="1164" w:right="1239"/>
        <w:jc w:val="center"/>
        <w:rPr>
          <w:b/>
          <w:sz w:val="24"/>
        </w:rPr>
      </w:pPr>
      <w:r>
        <w:rPr>
          <w:noProof/>
          <w:lang w:val="es-MX" w:eastAsia="es-MX"/>
        </w:rPr>
        <w:lastRenderedPageBreak/>
        <mc:AlternateContent>
          <mc:Choice Requires="wps">
            <w:drawing>
              <wp:anchor distT="0" distB="0" distL="114300" distR="114300" simplePos="0" relativeHeight="476935168"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138"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00C5" id="docshape121" o:spid="_x0000_s1026" style="position:absolute;margin-left:63pt;margin-top:-1.55pt;width:486.3pt;height:.85pt;z-index:-263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" fillcolor="black" stroked="f">
                <w10:wrap anchorx="page"/>
              </v:rect>
            </w:pict>
          </mc:Fallback>
        </mc:AlternateContent>
      </w:r>
      <w:r w:rsidR="00F467C0">
        <w:rPr>
          <w:b/>
          <w:sz w:val="24"/>
        </w:rPr>
        <w:t>ANEXO</w:t>
      </w:r>
      <w:r w:rsidR="00F467C0">
        <w:rPr>
          <w:b/>
          <w:spacing w:val="-5"/>
          <w:sz w:val="24"/>
        </w:rPr>
        <w:t xml:space="preserve"> </w:t>
      </w:r>
      <w:r w:rsidR="00F467C0">
        <w:rPr>
          <w:b/>
          <w:spacing w:val="-10"/>
          <w:sz w:val="24"/>
        </w:rPr>
        <w:t>3</w:t>
      </w:r>
    </w:p>
    <w:p w:rsidR="00E852BB" w:rsidRDefault="00E852BB">
      <w:pPr>
        <w:pStyle w:val="Textoindependiente"/>
        <w:rPr>
          <w:b/>
        </w:rPr>
      </w:pPr>
    </w:p>
    <w:p w:rsidR="00E852BB" w:rsidRDefault="00F467C0">
      <w:pPr>
        <w:ind w:left="1164" w:right="1177"/>
        <w:jc w:val="center"/>
        <w:rPr>
          <w:b/>
          <w:sz w:val="24"/>
        </w:rPr>
      </w:pPr>
      <w:r>
        <w:rPr>
          <w:b/>
          <w:sz w:val="24"/>
        </w:rPr>
        <w:t>LEY</w:t>
      </w:r>
      <w:r>
        <w:rPr>
          <w:b/>
          <w:spacing w:val="-3"/>
          <w:sz w:val="24"/>
        </w:rPr>
        <w:t xml:space="preserve"> </w:t>
      </w:r>
      <w:r>
        <w:rPr>
          <w:b/>
          <w:sz w:val="24"/>
        </w:rPr>
        <w:t>DE</w:t>
      </w:r>
      <w:r>
        <w:rPr>
          <w:b/>
          <w:spacing w:val="-4"/>
          <w:sz w:val="24"/>
        </w:rPr>
        <w:t xml:space="preserve"> </w:t>
      </w:r>
      <w:r>
        <w:rPr>
          <w:b/>
          <w:sz w:val="24"/>
        </w:rPr>
        <w:t>INGRESOS</w:t>
      </w:r>
      <w:r>
        <w:rPr>
          <w:b/>
          <w:spacing w:val="-8"/>
          <w:sz w:val="24"/>
        </w:rPr>
        <w:t xml:space="preserve"> </w:t>
      </w:r>
      <w:r>
        <w:rPr>
          <w:b/>
          <w:sz w:val="24"/>
        </w:rPr>
        <w:t>DEL</w:t>
      </w:r>
      <w:r>
        <w:rPr>
          <w:b/>
          <w:spacing w:val="-4"/>
          <w:sz w:val="24"/>
        </w:rPr>
        <w:t xml:space="preserve"> </w:t>
      </w:r>
      <w:r>
        <w:rPr>
          <w:b/>
          <w:sz w:val="24"/>
        </w:rPr>
        <w:t>ESTADO</w:t>
      </w:r>
      <w:r>
        <w:rPr>
          <w:b/>
          <w:spacing w:val="-4"/>
          <w:sz w:val="24"/>
        </w:rPr>
        <w:t xml:space="preserve"> </w:t>
      </w:r>
      <w:r>
        <w:rPr>
          <w:b/>
          <w:sz w:val="24"/>
        </w:rPr>
        <w:t>LIBRE</w:t>
      </w:r>
      <w:r>
        <w:rPr>
          <w:b/>
          <w:spacing w:val="-6"/>
          <w:sz w:val="24"/>
        </w:rPr>
        <w:t xml:space="preserve"> </w:t>
      </w:r>
      <w:r>
        <w:rPr>
          <w:b/>
          <w:sz w:val="24"/>
        </w:rPr>
        <w:t>Y</w:t>
      </w:r>
      <w:r>
        <w:rPr>
          <w:b/>
          <w:spacing w:val="-4"/>
          <w:sz w:val="24"/>
        </w:rPr>
        <w:t xml:space="preserve"> </w:t>
      </w:r>
      <w:r>
        <w:rPr>
          <w:b/>
          <w:sz w:val="24"/>
        </w:rPr>
        <w:t>SOBERANO</w:t>
      </w:r>
      <w:r>
        <w:rPr>
          <w:b/>
          <w:spacing w:val="-4"/>
          <w:sz w:val="24"/>
        </w:rPr>
        <w:t xml:space="preserve"> </w:t>
      </w:r>
      <w:r>
        <w:rPr>
          <w:b/>
          <w:sz w:val="24"/>
        </w:rPr>
        <w:t>DE</w:t>
      </w:r>
      <w:r>
        <w:rPr>
          <w:b/>
          <w:spacing w:val="-4"/>
          <w:sz w:val="24"/>
        </w:rPr>
        <w:t xml:space="preserve"> </w:t>
      </w:r>
      <w:r>
        <w:rPr>
          <w:b/>
          <w:sz w:val="24"/>
        </w:rPr>
        <w:t>NAYARIT PARA EL EJERCICIO FISCAL 2023</w:t>
      </w:r>
    </w:p>
    <w:p w:rsidR="00E852BB" w:rsidRDefault="00E852BB">
      <w:pPr>
        <w:pStyle w:val="Textoindependiente"/>
        <w:rPr>
          <w:b/>
        </w:rPr>
      </w:pPr>
    </w:p>
    <w:p w:rsidR="00E852BB" w:rsidRDefault="00F467C0">
      <w:pPr>
        <w:ind w:left="1164" w:right="1243"/>
        <w:jc w:val="center"/>
        <w:rPr>
          <w:b/>
          <w:sz w:val="24"/>
        </w:rPr>
      </w:pPr>
      <w:r>
        <w:rPr>
          <w:b/>
          <w:sz w:val="24"/>
        </w:rPr>
        <w:t>FORMATOS</w:t>
      </w:r>
      <w:r>
        <w:rPr>
          <w:b/>
          <w:spacing w:val="-3"/>
          <w:sz w:val="24"/>
        </w:rPr>
        <w:t xml:space="preserve"> </w:t>
      </w:r>
      <w:r>
        <w:rPr>
          <w:b/>
          <w:sz w:val="24"/>
        </w:rPr>
        <w:t>DE</w:t>
      </w:r>
      <w:r>
        <w:rPr>
          <w:b/>
          <w:spacing w:val="-5"/>
          <w:sz w:val="24"/>
        </w:rPr>
        <w:t xml:space="preserve"> </w:t>
      </w:r>
      <w:r>
        <w:rPr>
          <w:b/>
          <w:sz w:val="24"/>
        </w:rPr>
        <w:t>INGRESOS</w:t>
      </w:r>
      <w:r>
        <w:rPr>
          <w:b/>
          <w:spacing w:val="-5"/>
          <w:sz w:val="24"/>
        </w:rPr>
        <w:t xml:space="preserve"> </w:t>
      </w:r>
      <w:r>
        <w:rPr>
          <w:b/>
          <w:sz w:val="24"/>
        </w:rPr>
        <w:t>Y</w:t>
      </w:r>
      <w:r>
        <w:rPr>
          <w:b/>
          <w:spacing w:val="-3"/>
          <w:sz w:val="24"/>
        </w:rPr>
        <w:t xml:space="preserve"> </w:t>
      </w:r>
      <w:r>
        <w:rPr>
          <w:b/>
          <w:sz w:val="24"/>
        </w:rPr>
        <w:t>SERVICIO</w:t>
      </w:r>
      <w:r>
        <w:rPr>
          <w:b/>
          <w:spacing w:val="-4"/>
          <w:sz w:val="24"/>
        </w:rPr>
        <w:t xml:space="preserve"> </w:t>
      </w:r>
      <w:r>
        <w:rPr>
          <w:b/>
          <w:sz w:val="24"/>
        </w:rPr>
        <w:t>DE</w:t>
      </w:r>
      <w:r>
        <w:rPr>
          <w:b/>
          <w:spacing w:val="-3"/>
          <w:sz w:val="24"/>
        </w:rPr>
        <w:t xml:space="preserve"> </w:t>
      </w:r>
      <w:r>
        <w:rPr>
          <w:b/>
          <w:sz w:val="24"/>
        </w:rPr>
        <w:t>DEUDA</w:t>
      </w:r>
      <w:r>
        <w:rPr>
          <w:b/>
          <w:spacing w:val="-3"/>
          <w:sz w:val="24"/>
        </w:rPr>
        <w:t xml:space="preserve"> </w:t>
      </w:r>
      <w:r>
        <w:rPr>
          <w:b/>
          <w:spacing w:val="-2"/>
          <w:sz w:val="24"/>
        </w:rPr>
        <w:t>PÚBLICA</w:t>
      </w:r>
    </w:p>
    <w:p w:rsidR="00E852BB" w:rsidRDefault="00F467C0">
      <w:pPr>
        <w:spacing w:before="178"/>
        <w:ind w:right="439"/>
        <w:jc w:val="right"/>
        <w:rPr>
          <w:rFonts w:ascii="Calibri"/>
          <w:b/>
          <w:sz w:val="23"/>
        </w:rPr>
      </w:pPr>
      <w:r>
        <w:rPr>
          <w:noProof/>
          <w:lang w:val="es-MX" w:eastAsia="es-MX"/>
        </w:rPr>
        <w:drawing>
          <wp:anchor distT="0" distB="0" distL="0" distR="0" simplePos="0" relativeHeight="476934656" behindDoc="1" locked="0" layoutInCell="1" allowOverlap="1">
            <wp:simplePos x="0" y="0"/>
            <wp:positionH relativeFrom="page">
              <wp:posOffset>1369949</wp:posOffset>
            </wp:positionH>
            <wp:positionV relativeFrom="paragraph">
              <wp:posOffset>645640</wp:posOffset>
            </wp:positionV>
            <wp:extent cx="5022723" cy="5144770"/>
            <wp:effectExtent l="0" t="0" r="0" b="0"/>
            <wp:wrapNone/>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9" cstate="print"/>
                    <a:stretch>
                      <a:fillRect/>
                    </a:stretch>
                  </pic:blipFill>
                  <pic:spPr>
                    <a:xfrm>
                      <a:off x="0" y="0"/>
                      <a:ext cx="5022723" cy="5144770"/>
                    </a:xfrm>
                    <a:prstGeom prst="rect">
                      <a:avLst/>
                    </a:prstGeom>
                  </pic:spPr>
                </pic:pic>
              </a:graphicData>
            </a:graphic>
          </wp:anchor>
        </w:drawing>
      </w:r>
      <w:r>
        <w:rPr>
          <w:rFonts w:ascii="Calibri"/>
          <w:b/>
          <w:sz w:val="23"/>
        </w:rPr>
        <w:t>Formato</w:t>
      </w:r>
      <w:r>
        <w:rPr>
          <w:rFonts w:ascii="Calibri"/>
          <w:b/>
          <w:spacing w:val="4"/>
          <w:sz w:val="23"/>
        </w:rPr>
        <w:t xml:space="preserve"> </w:t>
      </w:r>
      <w:r>
        <w:rPr>
          <w:rFonts w:ascii="Calibri"/>
          <w:b/>
          <w:spacing w:val="-2"/>
          <w:sz w:val="23"/>
        </w:rPr>
        <w:t>SAF/SSI/001</w:t>
      </w:r>
    </w:p>
    <w:p w:rsidR="00E852BB" w:rsidRDefault="00E852BB">
      <w:pPr>
        <w:pStyle w:val="Textoindependiente"/>
        <w:spacing w:before="7"/>
        <w:rPr>
          <w:rFonts w:ascii="Calibri"/>
          <w:b/>
          <w:sz w:val="25"/>
        </w:rPr>
      </w:pPr>
    </w:p>
    <w:tbl>
      <w:tblPr>
        <w:tblStyle w:val="TableNormal"/>
        <w:tblW w:w="0" w:type="auto"/>
        <w:tblInd w:w="348"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92"/>
        <w:gridCol w:w="1279"/>
        <w:gridCol w:w="688"/>
        <w:gridCol w:w="896"/>
        <w:gridCol w:w="4205"/>
        <w:gridCol w:w="2023"/>
      </w:tblGrid>
      <w:tr w:rsidR="00E852BB">
        <w:trPr>
          <w:trHeight w:val="282"/>
        </w:trPr>
        <w:tc>
          <w:tcPr>
            <w:tcW w:w="9683" w:type="dxa"/>
            <w:gridSpan w:val="6"/>
            <w:tcBorders>
              <w:left w:val="single" w:sz="8" w:space="0" w:color="252525"/>
            </w:tcBorders>
          </w:tcPr>
          <w:p w:rsidR="00E852BB" w:rsidRDefault="00F467C0">
            <w:pPr>
              <w:pStyle w:val="TableParagraph"/>
              <w:spacing w:before="39"/>
              <w:ind w:left="2745" w:right="2708"/>
              <w:jc w:val="center"/>
              <w:rPr>
                <w:rFonts w:ascii="Calibri"/>
                <w:b/>
                <w:sz w:val="18"/>
              </w:rPr>
            </w:pPr>
            <w:r>
              <w:rPr>
                <w:rFonts w:ascii="Calibri"/>
                <w:b/>
                <w:w w:val="105"/>
                <w:sz w:val="18"/>
              </w:rPr>
              <w:t>TOTAL</w:t>
            </w:r>
            <w:r>
              <w:rPr>
                <w:rFonts w:ascii="Calibri"/>
                <w:b/>
                <w:spacing w:val="5"/>
                <w:w w:val="105"/>
                <w:sz w:val="18"/>
              </w:rPr>
              <w:t xml:space="preserve"> </w:t>
            </w:r>
            <w:r>
              <w:rPr>
                <w:rFonts w:ascii="Calibri"/>
                <w:b/>
                <w:w w:val="105"/>
                <w:sz w:val="18"/>
              </w:rPr>
              <w:t>DE</w:t>
            </w:r>
            <w:r>
              <w:rPr>
                <w:rFonts w:ascii="Calibri"/>
                <w:b/>
                <w:spacing w:val="10"/>
                <w:w w:val="105"/>
                <w:sz w:val="18"/>
              </w:rPr>
              <w:t xml:space="preserve"> </w:t>
            </w:r>
            <w:r>
              <w:rPr>
                <w:rFonts w:ascii="Calibri"/>
                <w:b/>
                <w:w w:val="105"/>
                <w:sz w:val="18"/>
              </w:rPr>
              <w:t>INGRESOS</w:t>
            </w:r>
            <w:r>
              <w:rPr>
                <w:rFonts w:ascii="Calibri"/>
                <w:b/>
                <w:spacing w:val="12"/>
                <w:w w:val="105"/>
                <w:sz w:val="18"/>
              </w:rPr>
              <w:t xml:space="preserve"> </w:t>
            </w:r>
            <w:r>
              <w:rPr>
                <w:rFonts w:ascii="Calibri"/>
                <w:b/>
                <w:w w:val="105"/>
                <w:sz w:val="18"/>
              </w:rPr>
              <w:t>POR</w:t>
            </w:r>
            <w:r>
              <w:rPr>
                <w:rFonts w:ascii="Calibri"/>
                <w:b/>
                <w:spacing w:val="11"/>
                <w:w w:val="105"/>
                <w:sz w:val="18"/>
              </w:rPr>
              <w:t xml:space="preserve"> </w:t>
            </w:r>
            <w:r>
              <w:rPr>
                <w:rFonts w:ascii="Calibri"/>
                <w:b/>
                <w:w w:val="105"/>
                <w:sz w:val="18"/>
              </w:rPr>
              <w:t>CONCEPTO</w:t>
            </w:r>
            <w:r>
              <w:rPr>
                <w:rFonts w:ascii="Calibri"/>
                <w:b/>
                <w:spacing w:val="6"/>
                <w:w w:val="105"/>
                <w:sz w:val="18"/>
              </w:rPr>
              <w:t xml:space="preserve"> </w:t>
            </w:r>
            <w:r>
              <w:rPr>
                <w:rFonts w:ascii="Calibri"/>
                <w:b/>
                <w:w w:val="105"/>
                <w:sz w:val="18"/>
              </w:rPr>
              <w:t>DE</w:t>
            </w:r>
            <w:r>
              <w:rPr>
                <w:rFonts w:ascii="Calibri"/>
                <w:b/>
                <w:spacing w:val="9"/>
                <w:w w:val="105"/>
                <w:sz w:val="18"/>
              </w:rPr>
              <w:t xml:space="preserve"> </w:t>
            </w:r>
            <w:r>
              <w:rPr>
                <w:rFonts w:ascii="Calibri"/>
                <w:b/>
                <w:spacing w:val="-2"/>
                <w:w w:val="105"/>
                <w:sz w:val="18"/>
              </w:rPr>
              <w:t>IMPUESTOS</w:t>
            </w:r>
          </w:p>
        </w:tc>
      </w:tr>
      <w:tr w:rsidR="00E852BB">
        <w:trPr>
          <w:trHeight w:val="282"/>
        </w:trPr>
        <w:tc>
          <w:tcPr>
            <w:tcW w:w="592" w:type="dxa"/>
            <w:tcBorders>
              <w:left w:val="single" w:sz="8" w:space="0" w:color="252525"/>
              <w:bottom w:val="single" w:sz="18" w:space="0" w:color="000000"/>
              <w:right w:val="single" w:sz="8" w:space="0" w:color="000000"/>
            </w:tcBorders>
          </w:tcPr>
          <w:p w:rsidR="00E852BB" w:rsidRDefault="00F467C0">
            <w:pPr>
              <w:pStyle w:val="TableParagraph"/>
              <w:spacing w:before="40"/>
              <w:ind w:left="43"/>
              <w:jc w:val="center"/>
              <w:rPr>
                <w:rFonts w:ascii="Calibri"/>
                <w:b/>
                <w:sz w:val="18"/>
              </w:rPr>
            </w:pPr>
            <w:r>
              <w:rPr>
                <w:rFonts w:ascii="Calibri"/>
                <w:b/>
                <w:w w:val="106"/>
                <w:sz w:val="18"/>
              </w:rPr>
              <w:t>R</w:t>
            </w:r>
          </w:p>
        </w:tc>
        <w:tc>
          <w:tcPr>
            <w:tcW w:w="1279" w:type="dxa"/>
            <w:tcBorders>
              <w:left w:val="single" w:sz="8" w:space="0" w:color="000000"/>
              <w:bottom w:val="single" w:sz="18" w:space="0" w:color="000000"/>
              <w:right w:val="single" w:sz="8" w:space="0" w:color="000000"/>
            </w:tcBorders>
          </w:tcPr>
          <w:p w:rsidR="00E852BB" w:rsidRDefault="00F467C0">
            <w:pPr>
              <w:pStyle w:val="TableParagraph"/>
              <w:spacing w:before="40"/>
              <w:ind w:left="604"/>
              <w:rPr>
                <w:rFonts w:ascii="Calibri"/>
                <w:b/>
                <w:sz w:val="18"/>
              </w:rPr>
            </w:pPr>
            <w:r>
              <w:rPr>
                <w:rFonts w:ascii="Calibri"/>
                <w:b/>
                <w:w w:val="106"/>
                <w:sz w:val="18"/>
              </w:rPr>
              <w:t>T</w:t>
            </w:r>
          </w:p>
        </w:tc>
        <w:tc>
          <w:tcPr>
            <w:tcW w:w="688" w:type="dxa"/>
            <w:tcBorders>
              <w:left w:val="single" w:sz="8" w:space="0" w:color="000000"/>
              <w:bottom w:val="single" w:sz="18" w:space="0" w:color="000000"/>
              <w:right w:val="single" w:sz="8" w:space="0" w:color="000000"/>
            </w:tcBorders>
          </w:tcPr>
          <w:p w:rsidR="00E852BB" w:rsidRDefault="00F467C0">
            <w:pPr>
              <w:pStyle w:val="TableParagraph"/>
              <w:spacing w:before="40"/>
              <w:ind w:left="123" w:right="84"/>
              <w:jc w:val="center"/>
              <w:rPr>
                <w:rFonts w:ascii="Calibri"/>
                <w:b/>
                <w:sz w:val="18"/>
              </w:rPr>
            </w:pPr>
            <w:r>
              <w:rPr>
                <w:rFonts w:ascii="Calibri"/>
                <w:b/>
                <w:spacing w:val="-5"/>
                <w:w w:val="105"/>
                <w:sz w:val="18"/>
              </w:rPr>
              <w:t>Cl</w:t>
            </w:r>
          </w:p>
        </w:tc>
        <w:tc>
          <w:tcPr>
            <w:tcW w:w="896" w:type="dxa"/>
            <w:tcBorders>
              <w:left w:val="single" w:sz="8" w:space="0" w:color="000000"/>
              <w:bottom w:val="single" w:sz="18" w:space="0" w:color="000000"/>
              <w:right w:val="single" w:sz="8" w:space="0" w:color="000000"/>
            </w:tcBorders>
          </w:tcPr>
          <w:p w:rsidR="00E852BB" w:rsidRDefault="00F467C0">
            <w:pPr>
              <w:pStyle w:val="TableParagraph"/>
              <w:spacing w:before="40"/>
              <w:ind w:left="51"/>
              <w:jc w:val="center"/>
              <w:rPr>
                <w:rFonts w:ascii="Calibri"/>
                <w:b/>
                <w:sz w:val="18"/>
              </w:rPr>
            </w:pPr>
            <w:r>
              <w:rPr>
                <w:rFonts w:ascii="Calibri"/>
                <w:b/>
                <w:w w:val="106"/>
                <w:sz w:val="18"/>
              </w:rPr>
              <w:t>C</w:t>
            </w:r>
          </w:p>
        </w:tc>
        <w:tc>
          <w:tcPr>
            <w:tcW w:w="4205" w:type="dxa"/>
            <w:tcBorders>
              <w:left w:val="single" w:sz="8" w:space="0" w:color="000000"/>
              <w:bottom w:val="single" w:sz="18" w:space="0" w:color="000000"/>
              <w:right w:val="single" w:sz="8" w:space="0" w:color="000000"/>
            </w:tcBorders>
          </w:tcPr>
          <w:p w:rsidR="00E852BB" w:rsidRDefault="00F467C0">
            <w:pPr>
              <w:pStyle w:val="TableParagraph"/>
              <w:spacing w:before="40"/>
              <w:ind w:left="1661" w:right="1632"/>
              <w:jc w:val="center"/>
              <w:rPr>
                <w:rFonts w:ascii="Calibri"/>
                <w:b/>
                <w:sz w:val="18"/>
              </w:rPr>
            </w:pPr>
            <w:r>
              <w:rPr>
                <w:rFonts w:ascii="Calibri"/>
                <w:b/>
                <w:spacing w:val="-2"/>
                <w:w w:val="105"/>
                <w:sz w:val="18"/>
              </w:rPr>
              <w:t>CONCEPTO</w:t>
            </w:r>
          </w:p>
        </w:tc>
        <w:tc>
          <w:tcPr>
            <w:tcW w:w="2023" w:type="dxa"/>
            <w:tcBorders>
              <w:left w:val="single" w:sz="8" w:space="0" w:color="000000"/>
              <w:bottom w:val="single" w:sz="18" w:space="0" w:color="000000"/>
            </w:tcBorders>
          </w:tcPr>
          <w:p w:rsidR="00E852BB" w:rsidRDefault="00F467C0">
            <w:pPr>
              <w:pStyle w:val="TableParagraph"/>
              <w:spacing w:before="40"/>
              <w:ind w:left="399"/>
              <w:rPr>
                <w:rFonts w:ascii="Calibri"/>
                <w:b/>
                <w:sz w:val="18"/>
              </w:rPr>
            </w:pPr>
            <w:r>
              <w:rPr>
                <w:rFonts w:ascii="Calibri"/>
                <w:b/>
                <w:w w:val="105"/>
                <w:sz w:val="18"/>
              </w:rPr>
              <w:t>EJERCICIO</w:t>
            </w:r>
            <w:r>
              <w:rPr>
                <w:rFonts w:ascii="Calibri"/>
                <w:b/>
                <w:spacing w:val="-4"/>
                <w:w w:val="105"/>
                <w:sz w:val="18"/>
              </w:rPr>
              <w:t xml:space="preserve"> 2023</w:t>
            </w:r>
          </w:p>
        </w:tc>
      </w:tr>
      <w:tr w:rsidR="00E852BB">
        <w:trPr>
          <w:trHeight w:val="287"/>
        </w:trPr>
        <w:tc>
          <w:tcPr>
            <w:tcW w:w="592"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0"/>
              <w:ind w:left="32"/>
              <w:jc w:val="center"/>
              <w:rPr>
                <w:rFonts w:ascii="Calibri"/>
                <w:b/>
                <w:sz w:val="18"/>
              </w:rPr>
            </w:pPr>
            <w:r>
              <w:rPr>
                <w:rFonts w:ascii="Calibri"/>
                <w:b/>
                <w:w w:val="106"/>
                <w:sz w:val="18"/>
              </w:rPr>
              <w:t>1</w:t>
            </w:r>
          </w:p>
        </w:tc>
        <w:tc>
          <w:tcPr>
            <w:tcW w:w="1279"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0"/>
              <w:ind w:left="44"/>
              <w:rPr>
                <w:rFonts w:ascii="Calibri"/>
                <w:b/>
                <w:sz w:val="18"/>
              </w:rPr>
            </w:pPr>
            <w:r>
              <w:rPr>
                <w:rFonts w:ascii="Calibri"/>
                <w:b/>
                <w:spacing w:val="-2"/>
                <w:w w:val="105"/>
                <w:sz w:val="18"/>
              </w:rPr>
              <w:t>Impuestos</w:t>
            </w:r>
          </w:p>
        </w:tc>
        <w:tc>
          <w:tcPr>
            <w:tcW w:w="2023" w:type="dxa"/>
            <w:tcBorders>
              <w:top w:val="single" w:sz="18" w:space="0" w:color="000000"/>
              <w:left w:val="single" w:sz="8" w:space="0" w:color="000000"/>
              <w:bottom w:val="single" w:sz="8" w:space="0" w:color="000000"/>
              <w:right w:val="single" w:sz="18" w:space="0" w:color="000000"/>
            </w:tcBorders>
          </w:tcPr>
          <w:p w:rsidR="00E852BB" w:rsidRDefault="00F467C0">
            <w:pPr>
              <w:pStyle w:val="TableParagraph"/>
              <w:tabs>
                <w:tab w:val="left" w:pos="575"/>
              </w:tabs>
              <w:spacing w:before="40"/>
              <w:ind w:left="95"/>
              <w:rPr>
                <w:rFonts w:ascii="Calibri"/>
                <w:b/>
                <w:sz w:val="18"/>
              </w:rPr>
            </w:pPr>
            <w:r>
              <w:rPr>
                <w:rFonts w:ascii="Calibri"/>
                <w:b/>
                <w:spacing w:val="-10"/>
                <w:w w:val="105"/>
                <w:sz w:val="18"/>
              </w:rPr>
              <w:t>$</w:t>
            </w:r>
            <w:r>
              <w:rPr>
                <w:rFonts w:ascii="Calibri"/>
                <w:b/>
                <w:sz w:val="18"/>
              </w:rPr>
              <w:tab/>
            </w:r>
            <w:r>
              <w:rPr>
                <w:rFonts w:ascii="Calibri"/>
                <w:b/>
                <w:spacing w:val="-2"/>
                <w:w w:val="105"/>
                <w:sz w:val="18"/>
              </w:rPr>
              <w:t>1,578,339,992.00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556"/>
              <w:rPr>
                <w:rFonts w:ascii="Calibri"/>
                <w:b/>
                <w:sz w:val="18"/>
              </w:rPr>
            </w:pPr>
            <w:r>
              <w:rPr>
                <w:rFonts w:ascii="Calibri"/>
                <w:b/>
                <w:color w:val="333333"/>
                <w:spacing w:val="-5"/>
                <w:w w:val="105"/>
                <w:sz w:val="18"/>
              </w:rPr>
              <w:t>1.1</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b/>
                <w:sz w:val="18"/>
              </w:rPr>
            </w:pPr>
            <w:r>
              <w:rPr>
                <w:rFonts w:ascii="Calibri"/>
                <w:b/>
                <w:color w:val="333333"/>
                <w:w w:val="105"/>
                <w:sz w:val="18"/>
              </w:rPr>
              <w:t>Impuesto</w:t>
            </w:r>
            <w:r>
              <w:rPr>
                <w:rFonts w:ascii="Calibri"/>
                <w:b/>
                <w:color w:val="333333"/>
                <w:spacing w:val="-11"/>
                <w:w w:val="105"/>
                <w:sz w:val="18"/>
              </w:rPr>
              <w:t xml:space="preserve"> </w:t>
            </w:r>
            <w:r>
              <w:rPr>
                <w:rFonts w:ascii="Calibri"/>
                <w:b/>
                <w:color w:val="333333"/>
                <w:w w:val="105"/>
                <w:sz w:val="18"/>
              </w:rPr>
              <w:t>sobre</w:t>
            </w:r>
            <w:r>
              <w:rPr>
                <w:rFonts w:ascii="Calibri"/>
                <w:b/>
                <w:color w:val="333333"/>
                <w:spacing w:val="-8"/>
                <w:w w:val="105"/>
                <w:sz w:val="18"/>
              </w:rPr>
              <w:t xml:space="preserve"> </w:t>
            </w:r>
            <w:r>
              <w:rPr>
                <w:rFonts w:ascii="Calibri"/>
                <w:b/>
                <w:color w:val="333333"/>
                <w:w w:val="105"/>
                <w:sz w:val="18"/>
              </w:rPr>
              <w:t>los</w:t>
            </w:r>
            <w:r>
              <w:rPr>
                <w:rFonts w:ascii="Calibri"/>
                <w:b/>
                <w:color w:val="333333"/>
                <w:spacing w:val="-3"/>
                <w:w w:val="105"/>
                <w:sz w:val="18"/>
              </w:rPr>
              <w:t xml:space="preserve"> </w:t>
            </w:r>
            <w:r>
              <w:rPr>
                <w:rFonts w:ascii="Calibri"/>
                <w:b/>
                <w:color w:val="333333"/>
                <w:spacing w:val="-2"/>
                <w:w w:val="105"/>
                <w:sz w:val="18"/>
              </w:rPr>
              <w:t>Ingresos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8"/>
              <w:jc w:val="right"/>
              <w:rPr>
                <w:rFonts w:ascii="Calibri"/>
                <w:b/>
                <w:sz w:val="18"/>
              </w:rPr>
            </w:pPr>
            <w:r>
              <w:rPr>
                <w:rFonts w:ascii="Calibri"/>
                <w:b/>
                <w:spacing w:val="-2"/>
                <w:w w:val="105"/>
                <w:sz w:val="18"/>
              </w:rPr>
              <w:t>49,807,798.00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1.1.1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sz w:val="18"/>
              </w:rPr>
            </w:pPr>
            <w:r>
              <w:rPr>
                <w:rFonts w:ascii="Calibri"/>
                <w:color w:val="333333"/>
                <w:spacing w:val="9"/>
                <w:w w:val="105"/>
                <w:sz w:val="18"/>
              </w:rPr>
              <w:t>Impuesto</w:t>
            </w:r>
            <w:r>
              <w:rPr>
                <w:rFonts w:ascii="Calibri"/>
                <w:color w:val="333333"/>
                <w:spacing w:val="36"/>
                <w:w w:val="105"/>
                <w:sz w:val="18"/>
              </w:rPr>
              <w:t xml:space="preserve"> </w:t>
            </w:r>
            <w:r>
              <w:rPr>
                <w:rFonts w:ascii="Calibri"/>
                <w:color w:val="333333"/>
                <w:w w:val="105"/>
                <w:sz w:val="18"/>
              </w:rPr>
              <w:t>sobre</w:t>
            </w:r>
            <w:r>
              <w:rPr>
                <w:rFonts w:ascii="Calibri"/>
                <w:color w:val="333333"/>
                <w:spacing w:val="44"/>
                <w:w w:val="105"/>
                <w:sz w:val="18"/>
              </w:rPr>
              <w:t xml:space="preserve"> </w:t>
            </w:r>
            <w:r>
              <w:rPr>
                <w:rFonts w:ascii="Calibri"/>
                <w:color w:val="333333"/>
                <w:w w:val="105"/>
                <w:sz w:val="18"/>
              </w:rPr>
              <w:t>Juegos</w:t>
            </w:r>
            <w:r>
              <w:rPr>
                <w:rFonts w:ascii="Calibri"/>
                <w:color w:val="333333"/>
                <w:spacing w:val="49"/>
                <w:w w:val="105"/>
                <w:sz w:val="18"/>
              </w:rPr>
              <w:t xml:space="preserve"> </w:t>
            </w:r>
            <w:r>
              <w:rPr>
                <w:rFonts w:ascii="Calibri"/>
                <w:color w:val="333333"/>
                <w:w w:val="105"/>
                <w:sz w:val="18"/>
              </w:rPr>
              <w:t>y</w:t>
            </w:r>
            <w:r>
              <w:rPr>
                <w:rFonts w:ascii="Calibri"/>
                <w:color w:val="333333"/>
                <w:spacing w:val="14"/>
                <w:w w:val="105"/>
                <w:sz w:val="18"/>
              </w:rPr>
              <w:t xml:space="preserve"> </w:t>
            </w:r>
            <w:r>
              <w:rPr>
                <w:rFonts w:ascii="Calibri"/>
                <w:color w:val="333333"/>
                <w:spacing w:val="9"/>
                <w:w w:val="105"/>
                <w:sz w:val="18"/>
              </w:rPr>
              <w:t>Apuestas</w:t>
            </w:r>
            <w:r>
              <w:rPr>
                <w:rFonts w:ascii="Calibri"/>
                <w:color w:val="333333"/>
                <w:spacing w:val="49"/>
                <w:w w:val="105"/>
                <w:sz w:val="18"/>
              </w:rPr>
              <w:t xml:space="preserve"> </w:t>
            </w:r>
            <w:r>
              <w:rPr>
                <w:rFonts w:ascii="Calibri"/>
                <w:color w:val="333333"/>
                <w:spacing w:val="8"/>
                <w:w w:val="105"/>
                <w:sz w:val="18"/>
              </w:rPr>
              <w:t>permitidas,</w:t>
            </w:r>
          </w:p>
          <w:p w:rsidR="00E852BB" w:rsidRDefault="00F467C0">
            <w:pPr>
              <w:pStyle w:val="TableParagraph"/>
              <w:spacing w:before="30" w:line="196" w:lineRule="exact"/>
              <w:ind w:left="44"/>
              <w:rPr>
                <w:rFonts w:ascii="Calibri" w:hAnsi="Calibri"/>
                <w:sz w:val="18"/>
              </w:rPr>
            </w:pPr>
            <w:r>
              <w:rPr>
                <w:rFonts w:ascii="Calibri" w:hAnsi="Calibri"/>
                <w:color w:val="333333"/>
                <w:w w:val="105"/>
                <w:sz w:val="18"/>
              </w:rPr>
              <w:t>sobre</w:t>
            </w:r>
            <w:r>
              <w:rPr>
                <w:rFonts w:ascii="Calibri" w:hAnsi="Calibri"/>
                <w:color w:val="333333"/>
                <w:spacing w:val="44"/>
                <w:w w:val="105"/>
                <w:sz w:val="18"/>
              </w:rPr>
              <w:t xml:space="preserve"> </w:t>
            </w:r>
            <w:r>
              <w:rPr>
                <w:rFonts w:ascii="Calibri" w:hAnsi="Calibri"/>
                <w:color w:val="333333"/>
                <w:spacing w:val="10"/>
                <w:w w:val="105"/>
                <w:sz w:val="18"/>
              </w:rPr>
              <w:t>Rifas</w:t>
            </w:r>
            <w:r>
              <w:rPr>
                <w:rFonts w:ascii="Calibri" w:hAnsi="Calibri"/>
                <w:color w:val="333333"/>
                <w:spacing w:val="-8"/>
                <w:w w:val="105"/>
                <w:sz w:val="18"/>
              </w:rPr>
              <w:t xml:space="preserve"> </w:t>
            </w:r>
            <w:r>
              <w:rPr>
                <w:rFonts w:ascii="Calibri" w:hAnsi="Calibri"/>
                <w:color w:val="333333"/>
                <w:w w:val="105"/>
                <w:sz w:val="18"/>
              </w:rPr>
              <w:t>,</w:t>
            </w:r>
            <w:r>
              <w:rPr>
                <w:rFonts w:ascii="Calibri" w:hAnsi="Calibri"/>
                <w:color w:val="333333"/>
                <w:spacing w:val="23"/>
                <w:w w:val="105"/>
                <w:sz w:val="18"/>
              </w:rPr>
              <w:t xml:space="preserve"> </w:t>
            </w:r>
            <w:r>
              <w:rPr>
                <w:rFonts w:ascii="Calibri" w:hAnsi="Calibri"/>
                <w:color w:val="333333"/>
                <w:w w:val="105"/>
                <w:sz w:val="18"/>
              </w:rPr>
              <w:t>Loterías</w:t>
            </w:r>
            <w:r>
              <w:rPr>
                <w:rFonts w:ascii="Calibri" w:hAnsi="Calibri"/>
                <w:color w:val="333333"/>
                <w:spacing w:val="50"/>
                <w:w w:val="105"/>
                <w:sz w:val="18"/>
              </w:rPr>
              <w:t xml:space="preserve"> </w:t>
            </w:r>
            <w:r>
              <w:rPr>
                <w:rFonts w:ascii="Calibri" w:hAnsi="Calibri"/>
                <w:color w:val="333333"/>
                <w:w w:val="105"/>
                <w:sz w:val="18"/>
              </w:rPr>
              <w:t>y</w:t>
            </w:r>
            <w:r>
              <w:rPr>
                <w:rFonts w:ascii="Calibri" w:hAnsi="Calibri"/>
                <w:color w:val="333333"/>
                <w:spacing w:val="14"/>
                <w:w w:val="105"/>
                <w:sz w:val="18"/>
              </w:rPr>
              <w:t xml:space="preserve"> </w:t>
            </w:r>
            <w:r>
              <w:rPr>
                <w:rFonts w:ascii="Calibri" w:hAnsi="Calibri"/>
                <w:color w:val="333333"/>
                <w:spacing w:val="-2"/>
                <w:w w:val="105"/>
                <w:sz w:val="18"/>
              </w:rPr>
              <w:t>Sorteos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16,257,874.00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1.1.2</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
              <w:ind w:left="44"/>
              <w:rPr>
                <w:rFonts w:ascii="Calibri"/>
                <w:sz w:val="18"/>
              </w:rPr>
            </w:pPr>
            <w:r>
              <w:rPr>
                <w:rFonts w:ascii="Calibri"/>
                <w:color w:val="333333"/>
                <w:spacing w:val="9"/>
                <w:w w:val="105"/>
                <w:sz w:val="18"/>
              </w:rPr>
              <w:t>Impuesto</w:t>
            </w:r>
            <w:r>
              <w:rPr>
                <w:rFonts w:ascii="Calibri"/>
                <w:color w:val="333333"/>
                <w:spacing w:val="39"/>
                <w:w w:val="105"/>
                <w:sz w:val="18"/>
              </w:rPr>
              <w:t xml:space="preserve"> </w:t>
            </w:r>
            <w:r>
              <w:rPr>
                <w:rFonts w:ascii="Calibri"/>
                <w:color w:val="333333"/>
                <w:w w:val="105"/>
                <w:sz w:val="18"/>
              </w:rPr>
              <w:t>Cedulares</w:t>
            </w:r>
            <w:r>
              <w:rPr>
                <w:rFonts w:ascii="Calibri"/>
                <w:color w:val="333333"/>
                <w:spacing w:val="52"/>
                <w:w w:val="105"/>
                <w:sz w:val="18"/>
              </w:rPr>
              <w:t xml:space="preserve"> </w:t>
            </w:r>
            <w:r>
              <w:rPr>
                <w:rFonts w:ascii="Calibri"/>
                <w:color w:val="333333"/>
                <w:w w:val="105"/>
                <w:sz w:val="18"/>
              </w:rPr>
              <w:t>sobre</w:t>
            </w:r>
            <w:r>
              <w:rPr>
                <w:rFonts w:ascii="Calibri"/>
                <w:color w:val="333333"/>
                <w:spacing w:val="47"/>
                <w:w w:val="105"/>
                <w:sz w:val="18"/>
              </w:rPr>
              <w:t xml:space="preserve"> </w:t>
            </w:r>
            <w:r>
              <w:rPr>
                <w:rFonts w:ascii="Calibri"/>
                <w:color w:val="333333"/>
                <w:spacing w:val="9"/>
                <w:w w:val="105"/>
                <w:sz w:val="18"/>
              </w:rPr>
              <w:t>los</w:t>
            </w:r>
            <w:r>
              <w:rPr>
                <w:rFonts w:ascii="Calibri"/>
                <w:color w:val="333333"/>
                <w:spacing w:val="53"/>
                <w:w w:val="105"/>
                <w:sz w:val="18"/>
              </w:rPr>
              <w:t xml:space="preserve"> </w:t>
            </w:r>
            <w:r>
              <w:rPr>
                <w:rFonts w:ascii="Calibri"/>
                <w:color w:val="333333"/>
                <w:spacing w:val="9"/>
                <w:w w:val="105"/>
                <w:sz w:val="18"/>
              </w:rPr>
              <w:t>Ingresos</w:t>
            </w:r>
            <w:r>
              <w:rPr>
                <w:rFonts w:ascii="Calibri"/>
                <w:color w:val="333333"/>
                <w:spacing w:val="52"/>
                <w:w w:val="105"/>
                <w:sz w:val="18"/>
              </w:rPr>
              <w:t xml:space="preserve"> </w:t>
            </w:r>
            <w:r>
              <w:rPr>
                <w:rFonts w:ascii="Calibri"/>
                <w:color w:val="333333"/>
                <w:w w:val="105"/>
                <w:sz w:val="18"/>
              </w:rPr>
              <w:t>de</w:t>
            </w:r>
            <w:r>
              <w:rPr>
                <w:rFonts w:ascii="Calibri"/>
                <w:color w:val="333333"/>
                <w:spacing w:val="47"/>
                <w:w w:val="105"/>
                <w:sz w:val="18"/>
              </w:rPr>
              <w:t xml:space="preserve"> </w:t>
            </w:r>
            <w:r>
              <w:rPr>
                <w:rFonts w:ascii="Calibri"/>
                <w:color w:val="333333"/>
                <w:spacing w:val="7"/>
                <w:w w:val="105"/>
                <w:sz w:val="18"/>
              </w:rPr>
              <w:t>las</w:t>
            </w:r>
          </w:p>
          <w:p w:rsidR="00E852BB" w:rsidRDefault="00F467C0">
            <w:pPr>
              <w:pStyle w:val="TableParagraph"/>
              <w:spacing w:before="29" w:line="196" w:lineRule="exact"/>
              <w:ind w:left="44"/>
              <w:rPr>
                <w:rFonts w:ascii="Calibri"/>
                <w:sz w:val="18"/>
              </w:rPr>
            </w:pPr>
            <w:r>
              <w:rPr>
                <w:rFonts w:ascii="Calibri"/>
                <w:color w:val="333333"/>
                <w:spacing w:val="-2"/>
                <w:w w:val="105"/>
                <w:sz w:val="18"/>
              </w:rPr>
              <w:t>Personas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33,549,924.00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556"/>
              <w:rPr>
                <w:rFonts w:ascii="Calibri"/>
                <w:b/>
                <w:sz w:val="18"/>
              </w:rPr>
            </w:pPr>
            <w:r>
              <w:rPr>
                <w:rFonts w:ascii="Calibri"/>
                <w:b/>
                <w:color w:val="333333"/>
                <w:spacing w:val="-5"/>
                <w:w w:val="105"/>
                <w:sz w:val="18"/>
              </w:rPr>
              <w:t>1.2</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b/>
                <w:sz w:val="18"/>
              </w:rPr>
            </w:pPr>
            <w:r>
              <w:rPr>
                <w:rFonts w:ascii="Calibri"/>
                <w:b/>
                <w:color w:val="333333"/>
                <w:w w:val="105"/>
                <w:sz w:val="18"/>
              </w:rPr>
              <w:t>Impuestos</w:t>
            </w:r>
            <w:r>
              <w:rPr>
                <w:rFonts w:ascii="Calibri"/>
                <w:b/>
                <w:color w:val="333333"/>
                <w:spacing w:val="-4"/>
                <w:w w:val="105"/>
                <w:sz w:val="18"/>
              </w:rPr>
              <w:t xml:space="preserve"> </w:t>
            </w:r>
            <w:r>
              <w:rPr>
                <w:rFonts w:ascii="Calibri"/>
                <w:b/>
                <w:color w:val="333333"/>
                <w:w w:val="105"/>
                <w:sz w:val="18"/>
              </w:rPr>
              <w:t>sobre</w:t>
            </w:r>
            <w:r>
              <w:rPr>
                <w:rFonts w:ascii="Calibri"/>
                <w:b/>
                <w:color w:val="333333"/>
                <w:spacing w:val="-6"/>
                <w:w w:val="105"/>
                <w:sz w:val="18"/>
              </w:rPr>
              <w:t xml:space="preserve"> </w:t>
            </w:r>
            <w:r>
              <w:rPr>
                <w:rFonts w:ascii="Calibri"/>
                <w:b/>
                <w:color w:val="333333"/>
                <w:w w:val="105"/>
                <w:sz w:val="18"/>
              </w:rPr>
              <w:t>el</w:t>
            </w:r>
            <w:r>
              <w:rPr>
                <w:rFonts w:ascii="Calibri"/>
                <w:b/>
                <w:color w:val="333333"/>
                <w:spacing w:val="-5"/>
                <w:w w:val="105"/>
                <w:sz w:val="18"/>
              </w:rPr>
              <w:t xml:space="preserve"> </w:t>
            </w:r>
            <w:r>
              <w:rPr>
                <w:rFonts w:ascii="Calibri"/>
                <w:b/>
                <w:color w:val="333333"/>
                <w:spacing w:val="-2"/>
                <w:w w:val="105"/>
                <w:sz w:val="18"/>
              </w:rPr>
              <w:t>Patrimonio</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8"/>
              <w:jc w:val="right"/>
              <w:rPr>
                <w:rFonts w:ascii="Calibri"/>
                <w:b/>
                <w:sz w:val="18"/>
              </w:rPr>
            </w:pPr>
            <w:r>
              <w:rPr>
                <w:rFonts w:ascii="Calibri"/>
                <w:b/>
                <w:color w:val="333333"/>
                <w:spacing w:val="-2"/>
                <w:w w:val="105"/>
                <w:sz w:val="18"/>
              </w:rPr>
              <w:t>8,264,197.00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148" w:right="52"/>
              <w:jc w:val="center"/>
              <w:rPr>
                <w:rFonts w:ascii="Calibri"/>
                <w:sz w:val="18"/>
              </w:rPr>
            </w:pPr>
            <w:r>
              <w:rPr>
                <w:rFonts w:ascii="Calibri"/>
                <w:color w:val="333333"/>
                <w:spacing w:val="-4"/>
                <w:w w:val="105"/>
                <w:sz w:val="18"/>
              </w:rPr>
              <w:t>1.2.1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sz w:val="18"/>
              </w:rPr>
            </w:pPr>
            <w:r>
              <w:rPr>
                <w:rFonts w:ascii="Calibri"/>
                <w:color w:val="333333"/>
                <w:spacing w:val="9"/>
                <w:w w:val="105"/>
                <w:sz w:val="18"/>
              </w:rPr>
              <w:t>Impuesto</w:t>
            </w:r>
            <w:r>
              <w:rPr>
                <w:rFonts w:ascii="Calibri"/>
                <w:color w:val="333333"/>
                <w:spacing w:val="26"/>
                <w:w w:val="105"/>
                <w:sz w:val="18"/>
              </w:rPr>
              <w:t xml:space="preserve"> </w:t>
            </w:r>
            <w:r>
              <w:rPr>
                <w:rFonts w:ascii="Calibri"/>
                <w:color w:val="333333"/>
                <w:spacing w:val="-2"/>
                <w:w w:val="105"/>
                <w:sz w:val="18"/>
              </w:rPr>
              <w:t>Predial</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8"/>
              </w:rPr>
            </w:pP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176" w:right="146"/>
              <w:jc w:val="center"/>
              <w:rPr>
                <w:rFonts w:ascii="Calibri"/>
                <w:sz w:val="18"/>
              </w:rPr>
            </w:pPr>
            <w:r>
              <w:rPr>
                <w:rFonts w:ascii="Calibri"/>
                <w:color w:val="333333"/>
                <w:spacing w:val="-2"/>
                <w:w w:val="105"/>
                <w:sz w:val="18"/>
              </w:rPr>
              <w:t>1.2.1.1</w:t>
            </w: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sz w:val="18"/>
              </w:rPr>
            </w:pPr>
            <w:r>
              <w:rPr>
                <w:rFonts w:ascii="Calibri"/>
                <w:color w:val="333333"/>
                <w:spacing w:val="-2"/>
                <w:w w:val="105"/>
                <w:sz w:val="18"/>
              </w:rPr>
              <w:t>Urbano</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7"/>
              <w:jc w:val="right"/>
              <w:rPr>
                <w:rFonts w:ascii="Calibri"/>
                <w:sz w:val="18"/>
              </w:rPr>
            </w:pPr>
            <w:r>
              <w:rPr>
                <w:rFonts w:ascii="Calibri"/>
                <w:color w:val="333333"/>
                <w:spacing w:val="-2"/>
                <w:w w:val="105"/>
                <w:sz w:val="18"/>
              </w:rPr>
              <w:t>8,020,998.00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176" w:right="146"/>
              <w:jc w:val="center"/>
              <w:rPr>
                <w:rFonts w:ascii="Calibri"/>
                <w:sz w:val="18"/>
              </w:rPr>
            </w:pPr>
            <w:r>
              <w:rPr>
                <w:rFonts w:ascii="Calibri"/>
                <w:color w:val="333333"/>
                <w:spacing w:val="-2"/>
                <w:w w:val="105"/>
                <w:sz w:val="18"/>
              </w:rPr>
              <w:t>1.2.1.2</w:t>
            </w: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hAnsi="Calibri"/>
                <w:sz w:val="18"/>
              </w:rPr>
            </w:pPr>
            <w:r>
              <w:rPr>
                <w:rFonts w:ascii="Calibri" w:hAnsi="Calibri"/>
                <w:color w:val="333333"/>
                <w:spacing w:val="-2"/>
                <w:w w:val="105"/>
                <w:sz w:val="18"/>
              </w:rPr>
              <w:t>Rústico</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7"/>
              <w:jc w:val="right"/>
              <w:rPr>
                <w:rFonts w:ascii="Calibri"/>
                <w:sz w:val="18"/>
              </w:rPr>
            </w:pPr>
            <w:r>
              <w:rPr>
                <w:rFonts w:ascii="Calibri"/>
                <w:color w:val="333333"/>
                <w:spacing w:val="-2"/>
                <w:w w:val="105"/>
                <w:sz w:val="18"/>
              </w:rPr>
              <w:t>243,199.00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556"/>
              <w:rPr>
                <w:rFonts w:ascii="Calibri"/>
                <w:b/>
                <w:sz w:val="18"/>
              </w:rPr>
            </w:pPr>
            <w:r>
              <w:rPr>
                <w:rFonts w:ascii="Calibri"/>
                <w:b/>
                <w:color w:val="333333"/>
                <w:spacing w:val="-5"/>
                <w:w w:val="105"/>
                <w:sz w:val="18"/>
              </w:rPr>
              <w:t>1.3</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hAnsi="Calibri"/>
                <w:b/>
                <w:sz w:val="18"/>
              </w:rPr>
            </w:pPr>
            <w:r>
              <w:rPr>
                <w:rFonts w:ascii="Calibri" w:hAnsi="Calibri"/>
                <w:b/>
                <w:color w:val="333333"/>
                <w:w w:val="105"/>
                <w:sz w:val="18"/>
              </w:rPr>
              <w:t>Impuesto</w:t>
            </w:r>
            <w:r>
              <w:rPr>
                <w:rFonts w:ascii="Calibri" w:hAnsi="Calibri"/>
                <w:b/>
                <w:color w:val="333333"/>
                <w:spacing w:val="-11"/>
                <w:w w:val="105"/>
                <w:sz w:val="18"/>
              </w:rPr>
              <w:t xml:space="preserve"> </w:t>
            </w:r>
            <w:r>
              <w:rPr>
                <w:rFonts w:ascii="Calibri" w:hAnsi="Calibri"/>
                <w:b/>
                <w:color w:val="333333"/>
                <w:w w:val="105"/>
                <w:sz w:val="18"/>
              </w:rPr>
              <w:t>Sobre</w:t>
            </w:r>
            <w:r>
              <w:rPr>
                <w:rFonts w:ascii="Calibri" w:hAnsi="Calibri"/>
                <w:b/>
                <w:color w:val="333333"/>
                <w:spacing w:val="-11"/>
                <w:w w:val="105"/>
                <w:sz w:val="18"/>
              </w:rPr>
              <w:t xml:space="preserve"> </w:t>
            </w:r>
            <w:r>
              <w:rPr>
                <w:rFonts w:ascii="Calibri" w:hAnsi="Calibri"/>
                <w:b/>
                <w:color w:val="333333"/>
                <w:w w:val="105"/>
                <w:sz w:val="18"/>
              </w:rPr>
              <w:t>la</w:t>
            </w:r>
            <w:r>
              <w:rPr>
                <w:rFonts w:ascii="Calibri" w:hAnsi="Calibri"/>
                <w:b/>
                <w:color w:val="333333"/>
                <w:spacing w:val="-6"/>
                <w:w w:val="105"/>
                <w:sz w:val="18"/>
              </w:rPr>
              <w:t xml:space="preserve"> </w:t>
            </w:r>
            <w:r>
              <w:rPr>
                <w:rFonts w:ascii="Calibri" w:hAnsi="Calibri"/>
                <w:b/>
                <w:color w:val="333333"/>
                <w:w w:val="105"/>
                <w:sz w:val="18"/>
              </w:rPr>
              <w:t>Producción,</w:t>
            </w:r>
            <w:r>
              <w:rPr>
                <w:rFonts w:ascii="Calibri" w:hAnsi="Calibri"/>
                <w:b/>
                <w:color w:val="333333"/>
                <w:spacing w:val="-8"/>
                <w:w w:val="105"/>
                <w:sz w:val="18"/>
              </w:rPr>
              <w:t xml:space="preserve"> </w:t>
            </w:r>
            <w:r>
              <w:rPr>
                <w:rFonts w:ascii="Calibri" w:hAnsi="Calibri"/>
                <w:b/>
                <w:color w:val="333333"/>
                <w:w w:val="105"/>
                <w:sz w:val="18"/>
              </w:rPr>
              <w:t>el</w:t>
            </w:r>
            <w:r>
              <w:rPr>
                <w:rFonts w:ascii="Calibri" w:hAnsi="Calibri"/>
                <w:b/>
                <w:color w:val="333333"/>
                <w:spacing w:val="-7"/>
                <w:w w:val="105"/>
                <w:sz w:val="18"/>
              </w:rPr>
              <w:t xml:space="preserve"> </w:t>
            </w:r>
            <w:r>
              <w:rPr>
                <w:rFonts w:ascii="Calibri" w:hAnsi="Calibri"/>
                <w:b/>
                <w:color w:val="333333"/>
                <w:w w:val="105"/>
                <w:sz w:val="18"/>
              </w:rPr>
              <w:t>Consumo</w:t>
            </w:r>
            <w:r>
              <w:rPr>
                <w:rFonts w:ascii="Calibri" w:hAnsi="Calibri"/>
                <w:b/>
                <w:color w:val="333333"/>
                <w:spacing w:val="-10"/>
                <w:w w:val="105"/>
                <w:sz w:val="18"/>
              </w:rPr>
              <w:t xml:space="preserve"> </w:t>
            </w:r>
            <w:r>
              <w:rPr>
                <w:rFonts w:ascii="Calibri" w:hAnsi="Calibri"/>
                <w:b/>
                <w:color w:val="333333"/>
                <w:w w:val="105"/>
                <w:sz w:val="18"/>
              </w:rPr>
              <w:t>y</w:t>
            </w:r>
            <w:r>
              <w:rPr>
                <w:rFonts w:ascii="Calibri" w:hAnsi="Calibri"/>
                <w:b/>
                <w:color w:val="333333"/>
                <w:spacing w:val="-4"/>
                <w:w w:val="105"/>
                <w:sz w:val="18"/>
              </w:rPr>
              <w:t xml:space="preserve"> </w:t>
            </w:r>
            <w:r>
              <w:rPr>
                <w:rFonts w:ascii="Calibri" w:hAnsi="Calibri"/>
                <w:b/>
                <w:color w:val="333333"/>
                <w:spacing w:val="-5"/>
                <w:w w:val="105"/>
                <w:sz w:val="18"/>
              </w:rPr>
              <w:t>las</w:t>
            </w:r>
          </w:p>
          <w:p w:rsidR="00E852BB" w:rsidRDefault="00F467C0">
            <w:pPr>
              <w:pStyle w:val="TableParagraph"/>
              <w:spacing w:before="30" w:line="196" w:lineRule="exact"/>
              <w:ind w:left="44"/>
              <w:rPr>
                <w:rFonts w:ascii="Calibri"/>
                <w:b/>
                <w:sz w:val="18"/>
              </w:rPr>
            </w:pPr>
            <w:r>
              <w:rPr>
                <w:rFonts w:ascii="Calibri"/>
                <w:b/>
                <w:color w:val="333333"/>
                <w:spacing w:val="-2"/>
                <w:w w:val="105"/>
                <w:sz w:val="18"/>
              </w:rPr>
              <w:t>Transacciones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9"/>
              <w:jc w:val="right"/>
              <w:rPr>
                <w:rFonts w:ascii="Calibri"/>
                <w:b/>
                <w:sz w:val="18"/>
              </w:rPr>
            </w:pPr>
            <w:r>
              <w:rPr>
                <w:rFonts w:ascii="Calibri"/>
                <w:b/>
                <w:spacing w:val="-2"/>
                <w:w w:val="105"/>
                <w:sz w:val="18"/>
              </w:rPr>
              <w:t>505,909,260.00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115" w:right="84"/>
              <w:jc w:val="center"/>
              <w:rPr>
                <w:rFonts w:ascii="Calibri"/>
                <w:sz w:val="18"/>
              </w:rPr>
            </w:pPr>
            <w:r>
              <w:rPr>
                <w:rFonts w:ascii="Calibri"/>
                <w:color w:val="333333"/>
                <w:spacing w:val="-4"/>
                <w:w w:val="105"/>
                <w:sz w:val="18"/>
              </w:rPr>
              <w:t>1.3.1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sz w:val="18"/>
              </w:rPr>
            </w:pPr>
            <w:r>
              <w:rPr>
                <w:rFonts w:ascii="Calibri"/>
                <w:color w:val="333333"/>
                <w:spacing w:val="9"/>
                <w:w w:val="105"/>
                <w:sz w:val="18"/>
              </w:rPr>
              <w:t>Impuesto</w:t>
            </w:r>
            <w:r>
              <w:rPr>
                <w:rFonts w:ascii="Calibri"/>
                <w:color w:val="333333"/>
                <w:spacing w:val="40"/>
                <w:w w:val="105"/>
                <w:sz w:val="18"/>
              </w:rPr>
              <w:t xml:space="preserve"> </w:t>
            </w:r>
            <w:r>
              <w:rPr>
                <w:rFonts w:ascii="Calibri"/>
                <w:color w:val="333333"/>
                <w:w w:val="105"/>
                <w:sz w:val="18"/>
              </w:rPr>
              <w:t>sobre</w:t>
            </w:r>
            <w:r>
              <w:rPr>
                <w:rFonts w:ascii="Calibri"/>
                <w:color w:val="333333"/>
                <w:spacing w:val="47"/>
                <w:w w:val="105"/>
                <w:sz w:val="18"/>
              </w:rPr>
              <w:t xml:space="preserve"> </w:t>
            </w:r>
            <w:r>
              <w:rPr>
                <w:rFonts w:ascii="Calibri"/>
                <w:color w:val="333333"/>
                <w:spacing w:val="8"/>
                <w:w w:val="105"/>
                <w:sz w:val="18"/>
              </w:rPr>
              <w:t>Hospedaje</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8"/>
              <w:jc w:val="right"/>
              <w:rPr>
                <w:rFonts w:ascii="Calibri"/>
                <w:sz w:val="18"/>
              </w:rPr>
            </w:pPr>
            <w:r>
              <w:rPr>
                <w:rFonts w:ascii="Calibri"/>
                <w:color w:val="333333"/>
                <w:spacing w:val="-2"/>
                <w:w w:val="105"/>
                <w:sz w:val="18"/>
              </w:rPr>
              <w:t>441,206,722.00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1.3.2</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sz w:val="18"/>
              </w:rPr>
            </w:pPr>
            <w:r>
              <w:rPr>
                <w:rFonts w:ascii="Calibri"/>
                <w:color w:val="333333"/>
                <w:spacing w:val="9"/>
                <w:w w:val="105"/>
                <w:sz w:val="18"/>
              </w:rPr>
              <w:t>Impuesto</w:t>
            </w:r>
            <w:r>
              <w:rPr>
                <w:rFonts w:ascii="Calibri"/>
                <w:color w:val="333333"/>
                <w:spacing w:val="25"/>
                <w:w w:val="105"/>
                <w:sz w:val="18"/>
              </w:rPr>
              <w:t xml:space="preserve"> </w:t>
            </w:r>
            <w:r>
              <w:rPr>
                <w:rFonts w:ascii="Calibri"/>
                <w:color w:val="333333"/>
                <w:w w:val="105"/>
                <w:sz w:val="18"/>
              </w:rPr>
              <w:t>a</w:t>
            </w:r>
            <w:r>
              <w:rPr>
                <w:rFonts w:ascii="Calibri"/>
                <w:color w:val="333333"/>
                <w:spacing w:val="36"/>
                <w:w w:val="105"/>
                <w:sz w:val="18"/>
              </w:rPr>
              <w:t xml:space="preserve"> </w:t>
            </w:r>
            <w:r>
              <w:rPr>
                <w:rFonts w:ascii="Calibri"/>
                <w:color w:val="333333"/>
                <w:spacing w:val="9"/>
                <w:w w:val="105"/>
                <w:sz w:val="18"/>
              </w:rPr>
              <w:t>la</w:t>
            </w:r>
            <w:r>
              <w:rPr>
                <w:rFonts w:ascii="Calibri"/>
                <w:color w:val="333333"/>
                <w:spacing w:val="36"/>
                <w:w w:val="105"/>
                <w:sz w:val="18"/>
              </w:rPr>
              <w:t xml:space="preserve"> </w:t>
            </w:r>
            <w:r>
              <w:rPr>
                <w:rFonts w:ascii="Calibri"/>
                <w:color w:val="333333"/>
                <w:w w:val="105"/>
                <w:sz w:val="18"/>
              </w:rPr>
              <w:t>Venta</w:t>
            </w:r>
            <w:r>
              <w:rPr>
                <w:rFonts w:ascii="Calibri"/>
                <w:color w:val="333333"/>
                <w:spacing w:val="34"/>
                <w:w w:val="105"/>
                <w:sz w:val="18"/>
              </w:rPr>
              <w:t xml:space="preserve"> </w:t>
            </w:r>
            <w:r>
              <w:rPr>
                <w:rFonts w:ascii="Calibri"/>
                <w:color w:val="333333"/>
                <w:w w:val="105"/>
                <w:sz w:val="18"/>
              </w:rPr>
              <w:t>de</w:t>
            </w:r>
            <w:r>
              <w:rPr>
                <w:rFonts w:ascii="Calibri"/>
                <w:color w:val="333333"/>
                <w:spacing w:val="32"/>
                <w:w w:val="105"/>
                <w:sz w:val="18"/>
              </w:rPr>
              <w:t xml:space="preserve"> </w:t>
            </w:r>
            <w:r>
              <w:rPr>
                <w:rFonts w:ascii="Calibri"/>
                <w:color w:val="333333"/>
                <w:spacing w:val="11"/>
                <w:w w:val="105"/>
                <w:sz w:val="18"/>
              </w:rPr>
              <w:t>Bebidas</w:t>
            </w:r>
            <w:r>
              <w:rPr>
                <w:rFonts w:ascii="Calibri"/>
                <w:color w:val="333333"/>
                <w:spacing w:val="36"/>
                <w:w w:val="105"/>
                <w:sz w:val="18"/>
              </w:rPr>
              <w:t xml:space="preserve"> </w:t>
            </w:r>
            <w:r>
              <w:rPr>
                <w:rFonts w:ascii="Calibri"/>
                <w:color w:val="333333"/>
                <w:w w:val="105"/>
                <w:sz w:val="18"/>
              </w:rPr>
              <w:t>con</w:t>
            </w:r>
            <w:r>
              <w:rPr>
                <w:rFonts w:ascii="Calibri"/>
                <w:color w:val="333333"/>
                <w:spacing w:val="25"/>
                <w:w w:val="105"/>
                <w:sz w:val="18"/>
              </w:rPr>
              <w:t xml:space="preserve"> </w:t>
            </w:r>
            <w:r>
              <w:rPr>
                <w:rFonts w:ascii="Calibri"/>
                <w:color w:val="333333"/>
                <w:spacing w:val="-2"/>
                <w:w w:val="105"/>
                <w:sz w:val="18"/>
              </w:rPr>
              <w:t>Contenido</w:t>
            </w:r>
          </w:p>
          <w:p w:rsidR="00E852BB" w:rsidRDefault="00F467C0">
            <w:pPr>
              <w:pStyle w:val="TableParagraph"/>
              <w:spacing w:before="30" w:line="196" w:lineRule="exact"/>
              <w:ind w:left="44"/>
              <w:rPr>
                <w:rFonts w:ascii="Calibri" w:hAnsi="Calibri"/>
                <w:sz w:val="18"/>
              </w:rPr>
            </w:pPr>
            <w:r>
              <w:rPr>
                <w:rFonts w:ascii="Calibri" w:hAnsi="Calibri"/>
                <w:color w:val="333333"/>
                <w:spacing w:val="-2"/>
                <w:w w:val="105"/>
                <w:sz w:val="18"/>
              </w:rPr>
              <w:t>Alcohólico</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32,436,272.00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1.3.3</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hAnsi="Calibri"/>
                <w:sz w:val="18"/>
              </w:rPr>
            </w:pPr>
            <w:r>
              <w:rPr>
                <w:rFonts w:ascii="Calibri" w:hAnsi="Calibri"/>
                <w:color w:val="333333"/>
                <w:spacing w:val="9"/>
                <w:w w:val="105"/>
                <w:sz w:val="18"/>
              </w:rPr>
              <w:t>Impuesto</w:t>
            </w:r>
            <w:r>
              <w:rPr>
                <w:rFonts w:ascii="Calibri" w:hAnsi="Calibri"/>
                <w:color w:val="333333"/>
                <w:spacing w:val="33"/>
                <w:w w:val="105"/>
                <w:sz w:val="18"/>
              </w:rPr>
              <w:t xml:space="preserve"> </w:t>
            </w:r>
            <w:r>
              <w:rPr>
                <w:rFonts w:ascii="Calibri" w:hAnsi="Calibri"/>
                <w:color w:val="333333"/>
                <w:w w:val="105"/>
                <w:sz w:val="18"/>
              </w:rPr>
              <w:t>sobre</w:t>
            </w:r>
            <w:r>
              <w:rPr>
                <w:rFonts w:ascii="Calibri" w:hAnsi="Calibri"/>
                <w:color w:val="333333"/>
                <w:spacing w:val="41"/>
                <w:w w:val="105"/>
                <w:sz w:val="18"/>
              </w:rPr>
              <w:t xml:space="preserve"> </w:t>
            </w:r>
            <w:r>
              <w:rPr>
                <w:rFonts w:ascii="Calibri" w:hAnsi="Calibri"/>
                <w:color w:val="333333"/>
                <w:spacing w:val="10"/>
                <w:w w:val="105"/>
                <w:sz w:val="18"/>
              </w:rPr>
              <w:t>Adquisición</w:t>
            </w:r>
            <w:r>
              <w:rPr>
                <w:rFonts w:ascii="Calibri" w:hAnsi="Calibri"/>
                <w:color w:val="333333"/>
                <w:spacing w:val="33"/>
                <w:w w:val="105"/>
                <w:sz w:val="18"/>
              </w:rPr>
              <w:t xml:space="preserve"> </w:t>
            </w:r>
            <w:r>
              <w:rPr>
                <w:rFonts w:ascii="Calibri" w:hAnsi="Calibri"/>
                <w:color w:val="333333"/>
                <w:w w:val="105"/>
                <w:sz w:val="18"/>
              </w:rPr>
              <w:t>de</w:t>
            </w:r>
            <w:r>
              <w:rPr>
                <w:rFonts w:ascii="Calibri" w:hAnsi="Calibri"/>
                <w:color w:val="333333"/>
                <w:spacing w:val="41"/>
                <w:w w:val="105"/>
                <w:sz w:val="18"/>
              </w:rPr>
              <w:t xml:space="preserve"> </w:t>
            </w:r>
            <w:r>
              <w:rPr>
                <w:rFonts w:ascii="Calibri" w:hAnsi="Calibri"/>
                <w:color w:val="333333"/>
                <w:spacing w:val="9"/>
                <w:w w:val="105"/>
                <w:sz w:val="18"/>
              </w:rPr>
              <w:t>Bienes</w:t>
            </w:r>
          </w:p>
          <w:p w:rsidR="00E852BB" w:rsidRDefault="00F467C0">
            <w:pPr>
              <w:pStyle w:val="TableParagraph"/>
              <w:spacing w:before="30" w:line="196" w:lineRule="exact"/>
              <w:ind w:left="44"/>
              <w:rPr>
                <w:rFonts w:ascii="Calibri"/>
                <w:sz w:val="18"/>
              </w:rPr>
            </w:pPr>
            <w:r>
              <w:rPr>
                <w:rFonts w:ascii="Calibri"/>
                <w:color w:val="333333"/>
                <w:spacing w:val="7"/>
                <w:w w:val="105"/>
                <w:sz w:val="18"/>
              </w:rPr>
              <w:t>Muebles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26,254,384.00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1.3.4</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hAnsi="Calibri"/>
                <w:sz w:val="18"/>
              </w:rPr>
            </w:pPr>
            <w:r>
              <w:rPr>
                <w:rFonts w:ascii="Calibri" w:hAnsi="Calibri"/>
                <w:color w:val="333333"/>
                <w:spacing w:val="9"/>
                <w:w w:val="105"/>
                <w:sz w:val="18"/>
              </w:rPr>
              <w:t>Impuesto</w:t>
            </w:r>
            <w:r>
              <w:rPr>
                <w:rFonts w:ascii="Calibri" w:hAnsi="Calibri"/>
                <w:color w:val="333333"/>
                <w:spacing w:val="33"/>
                <w:w w:val="105"/>
                <w:sz w:val="18"/>
              </w:rPr>
              <w:t xml:space="preserve"> </w:t>
            </w:r>
            <w:r>
              <w:rPr>
                <w:rFonts w:ascii="Calibri" w:hAnsi="Calibri"/>
                <w:color w:val="333333"/>
                <w:w w:val="105"/>
                <w:sz w:val="18"/>
              </w:rPr>
              <w:t>sobre</w:t>
            </w:r>
            <w:r>
              <w:rPr>
                <w:rFonts w:ascii="Calibri" w:hAnsi="Calibri"/>
                <w:color w:val="333333"/>
                <w:spacing w:val="41"/>
                <w:w w:val="105"/>
                <w:sz w:val="18"/>
              </w:rPr>
              <w:t xml:space="preserve"> </w:t>
            </w:r>
            <w:r>
              <w:rPr>
                <w:rFonts w:ascii="Calibri" w:hAnsi="Calibri"/>
                <w:color w:val="333333"/>
                <w:spacing w:val="10"/>
                <w:w w:val="105"/>
                <w:sz w:val="18"/>
              </w:rPr>
              <w:t>Adquisición</w:t>
            </w:r>
            <w:r>
              <w:rPr>
                <w:rFonts w:ascii="Calibri" w:hAnsi="Calibri"/>
                <w:color w:val="333333"/>
                <w:spacing w:val="33"/>
                <w:w w:val="105"/>
                <w:sz w:val="18"/>
              </w:rPr>
              <w:t xml:space="preserve"> </w:t>
            </w:r>
            <w:r>
              <w:rPr>
                <w:rFonts w:ascii="Calibri" w:hAnsi="Calibri"/>
                <w:color w:val="333333"/>
                <w:w w:val="105"/>
                <w:sz w:val="18"/>
              </w:rPr>
              <w:t>de</w:t>
            </w:r>
            <w:r>
              <w:rPr>
                <w:rFonts w:ascii="Calibri" w:hAnsi="Calibri"/>
                <w:color w:val="333333"/>
                <w:spacing w:val="41"/>
                <w:w w:val="105"/>
                <w:sz w:val="18"/>
              </w:rPr>
              <w:t xml:space="preserve"> </w:t>
            </w:r>
            <w:r>
              <w:rPr>
                <w:rFonts w:ascii="Calibri" w:hAnsi="Calibri"/>
                <w:color w:val="333333"/>
                <w:spacing w:val="9"/>
                <w:w w:val="105"/>
                <w:sz w:val="18"/>
              </w:rPr>
              <w:t>Bienes</w:t>
            </w:r>
          </w:p>
          <w:p w:rsidR="00E852BB" w:rsidRDefault="00F467C0">
            <w:pPr>
              <w:pStyle w:val="TableParagraph"/>
              <w:spacing w:before="30" w:line="196" w:lineRule="exact"/>
              <w:ind w:left="44"/>
              <w:rPr>
                <w:rFonts w:ascii="Calibri"/>
                <w:sz w:val="18"/>
              </w:rPr>
            </w:pPr>
            <w:r>
              <w:rPr>
                <w:rFonts w:ascii="Calibri"/>
                <w:color w:val="333333"/>
                <w:spacing w:val="9"/>
                <w:w w:val="105"/>
                <w:sz w:val="18"/>
              </w:rPr>
              <w:t>Inmuebles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6,011,882.00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525"/>
              <w:rPr>
                <w:rFonts w:ascii="Calibri"/>
                <w:b/>
                <w:sz w:val="18"/>
              </w:rPr>
            </w:pPr>
            <w:r>
              <w:rPr>
                <w:rFonts w:ascii="Calibri"/>
                <w:b/>
                <w:color w:val="333333"/>
                <w:spacing w:val="-5"/>
                <w:w w:val="105"/>
                <w:sz w:val="18"/>
              </w:rPr>
              <w:t>1.4</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b/>
                <w:sz w:val="18"/>
              </w:rPr>
            </w:pPr>
            <w:r>
              <w:rPr>
                <w:rFonts w:ascii="Calibri"/>
                <w:b/>
                <w:color w:val="333333"/>
                <w:w w:val="105"/>
                <w:sz w:val="18"/>
              </w:rPr>
              <w:t>Impuestos</w:t>
            </w:r>
            <w:r>
              <w:rPr>
                <w:rFonts w:ascii="Calibri"/>
                <w:b/>
                <w:color w:val="333333"/>
                <w:spacing w:val="-3"/>
                <w:w w:val="105"/>
                <w:sz w:val="18"/>
              </w:rPr>
              <w:t xml:space="preserve"> </w:t>
            </w:r>
            <w:r>
              <w:rPr>
                <w:rFonts w:ascii="Calibri"/>
                <w:b/>
                <w:color w:val="333333"/>
                <w:w w:val="105"/>
                <w:sz w:val="18"/>
              </w:rPr>
              <w:t>al</w:t>
            </w:r>
            <w:r>
              <w:rPr>
                <w:rFonts w:ascii="Calibri"/>
                <w:b/>
                <w:color w:val="333333"/>
                <w:spacing w:val="-4"/>
                <w:w w:val="105"/>
                <w:sz w:val="18"/>
              </w:rPr>
              <w:t xml:space="preserve"> </w:t>
            </w:r>
            <w:r>
              <w:rPr>
                <w:rFonts w:ascii="Calibri"/>
                <w:b/>
                <w:color w:val="333333"/>
                <w:w w:val="105"/>
                <w:sz w:val="18"/>
              </w:rPr>
              <w:t>Comercio</w:t>
            </w:r>
            <w:r>
              <w:rPr>
                <w:rFonts w:ascii="Calibri"/>
                <w:b/>
                <w:color w:val="333333"/>
                <w:spacing w:val="-10"/>
                <w:w w:val="105"/>
                <w:sz w:val="18"/>
              </w:rPr>
              <w:t xml:space="preserve"> </w:t>
            </w:r>
            <w:r>
              <w:rPr>
                <w:rFonts w:ascii="Calibri"/>
                <w:b/>
                <w:color w:val="333333"/>
                <w:spacing w:val="-2"/>
                <w:w w:val="105"/>
                <w:sz w:val="18"/>
              </w:rPr>
              <w:t>Exterior</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15"/>
              <w:jc w:val="right"/>
              <w:rPr>
                <w:rFonts w:ascii="Calibri"/>
                <w:b/>
                <w:sz w:val="18"/>
              </w:rPr>
            </w:pPr>
            <w:r>
              <w:rPr>
                <w:rFonts w:ascii="Calibri"/>
                <w:b/>
                <w:color w:val="333333"/>
                <w:spacing w:val="-4"/>
                <w:w w:val="105"/>
                <w:sz w:val="18"/>
              </w:rPr>
              <w:t>0.00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525"/>
              <w:rPr>
                <w:rFonts w:ascii="Calibri"/>
                <w:b/>
                <w:sz w:val="18"/>
              </w:rPr>
            </w:pPr>
            <w:r>
              <w:rPr>
                <w:rFonts w:ascii="Calibri"/>
                <w:b/>
                <w:color w:val="333333"/>
                <w:spacing w:val="-5"/>
                <w:w w:val="105"/>
                <w:sz w:val="18"/>
              </w:rPr>
              <w:t>1.5</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hAnsi="Calibri"/>
                <w:b/>
                <w:sz w:val="18"/>
              </w:rPr>
            </w:pPr>
            <w:r>
              <w:rPr>
                <w:rFonts w:ascii="Calibri" w:hAnsi="Calibri"/>
                <w:b/>
                <w:color w:val="333333"/>
                <w:w w:val="105"/>
                <w:sz w:val="18"/>
              </w:rPr>
              <w:t>Impuestos</w:t>
            </w:r>
            <w:r>
              <w:rPr>
                <w:rFonts w:ascii="Calibri" w:hAnsi="Calibri"/>
                <w:b/>
                <w:color w:val="333333"/>
                <w:spacing w:val="-4"/>
                <w:w w:val="105"/>
                <w:sz w:val="18"/>
              </w:rPr>
              <w:t xml:space="preserve"> </w:t>
            </w:r>
            <w:r>
              <w:rPr>
                <w:rFonts w:ascii="Calibri" w:hAnsi="Calibri"/>
                <w:b/>
                <w:color w:val="333333"/>
                <w:w w:val="105"/>
                <w:sz w:val="18"/>
              </w:rPr>
              <w:t>sobre</w:t>
            </w:r>
            <w:r>
              <w:rPr>
                <w:rFonts w:ascii="Calibri" w:hAnsi="Calibri"/>
                <w:b/>
                <w:color w:val="333333"/>
                <w:spacing w:val="-6"/>
                <w:w w:val="105"/>
                <w:sz w:val="18"/>
              </w:rPr>
              <w:t xml:space="preserve"> </w:t>
            </w:r>
            <w:r>
              <w:rPr>
                <w:rFonts w:ascii="Calibri" w:hAnsi="Calibri"/>
                <w:b/>
                <w:color w:val="333333"/>
                <w:w w:val="105"/>
                <w:sz w:val="18"/>
              </w:rPr>
              <w:t>nóminas</w:t>
            </w:r>
            <w:r>
              <w:rPr>
                <w:rFonts w:ascii="Calibri" w:hAnsi="Calibri"/>
                <w:b/>
                <w:color w:val="333333"/>
                <w:spacing w:val="-4"/>
                <w:w w:val="105"/>
                <w:sz w:val="18"/>
              </w:rPr>
              <w:t xml:space="preserve"> </w:t>
            </w:r>
            <w:r>
              <w:rPr>
                <w:rFonts w:ascii="Calibri" w:hAnsi="Calibri"/>
                <w:b/>
                <w:color w:val="333333"/>
                <w:w w:val="105"/>
                <w:sz w:val="18"/>
              </w:rPr>
              <w:t>y</w:t>
            </w:r>
            <w:r>
              <w:rPr>
                <w:rFonts w:ascii="Calibri" w:hAnsi="Calibri"/>
                <w:b/>
                <w:color w:val="333333"/>
                <w:spacing w:val="-2"/>
                <w:w w:val="105"/>
                <w:sz w:val="18"/>
              </w:rPr>
              <w:t xml:space="preserve"> asimilables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9"/>
              <w:jc w:val="right"/>
              <w:rPr>
                <w:rFonts w:ascii="Calibri"/>
                <w:b/>
                <w:sz w:val="18"/>
              </w:rPr>
            </w:pPr>
            <w:r>
              <w:rPr>
                <w:rFonts w:ascii="Calibri"/>
                <w:b/>
                <w:color w:val="333333"/>
                <w:spacing w:val="-2"/>
                <w:w w:val="105"/>
                <w:sz w:val="18"/>
              </w:rPr>
              <w:t>732,712,555.00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115" w:right="84"/>
              <w:jc w:val="center"/>
              <w:rPr>
                <w:rFonts w:ascii="Calibri"/>
                <w:sz w:val="18"/>
              </w:rPr>
            </w:pPr>
            <w:r>
              <w:rPr>
                <w:rFonts w:ascii="Calibri"/>
                <w:color w:val="333333"/>
                <w:spacing w:val="-4"/>
                <w:w w:val="105"/>
                <w:sz w:val="18"/>
              </w:rPr>
              <w:t>1.5.1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hAnsi="Calibri"/>
                <w:sz w:val="18"/>
              </w:rPr>
            </w:pPr>
            <w:r>
              <w:rPr>
                <w:rFonts w:ascii="Calibri" w:hAnsi="Calibri"/>
                <w:color w:val="333333"/>
                <w:spacing w:val="9"/>
                <w:w w:val="105"/>
                <w:sz w:val="18"/>
              </w:rPr>
              <w:t>Impuesto</w:t>
            </w:r>
            <w:r>
              <w:rPr>
                <w:rFonts w:ascii="Calibri" w:hAnsi="Calibri"/>
                <w:color w:val="333333"/>
                <w:spacing w:val="40"/>
                <w:w w:val="105"/>
                <w:sz w:val="18"/>
              </w:rPr>
              <w:t xml:space="preserve"> </w:t>
            </w:r>
            <w:r>
              <w:rPr>
                <w:rFonts w:ascii="Calibri" w:hAnsi="Calibri"/>
                <w:color w:val="333333"/>
                <w:w w:val="105"/>
                <w:sz w:val="18"/>
              </w:rPr>
              <w:t>sobre</w:t>
            </w:r>
            <w:r>
              <w:rPr>
                <w:rFonts w:ascii="Calibri" w:hAnsi="Calibri"/>
                <w:color w:val="333333"/>
                <w:spacing w:val="47"/>
                <w:w w:val="105"/>
                <w:sz w:val="18"/>
              </w:rPr>
              <w:t xml:space="preserve"> </w:t>
            </w:r>
            <w:r>
              <w:rPr>
                <w:rFonts w:ascii="Calibri" w:hAnsi="Calibri"/>
                <w:color w:val="333333"/>
                <w:spacing w:val="7"/>
                <w:w w:val="105"/>
                <w:sz w:val="18"/>
              </w:rPr>
              <w:t>Nóminas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8"/>
              <w:jc w:val="right"/>
              <w:rPr>
                <w:rFonts w:ascii="Calibri"/>
                <w:sz w:val="18"/>
              </w:rPr>
            </w:pPr>
            <w:r>
              <w:rPr>
                <w:rFonts w:ascii="Calibri"/>
                <w:color w:val="333333"/>
                <w:spacing w:val="-2"/>
                <w:w w:val="105"/>
                <w:sz w:val="18"/>
              </w:rPr>
              <w:t>732,712,555.00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525"/>
              <w:rPr>
                <w:rFonts w:ascii="Calibri"/>
                <w:b/>
                <w:sz w:val="18"/>
              </w:rPr>
            </w:pPr>
            <w:r>
              <w:rPr>
                <w:rFonts w:ascii="Calibri"/>
                <w:b/>
                <w:color w:val="333333"/>
                <w:spacing w:val="-5"/>
                <w:w w:val="105"/>
                <w:sz w:val="18"/>
              </w:rPr>
              <w:t>1.6</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hAnsi="Calibri"/>
                <w:b/>
                <w:sz w:val="18"/>
              </w:rPr>
            </w:pPr>
            <w:r>
              <w:rPr>
                <w:rFonts w:ascii="Calibri" w:hAnsi="Calibri"/>
                <w:b/>
                <w:color w:val="333333"/>
                <w:spacing w:val="-2"/>
                <w:w w:val="105"/>
                <w:sz w:val="18"/>
              </w:rPr>
              <w:t>Impuestos</w:t>
            </w:r>
            <w:r>
              <w:rPr>
                <w:rFonts w:ascii="Calibri" w:hAnsi="Calibri"/>
                <w:b/>
                <w:color w:val="333333"/>
                <w:spacing w:val="7"/>
                <w:w w:val="105"/>
                <w:sz w:val="18"/>
              </w:rPr>
              <w:t xml:space="preserve"> </w:t>
            </w:r>
            <w:r>
              <w:rPr>
                <w:rFonts w:ascii="Calibri" w:hAnsi="Calibri"/>
                <w:b/>
                <w:color w:val="333333"/>
                <w:spacing w:val="-2"/>
                <w:w w:val="105"/>
                <w:sz w:val="18"/>
              </w:rPr>
              <w:t>Ecológicos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8"/>
              <w:jc w:val="right"/>
              <w:rPr>
                <w:rFonts w:ascii="Calibri"/>
                <w:b/>
                <w:sz w:val="18"/>
              </w:rPr>
            </w:pPr>
            <w:r>
              <w:rPr>
                <w:rFonts w:ascii="Calibri"/>
                <w:b/>
                <w:color w:val="333333"/>
                <w:spacing w:val="-2"/>
                <w:w w:val="105"/>
                <w:sz w:val="18"/>
              </w:rPr>
              <w:t>800,000.00</w:t>
            </w:r>
          </w:p>
        </w:tc>
      </w:tr>
      <w:tr w:rsidR="00E852BB">
        <w:trPr>
          <w:trHeight w:val="478"/>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1.6.1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4"/>
              <w:rPr>
                <w:rFonts w:ascii="Calibri"/>
                <w:sz w:val="18"/>
              </w:rPr>
            </w:pPr>
            <w:r>
              <w:rPr>
                <w:rFonts w:ascii="Calibri"/>
                <w:color w:val="333333"/>
                <w:spacing w:val="9"/>
                <w:w w:val="105"/>
                <w:sz w:val="18"/>
              </w:rPr>
              <w:t>Impuesto</w:t>
            </w:r>
            <w:r>
              <w:rPr>
                <w:rFonts w:ascii="Calibri"/>
                <w:color w:val="333333"/>
                <w:spacing w:val="41"/>
                <w:w w:val="105"/>
                <w:sz w:val="18"/>
              </w:rPr>
              <w:t xml:space="preserve"> </w:t>
            </w:r>
            <w:r>
              <w:rPr>
                <w:rFonts w:ascii="Calibri"/>
                <w:color w:val="333333"/>
                <w:w w:val="105"/>
                <w:sz w:val="18"/>
              </w:rPr>
              <w:t>por</w:t>
            </w:r>
            <w:r>
              <w:rPr>
                <w:rFonts w:ascii="Calibri"/>
                <w:color w:val="333333"/>
                <w:spacing w:val="23"/>
                <w:w w:val="105"/>
                <w:sz w:val="18"/>
              </w:rPr>
              <w:t xml:space="preserve"> </w:t>
            </w:r>
            <w:r>
              <w:rPr>
                <w:rFonts w:ascii="Calibri"/>
                <w:color w:val="333333"/>
                <w:w w:val="105"/>
                <w:sz w:val="18"/>
              </w:rPr>
              <w:t>el</w:t>
            </w:r>
            <w:r>
              <w:rPr>
                <w:rFonts w:ascii="Calibri"/>
                <w:color w:val="333333"/>
                <w:spacing w:val="54"/>
                <w:w w:val="105"/>
                <w:sz w:val="18"/>
              </w:rPr>
              <w:t xml:space="preserve"> </w:t>
            </w:r>
            <w:r>
              <w:rPr>
                <w:rFonts w:ascii="Calibri"/>
                <w:color w:val="333333"/>
                <w:w w:val="105"/>
                <w:sz w:val="18"/>
              </w:rPr>
              <w:t>Transporte</w:t>
            </w:r>
            <w:r>
              <w:rPr>
                <w:rFonts w:ascii="Calibri"/>
                <w:color w:val="333333"/>
                <w:spacing w:val="49"/>
                <w:w w:val="105"/>
                <w:sz w:val="18"/>
              </w:rPr>
              <w:t xml:space="preserve"> </w:t>
            </w:r>
            <w:r>
              <w:rPr>
                <w:rFonts w:ascii="Calibri"/>
                <w:color w:val="333333"/>
                <w:w w:val="105"/>
                <w:sz w:val="18"/>
              </w:rPr>
              <w:t>de</w:t>
            </w:r>
            <w:r>
              <w:rPr>
                <w:rFonts w:ascii="Calibri"/>
                <w:color w:val="333333"/>
                <w:spacing w:val="49"/>
                <w:w w:val="105"/>
                <w:sz w:val="18"/>
              </w:rPr>
              <w:t xml:space="preserve"> </w:t>
            </w:r>
            <w:r>
              <w:rPr>
                <w:rFonts w:ascii="Calibri"/>
                <w:color w:val="333333"/>
                <w:spacing w:val="7"/>
                <w:w w:val="105"/>
                <w:sz w:val="18"/>
              </w:rPr>
              <w:t>Materiales</w:t>
            </w:r>
          </w:p>
          <w:p w:rsidR="00E852BB" w:rsidRDefault="00F467C0">
            <w:pPr>
              <w:pStyle w:val="TableParagraph"/>
              <w:spacing w:before="30" w:line="196" w:lineRule="exact"/>
              <w:ind w:left="44"/>
              <w:rPr>
                <w:rFonts w:ascii="Calibri" w:hAnsi="Calibri"/>
                <w:sz w:val="18"/>
              </w:rPr>
            </w:pPr>
            <w:r>
              <w:rPr>
                <w:rFonts w:ascii="Calibri" w:hAnsi="Calibri"/>
                <w:color w:val="333333"/>
                <w:w w:val="105"/>
                <w:sz w:val="18"/>
              </w:rPr>
              <w:t>Pétreos</w:t>
            </w:r>
            <w:r>
              <w:rPr>
                <w:rFonts w:ascii="Calibri" w:hAnsi="Calibri"/>
                <w:color w:val="333333"/>
                <w:spacing w:val="58"/>
                <w:w w:val="105"/>
                <w:sz w:val="18"/>
              </w:rPr>
              <w:t xml:space="preserve"> </w:t>
            </w:r>
            <w:r>
              <w:rPr>
                <w:rFonts w:ascii="Calibri" w:hAnsi="Calibri"/>
                <w:color w:val="333333"/>
                <w:w w:val="105"/>
                <w:sz w:val="18"/>
              </w:rPr>
              <w:t>en</w:t>
            </w:r>
            <w:r>
              <w:rPr>
                <w:rFonts w:ascii="Calibri" w:hAnsi="Calibri"/>
                <w:color w:val="333333"/>
                <w:spacing w:val="45"/>
                <w:w w:val="105"/>
                <w:sz w:val="18"/>
              </w:rPr>
              <w:t xml:space="preserve"> </w:t>
            </w:r>
            <w:r>
              <w:rPr>
                <w:rFonts w:ascii="Calibri" w:hAnsi="Calibri"/>
                <w:color w:val="333333"/>
                <w:w w:val="105"/>
                <w:sz w:val="18"/>
              </w:rPr>
              <w:t>Vehículo</w:t>
            </w:r>
            <w:r>
              <w:rPr>
                <w:rFonts w:ascii="Calibri" w:hAnsi="Calibri"/>
                <w:color w:val="333333"/>
                <w:spacing w:val="45"/>
                <w:w w:val="105"/>
                <w:sz w:val="18"/>
              </w:rPr>
              <w:t xml:space="preserve"> </w:t>
            </w:r>
            <w:r>
              <w:rPr>
                <w:rFonts w:ascii="Calibri" w:hAnsi="Calibri"/>
                <w:color w:val="333333"/>
                <w:w w:val="105"/>
                <w:sz w:val="18"/>
              </w:rPr>
              <w:t>o</w:t>
            </w:r>
            <w:r>
              <w:rPr>
                <w:rFonts w:ascii="Calibri" w:hAnsi="Calibri"/>
                <w:color w:val="333333"/>
                <w:spacing w:val="45"/>
                <w:w w:val="105"/>
                <w:sz w:val="18"/>
              </w:rPr>
              <w:t xml:space="preserve"> </w:t>
            </w:r>
            <w:r>
              <w:rPr>
                <w:rFonts w:ascii="Calibri" w:hAnsi="Calibri"/>
                <w:color w:val="333333"/>
                <w:w w:val="105"/>
                <w:sz w:val="18"/>
              </w:rPr>
              <w:t>Camión</w:t>
            </w:r>
            <w:r>
              <w:rPr>
                <w:rFonts w:ascii="Calibri" w:hAnsi="Calibri"/>
                <w:color w:val="333333"/>
                <w:spacing w:val="45"/>
                <w:w w:val="105"/>
                <w:sz w:val="18"/>
              </w:rPr>
              <w:t xml:space="preserve"> </w:t>
            </w:r>
            <w:r>
              <w:rPr>
                <w:rFonts w:ascii="Calibri" w:hAnsi="Calibri"/>
                <w:color w:val="333333"/>
                <w:w w:val="105"/>
                <w:sz w:val="18"/>
              </w:rPr>
              <w:t>de</w:t>
            </w:r>
            <w:r>
              <w:rPr>
                <w:rFonts w:ascii="Calibri" w:hAnsi="Calibri"/>
                <w:color w:val="333333"/>
                <w:spacing w:val="52"/>
                <w:w w:val="105"/>
                <w:sz w:val="18"/>
              </w:rPr>
              <w:t xml:space="preserve"> </w:t>
            </w:r>
            <w:r>
              <w:rPr>
                <w:rFonts w:ascii="Calibri" w:hAnsi="Calibri"/>
                <w:color w:val="333333"/>
                <w:spacing w:val="7"/>
                <w:w w:val="105"/>
                <w:sz w:val="18"/>
              </w:rPr>
              <w:t>Volteo.</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800,000.00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525"/>
              <w:rPr>
                <w:rFonts w:ascii="Calibri"/>
                <w:b/>
                <w:sz w:val="18"/>
              </w:rPr>
            </w:pPr>
            <w:r>
              <w:rPr>
                <w:rFonts w:ascii="Calibri"/>
                <w:b/>
                <w:color w:val="333333"/>
                <w:spacing w:val="-5"/>
                <w:w w:val="105"/>
                <w:sz w:val="18"/>
              </w:rPr>
              <w:t>1.7</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b/>
                <w:sz w:val="18"/>
              </w:rPr>
            </w:pPr>
            <w:r>
              <w:rPr>
                <w:rFonts w:ascii="Calibri"/>
                <w:b/>
                <w:color w:val="333333"/>
                <w:w w:val="105"/>
                <w:sz w:val="18"/>
              </w:rPr>
              <w:t>Accesorios</w:t>
            </w:r>
            <w:r>
              <w:rPr>
                <w:rFonts w:ascii="Calibri"/>
                <w:b/>
                <w:color w:val="333333"/>
                <w:spacing w:val="-6"/>
                <w:w w:val="105"/>
                <w:sz w:val="18"/>
              </w:rPr>
              <w:t xml:space="preserve"> </w:t>
            </w:r>
            <w:r>
              <w:rPr>
                <w:rFonts w:ascii="Calibri"/>
                <w:b/>
                <w:color w:val="333333"/>
                <w:w w:val="105"/>
                <w:sz w:val="18"/>
              </w:rPr>
              <w:t>de</w:t>
            </w:r>
            <w:r>
              <w:rPr>
                <w:rFonts w:ascii="Calibri"/>
                <w:b/>
                <w:color w:val="333333"/>
                <w:spacing w:val="-8"/>
                <w:w w:val="105"/>
                <w:sz w:val="18"/>
              </w:rPr>
              <w:t xml:space="preserve"> </w:t>
            </w:r>
            <w:r>
              <w:rPr>
                <w:rFonts w:ascii="Calibri"/>
                <w:b/>
                <w:color w:val="333333"/>
                <w:spacing w:val="-2"/>
                <w:w w:val="105"/>
                <w:sz w:val="18"/>
              </w:rPr>
              <w:t>Impuestos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8"/>
              <w:jc w:val="right"/>
              <w:rPr>
                <w:rFonts w:ascii="Calibri"/>
                <w:b/>
                <w:sz w:val="18"/>
              </w:rPr>
            </w:pPr>
            <w:r>
              <w:rPr>
                <w:rFonts w:ascii="Calibri"/>
                <w:b/>
                <w:color w:val="333333"/>
                <w:spacing w:val="-2"/>
                <w:w w:val="105"/>
                <w:sz w:val="18"/>
              </w:rPr>
              <w:t>15,277,958.00</w:t>
            </w:r>
          </w:p>
        </w:tc>
      </w:tr>
      <w:tr w:rsidR="00E852BB">
        <w:trPr>
          <w:trHeight w:val="291"/>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115" w:right="84"/>
              <w:jc w:val="center"/>
              <w:rPr>
                <w:rFonts w:ascii="Calibri"/>
                <w:sz w:val="18"/>
              </w:rPr>
            </w:pPr>
            <w:r>
              <w:rPr>
                <w:rFonts w:ascii="Calibri"/>
                <w:color w:val="333333"/>
                <w:spacing w:val="-4"/>
                <w:w w:val="105"/>
                <w:sz w:val="18"/>
              </w:rPr>
              <w:t>1.7.1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sz w:val="18"/>
              </w:rPr>
            </w:pPr>
            <w:r>
              <w:rPr>
                <w:rFonts w:ascii="Calibri"/>
                <w:color w:val="333333"/>
                <w:spacing w:val="-2"/>
                <w:w w:val="105"/>
                <w:sz w:val="18"/>
              </w:rPr>
              <w:t>Recargos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7"/>
              <w:jc w:val="right"/>
              <w:rPr>
                <w:rFonts w:ascii="Calibri"/>
                <w:sz w:val="18"/>
              </w:rPr>
            </w:pPr>
            <w:r>
              <w:rPr>
                <w:rFonts w:ascii="Calibri"/>
                <w:color w:val="333333"/>
                <w:spacing w:val="-2"/>
                <w:w w:val="105"/>
                <w:sz w:val="18"/>
              </w:rPr>
              <w:t>7,575,328.00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115" w:right="84"/>
              <w:jc w:val="center"/>
              <w:rPr>
                <w:rFonts w:ascii="Calibri"/>
                <w:sz w:val="18"/>
              </w:rPr>
            </w:pPr>
            <w:r>
              <w:rPr>
                <w:rFonts w:ascii="Calibri"/>
                <w:color w:val="333333"/>
                <w:spacing w:val="-4"/>
                <w:w w:val="105"/>
                <w:sz w:val="18"/>
              </w:rPr>
              <w:t>1.7.3</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hAnsi="Calibri"/>
                <w:sz w:val="18"/>
              </w:rPr>
            </w:pPr>
            <w:r>
              <w:rPr>
                <w:rFonts w:ascii="Calibri" w:hAnsi="Calibri"/>
                <w:color w:val="333333"/>
                <w:spacing w:val="9"/>
                <w:w w:val="105"/>
                <w:sz w:val="18"/>
              </w:rPr>
              <w:t>Gastos</w:t>
            </w:r>
            <w:r>
              <w:rPr>
                <w:rFonts w:ascii="Calibri" w:hAnsi="Calibri"/>
                <w:color w:val="333333"/>
                <w:spacing w:val="33"/>
                <w:w w:val="105"/>
                <w:sz w:val="18"/>
              </w:rPr>
              <w:t xml:space="preserve"> </w:t>
            </w:r>
            <w:r>
              <w:rPr>
                <w:rFonts w:ascii="Calibri" w:hAnsi="Calibri"/>
                <w:color w:val="333333"/>
                <w:w w:val="105"/>
                <w:sz w:val="18"/>
              </w:rPr>
              <w:t>de</w:t>
            </w:r>
            <w:r>
              <w:rPr>
                <w:rFonts w:ascii="Calibri" w:hAnsi="Calibri"/>
                <w:color w:val="333333"/>
                <w:spacing w:val="28"/>
                <w:w w:val="105"/>
                <w:sz w:val="18"/>
              </w:rPr>
              <w:t xml:space="preserve"> </w:t>
            </w:r>
            <w:r>
              <w:rPr>
                <w:rFonts w:ascii="Calibri" w:hAnsi="Calibri"/>
                <w:color w:val="333333"/>
                <w:spacing w:val="-2"/>
                <w:w w:val="105"/>
                <w:sz w:val="18"/>
              </w:rPr>
              <w:t>Ejecución</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7"/>
              <w:jc w:val="right"/>
              <w:rPr>
                <w:rFonts w:ascii="Calibri"/>
                <w:sz w:val="18"/>
              </w:rPr>
            </w:pPr>
            <w:r>
              <w:rPr>
                <w:rFonts w:ascii="Calibri"/>
                <w:color w:val="333333"/>
                <w:spacing w:val="-2"/>
                <w:w w:val="105"/>
                <w:sz w:val="18"/>
              </w:rPr>
              <w:t>3,296,772.00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115" w:right="84"/>
              <w:jc w:val="center"/>
              <w:rPr>
                <w:rFonts w:ascii="Calibri"/>
                <w:sz w:val="18"/>
              </w:rPr>
            </w:pPr>
            <w:r>
              <w:rPr>
                <w:rFonts w:ascii="Calibri"/>
                <w:color w:val="333333"/>
                <w:spacing w:val="-4"/>
                <w:w w:val="105"/>
                <w:sz w:val="18"/>
              </w:rPr>
              <w:t>1.7.4</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sz w:val="18"/>
              </w:rPr>
            </w:pPr>
            <w:r>
              <w:rPr>
                <w:rFonts w:ascii="Calibri"/>
                <w:color w:val="333333"/>
                <w:spacing w:val="-2"/>
                <w:w w:val="105"/>
                <w:sz w:val="18"/>
              </w:rPr>
              <w:t>Multas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7"/>
              <w:jc w:val="right"/>
              <w:rPr>
                <w:rFonts w:ascii="Calibri"/>
                <w:sz w:val="18"/>
              </w:rPr>
            </w:pPr>
            <w:r>
              <w:rPr>
                <w:rFonts w:ascii="Calibri"/>
                <w:color w:val="333333"/>
                <w:spacing w:val="-2"/>
                <w:w w:val="105"/>
                <w:sz w:val="18"/>
              </w:rPr>
              <w:t>4,405,858.00</w:t>
            </w:r>
          </w:p>
        </w:tc>
      </w:tr>
      <w:tr w:rsidR="00E852BB">
        <w:trPr>
          <w:trHeight w:val="291"/>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525"/>
              <w:rPr>
                <w:rFonts w:ascii="Calibri"/>
                <w:b/>
                <w:sz w:val="18"/>
              </w:rPr>
            </w:pPr>
            <w:r>
              <w:rPr>
                <w:rFonts w:ascii="Calibri"/>
                <w:b/>
                <w:color w:val="333333"/>
                <w:spacing w:val="-5"/>
                <w:w w:val="105"/>
                <w:sz w:val="18"/>
              </w:rPr>
              <w:t>1.8</w:t>
            </w:r>
          </w:p>
        </w:tc>
        <w:tc>
          <w:tcPr>
            <w:tcW w:w="68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4"/>
              <w:rPr>
                <w:rFonts w:ascii="Calibri"/>
                <w:b/>
                <w:sz w:val="18"/>
              </w:rPr>
            </w:pPr>
            <w:r>
              <w:rPr>
                <w:rFonts w:ascii="Calibri"/>
                <w:b/>
                <w:color w:val="333333"/>
                <w:w w:val="105"/>
                <w:sz w:val="18"/>
              </w:rPr>
              <w:t>Otros</w:t>
            </w:r>
            <w:r>
              <w:rPr>
                <w:rFonts w:ascii="Calibri"/>
                <w:b/>
                <w:color w:val="333333"/>
                <w:spacing w:val="-6"/>
                <w:w w:val="105"/>
                <w:sz w:val="18"/>
              </w:rPr>
              <w:t xml:space="preserve"> </w:t>
            </w:r>
            <w:r>
              <w:rPr>
                <w:rFonts w:ascii="Calibri"/>
                <w:b/>
                <w:color w:val="333333"/>
                <w:spacing w:val="-2"/>
                <w:w w:val="105"/>
                <w:sz w:val="18"/>
              </w:rPr>
              <w:t>Impuestos</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9"/>
              <w:jc w:val="right"/>
              <w:rPr>
                <w:rFonts w:ascii="Calibri"/>
                <w:b/>
                <w:sz w:val="18"/>
              </w:rPr>
            </w:pPr>
            <w:r>
              <w:rPr>
                <w:rFonts w:ascii="Calibri"/>
                <w:b/>
                <w:color w:val="333333"/>
                <w:spacing w:val="-2"/>
                <w:w w:val="105"/>
                <w:sz w:val="18"/>
              </w:rPr>
              <w:t>265,568,224.00</w:t>
            </w:r>
          </w:p>
        </w:tc>
      </w:tr>
      <w:tr w:rsidR="00E852BB">
        <w:trPr>
          <w:trHeight w:val="292"/>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115" w:right="84"/>
              <w:jc w:val="center"/>
              <w:rPr>
                <w:rFonts w:ascii="Calibri"/>
                <w:sz w:val="18"/>
              </w:rPr>
            </w:pPr>
            <w:r>
              <w:rPr>
                <w:rFonts w:ascii="Calibri"/>
                <w:color w:val="333333"/>
                <w:spacing w:val="-4"/>
                <w:w w:val="105"/>
                <w:sz w:val="18"/>
              </w:rPr>
              <w:t>1.8.1</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hAnsi="Calibri"/>
                <w:sz w:val="18"/>
              </w:rPr>
            </w:pPr>
            <w:r>
              <w:rPr>
                <w:rFonts w:ascii="Calibri" w:hAnsi="Calibri"/>
                <w:color w:val="333333"/>
                <w:spacing w:val="9"/>
                <w:w w:val="105"/>
                <w:sz w:val="18"/>
              </w:rPr>
              <w:t>Impuesto</w:t>
            </w:r>
            <w:r>
              <w:rPr>
                <w:rFonts w:ascii="Calibri" w:hAnsi="Calibri"/>
                <w:color w:val="333333"/>
                <w:spacing w:val="34"/>
                <w:w w:val="105"/>
                <w:sz w:val="18"/>
              </w:rPr>
              <w:t xml:space="preserve"> </w:t>
            </w:r>
            <w:r>
              <w:rPr>
                <w:rFonts w:ascii="Calibri" w:hAnsi="Calibri"/>
                <w:color w:val="333333"/>
                <w:w w:val="105"/>
                <w:sz w:val="18"/>
              </w:rPr>
              <w:t>para</w:t>
            </w:r>
            <w:r>
              <w:rPr>
                <w:rFonts w:ascii="Calibri" w:hAnsi="Calibri"/>
                <w:color w:val="333333"/>
                <w:spacing w:val="47"/>
                <w:w w:val="105"/>
                <w:sz w:val="18"/>
              </w:rPr>
              <w:t xml:space="preserve"> </w:t>
            </w:r>
            <w:r>
              <w:rPr>
                <w:rFonts w:ascii="Calibri" w:hAnsi="Calibri"/>
                <w:color w:val="333333"/>
                <w:w w:val="105"/>
                <w:sz w:val="18"/>
              </w:rPr>
              <w:t>el</w:t>
            </w:r>
            <w:r>
              <w:rPr>
                <w:rFonts w:ascii="Calibri" w:hAnsi="Calibri"/>
                <w:color w:val="333333"/>
                <w:spacing w:val="45"/>
                <w:w w:val="105"/>
                <w:sz w:val="18"/>
              </w:rPr>
              <w:t xml:space="preserve"> </w:t>
            </w:r>
            <w:r>
              <w:rPr>
                <w:rFonts w:ascii="Calibri" w:hAnsi="Calibri"/>
                <w:color w:val="333333"/>
                <w:w w:val="105"/>
                <w:sz w:val="18"/>
              </w:rPr>
              <w:t>Fomento</w:t>
            </w:r>
            <w:r>
              <w:rPr>
                <w:rFonts w:ascii="Calibri" w:hAnsi="Calibri"/>
                <w:color w:val="333333"/>
                <w:spacing w:val="35"/>
                <w:w w:val="105"/>
                <w:sz w:val="18"/>
              </w:rPr>
              <w:t xml:space="preserve"> </w:t>
            </w:r>
            <w:r>
              <w:rPr>
                <w:rFonts w:ascii="Calibri" w:hAnsi="Calibri"/>
                <w:color w:val="333333"/>
                <w:w w:val="105"/>
                <w:sz w:val="18"/>
              </w:rPr>
              <w:t>de</w:t>
            </w:r>
            <w:r>
              <w:rPr>
                <w:rFonts w:ascii="Calibri" w:hAnsi="Calibri"/>
                <w:color w:val="333333"/>
                <w:spacing w:val="41"/>
                <w:w w:val="105"/>
                <w:sz w:val="18"/>
              </w:rPr>
              <w:t xml:space="preserve"> </w:t>
            </w:r>
            <w:r>
              <w:rPr>
                <w:rFonts w:ascii="Calibri" w:hAnsi="Calibri"/>
                <w:color w:val="333333"/>
                <w:spacing w:val="9"/>
                <w:w w:val="105"/>
                <w:sz w:val="18"/>
              </w:rPr>
              <w:t>la</w:t>
            </w:r>
            <w:r>
              <w:rPr>
                <w:rFonts w:ascii="Calibri" w:hAnsi="Calibri"/>
                <w:color w:val="333333"/>
                <w:spacing w:val="47"/>
                <w:w w:val="105"/>
                <w:sz w:val="18"/>
              </w:rPr>
              <w:t xml:space="preserve"> </w:t>
            </w:r>
            <w:r>
              <w:rPr>
                <w:rFonts w:ascii="Calibri" w:hAnsi="Calibri"/>
                <w:color w:val="333333"/>
                <w:spacing w:val="-2"/>
                <w:w w:val="105"/>
                <w:sz w:val="18"/>
              </w:rPr>
              <w:t>Educación</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8"/>
              <w:jc w:val="right"/>
              <w:rPr>
                <w:rFonts w:ascii="Calibri"/>
                <w:sz w:val="18"/>
              </w:rPr>
            </w:pPr>
            <w:r>
              <w:rPr>
                <w:rFonts w:ascii="Calibri"/>
                <w:color w:val="333333"/>
                <w:spacing w:val="-2"/>
                <w:w w:val="105"/>
                <w:sz w:val="18"/>
              </w:rPr>
              <w:t>120,149,361.00</w:t>
            </w:r>
          </w:p>
        </w:tc>
      </w:tr>
      <w:tr w:rsidR="00E852BB">
        <w:trPr>
          <w:trHeight w:val="291"/>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115" w:right="84"/>
              <w:jc w:val="center"/>
              <w:rPr>
                <w:rFonts w:ascii="Calibri"/>
                <w:sz w:val="18"/>
              </w:rPr>
            </w:pPr>
            <w:r>
              <w:rPr>
                <w:rFonts w:ascii="Calibri"/>
                <w:color w:val="333333"/>
                <w:spacing w:val="-4"/>
                <w:w w:val="105"/>
                <w:sz w:val="18"/>
              </w:rPr>
              <w:t>1.8.2</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4"/>
              <w:rPr>
                <w:rFonts w:ascii="Calibri"/>
                <w:sz w:val="18"/>
              </w:rPr>
            </w:pPr>
            <w:r>
              <w:rPr>
                <w:rFonts w:ascii="Calibri"/>
                <w:color w:val="333333"/>
                <w:spacing w:val="9"/>
                <w:w w:val="105"/>
                <w:sz w:val="18"/>
              </w:rPr>
              <w:t>Impuesto</w:t>
            </w:r>
            <w:r>
              <w:rPr>
                <w:rFonts w:ascii="Calibri"/>
                <w:color w:val="333333"/>
                <w:spacing w:val="26"/>
                <w:w w:val="105"/>
                <w:sz w:val="18"/>
              </w:rPr>
              <w:t xml:space="preserve"> </w:t>
            </w:r>
            <w:r>
              <w:rPr>
                <w:rFonts w:ascii="Calibri"/>
                <w:color w:val="333333"/>
                <w:w w:val="105"/>
                <w:sz w:val="18"/>
              </w:rPr>
              <w:t>para</w:t>
            </w:r>
            <w:r>
              <w:rPr>
                <w:rFonts w:ascii="Calibri"/>
                <w:color w:val="333333"/>
                <w:spacing w:val="37"/>
                <w:w w:val="105"/>
                <w:sz w:val="18"/>
              </w:rPr>
              <w:t xml:space="preserve"> </w:t>
            </w:r>
            <w:r>
              <w:rPr>
                <w:rFonts w:ascii="Calibri"/>
                <w:color w:val="333333"/>
                <w:spacing w:val="9"/>
                <w:w w:val="105"/>
                <w:sz w:val="18"/>
              </w:rPr>
              <w:t>la</w:t>
            </w:r>
            <w:r>
              <w:rPr>
                <w:rFonts w:ascii="Calibri"/>
                <w:color w:val="333333"/>
                <w:spacing w:val="38"/>
                <w:w w:val="105"/>
                <w:sz w:val="18"/>
              </w:rPr>
              <w:t xml:space="preserve"> </w:t>
            </w:r>
            <w:r>
              <w:rPr>
                <w:rFonts w:ascii="Calibri"/>
                <w:color w:val="333333"/>
                <w:spacing w:val="10"/>
                <w:w w:val="105"/>
                <w:sz w:val="18"/>
              </w:rPr>
              <w:t>Asistencia</w:t>
            </w:r>
            <w:r>
              <w:rPr>
                <w:rFonts w:ascii="Calibri"/>
                <w:color w:val="333333"/>
                <w:spacing w:val="37"/>
                <w:w w:val="105"/>
                <w:sz w:val="18"/>
              </w:rPr>
              <w:t xml:space="preserve"> </w:t>
            </w:r>
            <w:r>
              <w:rPr>
                <w:rFonts w:ascii="Calibri"/>
                <w:color w:val="333333"/>
                <w:spacing w:val="-2"/>
                <w:w w:val="105"/>
                <w:sz w:val="18"/>
              </w:rPr>
              <w:t>Social</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7"/>
              <w:jc w:val="right"/>
              <w:rPr>
                <w:rFonts w:ascii="Calibri"/>
                <w:sz w:val="18"/>
              </w:rPr>
            </w:pPr>
            <w:r>
              <w:rPr>
                <w:rFonts w:ascii="Calibri"/>
                <w:color w:val="333333"/>
                <w:spacing w:val="-2"/>
                <w:w w:val="105"/>
                <w:sz w:val="18"/>
              </w:rPr>
              <w:t>72,089,617.00</w:t>
            </w:r>
          </w:p>
        </w:tc>
      </w:tr>
      <w:tr w:rsidR="00E852BB">
        <w:trPr>
          <w:trHeight w:val="479"/>
        </w:trPr>
        <w:tc>
          <w:tcPr>
            <w:tcW w:w="59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8"/>
              <w:ind w:left="115" w:right="84"/>
              <w:jc w:val="center"/>
              <w:rPr>
                <w:rFonts w:ascii="Calibri"/>
                <w:sz w:val="18"/>
              </w:rPr>
            </w:pPr>
            <w:r>
              <w:rPr>
                <w:rFonts w:ascii="Calibri"/>
                <w:color w:val="333333"/>
                <w:spacing w:val="-4"/>
                <w:w w:val="105"/>
                <w:sz w:val="18"/>
              </w:rPr>
              <w:t>1.8.3</w:t>
            </w:r>
          </w:p>
        </w:tc>
        <w:tc>
          <w:tcPr>
            <w:tcW w:w="89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
              <w:ind w:left="44"/>
              <w:rPr>
                <w:rFonts w:ascii="Calibri" w:hAnsi="Calibri"/>
                <w:sz w:val="18"/>
              </w:rPr>
            </w:pPr>
            <w:r>
              <w:rPr>
                <w:rFonts w:ascii="Calibri" w:hAnsi="Calibri"/>
                <w:color w:val="333333"/>
                <w:spacing w:val="9"/>
                <w:w w:val="105"/>
                <w:sz w:val="18"/>
              </w:rPr>
              <w:t>Impuesto</w:t>
            </w:r>
            <w:r>
              <w:rPr>
                <w:rFonts w:ascii="Calibri" w:hAnsi="Calibri"/>
                <w:color w:val="333333"/>
                <w:spacing w:val="35"/>
                <w:w w:val="105"/>
                <w:sz w:val="18"/>
              </w:rPr>
              <w:t xml:space="preserve"> </w:t>
            </w:r>
            <w:r>
              <w:rPr>
                <w:rFonts w:ascii="Calibri" w:hAnsi="Calibri"/>
                <w:color w:val="333333"/>
                <w:w w:val="105"/>
                <w:sz w:val="18"/>
              </w:rPr>
              <w:t>para</w:t>
            </w:r>
            <w:r>
              <w:rPr>
                <w:rFonts w:ascii="Calibri" w:hAnsi="Calibri"/>
                <w:color w:val="333333"/>
                <w:spacing w:val="48"/>
                <w:w w:val="105"/>
                <w:sz w:val="18"/>
              </w:rPr>
              <w:t xml:space="preserve"> </w:t>
            </w:r>
            <w:r>
              <w:rPr>
                <w:rFonts w:ascii="Calibri" w:hAnsi="Calibri"/>
                <w:color w:val="333333"/>
                <w:spacing w:val="9"/>
                <w:w w:val="105"/>
                <w:sz w:val="18"/>
              </w:rPr>
              <w:t>la</w:t>
            </w:r>
            <w:r>
              <w:rPr>
                <w:rFonts w:ascii="Calibri" w:hAnsi="Calibri"/>
                <w:color w:val="333333"/>
                <w:spacing w:val="48"/>
                <w:w w:val="105"/>
                <w:sz w:val="18"/>
              </w:rPr>
              <w:t xml:space="preserve"> </w:t>
            </w:r>
            <w:r>
              <w:rPr>
                <w:rFonts w:ascii="Calibri" w:hAnsi="Calibri"/>
                <w:color w:val="333333"/>
                <w:spacing w:val="9"/>
                <w:w w:val="105"/>
                <w:sz w:val="18"/>
              </w:rPr>
              <w:t>Universidad</w:t>
            </w:r>
            <w:r>
              <w:rPr>
                <w:rFonts w:ascii="Calibri" w:hAnsi="Calibri"/>
                <w:color w:val="333333"/>
                <w:spacing w:val="36"/>
                <w:w w:val="105"/>
                <w:sz w:val="18"/>
              </w:rPr>
              <w:t xml:space="preserve"> </w:t>
            </w:r>
            <w:r>
              <w:rPr>
                <w:rFonts w:ascii="Calibri" w:hAnsi="Calibri"/>
                <w:color w:val="333333"/>
                <w:w w:val="105"/>
                <w:sz w:val="18"/>
              </w:rPr>
              <w:t>Autónoma</w:t>
            </w:r>
            <w:r>
              <w:rPr>
                <w:rFonts w:ascii="Calibri" w:hAnsi="Calibri"/>
                <w:color w:val="333333"/>
                <w:spacing w:val="48"/>
                <w:w w:val="105"/>
                <w:sz w:val="18"/>
              </w:rPr>
              <w:t xml:space="preserve"> </w:t>
            </w:r>
            <w:r>
              <w:rPr>
                <w:rFonts w:ascii="Calibri" w:hAnsi="Calibri"/>
                <w:color w:val="333333"/>
                <w:spacing w:val="-5"/>
                <w:w w:val="105"/>
                <w:sz w:val="18"/>
              </w:rPr>
              <w:t>de</w:t>
            </w:r>
          </w:p>
          <w:p w:rsidR="00E852BB" w:rsidRDefault="00F467C0">
            <w:pPr>
              <w:pStyle w:val="TableParagraph"/>
              <w:spacing w:before="30" w:line="196" w:lineRule="exact"/>
              <w:ind w:left="44"/>
              <w:rPr>
                <w:rFonts w:ascii="Calibri"/>
                <w:sz w:val="18"/>
              </w:rPr>
            </w:pPr>
            <w:r>
              <w:rPr>
                <w:rFonts w:ascii="Calibri"/>
                <w:color w:val="333333"/>
                <w:spacing w:val="-2"/>
                <w:w w:val="105"/>
                <w:sz w:val="18"/>
              </w:rPr>
              <w:t>Nayarit</w:t>
            </w:r>
          </w:p>
        </w:tc>
        <w:tc>
          <w:tcPr>
            <w:tcW w:w="2023"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38"/>
              <w:ind w:right="57"/>
              <w:jc w:val="right"/>
              <w:rPr>
                <w:rFonts w:ascii="Calibri"/>
                <w:sz w:val="18"/>
              </w:rPr>
            </w:pPr>
            <w:r>
              <w:rPr>
                <w:rFonts w:ascii="Calibri"/>
                <w:color w:val="333333"/>
                <w:spacing w:val="-2"/>
                <w:w w:val="105"/>
                <w:sz w:val="18"/>
              </w:rPr>
              <w:t>73,329,246.00</w:t>
            </w:r>
          </w:p>
        </w:tc>
      </w:tr>
      <w:tr w:rsidR="00E852BB">
        <w:trPr>
          <w:trHeight w:val="723"/>
        </w:trPr>
        <w:tc>
          <w:tcPr>
            <w:tcW w:w="592"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1279"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spacing w:before="6"/>
              <w:rPr>
                <w:rFonts w:ascii="Calibri"/>
                <w:b/>
                <w:sz w:val="21"/>
              </w:rPr>
            </w:pPr>
          </w:p>
          <w:p w:rsidR="00E852BB" w:rsidRDefault="00F467C0">
            <w:pPr>
              <w:pStyle w:val="TableParagraph"/>
              <w:ind w:left="525"/>
              <w:rPr>
                <w:rFonts w:ascii="Calibri"/>
                <w:b/>
                <w:sz w:val="18"/>
              </w:rPr>
            </w:pPr>
            <w:r>
              <w:rPr>
                <w:rFonts w:ascii="Calibri"/>
                <w:b/>
                <w:color w:val="333333"/>
                <w:spacing w:val="-5"/>
                <w:w w:val="105"/>
                <w:sz w:val="18"/>
              </w:rPr>
              <w:t>1.9</w:t>
            </w:r>
          </w:p>
        </w:tc>
        <w:tc>
          <w:tcPr>
            <w:tcW w:w="688"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896"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4205"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13"/>
              <w:ind w:left="44"/>
              <w:rPr>
                <w:rFonts w:ascii="Calibri"/>
                <w:b/>
                <w:sz w:val="18"/>
              </w:rPr>
            </w:pPr>
            <w:r>
              <w:rPr>
                <w:rFonts w:ascii="Calibri"/>
                <w:b/>
                <w:color w:val="333333"/>
                <w:w w:val="105"/>
                <w:sz w:val="18"/>
              </w:rPr>
              <w:t>Impuestos</w:t>
            </w:r>
            <w:r>
              <w:rPr>
                <w:rFonts w:ascii="Calibri"/>
                <w:b/>
                <w:color w:val="333333"/>
                <w:spacing w:val="29"/>
                <w:w w:val="105"/>
                <w:sz w:val="18"/>
              </w:rPr>
              <w:t xml:space="preserve"> </w:t>
            </w:r>
            <w:r>
              <w:rPr>
                <w:rFonts w:ascii="Calibri"/>
                <w:b/>
                <w:color w:val="333333"/>
                <w:w w:val="105"/>
                <w:sz w:val="18"/>
              </w:rPr>
              <w:t>no</w:t>
            </w:r>
            <w:r>
              <w:rPr>
                <w:rFonts w:ascii="Calibri"/>
                <w:b/>
                <w:color w:val="333333"/>
                <w:spacing w:val="19"/>
                <w:w w:val="105"/>
                <w:sz w:val="18"/>
              </w:rPr>
              <w:t xml:space="preserve"> </w:t>
            </w:r>
            <w:r>
              <w:rPr>
                <w:rFonts w:ascii="Calibri"/>
                <w:b/>
                <w:color w:val="333333"/>
                <w:w w:val="105"/>
                <w:sz w:val="18"/>
              </w:rPr>
              <w:t>Comprendidos</w:t>
            </w:r>
            <w:r>
              <w:rPr>
                <w:rFonts w:ascii="Calibri"/>
                <w:b/>
                <w:color w:val="333333"/>
                <w:spacing w:val="30"/>
                <w:w w:val="105"/>
                <w:sz w:val="18"/>
              </w:rPr>
              <w:t xml:space="preserve"> </w:t>
            </w:r>
            <w:r>
              <w:rPr>
                <w:rFonts w:ascii="Calibri"/>
                <w:b/>
                <w:color w:val="333333"/>
                <w:w w:val="105"/>
                <w:sz w:val="18"/>
              </w:rPr>
              <w:t>en</w:t>
            </w:r>
            <w:r>
              <w:rPr>
                <w:rFonts w:ascii="Calibri"/>
                <w:b/>
                <w:color w:val="333333"/>
                <w:spacing w:val="19"/>
                <w:w w:val="105"/>
                <w:sz w:val="18"/>
              </w:rPr>
              <w:t xml:space="preserve"> </w:t>
            </w:r>
            <w:r>
              <w:rPr>
                <w:rFonts w:ascii="Calibri"/>
                <w:b/>
                <w:color w:val="333333"/>
                <w:w w:val="105"/>
                <w:sz w:val="18"/>
              </w:rPr>
              <w:t>la</w:t>
            </w:r>
            <w:r>
              <w:rPr>
                <w:rFonts w:ascii="Calibri"/>
                <w:b/>
                <w:color w:val="333333"/>
                <w:spacing w:val="26"/>
                <w:w w:val="105"/>
                <w:sz w:val="18"/>
              </w:rPr>
              <w:t xml:space="preserve"> </w:t>
            </w:r>
            <w:r>
              <w:rPr>
                <w:rFonts w:ascii="Calibri"/>
                <w:b/>
                <w:color w:val="333333"/>
                <w:w w:val="105"/>
                <w:sz w:val="18"/>
              </w:rPr>
              <w:t>Ley</w:t>
            </w:r>
            <w:r>
              <w:rPr>
                <w:rFonts w:ascii="Calibri"/>
                <w:b/>
                <w:color w:val="333333"/>
                <w:spacing w:val="29"/>
                <w:w w:val="105"/>
                <w:sz w:val="18"/>
              </w:rPr>
              <w:t xml:space="preserve"> </w:t>
            </w:r>
            <w:r>
              <w:rPr>
                <w:rFonts w:ascii="Calibri"/>
                <w:b/>
                <w:color w:val="333333"/>
                <w:w w:val="105"/>
                <w:sz w:val="18"/>
              </w:rPr>
              <w:t>de</w:t>
            </w:r>
            <w:r>
              <w:rPr>
                <w:rFonts w:ascii="Calibri"/>
                <w:b/>
                <w:color w:val="333333"/>
                <w:spacing w:val="12"/>
                <w:w w:val="105"/>
                <w:sz w:val="18"/>
              </w:rPr>
              <w:t xml:space="preserve"> </w:t>
            </w:r>
            <w:r>
              <w:rPr>
                <w:rFonts w:ascii="Calibri"/>
                <w:b/>
                <w:color w:val="333333"/>
                <w:spacing w:val="-2"/>
                <w:w w:val="105"/>
                <w:sz w:val="18"/>
              </w:rPr>
              <w:t>Ingresos</w:t>
            </w:r>
          </w:p>
          <w:p w:rsidR="00E852BB" w:rsidRDefault="00F467C0">
            <w:pPr>
              <w:pStyle w:val="TableParagraph"/>
              <w:spacing w:line="250" w:lineRule="atLeast"/>
              <w:ind w:left="44"/>
              <w:rPr>
                <w:rFonts w:ascii="Calibri" w:hAnsi="Calibri"/>
                <w:b/>
                <w:sz w:val="18"/>
              </w:rPr>
            </w:pPr>
            <w:r>
              <w:rPr>
                <w:rFonts w:ascii="Calibri" w:hAnsi="Calibri"/>
                <w:b/>
                <w:color w:val="333333"/>
                <w:w w:val="105"/>
                <w:sz w:val="18"/>
              </w:rPr>
              <w:t>Vigente,</w:t>
            </w:r>
            <w:r>
              <w:rPr>
                <w:rFonts w:ascii="Calibri" w:hAnsi="Calibri"/>
                <w:b/>
                <w:color w:val="333333"/>
                <w:spacing w:val="27"/>
                <w:w w:val="105"/>
                <w:sz w:val="18"/>
              </w:rPr>
              <w:t xml:space="preserve"> </w:t>
            </w:r>
            <w:r>
              <w:rPr>
                <w:rFonts w:ascii="Calibri" w:hAnsi="Calibri"/>
                <w:b/>
                <w:color w:val="333333"/>
                <w:w w:val="105"/>
                <w:sz w:val="18"/>
              </w:rPr>
              <w:t>Causados</w:t>
            </w:r>
            <w:r>
              <w:rPr>
                <w:rFonts w:ascii="Calibri" w:hAnsi="Calibri"/>
                <w:b/>
                <w:color w:val="333333"/>
                <w:spacing w:val="32"/>
                <w:w w:val="105"/>
                <w:sz w:val="18"/>
              </w:rPr>
              <w:t xml:space="preserve"> </w:t>
            </w:r>
            <w:r>
              <w:rPr>
                <w:rFonts w:ascii="Calibri" w:hAnsi="Calibri"/>
                <w:b/>
                <w:color w:val="333333"/>
                <w:w w:val="105"/>
                <w:sz w:val="18"/>
              </w:rPr>
              <w:t>en Ejercicios</w:t>
            </w:r>
            <w:r>
              <w:rPr>
                <w:rFonts w:ascii="Calibri" w:hAnsi="Calibri"/>
                <w:b/>
                <w:color w:val="333333"/>
                <w:spacing w:val="32"/>
                <w:w w:val="105"/>
                <w:sz w:val="18"/>
              </w:rPr>
              <w:t xml:space="preserve"> </w:t>
            </w:r>
            <w:r>
              <w:rPr>
                <w:rFonts w:ascii="Calibri" w:hAnsi="Calibri"/>
                <w:b/>
                <w:color w:val="333333"/>
                <w:w w:val="105"/>
                <w:sz w:val="18"/>
              </w:rPr>
              <w:t>Fiscales</w:t>
            </w:r>
            <w:r>
              <w:rPr>
                <w:rFonts w:ascii="Calibri" w:hAnsi="Calibri"/>
                <w:b/>
                <w:color w:val="333333"/>
                <w:spacing w:val="17"/>
                <w:w w:val="105"/>
                <w:sz w:val="18"/>
              </w:rPr>
              <w:t xml:space="preserve"> </w:t>
            </w:r>
            <w:r>
              <w:rPr>
                <w:rFonts w:ascii="Calibri" w:hAnsi="Calibri"/>
                <w:b/>
                <w:color w:val="333333"/>
                <w:w w:val="105"/>
                <w:sz w:val="18"/>
              </w:rPr>
              <w:t>Anteriores Pendientes de Liquidación o Pago</w:t>
            </w:r>
          </w:p>
        </w:tc>
        <w:tc>
          <w:tcPr>
            <w:tcW w:w="2023" w:type="dxa"/>
            <w:tcBorders>
              <w:top w:val="single" w:sz="8" w:space="0" w:color="000000"/>
              <w:left w:val="single" w:sz="8" w:space="0" w:color="000000"/>
              <w:bottom w:val="single" w:sz="18" w:space="0" w:color="000000"/>
              <w:right w:val="single" w:sz="18" w:space="0" w:color="000000"/>
            </w:tcBorders>
          </w:tcPr>
          <w:p w:rsidR="00E852BB" w:rsidRDefault="00E852BB">
            <w:pPr>
              <w:pStyle w:val="TableParagraph"/>
              <w:spacing w:before="6"/>
              <w:rPr>
                <w:rFonts w:ascii="Calibri"/>
                <w:b/>
                <w:sz w:val="21"/>
              </w:rPr>
            </w:pPr>
          </w:p>
          <w:p w:rsidR="00E852BB" w:rsidRDefault="00F467C0">
            <w:pPr>
              <w:pStyle w:val="TableParagraph"/>
              <w:ind w:right="-15"/>
              <w:jc w:val="right"/>
              <w:rPr>
                <w:rFonts w:ascii="Calibri"/>
                <w:b/>
                <w:sz w:val="18"/>
              </w:rPr>
            </w:pPr>
            <w:r>
              <w:rPr>
                <w:rFonts w:ascii="Calibri"/>
                <w:b/>
                <w:color w:val="333333"/>
                <w:spacing w:val="-4"/>
                <w:w w:val="105"/>
                <w:sz w:val="18"/>
              </w:rPr>
              <w:t>0.00</w:t>
            </w:r>
          </w:p>
        </w:tc>
      </w:tr>
    </w:tbl>
    <w:p w:rsidR="00E852BB" w:rsidRDefault="00E852BB">
      <w:pPr>
        <w:jc w:val="right"/>
        <w:rPr>
          <w:rFonts w:ascii="Calibri"/>
          <w:sz w:val="18"/>
        </w:rPr>
        <w:sectPr w:rsidR="00E852BB">
          <w:pgSz w:w="12250" w:h="15850"/>
          <w:pgMar w:top="1000" w:right="860" w:bottom="280" w:left="940" w:header="730" w:footer="0" w:gutter="0"/>
          <w:cols w:space="720"/>
        </w:sectPr>
      </w:pPr>
    </w:p>
    <w:p w:rsidR="00E852BB" w:rsidRDefault="00F467C0">
      <w:pPr>
        <w:pStyle w:val="Textoindependiente"/>
        <w:spacing w:before="2"/>
        <w:rPr>
          <w:rFonts w:ascii="Calibri"/>
          <w:b/>
          <w:sz w:val="26"/>
        </w:rPr>
      </w:pPr>
      <w:r>
        <w:rPr>
          <w:noProof/>
          <w:lang w:val="es-MX" w:eastAsia="es-MX"/>
        </w:rPr>
        <w:lastRenderedPageBreak/>
        <w:drawing>
          <wp:anchor distT="0" distB="0" distL="0" distR="0" simplePos="0" relativeHeight="47693568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36192"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36"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27D3F" id="docshape129" o:spid="_x0000_s1026" style="position:absolute;margin-left:63pt;margin-top:49.55pt;width:486.3pt;height:.95pt;z-index:-26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lAdgIAAPw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4+spQHYCAAD8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57"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91"/>
        <w:gridCol w:w="1278"/>
        <w:gridCol w:w="687"/>
        <w:gridCol w:w="895"/>
        <w:gridCol w:w="4202"/>
        <w:gridCol w:w="2021"/>
      </w:tblGrid>
      <w:tr w:rsidR="00E852BB">
        <w:trPr>
          <w:trHeight w:val="287"/>
        </w:trPr>
        <w:tc>
          <w:tcPr>
            <w:tcW w:w="9674" w:type="dxa"/>
            <w:gridSpan w:val="6"/>
            <w:tcBorders>
              <w:left w:val="single" w:sz="8" w:space="0" w:color="252525"/>
            </w:tcBorders>
          </w:tcPr>
          <w:p w:rsidR="00E852BB" w:rsidRDefault="00F467C0">
            <w:pPr>
              <w:pStyle w:val="TableParagraph"/>
              <w:spacing w:before="34"/>
              <w:ind w:left="1995" w:right="1966"/>
              <w:jc w:val="center"/>
              <w:rPr>
                <w:rFonts w:ascii="Calibri"/>
                <w:b/>
                <w:sz w:val="19"/>
              </w:rPr>
            </w:pPr>
            <w:r>
              <w:rPr>
                <w:rFonts w:ascii="Calibri"/>
                <w:b/>
                <w:sz w:val="19"/>
              </w:rPr>
              <w:t>TOTAL</w:t>
            </w:r>
            <w:r>
              <w:rPr>
                <w:rFonts w:ascii="Calibri"/>
                <w:b/>
                <w:spacing w:val="3"/>
                <w:sz w:val="19"/>
              </w:rPr>
              <w:t xml:space="preserve"> </w:t>
            </w:r>
            <w:r>
              <w:rPr>
                <w:rFonts w:ascii="Calibri"/>
                <w:b/>
                <w:sz w:val="19"/>
              </w:rPr>
              <w:t>DE</w:t>
            </w:r>
            <w:r>
              <w:rPr>
                <w:rFonts w:ascii="Calibri"/>
                <w:b/>
                <w:spacing w:val="6"/>
                <w:sz w:val="19"/>
              </w:rPr>
              <w:t xml:space="preserve"> </w:t>
            </w:r>
            <w:r>
              <w:rPr>
                <w:rFonts w:ascii="Calibri"/>
                <w:b/>
                <w:sz w:val="19"/>
              </w:rPr>
              <w:t>INGRESOS</w:t>
            </w:r>
            <w:r>
              <w:rPr>
                <w:rFonts w:ascii="Calibri"/>
                <w:b/>
                <w:spacing w:val="10"/>
                <w:sz w:val="19"/>
              </w:rPr>
              <w:t xml:space="preserve"> </w:t>
            </w:r>
            <w:r>
              <w:rPr>
                <w:rFonts w:ascii="Calibri"/>
                <w:b/>
                <w:sz w:val="19"/>
              </w:rPr>
              <w:t>POR</w:t>
            </w:r>
            <w:r>
              <w:rPr>
                <w:rFonts w:ascii="Calibri"/>
                <w:b/>
                <w:spacing w:val="7"/>
                <w:sz w:val="19"/>
              </w:rPr>
              <w:t xml:space="preserve"> </w:t>
            </w:r>
            <w:r>
              <w:rPr>
                <w:rFonts w:ascii="Calibri"/>
                <w:b/>
                <w:sz w:val="19"/>
              </w:rPr>
              <w:t>CONCEPTO</w:t>
            </w:r>
            <w:r>
              <w:rPr>
                <w:rFonts w:ascii="Calibri"/>
                <w:b/>
                <w:spacing w:val="3"/>
                <w:sz w:val="19"/>
              </w:rPr>
              <w:t xml:space="preserve"> </w:t>
            </w:r>
            <w:r>
              <w:rPr>
                <w:rFonts w:ascii="Calibri"/>
                <w:b/>
                <w:sz w:val="19"/>
              </w:rPr>
              <w:t>DE</w:t>
            </w:r>
            <w:r>
              <w:rPr>
                <w:rFonts w:ascii="Calibri"/>
                <w:b/>
                <w:spacing w:val="6"/>
                <w:sz w:val="19"/>
              </w:rPr>
              <w:t xml:space="preserve"> </w:t>
            </w:r>
            <w:r>
              <w:rPr>
                <w:rFonts w:ascii="Calibri"/>
                <w:b/>
                <w:sz w:val="19"/>
              </w:rPr>
              <w:t>CONTRIBUCIONES</w:t>
            </w:r>
            <w:r>
              <w:rPr>
                <w:rFonts w:ascii="Calibri"/>
                <w:b/>
                <w:spacing w:val="10"/>
                <w:sz w:val="19"/>
              </w:rPr>
              <w:t xml:space="preserve"> </w:t>
            </w:r>
            <w:r>
              <w:rPr>
                <w:rFonts w:ascii="Calibri"/>
                <w:b/>
                <w:sz w:val="19"/>
              </w:rPr>
              <w:t>DE</w:t>
            </w:r>
            <w:r>
              <w:rPr>
                <w:rFonts w:ascii="Calibri"/>
                <w:b/>
                <w:spacing w:val="6"/>
                <w:sz w:val="19"/>
              </w:rPr>
              <w:t xml:space="preserve"> </w:t>
            </w:r>
            <w:r>
              <w:rPr>
                <w:rFonts w:ascii="Calibri"/>
                <w:b/>
                <w:spacing w:val="-2"/>
                <w:sz w:val="19"/>
              </w:rPr>
              <w:t>MEJORA</w:t>
            </w:r>
          </w:p>
        </w:tc>
      </w:tr>
      <w:tr w:rsidR="00E852BB">
        <w:trPr>
          <w:trHeight w:val="287"/>
        </w:trPr>
        <w:tc>
          <w:tcPr>
            <w:tcW w:w="591" w:type="dxa"/>
            <w:tcBorders>
              <w:left w:val="single" w:sz="8" w:space="0" w:color="252525"/>
              <w:right w:val="single" w:sz="8" w:space="0" w:color="000000"/>
            </w:tcBorders>
          </w:tcPr>
          <w:p w:rsidR="00E852BB" w:rsidRDefault="00F467C0">
            <w:pPr>
              <w:pStyle w:val="TableParagraph"/>
              <w:spacing w:before="34"/>
              <w:ind w:left="253"/>
              <w:rPr>
                <w:rFonts w:ascii="Calibri"/>
                <w:b/>
                <w:sz w:val="19"/>
              </w:rPr>
            </w:pPr>
            <w:r>
              <w:rPr>
                <w:rFonts w:ascii="Calibri"/>
                <w:b/>
                <w:w w:val="101"/>
                <w:sz w:val="19"/>
              </w:rPr>
              <w:t>R</w:t>
            </w:r>
          </w:p>
        </w:tc>
        <w:tc>
          <w:tcPr>
            <w:tcW w:w="1278" w:type="dxa"/>
            <w:tcBorders>
              <w:left w:val="single" w:sz="8" w:space="0" w:color="000000"/>
              <w:right w:val="single" w:sz="8" w:space="0" w:color="000000"/>
            </w:tcBorders>
          </w:tcPr>
          <w:p w:rsidR="00E852BB" w:rsidRDefault="00F467C0">
            <w:pPr>
              <w:pStyle w:val="TableParagraph"/>
              <w:spacing w:before="34"/>
              <w:ind w:left="48"/>
              <w:jc w:val="center"/>
              <w:rPr>
                <w:rFonts w:ascii="Calibri"/>
                <w:b/>
                <w:sz w:val="19"/>
              </w:rPr>
            </w:pPr>
            <w:r>
              <w:rPr>
                <w:rFonts w:ascii="Calibri"/>
                <w:b/>
                <w:w w:val="101"/>
                <w:sz w:val="19"/>
              </w:rPr>
              <w:t>T</w:t>
            </w:r>
          </w:p>
        </w:tc>
        <w:tc>
          <w:tcPr>
            <w:tcW w:w="687" w:type="dxa"/>
            <w:tcBorders>
              <w:left w:val="single" w:sz="8" w:space="0" w:color="000000"/>
              <w:right w:val="single" w:sz="8" w:space="0" w:color="000000"/>
            </w:tcBorders>
          </w:tcPr>
          <w:p w:rsidR="00E852BB" w:rsidRDefault="00F467C0">
            <w:pPr>
              <w:pStyle w:val="TableParagraph"/>
              <w:spacing w:before="34"/>
              <w:ind w:left="70" w:right="28"/>
              <w:jc w:val="center"/>
              <w:rPr>
                <w:rFonts w:ascii="Calibri"/>
                <w:b/>
                <w:sz w:val="19"/>
              </w:rPr>
            </w:pPr>
            <w:r>
              <w:rPr>
                <w:rFonts w:ascii="Calibri"/>
                <w:b/>
                <w:spacing w:val="-5"/>
                <w:sz w:val="19"/>
              </w:rPr>
              <w:t>Cl</w:t>
            </w:r>
          </w:p>
        </w:tc>
        <w:tc>
          <w:tcPr>
            <w:tcW w:w="895" w:type="dxa"/>
            <w:tcBorders>
              <w:left w:val="single" w:sz="8" w:space="0" w:color="000000"/>
              <w:right w:val="single" w:sz="8" w:space="0" w:color="000000"/>
            </w:tcBorders>
          </w:tcPr>
          <w:p w:rsidR="00E852BB" w:rsidRDefault="00F467C0">
            <w:pPr>
              <w:pStyle w:val="TableParagraph"/>
              <w:spacing w:before="34"/>
              <w:ind w:left="54"/>
              <w:jc w:val="center"/>
              <w:rPr>
                <w:rFonts w:ascii="Calibri"/>
                <w:b/>
                <w:sz w:val="19"/>
              </w:rPr>
            </w:pPr>
            <w:r>
              <w:rPr>
                <w:rFonts w:ascii="Calibri"/>
                <w:b/>
                <w:w w:val="101"/>
                <w:sz w:val="19"/>
              </w:rPr>
              <w:t>C</w:t>
            </w:r>
          </w:p>
        </w:tc>
        <w:tc>
          <w:tcPr>
            <w:tcW w:w="4202" w:type="dxa"/>
            <w:tcBorders>
              <w:left w:val="single" w:sz="8" w:space="0" w:color="000000"/>
              <w:right w:val="single" w:sz="8" w:space="0" w:color="000000"/>
            </w:tcBorders>
          </w:tcPr>
          <w:p w:rsidR="00E852BB" w:rsidRDefault="00F467C0">
            <w:pPr>
              <w:pStyle w:val="TableParagraph"/>
              <w:spacing w:before="34"/>
              <w:ind w:left="1615" w:right="1583"/>
              <w:jc w:val="center"/>
              <w:rPr>
                <w:rFonts w:ascii="Calibri"/>
                <w:b/>
                <w:sz w:val="19"/>
              </w:rPr>
            </w:pPr>
            <w:r>
              <w:rPr>
                <w:rFonts w:ascii="Calibri"/>
                <w:b/>
                <w:spacing w:val="-2"/>
                <w:sz w:val="19"/>
              </w:rPr>
              <w:t>CONCEPTO</w:t>
            </w:r>
          </w:p>
        </w:tc>
        <w:tc>
          <w:tcPr>
            <w:tcW w:w="2021" w:type="dxa"/>
            <w:tcBorders>
              <w:left w:val="single" w:sz="8" w:space="0" w:color="000000"/>
            </w:tcBorders>
          </w:tcPr>
          <w:p w:rsidR="00E852BB" w:rsidRDefault="00F467C0">
            <w:pPr>
              <w:pStyle w:val="TableParagraph"/>
              <w:spacing w:before="34"/>
              <w:ind w:left="401"/>
              <w:rPr>
                <w:rFonts w:ascii="Calibri"/>
                <w:b/>
                <w:sz w:val="19"/>
              </w:rPr>
            </w:pPr>
            <w:r>
              <w:rPr>
                <w:rFonts w:ascii="Calibri"/>
                <w:b/>
                <w:sz w:val="19"/>
              </w:rPr>
              <w:t>EJERCICIO</w:t>
            </w:r>
            <w:r>
              <w:rPr>
                <w:rFonts w:ascii="Calibri"/>
                <w:b/>
                <w:spacing w:val="-9"/>
                <w:sz w:val="19"/>
              </w:rPr>
              <w:t xml:space="preserve"> </w:t>
            </w:r>
            <w:r>
              <w:rPr>
                <w:rFonts w:ascii="Calibri"/>
                <w:b/>
                <w:spacing w:val="-4"/>
                <w:sz w:val="19"/>
              </w:rPr>
              <w:t>2023</w:t>
            </w:r>
          </w:p>
        </w:tc>
      </w:tr>
      <w:tr w:rsidR="00E852BB">
        <w:trPr>
          <w:trHeight w:val="292"/>
        </w:trPr>
        <w:tc>
          <w:tcPr>
            <w:tcW w:w="591" w:type="dxa"/>
            <w:tcBorders>
              <w:left w:val="single" w:sz="8" w:space="0" w:color="252525"/>
              <w:bottom w:val="single" w:sz="8" w:space="0" w:color="000000"/>
              <w:right w:val="single" w:sz="8" w:space="0" w:color="000000"/>
            </w:tcBorders>
          </w:tcPr>
          <w:p w:rsidR="00E852BB" w:rsidRDefault="00F467C0">
            <w:pPr>
              <w:pStyle w:val="TableParagraph"/>
              <w:spacing w:before="34"/>
              <w:ind w:left="253"/>
              <w:rPr>
                <w:rFonts w:ascii="Calibri"/>
                <w:b/>
                <w:sz w:val="19"/>
              </w:rPr>
            </w:pPr>
            <w:r>
              <w:rPr>
                <w:rFonts w:ascii="Calibri"/>
                <w:b/>
                <w:w w:val="101"/>
                <w:sz w:val="19"/>
              </w:rPr>
              <w:t>3</w:t>
            </w:r>
          </w:p>
        </w:tc>
        <w:tc>
          <w:tcPr>
            <w:tcW w:w="1278" w:type="dxa"/>
            <w:tcBorders>
              <w:left w:val="single" w:sz="8" w:space="0" w:color="000000"/>
              <w:bottom w:val="single" w:sz="8" w:space="0" w:color="000000"/>
              <w:right w:val="single" w:sz="8" w:space="0" w:color="000000"/>
            </w:tcBorders>
          </w:tcPr>
          <w:p w:rsidR="00E852BB" w:rsidRDefault="00E852BB">
            <w:pPr>
              <w:pStyle w:val="TableParagraph"/>
              <w:rPr>
                <w:rFonts w:ascii="Times New Roman"/>
                <w:sz w:val="20"/>
              </w:rPr>
            </w:pPr>
          </w:p>
        </w:tc>
        <w:tc>
          <w:tcPr>
            <w:tcW w:w="687" w:type="dxa"/>
            <w:tcBorders>
              <w:left w:val="single" w:sz="8" w:space="0" w:color="000000"/>
              <w:bottom w:val="single" w:sz="8" w:space="0" w:color="000000"/>
              <w:right w:val="single" w:sz="8" w:space="0" w:color="000000"/>
            </w:tcBorders>
          </w:tcPr>
          <w:p w:rsidR="00E852BB" w:rsidRDefault="00E852BB">
            <w:pPr>
              <w:pStyle w:val="TableParagraph"/>
              <w:rPr>
                <w:rFonts w:ascii="Times New Roman"/>
                <w:sz w:val="20"/>
              </w:rPr>
            </w:pPr>
          </w:p>
        </w:tc>
        <w:tc>
          <w:tcPr>
            <w:tcW w:w="895" w:type="dxa"/>
            <w:tcBorders>
              <w:left w:val="single" w:sz="8" w:space="0" w:color="000000"/>
              <w:bottom w:val="single" w:sz="8" w:space="0" w:color="000000"/>
              <w:right w:val="single" w:sz="8" w:space="0" w:color="000000"/>
            </w:tcBorders>
          </w:tcPr>
          <w:p w:rsidR="00E852BB" w:rsidRDefault="00E852BB">
            <w:pPr>
              <w:pStyle w:val="TableParagraph"/>
              <w:rPr>
                <w:rFonts w:ascii="Times New Roman"/>
                <w:sz w:val="20"/>
              </w:rPr>
            </w:pPr>
          </w:p>
        </w:tc>
        <w:tc>
          <w:tcPr>
            <w:tcW w:w="4202" w:type="dxa"/>
            <w:tcBorders>
              <w:left w:val="single" w:sz="8" w:space="0" w:color="000000"/>
              <w:bottom w:val="single" w:sz="8" w:space="0" w:color="000000"/>
              <w:right w:val="single" w:sz="8" w:space="0" w:color="000000"/>
            </w:tcBorders>
          </w:tcPr>
          <w:p w:rsidR="00E852BB" w:rsidRDefault="00F467C0">
            <w:pPr>
              <w:pStyle w:val="TableParagraph"/>
              <w:spacing w:before="34"/>
              <w:ind w:left="46"/>
              <w:rPr>
                <w:rFonts w:ascii="Calibri"/>
                <w:b/>
                <w:sz w:val="19"/>
              </w:rPr>
            </w:pPr>
            <w:r>
              <w:rPr>
                <w:rFonts w:ascii="Calibri"/>
                <w:b/>
                <w:spacing w:val="-4"/>
                <w:sz w:val="19"/>
              </w:rPr>
              <w:t>Contribuciones</w:t>
            </w:r>
            <w:r>
              <w:rPr>
                <w:rFonts w:ascii="Calibri"/>
                <w:b/>
                <w:spacing w:val="8"/>
                <w:sz w:val="19"/>
              </w:rPr>
              <w:t xml:space="preserve"> </w:t>
            </w:r>
            <w:r>
              <w:rPr>
                <w:rFonts w:ascii="Calibri"/>
                <w:b/>
                <w:spacing w:val="-4"/>
                <w:sz w:val="19"/>
              </w:rPr>
              <w:t>de</w:t>
            </w:r>
            <w:r>
              <w:rPr>
                <w:rFonts w:ascii="Calibri"/>
                <w:b/>
                <w:spacing w:val="4"/>
                <w:sz w:val="19"/>
              </w:rPr>
              <w:t xml:space="preserve"> </w:t>
            </w:r>
            <w:r>
              <w:rPr>
                <w:rFonts w:ascii="Calibri"/>
                <w:b/>
                <w:spacing w:val="-4"/>
                <w:sz w:val="19"/>
              </w:rPr>
              <w:t>Mejoras</w:t>
            </w:r>
          </w:p>
        </w:tc>
        <w:tc>
          <w:tcPr>
            <w:tcW w:w="2021" w:type="dxa"/>
            <w:tcBorders>
              <w:left w:val="single" w:sz="8" w:space="0" w:color="000000"/>
              <w:bottom w:val="single" w:sz="8" w:space="0" w:color="000000"/>
            </w:tcBorders>
          </w:tcPr>
          <w:p w:rsidR="00E852BB" w:rsidRDefault="00F467C0">
            <w:pPr>
              <w:pStyle w:val="TableParagraph"/>
              <w:spacing w:before="34"/>
              <w:ind w:right="-15"/>
              <w:jc w:val="right"/>
              <w:rPr>
                <w:rFonts w:ascii="Calibri"/>
                <w:b/>
                <w:sz w:val="19"/>
              </w:rPr>
            </w:pPr>
            <w:r>
              <w:rPr>
                <w:rFonts w:ascii="Calibri"/>
                <w:b/>
                <w:spacing w:val="-4"/>
                <w:sz w:val="19"/>
              </w:rPr>
              <w:t>0.00</w:t>
            </w:r>
          </w:p>
        </w:tc>
      </w:tr>
      <w:tr w:rsidR="00E852BB">
        <w:trPr>
          <w:trHeight w:val="296"/>
        </w:trPr>
        <w:tc>
          <w:tcPr>
            <w:tcW w:w="591" w:type="dxa"/>
            <w:tcBorders>
              <w:top w:val="single" w:sz="8" w:space="0" w:color="000000"/>
              <w:left w:val="single" w:sz="8" w:space="0" w:color="252525"/>
              <w:bottom w:val="single" w:sz="8" w:space="0" w:color="000000"/>
              <w:right w:val="single" w:sz="8" w:space="0" w:color="000000"/>
            </w:tcBorders>
          </w:tcPr>
          <w:p w:rsidR="00E852BB" w:rsidRDefault="00E852BB">
            <w:pPr>
              <w:pStyle w:val="TableParagraph"/>
              <w:rPr>
                <w:rFonts w:ascii="Times New Roman"/>
                <w:sz w:val="20"/>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38"/>
              <w:ind w:left="498" w:right="465"/>
              <w:jc w:val="center"/>
              <w:rPr>
                <w:rFonts w:ascii="Calibri"/>
                <w:b/>
                <w:sz w:val="19"/>
              </w:rPr>
            </w:pPr>
            <w:r>
              <w:rPr>
                <w:rFonts w:ascii="Calibri"/>
                <w:b/>
                <w:color w:val="333333"/>
                <w:spacing w:val="-5"/>
                <w:sz w:val="19"/>
              </w:rPr>
              <w:t>3.1</w:t>
            </w: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20"/>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20"/>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38"/>
              <w:ind w:left="46"/>
              <w:rPr>
                <w:rFonts w:ascii="Calibri" w:hAnsi="Calibri"/>
                <w:b/>
                <w:sz w:val="19"/>
              </w:rPr>
            </w:pPr>
            <w:r>
              <w:rPr>
                <w:rFonts w:ascii="Calibri" w:hAnsi="Calibri"/>
                <w:b/>
                <w:color w:val="333333"/>
                <w:spacing w:val="-2"/>
                <w:sz w:val="19"/>
              </w:rPr>
              <w:t>Contribución</w:t>
            </w:r>
            <w:r>
              <w:rPr>
                <w:rFonts w:ascii="Calibri" w:hAnsi="Calibri"/>
                <w:b/>
                <w:color w:val="333333"/>
                <w:spacing w:val="-9"/>
                <w:sz w:val="19"/>
              </w:rPr>
              <w:t xml:space="preserve"> </w:t>
            </w:r>
            <w:r>
              <w:rPr>
                <w:rFonts w:ascii="Calibri" w:hAnsi="Calibri"/>
                <w:b/>
                <w:color w:val="333333"/>
                <w:spacing w:val="-2"/>
                <w:sz w:val="19"/>
              </w:rPr>
              <w:t>de</w:t>
            </w:r>
            <w:r>
              <w:rPr>
                <w:rFonts w:ascii="Calibri" w:hAnsi="Calibri"/>
                <w:b/>
                <w:color w:val="333333"/>
                <w:spacing w:val="-6"/>
                <w:sz w:val="19"/>
              </w:rPr>
              <w:t xml:space="preserve"> </w:t>
            </w:r>
            <w:r>
              <w:rPr>
                <w:rFonts w:ascii="Calibri" w:hAnsi="Calibri"/>
                <w:b/>
                <w:color w:val="333333"/>
                <w:spacing w:val="-2"/>
                <w:sz w:val="19"/>
              </w:rPr>
              <w:t>Mejoras por</w:t>
            </w:r>
            <w:r>
              <w:rPr>
                <w:rFonts w:ascii="Calibri" w:hAnsi="Calibri"/>
                <w:b/>
                <w:color w:val="333333"/>
                <w:spacing w:val="-7"/>
                <w:sz w:val="19"/>
              </w:rPr>
              <w:t xml:space="preserve"> </w:t>
            </w:r>
            <w:r>
              <w:rPr>
                <w:rFonts w:ascii="Calibri" w:hAnsi="Calibri"/>
                <w:b/>
                <w:color w:val="333333"/>
                <w:spacing w:val="-2"/>
                <w:sz w:val="19"/>
              </w:rPr>
              <w:t>Obras</w:t>
            </w:r>
            <w:r>
              <w:rPr>
                <w:rFonts w:ascii="Calibri" w:hAnsi="Calibri"/>
                <w:b/>
                <w:color w:val="333333"/>
                <w:spacing w:val="-1"/>
                <w:sz w:val="19"/>
              </w:rPr>
              <w:t xml:space="preserve"> </w:t>
            </w:r>
            <w:r>
              <w:rPr>
                <w:rFonts w:ascii="Calibri" w:hAnsi="Calibri"/>
                <w:b/>
                <w:color w:val="333333"/>
                <w:spacing w:val="-2"/>
                <w:sz w:val="19"/>
              </w:rPr>
              <w:t>Públicas</w:t>
            </w:r>
          </w:p>
        </w:tc>
        <w:tc>
          <w:tcPr>
            <w:tcW w:w="2021" w:type="dxa"/>
            <w:tcBorders>
              <w:top w:val="single" w:sz="8" w:space="0" w:color="000000"/>
              <w:left w:val="single" w:sz="8" w:space="0" w:color="000000"/>
              <w:bottom w:val="single" w:sz="8" w:space="0" w:color="000000"/>
            </w:tcBorders>
          </w:tcPr>
          <w:p w:rsidR="00E852BB" w:rsidRDefault="00F467C0">
            <w:pPr>
              <w:pStyle w:val="TableParagraph"/>
              <w:spacing w:before="38"/>
              <w:ind w:right="-15"/>
              <w:jc w:val="right"/>
              <w:rPr>
                <w:rFonts w:ascii="Calibri"/>
                <w:b/>
                <w:sz w:val="19"/>
              </w:rPr>
            </w:pPr>
            <w:r>
              <w:rPr>
                <w:rFonts w:ascii="Calibri"/>
                <w:b/>
                <w:spacing w:val="-4"/>
                <w:sz w:val="19"/>
              </w:rPr>
              <w:t>0.00</w:t>
            </w:r>
          </w:p>
        </w:tc>
      </w:tr>
      <w:tr w:rsidR="00E852BB">
        <w:trPr>
          <w:trHeight w:val="988"/>
        </w:trPr>
        <w:tc>
          <w:tcPr>
            <w:tcW w:w="591" w:type="dxa"/>
            <w:tcBorders>
              <w:top w:val="single" w:sz="8" w:space="0" w:color="000000"/>
              <w:left w:val="single" w:sz="8" w:space="0" w:color="252525"/>
              <w:right w:val="single" w:sz="8" w:space="0" w:color="000000"/>
            </w:tcBorders>
          </w:tcPr>
          <w:p w:rsidR="00E852BB" w:rsidRDefault="00E852BB">
            <w:pPr>
              <w:pStyle w:val="TableParagraph"/>
              <w:rPr>
                <w:rFonts w:ascii="Times New Roman"/>
                <w:sz w:val="20"/>
              </w:rPr>
            </w:pPr>
          </w:p>
        </w:tc>
        <w:tc>
          <w:tcPr>
            <w:tcW w:w="1278" w:type="dxa"/>
            <w:tcBorders>
              <w:top w:val="single" w:sz="8" w:space="0" w:color="000000"/>
              <w:left w:val="single" w:sz="8" w:space="0" w:color="000000"/>
              <w:right w:val="single" w:sz="8" w:space="0" w:color="000000"/>
            </w:tcBorders>
          </w:tcPr>
          <w:p w:rsidR="00E852BB" w:rsidRDefault="00E852BB">
            <w:pPr>
              <w:pStyle w:val="TableParagraph"/>
              <w:rPr>
                <w:rFonts w:ascii="Calibri"/>
                <w:b/>
                <w:sz w:val="18"/>
              </w:rPr>
            </w:pPr>
          </w:p>
          <w:p w:rsidR="00E852BB" w:rsidRDefault="00E852BB">
            <w:pPr>
              <w:pStyle w:val="TableParagraph"/>
              <w:spacing w:before="8"/>
              <w:rPr>
                <w:rFonts w:ascii="Calibri"/>
                <w:b/>
                <w:sz w:val="13"/>
              </w:rPr>
            </w:pPr>
          </w:p>
          <w:p w:rsidR="00E852BB" w:rsidRDefault="00F467C0">
            <w:pPr>
              <w:pStyle w:val="TableParagraph"/>
              <w:ind w:left="498" w:right="465"/>
              <w:jc w:val="center"/>
              <w:rPr>
                <w:rFonts w:ascii="Calibri"/>
                <w:b/>
                <w:sz w:val="19"/>
              </w:rPr>
            </w:pPr>
            <w:r>
              <w:rPr>
                <w:rFonts w:ascii="Calibri"/>
                <w:b/>
                <w:color w:val="333333"/>
                <w:spacing w:val="-5"/>
                <w:sz w:val="19"/>
              </w:rPr>
              <w:t>3.9</w:t>
            </w:r>
          </w:p>
        </w:tc>
        <w:tc>
          <w:tcPr>
            <w:tcW w:w="687" w:type="dxa"/>
            <w:tcBorders>
              <w:top w:val="single" w:sz="8" w:space="0" w:color="000000"/>
              <w:left w:val="single" w:sz="8" w:space="0" w:color="000000"/>
              <w:right w:val="single" w:sz="8" w:space="0" w:color="000000"/>
            </w:tcBorders>
          </w:tcPr>
          <w:p w:rsidR="00E852BB" w:rsidRDefault="00E852BB">
            <w:pPr>
              <w:pStyle w:val="TableParagraph"/>
              <w:rPr>
                <w:rFonts w:ascii="Times New Roman"/>
                <w:sz w:val="20"/>
              </w:rPr>
            </w:pPr>
          </w:p>
        </w:tc>
        <w:tc>
          <w:tcPr>
            <w:tcW w:w="895" w:type="dxa"/>
            <w:tcBorders>
              <w:top w:val="single" w:sz="8" w:space="0" w:color="000000"/>
              <w:left w:val="single" w:sz="8" w:space="0" w:color="000000"/>
              <w:right w:val="single" w:sz="8" w:space="0" w:color="000000"/>
            </w:tcBorders>
          </w:tcPr>
          <w:p w:rsidR="00E852BB" w:rsidRDefault="00E852BB">
            <w:pPr>
              <w:pStyle w:val="TableParagraph"/>
              <w:rPr>
                <w:rFonts w:ascii="Times New Roman"/>
                <w:sz w:val="20"/>
              </w:rPr>
            </w:pPr>
          </w:p>
        </w:tc>
        <w:tc>
          <w:tcPr>
            <w:tcW w:w="4202" w:type="dxa"/>
            <w:tcBorders>
              <w:top w:val="single" w:sz="8" w:space="0" w:color="000000"/>
              <w:left w:val="single" w:sz="8" w:space="0" w:color="000000"/>
              <w:right w:val="single" w:sz="8" w:space="0" w:color="000000"/>
            </w:tcBorders>
          </w:tcPr>
          <w:p w:rsidR="00E852BB" w:rsidRDefault="00F467C0">
            <w:pPr>
              <w:pStyle w:val="TableParagraph"/>
              <w:spacing w:before="7" w:line="261" w:lineRule="auto"/>
              <w:ind w:left="46" w:right="4"/>
              <w:jc w:val="both"/>
              <w:rPr>
                <w:rFonts w:ascii="Calibri" w:hAnsi="Calibri"/>
                <w:b/>
                <w:sz w:val="19"/>
              </w:rPr>
            </w:pPr>
            <w:r>
              <w:rPr>
                <w:rFonts w:ascii="Calibri" w:hAnsi="Calibri"/>
                <w:b/>
                <w:color w:val="333333"/>
                <w:sz w:val="19"/>
              </w:rPr>
              <w:t>Contribuciones de Mejoras no Comprendidas en la Ley de Ingresos Vigente, Causadas en Ejercicios Fiscales</w:t>
            </w:r>
            <w:r>
              <w:rPr>
                <w:rFonts w:ascii="Calibri" w:hAnsi="Calibri"/>
                <w:b/>
                <w:color w:val="333333"/>
                <w:spacing w:val="72"/>
                <w:sz w:val="19"/>
              </w:rPr>
              <w:t xml:space="preserve"> </w:t>
            </w:r>
            <w:r>
              <w:rPr>
                <w:rFonts w:ascii="Calibri" w:hAnsi="Calibri"/>
                <w:b/>
                <w:color w:val="333333"/>
                <w:sz w:val="19"/>
              </w:rPr>
              <w:t>Anteriores</w:t>
            </w:r>
            <w:r>
              <w:rPr>
                <w:rFonts w:ascii="Calibri" w:hAnsi="Calibri"/>
                <w:b/>
                <w:color w:val="333333"/>
                <w:spacing w:val="72"/>
                <w:sz w:val="19"/>
              </w:rPr>
              <w:t xml:space="preserve"> </w:t>
            </w:r>
            <w:r>
              <w:rPr>
                <w:rFonts w:ascii="Calibri" w:hAnsi="Calibri"/>
                <w:b/>
                <w:color w:val="333333"/>
                <w:sz w:val="19"/>
              </w:rPr>
              <w:t>Pendientes</w:t>
            </w:r>
            <w:r>
              <w:rPr>
                <w:rFonts w:ascii="Calibri" w:hAnsi="Calibri"/>
                <w:b/>
                <w:color w:val="333333"/>
                <w:spacing w:val="72"/>
                <w:sz w:val="19"/>
              </w:rPr>
              <w:t xml:space="preserve"> </w:t>
            </w:r>
            <w:r>
              <w:rPr>
                <w:rFonts w:ascii="Calibri" w:hAnsi="Calibri"/>
                <w:b/>
                <w:color w:val="333333"/>
                <w:sz w:val="19"/>
              </w:rPr>
              <w:t>de</w:t>
            </w:r>
            <w:r>
              <w:rPr>
                <w:rFonts w:ascii="Calibri" w:hAnsi="Calibri"/>
                <w:b/>
                <w:color w:val="333333"/>
                <w:spacing w:val="60"/>
                <w:w w:val="150"/>
                <w:sz w:val="19"/>
              </w:rPr>
              <w:t xml:space="preserve"> </w:t>
            </w:r>
            <w:r>
              <w:rPr>
                <w:rFonts w:ascii="Calibri" w:hAnsi="Calibri"/>
                <w:b/>
                <w:color w:val="333333"/>
                <w:sz w:val="19"/>
              </w:rPr>
              <w:t>Liquidación</w:t>
            </w:r>
            <w:r>
              <w:rPr>
                <w:rFonts w:ascii="Calibri" w:hAnsi="Calibri"/>
                <w:b/>
                <w:color w:val="333333"/>
                <w:spacing w:val="63"/>
                <w:sz w:val="19"/>
              </w:rPr>
              <w:t xml:space="preserve"> </w:t>
            </w:r>
            <w:r>
              <w:rPr>
                <w:rFonts w:ascii="Calibri" w:hAnsi="Calibri"/>
                <w:b/>
                <w:color w:val="333333"/>
                <w:spacing w:val="-10"/>
                <w:sz w:val="19"/>
              </w:rPr>
              <w:t>o</w:t>
            </w:r>
          </w:p>
          <w:p w:rsidR="00E852BB" w:rsidRDefault="00F467C0">
            <w:pPr>
              <w:pStyle w:val="TableParagraph"/>
              <w:spacing w:before="1" w:line="202" w:lineRule="exact"/>
              <w:ind w:left="46"/>
              <w:rPr>
                <w:rFonts w:ascii="Calibri"/>
                <w:b/>
                <w:sz w:val="19"/>
              </w:rPr>
            </w:pPr>
            <w:r>
              <w:rPr>
                <w:rFonts w:ascii="Calibri"/>
                <w:b/>
                <w:color w:val="333333"/>
                <w:spacing w:val="-4"/>
                <w:sz w:val="19"/>
              </w:rPr>
              <w:t>Pago</w:t>
            </w:r>
          </w:p>
        </w:tc>
        <w:tc>
          <w:tcPr>
            <w:tcW w:w="2021" w:type="dxa"/>
            <w:tcBorders>
              <w:top w:val="single" w:sz="8" w:space="0" w:color="000000"/>
              <w:left w:val="single" w:sz="8" w:space="0" w:color="000000"/>
            </w:tcBorders>
          </w:tcPr>
          <w:p w:rsidR="00E852BB" w:rsidRDefault="00E852BB">
            <w:pPr>
              <w:pStyle w:val="TableParagraph"/>
              <w:rPr>
                <w:rFonts w:ascii="Calibri"/>
                <w:b/>
                <w:sz w:val="18"/>
              </w:rPr>
            </w:pPr>
          </w:p>
          <w:p w:rsidR="00E852BB" w:rsidRDefault="00E852BB">
            <w:pPr>
              <w:pStyle w:val="TableParagraph"/>
              <w:spacing w:before="8"/>
              <w:rPr>
                <w:rFonts w:ascii="Calibri"/>
                <w:b/>
                <w:sz w:val="13"/>
              </w:rPr>
            </w:pPr>
          </w:p>
          <w:p w:rsidR="00E852BB" w:rsidRDefault="00F467C0">
            <w:pPr>
              <w:pStyle w:val="TableParagraph"/>
              <w:ind w:right="-15"/>
              <w:jc w:val="right"/>
              <w:rPr>
                <w:rFonts w:ascii="Calibri"/>
                <w:b/>
                <w:sz w:val="19"/>
              </w:rPr>
            </w:pPr>
            <w:r>
              <w:rPr>
                <w:rFonts w:ascii="Calibri"/>
                <w:b/>
                <w:spacing w:val="-4"/>
                <w:sz w:val="19"/>
              </w:rPr>
              <w:t>0.00</w:t>
            </w:r>
          </w:p>
        </w:tc>
      </w:tr>
    </w:tbl>
    <w:p w:rsidR="00E852BB" w:rsidRDefault="00E852BB">
      <w:pPr>
        <w:jc w:val="right"/>
        <w:rPr>
          <w:rFonts w:ascii="Calibri"/>
          <w:sz w:val="19"/>
        </w:rPr>
        <w:sectPr w:rsidR="00E852BB">
          <w:headerReference w:type="even" r:id="rId16"/>
          <w:headerReference w:type="default" r:id="rId17"/>
          <w:pgSz w:w="12250" w:h="15850"/>
          <w:pgMar w:top="1520" w:right="860" w:bottom="280" w:left="940" w:header="730" w:footer="0" w:gutter="0"/>
          <w:pgNumType w:start="94"/>
          <w:cols w:space="720"/>
        </w:sectPr>
      </w:pPr>
    </w:p>
    <w:p w:rsidR="00E852BB" w:rsidRDefault="00F467C0">
      <w:pPr>
        <w:pStyle w:val="Textoindependiente"/>
        <w:spacing w:before="3"/>
        <w:rPr>
          <w:rFonts w:ascii="Calibri"/>
          <w:b/>
          <w:sz w:val="12"/>
        </w:rPr>
      </w:pPr>
      <w:r>
        <w:rPr>
          <w:noProof/>
          <w:lang w:val="es-MX" w:eastAsia="es-MX"/>
        </w:rPr>
        <w:lastRenderedPageBreak/>
        <w:drawing>
          <wp:anchor distT="0" distB="0" distL="0" distR="0" simplePos="0" relativeHeight="47693670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spacing w:before="58"/>
        <w:ind w:right="477"/>
        <w:jc w:val="right"/>
        <w:rPr>
          <w:rFonts w:ascii="Calibri"/>
          <w:b/>
          <w:sz w:val="21"/>
        </w:rPr>
      </w:pPr>
      <w:r>
        <w:rPr>
          <w:noProof/>
          <w:lang w:val="es-MX" w:eastAsia="es-MX"/>
        </w:rPr>
        <mc:AlternateContent>
          <mc:Choice Requires="wps">
            <w:drawing>
              <wp:anchor distT="0" distB="0" distL="114300" distR="114300" simplePos="0" relativeHeight="476937216" behindDoc="1" locked="0" layoutInCell="1" allowOverlap="1">
                <wp:simplePos x="0" y="0"/>
                <wp:positionH relativeFrom="page">
                  <wp:posOffset>800100</wp:posOffset>
                </wp:positionH>
                <wp:positionV relativeFrom="paragraph">
                  <wp:posOffset>-114935</wp:posOffset>
                </wp:positionV>
                <wp:extent cx="6176010" cy="10795"/>
                <wp:effectExtent l="0" t="0" r="0" b="0"/>
                <wp:wrapNone/>
                <wp:docPr id="13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F3F80" id="docshape130" o:spid="_x0000_s1026" style="position:absolute;margin-left:63pt;margin-top:-9.05pt;width:486.3pt;height:.85pt;z-index:-263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" fillcolor="black" stroked="f">
                <w10:wrap anchorx="page"/>
              </v:rect>
            </w:pict>
          </mc:Fallback>
        </mc:AlternateContent>
      </w:r>
      <w:r w:rsidR="00F467C0">
        <w:rPr>
          <w:rFonts w:ascii="Calibri"/>
          <w:b/>
          <w:w w:val="110"/>
          <w:sz w:val="21"/>
        </w:rPr>
        <w:t>Formato</w:t>
      </w:r>
      <w:r w:rsidR="00F467C0">
        <w:rPr>
          <w:rFonts w:ascii="Calibri"/>
          <w:b/>
          <w:spacing w:val="-5"/>
          <w:w w:val="110"/>
          <w:sz w:val="21"/>
        </w:rPr>
        <w:t xml:space="preserve"> </w:t>
      </w:r>
      <w:r w:rsidR="00F467C0">
        <w:rPr>
          <w:rFonts w:ascii="Calibri"/>
          <w:b/>
          <w:spacing w:val="-2"/>
          <w:w w:val="115"/>
          <w:sz w:val="21"/>
        </w:rPr>
        <w:t>SAF/SSI/004</w:t>
      </w:r>
    </w:p>
    <w:p w:rsidR="00E852BB" w:rsidRDefault="00E852BB">
      <w:pPr>
        <w:pStyle w:val="Textoindependiente"/>
        <w:rPr>
          <w:rFonts w:ascii="Calibri"/>
          <w:b/>
          <w:sz w:val="23"/>
        </w:rPr>
      </w:pPr>
    </w:p>
    <w:tbl>
      <w:tblPr>
        <w:tblStyle w:val="TableNormal"/>
        <w:tblW w:w="0" w:type="auto"/>
        <w:tblInd w:w="363" w:type="dxa"/>
        <w:tblBorders>
          <w:top w:val="single" w:sz="12" w:space="0" w:color="252525"/>
          <w:left w:val="single" w:sz="12" w:space="0" w:color="252525"/>
          <w:bottom w:val="single" w:sz="12" w:space="0" w:color="252525"/>
          <w:right w:val="single" w:sz="12" w:space="0" w:color="252525"/>
          <w:insideH w:val="single" w:sz="12" w:space="0" w:color="252525"/>
          <w:insideV w:val="single" w:sz="12" w:space="0" w:color="252525"/>
        </w:tblBorders>
        <w:tblLayout w:type="fixed"/>
        <w:tblLook w:val="01E0" w:firstRow="1" w:lastRow="1" w:firstColumn="1" w:lastColumn="1" w:noHBand="0" w:noVBand="0"/>
      </w:tblPr>
      <w:tblGrid>
        <w:gridCol w:w="588"/>
        <w:gridCol w:w="1272"/>
        <w:gridCol w:w="684"/>
        <w:gridCol w:w="891"/>
        <w:gridCol w:w="4183"/>
        <w:gridCol w:w="2012"/>
      </w:tblGrid>
      <w:tr w:rsidR="00E852BB">
        <w:trPr>
          <w:trHeight w:val="265"/>
        </w:trPr>
        <w:tc>
          <w:tcPr>
            <w:tcW w:w="9630" w:type="dxa"/>
            <w:gridSpan w:val="6"/>
            <w:tcBorders>
              <w:left w:val="single" w:sz="8" w:space="0" w:color="252525"/>
              <w:right w:val="single" w:sz="18" w:space="0" w:color="252525"/>
            </w:tcBorders>
          </w:tcPr>
          <w:p w:rsidR="00E852BB" w:rsidRDefault="00F467C0">
            <w:pPr>
              <w:pStyle w:val="TableParagraph"/>
              <w:spacing w:before="34"/>
              <w:ind w:left="2769" w:right="2731"/>
              <w:jc w:val="center"/>
              <w:rPr>
                <w:rFonts w:ascii="Calibri"/>
                <w:b/>
                <w:sz w:val="17"/>
              </w:rPr>
            </w:pPr>
            <w:r>
              <w:rPr>
                <w:rFonts w:ascii="Calibri"/>
                <w:b/>
                <w:w w:val="110"/>
                <w:sz w:val="17"/>
              </w:rPr>
              <w:t>TOTAL</w:t>
            </w:r>
            <w:r>
              <w:rPr>
                <w:rFonts w:ascii="Calibri"/>
                <w:b/>
                <w:spacing w:val="9"/>
                <w:w w:val="110"/>
                <w:sz w:val="17"/>
              </w:rPr>
              <w:t xml:space="preserve"> </w:t>
            </w:r>
            <w:r>
              <w:rPr>
                <w:rFonts w:ascii="Calibri"/>
                <w:b/>
                <w:w w:val="110"/>
                <w:sz w:val="17"/>
              </w:rPr>
              <w:t>DE</w:t>
            </w:r>
            <w:r>
              <w:rPr>
                <w:rFonts w:ascii="Calibri"/>
                <w:b/>
                <w:spacing w:val="14"/>
                <w:w w:val="110"/>
                <w:sz w:val="17"/>
              </w:rPr>
              <w:t xml:space="preserve"> </w:t>
            </w:r>
            <w:r>
              <w:rPr>
                <w:rFonts w:ascii="Calibri"/>
                <w:b/>
                <w:w w:val="110"/>
                <w:sz w:val="17"/>
              </w:rPr>
              <w:t>INGRESOS</w:t>
            </w:r>
            <w:r>
              <w:rPr>
                <w:rFonts w:ascii="Calibri"/>
                <w:b/>
                <w:spacing w:val="18"/>
                <w:w w:val="110"/>
                <w:sz w:val="17"/>
              </w:rPr>
              <w:t xml:space="preserve"> </w:t>
            </w:r>
            <w:r>
              <w:rPr>
                <w:rFonts w:ascii="Calibri"/>
                <w:b/>
                <w:w w:val="110"/>
                <w:sz w:val="17"/>
              </w:rPr>
              <w:t>POR</w:t>
            </w:r>
            <w:r>
              <w:rPr>
                <w:rFonts w:ascii="Calibri"/>
                <w:b/>
                <w:spacing w:val="15"/>
                <w:w w:val="110"/>
                <w:sz w:val="17"/>
              </w:rPr>
              <w:t xml:space="preserve"> </w:t>
            </w:r>
            <w:r>
              <w:rPr>
                <w:rFonts w:ascii="Calibri"/>
                <w:b/>
                <w:w w:val="110"/>
                <w:sz w:val="17"/>
              </w:rPr>
              <w:t>CONCEPTO</w:t>
            </w:r>
            <w:r>
              <w:rPr>
                <w:rFonts w:ascii="Calibri"/>
                <w:b/>
                <w:spacing w:val="9"/>
                <w:w w:val="110"/>
                <w:sz w:val="17"/>
              </w:rPr>
              <w:t xml:space="preserve"> </w:t>
            </w:r>
            <w:r>
              <w:rPr>
                <w:rFonts w:ascii="Calibri"/>
                <w:b/>
                <w:w w:val="110"/>
                <w:sz w:val="17"/>
              </w:rPr>
              <w:t>DE</w:t>
            </w:r>
            <w:r>
              <w:rPr>
                <w:rFonts w:ascii="Calibri"/>
                <w:b/>
                <w:spacing w:val="14"/>
                <w:w w:val="110"/>
                <w:sz w:val="17"/>
              </w:rPr>
              <w:t xml:space="preserve"> </w:t>
            </w:r>
            <w:r>
              <w:rPr>
                <w:rFonts w:ascii="Calibri"/>
                <w:b/>
                <w:spacing w:val="-2"/>
                <w:w w:val="110"/>
                <w:sz w:val="17"/>
              </w:rPr>
              <w:t>DERECHOS</w:t>
            </w:r>
          </w:p>
        </w:tc>
      </w:tr>
      <w:tr w:rsidR="00E852BB">
        <w:trPr>
          <w:trHeight w:val="265"/>
        </w:trPr>
        <w:tc>
          <w:tcPr>
            <w:tcW w:w="588" w:type="dxa"/>
            <w:tcBorders>
              <w:left w:val="single" w:sz="8" w:space="0" w:color="252525"/>
              <w:bottom w:val="single" w:sz="12" w:space="0" w:color="000000"/>
              <w:right w:val="single" w:sz="8" w:space="0" w:color="000000"/>
            </w:tcBorders>
          </w:tcPr>
          <w:p w:rsidR="00E852BB" w:rsidRDefault="00F467C0">
            <w:pPr>
              <w:pStyle w:val="TableParagraph"/>
              <w:spacing w:before="34"/>
              <w:ind w:left="44"/>
              <w:jc w:val="center"/>
              <w:rPr>
                <w:rFonts w:ascii="Calibri"/>
                <w:b/>
                <w:sz w:val="17"/>
              </w:rPr>
            </w:pPr>
            <w:r>
              <w:rPr>
                <w:rFonts w:ascii="Calibri"/>
                <w:b/>
                <w:w w:val="112"/>
                <w:sz w:val="17"/>
              </w:rPr>
              <w:t>R</w:t>
            </w:r>
          </w:p>
        </w:tc>
        <w:tc>
          <w:tcPr>
            <w:tcW w:w="1272" w:type="dxa"/>
            <w:tcBorders>
              <w:left w:val="single" w:sz="8" w:space="0" w:color="000000"/>
              <w:bottom w:val="single" w:sz="12" w:space="0" w:color="000000"/>
              <w:right w:val="single" w:sz="8" w:space="0" w:color="000000"/>
            </w:tcBorders>
          </w:tcPr>
          <w:p w:rsidR="00E852BB" w:rsidRDefault="00F467C0">
            <w:pPr>
              <w:pStyle w:val="TableParagraph"/>
              <w:spacing w:before="34"/>
              <w:ind w:left="47"/>
              <w:jc w:val="center"/>
              <w:rPr>
                <w:rFonts w:ascii="Calibri"/>
                <w:b/>
                <w:sz w:val="17"/>
              </w:rPr>
            </w:pPr>
            <w:r>
              <w:rPr>
                <w:rFonts w:ascii="Calibri"/>
                <w:b/>
                <w:w w:val="112"/>
                <w:sz w:val="17"/>
              </w:rPr>
              <w:t>T</w:t>
            </w:r>
          </w:p>
        </w:tc>
        <w:tc>
          <w:tcPr>
            <w:tcW w:w="684" w:type="dxa"/>
            <w:tcBorders>
              <w:left w:val="single" w:sz="8" w:space="0" w:color="000000"/>
              <w:bottom w:val="single" w:sz="12" w:space="0" w:color="000000"/>
              <w:right w:val="single" w:sz="8" w:space="0" w:color="000000"/>
            </w:tcBorders>
          </w:tcPr>
          <w:p w:rsidR="00E852BB" w:rsidRDefault="00F467C0">
            <w:pPr>
              <w:pStyle w:val="TableParagraph"/>
              <w:spacing w:before="34"/>
              <w:ind w:left="95" w:right="53"/>
              <w:jc w:val="center"/>
              <w:rPr>
                <w:rFonts w:ascii="Calibri"/>
                <w:b/>
                <w:sz w:val="17"/>
              </w:rPr>
            </w:pPr>
            <w:r>
              <w:rPr>
                <w:rFonts w:ascii="Calibri"/>
                <w:b/>
                <w:spacing w:val="-5"/>
                <w:w w:val="110"/>
                <w:sz w:val="17"/>
              </w:rPr>
              <w:t>Cl</w:t>
            </w:r>
          </w:p>
        </w:tc>
        <w:tc>
          <w:tcPr>
            <w:tcW w:w="891" w:type="dxa"/>
            <w:tcBorders>
              <w:left w:val="single" w:sz="8" w:space="0" w:color="000000"/>
              <w:bottom w:val="single" w:sz="12" w:space="0" w:color="000000"/>
              <w:right w:val="single" w:sz="8" w:space="0" w:color="000000"/>
            </w:tcBorders>
          </w:tcPr>
          <w:p w:rsidR="00E852BB" w:rsidRDefault="00F467C0">
            <w:pPr>
              <w:pStyle w:val="TableParagraph"/>
              <w:spacing w:before="34"/>
              <w:ind w:left="52"/>
              <w:jc w:val="center"/>
              <w:rPr>
                <w:rFonts w:ascii="Calibri"/>
                <w:b/>
                <w:sz w:val="17"/>
              </w:rPr>
            </w:pPr>
            <w:r>
              <w:rPr>
                <w:rFonts w:ascii="Calibri"/>
                <w:b/>
                <w:w w:val="112"/>
                <w:sz w:val="17"/>
              </w:rPr>
              <w:t>C</w:t>
            </w:r>
          </w:p>
        </w:tc>
        <w:tc>
          <w:tcPr>
            <w:tcW w:w="4183" w:type="dxa"/>
            <w:tcBorders>
              <w:left w:val="single" w:sz="8" w:space="0" w:color="000000"/>
              <w:bottom w:val="single" w:sz="12" w:space="0" w:color="000000"/>
              <w:right w:val="single" w:sz="8" w:space="0" w:color="000000"/>
            </w:tcBorders>
          </w:tcPr>
          <w:p w:rsidR="00E852BB" w:rsidRDefault="00F467C0">
            <w:pPr>
              <w:pStyle w:val="TableParagraph"/>
              <w:spacing w:before="34"/>
              <w:ind w:left="1655" w:right="1625"/>
              <w:jc w:val="center"/>
              <w:rPr>
                <w:rFonts w:ascii="Calibri"/>
                <w:b/>
                <w:sz w:val="17"/>
              </w:rPr>
            </w:pPr>
            <w:r>
              <w:rPr>
                <w:rFonts w:ascii="Calibri"/>
                <w:b/>
                <w:spacing w:val="-2"/>
                <w:w w:val="110"/>
                <w:sz w:val="17"/>
              </w:rPr>
              <w:t>CONCEPTO</w:t>
            </w:r>
          </w:p>
        </w:tc>
        <w:tc>
          <w:tcPr>
            <w:tcW w:w="2012" w:type="dxa"/>
            <w:tcBorders>
              <w:left w:val="single" w:sz="8" w:space="0" w:color="000000"/>
              <w:bottom w:val="single" w:sz="12" w:space="0" w:color="000000"/>
              <w:right w:val="single" w:sz="18" w:space="0" w:color="252525"/>
            </w:tcBorders>
          </w:tcPr>
          <w:p w:rsidR="00E852BB" w:rsidRDefault="00F467C0">
            <w:pPr>
              <w:pStyle w:val="TableParagraph"/>
              <w:spacing w:before="34"/>
              <w:ind w:left="398"/>
              <w:rPr>
                <w:rFonts w:ascii="Calibri"/>
                <w:b/>
                <w:sz w:val="17"/>
              </w:rPr>
            </w:pPr>
            <w:r>
              <w:rPr>
                <w:rFonts w:ascii="Calibri"/>
                <w:b/>
                <w:w w:val="110"/>
                <w:sz w:val="17"/>
              </w:rPr>
              <w:t>EJERCICIO</w:t>
            </w:r>
            <w:r>
              <w:rPr>
                <w:rFonts w:ascii="Calibri"/>
                <w:b/>
                <w:spacing w:val="3"/>
                <w:w w:val="110"/>
                <w:sz w:val="17"/>
              </w:rPr>
              <w:t xml:space="preserve"> </w:t>
            </w:r>
            <w:r>
              <w:rPr>
                <w:rFonts w:ascii="Calibri"/>
                <w:b/>
                <w:spacing w:val="-4"/>
                <w:w w:val="110"/>
                <w:sz w:val="17"/>
              </w:rPr>
              <w:t>2023</w:t>
            </w:r>
          </w:p>
        </w:tc>
      </w:tr>
      <w:tr w:rsidR="00E852BB">
        <w:trPr>
          <w:trHeight w:val="265"/>
        </w:trPr>
        <w:tc>
          <w:tcPr>
            <w:tcW w:w="588" w:type="dxa"/>
            <w:tcBorders>
              <w:top w:val="single" w:sz="12" w:space="0" w:color="000000"/>
              <w:left w:val="single" w:sz="8" w:space="0" w:color="000000"/>
              <w:bottom w:val="single" w:sz="6" w:space="0" w:color="000000"/>
              <w:right w:val="single" w:sz="8" w:space="0" w:color="000000"/>
            </w:tcBorders>
          </w:tcPr>
          <w:p w:rsidR="00E852BB" w:rsidRDefault="00F467C0">
            <w:pPr>
              <w:pStyle w:val="TableParagraph"/>
              <w:spacing w:before="34"/>
              <w:ind w:left="33"/>
              <w:jc w:val="center"/>
              <w:rPr>
                <w:rFonts w:ascii="Calibri"/>
                <w:b/>
                <w:sz w:val="17"/>
              </w:rPr>
            </w:pPr>
            <w:r>
              <w:rPr>
                <w:rFonts w:ascii="Calibri"/>
                <w:b/>
                <w:w w:val="112"/>
                <w:sz w:val="17"/>
              </w:rPr>
              <w:t>4</w:t>
            </w:r>
          </w:p>
        </w:tc>
        <w:tc>
          <w:tcPr>
            <w:tcW w:w="1272"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12"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b/>
                <w:sz w:val="17"/>
              </w:rPr>
            </w:pPr>
            <w:r>
              <w:rPr>
                <w:rFonts w:ascii="Calibri"/>
                <w:b/>
                <w:spacing w:val="-2"/>
                <w:w w:val="110"/>
                <w:sz w:val="17"/>
              </w:rPr>
              <w:t>Derechos</w:t>
            </w:r>
          </w:p>
        </w:tc>
        <w:tc>
          <w:tcPr>
            <w:tcW w:w="2012" w:type="dxa"/>
            <w:tcBorders>
              <w:top w:val="single" w:sz="12" w:space="0" w:color="000000"/>
              <w:left w:val="single" w:sz="8" w:space="0" w:color="000000"/>
              <w:bottom w:val="single" w:sz="6" w:space="0" w:color="000000"/>
              <w:right w:val="single" w:sz="18" w:space="0" w:color="000000"/>
            </w:tcBorders>
          </w:tcPr>
          <w:p w:rsidR="00E852BB" w:rsidRDefault="00F467C0">
            <w:pPr>
              <w:pStyle w:val="TableParagraph"/>
              <w:spacing w:before="34"/>
              <w:ind w:right="58"/>
              <w:jc w:val="right"/>
              <w:rPr>
                <w:rFonts w:ascii="Calibri"/>
                <w:b/>
                <w:sz w:val="17"/>
              </w:rPr>
            </w:pPr>
            <w:r>
              <w:rPr>
                <w:rFonts w:ascii="Calibri"/>
                <w:b/>
                <w:spacing w:val="-2"/>
                <w:w w:val="110"/>
                <w:sz w:val="17"/>
              </w:rPr>
              <w:t>461,940,770.00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510" w:right="413"/>
              <w:jc w:val="center"/>
              <w:rPr>
                <w:rFonts w:ascii="Calibri"/>
                <w:b/>
                <w:sz w:val="17"/>
              </w:rPr>
            </w:pPr>
            <w:r>
              <w:rPr>
                <w:rFonts w:ascii="Calibri"/>
                <w:b/>
                <w:color w:val="333333"/>
                <w:spacing w:val="-5"/>
                <w:w w:val="110"/>
                <w:sz w:val="17"/>
              </w:rPr>
              <w:t>4.1</w:t>
            </w: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b/>
                <w:sz w:val="17"/>
              </w:rPr>
            </w:pPr>
            <w:r>
              <w:rPr>
                <w:rFonts w:ascii="Calibri"/>
                <w:b/>
                <w:color w:val="333333"/>
                <w:w w:val="110"/>
                <w:sz w:val="17"/>
              </w:rPr>
              <w:t>Derechos</w:t>
            </w:r>
            <w:r>
              <w:rPr>
                <w:rFonts w:ascii="Calibri"/>
                <w:b/>
                <w:color w:val="333333"/>
                <w:spacing w:val="70"/>
                <w:w w:val="110"/>
                <w:sz w:val="17"/>
              </w:rPr>
              <w:t xml:space="preserve"> </w:t>
            </w:r>
            <w:r>
              <w:rPr>
                <w:rFonts w:ascii="Calibri"/>
                <w:b/>
                <w:color w:val="333333"/>
                <w:w w:val="110"/>
                <w:sz w:val="17"/>
              </w:rPr>
              <w:t>por</w:t>
            </w:r>
            <w:r>
              <w:rPr>
                <w:rFonts w:ascii="Calibri"/>
                <w:b/>
                <w:color w:val="333333"/>
                <w:spacing w:val="61"/>
                <w:w w:val="110"/>
                <w:sz w:val="17"/>
              </w:rPr>
              <w:t xml:space="preserve"> </w:t>
            </w:r>
            <w:r>
              <w:rPr>
                <w:rFonts w:ascii="Calibri"/>
                <w:b/>
                <w:color w:val="333333"/>
                <w:w w:val="110"/>
                <w:sz w:val="17"/>
              </w:rPr>
              <w:t>el</w:t>
            </w:r>
            <w:r>
              <w:rPr>
                <w:rFonts w:ascii="Calibri"/>
                <w:b/>
                <w:color w:val="333333"/>
                <w:spacing w:val="65"/>
                <w:w w:val="150"/>
                <w:sz w:val="17"/>
              </w:rPr>
              <w:t xml:space="preserve"> </w:t>
            </w:r>
            <w:r>
              <w:rPr>
                <w:rFonts w:ascii="Calibri"/>
                <w:b/>
                <w:color w:val="333333"/>
                <w:w w:val="110"/>
                <w:sz w:val="17"/>
              </w:rPr>
              <w:t>Uso,</w:t>
            </w:r>
            <w:r>
              <w:rPr>
                <w:rFonts w:ascii="Calibri"/>
                <w:b/>
                <w:color w:val="333333"/>
                <w:spacing w:val="64"/>
                <w:w w:val="110"/>
                <w:sz w:val="17"/>
              </w:rPr>
              <w:t xml:space="preserve"> </w:t>
            </w:r>
            <w:r>
              <w:rPr>
                <w:rFonts w:ascii="Calibri"/>
                <w:b/>
                <w:color w:val="333333"/>
                <w:w w:val="110"/>
                <w:sz w:val="17"/>
              </w:rPr>
              <w:t>Goce,</w:t>
            </w:r>
            <w:r>
              <w:rPr>
                <w:rFonts w:ascii="Calibri"/>
                <w:b/>
                <w:color w:val="333333"/>
                <w:spacing w:val="65"/>
                <w:w w:val="150"/>
                <w:sz w:val="17"/>
              </w:rPr>
              <w:t xml:space="preserve"> </w:t>
            </w:r>
            <w:r>
              <w:rPr>
                <w:rFonts w:ascii="Calibri"/>
                <w:b/>
                <w:color w:val="333333"/>
                <w:w w:val="110"/>
                <w:sz w:val="17"/>
              </w:rPr>
              <w:t>Aprovechamiento</w:t>
            </w:r>
            <w:r>
              <w:rPr>
                <w:rFonts w:ascii="Calibri"/>
                <w:b/>
                <w:color w:val="333333"/>
                <w:spacing w:val="60"/>
                <w:w w:val="110"/>
                <w:sz w:val="17"/>
              </w:rPr>
              <w:t xml:space="preserve"> </w:t>
            </w:r>
            <w:r>
              <w:rPr>
                <w:rFonts w:ascii="Calibri"/>
                <w:b/>
                <w:color w:val="333333"/>
                <w:spacing w:val="-10"/>
                <w:w w:val="110"/>
                <w:sz w:val="17"/>
              </w:rPr>
              <w:t>o</w:t>
            </w:r>
          </w:p>
          <w:p w:rsidR="00E852BB" w:rsidRDefault="00F467C0">
            <w:pPr>
              <w:pStyle w:val="TableParagraph"/>
              <w:spacing w:before="18" w:line="183" w:lineRule="exact"/>
              <w:ind w:left="45"/>
              <w:rPr>
                <w:rFonts w:ascii="Calibri" w:hAnsi="Calibri"/>
                <w:b/>
                <w:sz w:val="17"/>
              </w:rPr>
            </w:pPr>
            <w:r>
              <w:rPr>
                <w:rFonts w:ascii="Calibri" w:hAnsi="Calibri"/>
                <w:b/>
                <w:color w:val="333333"/>
                <w:w w:val="110"/>
                <w:sz w:val="17"/>
              </w:rPr>
              <w:t>Explotación</w:t>
            </w:r>
            <w:r>
              <w:rPr>
                <w:rFonts w:ascii="Calibri" w:hAnsi="Calibri"/>
                <w:b/>
                <w:color w:val="333333"/>
                <w:spacing w:val="-2"/>
                <w:w w:val="110"/>
                <w:sz w:val="17"/>
              </w:rPr>
              <w:t xml:space="preserve"> </w:t>
            </w:r>
            <w:r>
              <w:rPr>
                <w:rFonts w:ascii="Calibri" w:hAnsi="Calibri"/>
                <w:b/>
                <w:color w:val="333333"/>
                <w:w w:val="110"/>
                <w:sz w:val="17"/>
              </w:rPr>
              <w:t>de</w:t>
            </w:r>
            <w:r>
              <w:rPr>
                <w:rFonts w:ascii="Calibri" w:hAnsi="Calibri"/>
                <w:b/>
                <w:color w:val="333333"/>
                <w:spacing w:val="5"/>
                <w:w w:val="110"/>
                <w:sz w:val="17"/>
              </w:rPr>
              <w:t xml:space="preserve"> </w:t>
            </w:r>
            <w:r>
              <w:rPr>
                <w:rFonts w:ascii="Calibri" w:hAnsi="Calibri"/>
                <w:b/>
                <w:color w:val="333333"/>
                <w:w w:val="110"/>
                <w:sz w:val="17"/>
              </w:rPr>
              <w:t>Bienes</w:t>
            </w:r>
            <w:r>
              <w:rPr>
                <w:rFonts w:ascii="Calibri" w:hAnsi="Calibri"/>
                <w:b/>
                <w:color w:val="333333"/>
                <w:spacing w:val="9"/>
                <w:w w:val="110"/>
                <w:sz w:val="17"/>
              </w:rPr>
              <w:t xml:space="preserve"> </w:t>
            </w:r>
            <w:r>
              <w:rPr>
                <w:rFonts w:ascii="Calibri" w:hAnsi="Calibri"/>
                <w:b/>
                <w:color w:val="333333"/>
                <w:w w:val="110"/>
                <w:sz w:val="17"/>
              </w:rPr>
              <w:t>de</w:t>
            </w:r>
            <w:r>
              <w:rPr>
                <w:rFonts w:ascii="Calibri" w:hAnsi="Calibri"/>
                <w:b/>
                <w:color w:val="333333"/>
                <w:spacing w:val="5"/>
                <w:w w:val="110"/>
                <w:sz w:val="17"/>
              </w:rPr>
              <w:t xml:space="preserve"> </w:t>
            </w:r>
            <w:r>
              <w:rPr>
                <w:rFonts w:ascii="Calibri" w:hAnsi="Calibri"/>
                <w:b/>
                <w:color w:val="333333"/>
                <w:w w:val="110"/>
                <w:sz w:val="17"/>
              </w:rPr>
              <w:t>Dominio</w:t>
            </w:r>
            <w:r>
              <w:rPr>
                <w:rFonts w:ascii="Calibri" w:hAnsi="Calibri"/>
                <w:b/>
                <w:color w:val="333333"/>
                <w:spacing w:val="-3"/>
                <w:w w:val="110"/>
                <w:sz w:val="17"/>
              </w:rPr>
              <w:t xml:space="preserve"> </w:t>
            </w:r>
            <w:r>
              <w:rPr>
                <w:rFonts w:ascii="Calibri" w:hAnsi="Calibri"/>
                <w:b/>
                <w:color w:val="333333"/>
                <w:spacing w:val="-2"/>
                <w:w w:val="110"/>
                <w:sz w:val="17"/>
              </w:rPr>
              <w:t>Público</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15"/>
              <w:jc w:val="right"/>
              <w:rPr>
                <w:rFonts w:ascii="Calibri"/>
                <w:b/>
                <w:sz w:val="17"/>
              </w:rPr>
            </w:pPr>
            <w:r>
              <w:rPr>
                <w:rFonts w:ascii="Calibri"/>
                <w:b/>
                <w:spacing w:val="-4"/>
                <w:w w:val="110"/>
                <w:sz w:val="17"/>
              </w:rPr>
              <w:t>0.00</w:t>
            </w:r>
          </w:p>
        </w:tc>
      </w:tr>
      <w:tr w:rsidR="00E852BB">
        <w:trPr>
          <w:trHeight w:val="168"/>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2012" w:type="dxa"/>
            <w:tcBorders>
              <w:top w:val="single" w:sz="6" w:space="0" w:color="000000"/>
              <w:left w:val="single" w:sz="8" w:space="0" w:color="000000"/>
              <w:bottom w:val="single" w:sz="6" w:space="0" w:color="000000"/>
              <w:right w:val="single" w:sz="18" w:space="0" w:color="000000"/>
            </w:tcBorders>
          </w:tcPr>
          <w:p w:rsidR="00E852BB" w:rsidRDefault="00E852BB">
            <w:pPr>
              <w:pStyle w:val="TableParagraph"/>
              <w:rPr>
                <w:rFonts w:ascii="Times New Roman"/>
                <w:sz w:val="10"/>
              </w:rPr>
            </w:pPr>
          </w:p>
        </w:tc>
      </w:tr>
      <w:tr w:rsidR="00E852BB">
        <w:trPr>
          <w:trHeight w:val="26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510" w:right="413"/>
              <w:jc w:val="center"/>
              <w:rPr>
                <w:rFonts w:ascii="Calibri"/>
                <w:b/>
                <w:sz w:val="17"/>
              </w:rPr>
            </w:pPr>
            <w:r>
              <w:rPr>
                <w:rFonts w:ascii="Calibri"/>
                <w:b/>
                <w:color w:val="333333"/>
                <w:spacing w:val="-5"/>
                <w:w w:val="110"/>
                <w:sz w:val="17"/>
              </w:rPr>
              <w:t>4.3</w:t>
            </w: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hAnsi="Calibri"/>
                <w:b/>
                <w:sz w:val="17"/>
              </w:rPr>
            </w:pPr>
            <w:r>
              <w:rPr>
                <w:rFonts w:ascii="Calibri" w:hAnsi="Calibri"/>
                <w:b/>
                <w:color w:val="333333"/>
                <w:w w:val="110"/>
                <w:sz w:val="17"/>
              </w:rPr>
              <w:t>Derechos</w:t>
            </w:r>
            <w:r>
              <w:rPr>
                <w:rFonts w:ascii="Calibri" w:hAnsi="Calibri"/>
                <w:b/>
                <w:color w:val="333333"/>
                <w:spacing w:val="1"/>
                <w:w w:val="110"/>
                <w:sz w:val="17"/>
              </w:rPr>
              <w:t xml:space="preserve"> </w:t>
            </w:r>
            <w:r>
              <w:rPr>
                <w:rFonts w:ascii="Calibri" w:hAnsi="Calibri"/>
                <w:b/>
                <w:color w:val="333333"/>
                <w:w w:val="110"/>
                <w:sz w:val="17"/>
              </w:rPr>
              <w:t>por</w:t>
            </w:r>
            <w:r>
              <w:rPr>
                <w:rFonts w:ascii="Calibri" w:hAnsi="Calibri"/>
                <w:b/>
                <w:color w:val="333333"/>
                <w:spacing w:val="-6"/>
                <w:w w:val="110"/>
                <w:sz w:val="17"/>
              </w:rPr>
              <w:t xml:space="preserve"> </w:t>
            </w:r>
            <w:r>
              <w:rPr>
                <w:rFonts w:ascii="Calibri" w:hAnsi="Calibri"/>
                <w:b/>
                <w:color w:val="333333"/>
                <w:w w:val="110"/>
                <w:sz w:val="17"/>
              </w:rPr>
              <w:t>Prestación</w:t>
            </w:r>
            <w:r>
              <w:rPr>
                <w:rFonts w:ascii="Calibri" w:hAnsi="Calibri"/>
                <w:b/>
                <w:color w:val="333333"/>
                <w:spacing w:val="-7"/>
                <w:w w:val="110"/>
                <w:sz w:val="17"/>
              </w:rPr>
              <w:t xml:space="preserve"> </w:t>
            </w:r>
            <w:r>
              <w:rPr>
                <w:rFonts w:ascii="Calibri" w:hAnsi="Calibri"/>
                <w:b/>
                <w:color w:val="333333"/>
                <w:w w:val="110"/>
                <w:sz w:val="17"/>
              </w:rPr>
              <w:t>de</w:t>
            </w:r>
            <w:r>
              <w:rPr>
                <w:rFonts w:ascii="Calibri" w:hAnsi="Calibri"/>
                <w:b/>
                <w:color w:val="333333"/>
                <w:spacing w:val="-2"/>
                <w:w w:val="110"/>
                <w:sz w:val="17"/>
              </w:rPr>
              <w:t xml:space="preserve"> Servicios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4"/>
              <w:ind w:right="58"/>
              <w:jc w:val="right"/>
              <w:rPr>
                <w:rFonts w:ascii="Calibri"/>
                <w:b/>
                <w:sz w:val="17"/>
              </w:rPr>
            </w:pPr>
            <w:r>
              <w:rPr>
                <w:rFonts w:ascii="Calibri"/>
                <w:b/>
                <w:spacing w:val="-2"/>
                <w:w w:val="110"/>
                <w:sz w:val="17"/>
              </w:rPr>
              <w:t>448,496,347.00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95" w:right="62"/>
              <w:jc w:val="center"/>
              <w:rPr>
                <w:rFonts w:ascii="Calibri"/>
                <w:b/>
                <w:sz w:val="17"/>
              </w:rPr>
            </w:pPr>
            <w:r>
              <w:rPr>
                <w:rFonts w:ascii="Calibri"/>
                <w:b/>
                <w:color w:val="333333"/>
                <w:spacing w:val="-2"/>
                <w:w w:val="110"/>
                <w:sz w:val="17"/>
              </w:rPr>
              <w:t>4.3.1</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sz w:val="17"/>
              </w:rPr>
            </w:pPr>
            <w:r>
              <w:rPr>
                <w:rFonts w:ascii="Calibri"/>
                <w:color w:val="333333"/>
                <w:w w:val="110"/>
                <w:sz w:val="17"/>
              </w:rPr>
              <w:t>Servicios</w:t>
            </w:r>
            <w:r>
              <w:rPr>
                <w:rFonts w:ascii="Calibri"/>
                <w:color w:val="333333"/>
                <w:spacing w:val="26"/>
                <w:w w:val="110"/>
                <w:sz w:val="17"/>
              </w:rPr>
              <w:t xml:space="preserve">  </w:t>
            </w:r>
            <w:r>
              <w:rPr>
                <w:rFonts w:ascii="Calibri"/>
                <w:color w:val="333333"/>
                <w:spacing w:val="8"/>
                <w:w w:val="110"/>
                <w:sz w:val="17"/>
              </w:rPr>
              <w:t>Registrales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5"/>
              <w:ind w:right="56"/>
              <w:jc w:val="right"/>
              <w:rPr>
                <w:rFonts w:ascii="Calibri"/>
                <w:sz w:val="17"/>
              </w:rPr>
            </w:pPr>
            <w:r>
              <w:rPr>
                <w:rFonts w:ascii="Calibri"/>
                <w:spacing w:val="-2"/>
                <w:w w:val="110"/>
                <w:sz w:val="17"/>
              </w:rPr>
              <w:t>105,715,237.00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4.3.2</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45"/>
              <w:rPr>
                <w:rFonts w:ascii="Calibri"/>
                <w:sz w:val="17"/>
              </w:rPr>
            </w:pPr>
            <w:r>
              <w:rPr>
                <w:rFonts w:ascii="Calibri"/>
                <w:color w:val="333333"/>
                <w:w w:val="110"/>
                <w:sz w:val="17"/>
              </w:rPr>
              <w:t>Servicios</w:t>
            </w:r>
            <w:r>
              <w:rPr>
                <w:rFonts w:ascii="Calibri"/>
                <w:color w:val="333333"/>
                <w:spacing w:val="75"/>
                <w:w w:val="110"/>
                <w:sz w:val="17"/>
              </w:rPr>
              <w:t xml:space="preserve"> </w:t>
            </w:r>
            <w:r>
              <w:rPr>
                <w:rFonts w:ascii="Calibri"/>
                <w:color w:val="333333"/>
                <w:w w:val="110"/>
                <w:sz w:val="17"/>
              </w:rPr>
              <w:t>Prestados</w:t>
            </w:r>
            <w:r>
              <w:rPr>
                <w:rFonts w:ascii="Calibri"/>
                <w:color w:val="333333"/>
                <w:spacing w:val="76"/>
                <w:w w:val="110"/>
                <w:sz w:val="17"/>
              </w:rPr>
              <w:t xml:space="preserve"> </w:t>
            </w:r>
            <w:r>
              <w:rPr>
                <w:rFonts w:ascii="Calibri"/>
                <w:color w:val="333333"/>
                <w:w w:val="110"/>
                <w:sz w:val="17"/>
              </w:rPr>
              <w:t>en</w:t>
            </w:r>
            <w:r>
              <w:rPr>
                <w:rFonts w:ascii="Calibri"/>
                <w:color w:val="333333"/>
                <w:spacing w:val="59"/>
                <w:w w:val="110"/>
                <w:sz w:val="17"/>
              </w:rPr>
              <w:t xml:space="preserve"> </w:t>
            </w:r>
            <w:r>
              <w:rPr>
                <w:rFonts w:ascii="Calibri"/>
                <w:color w:val="333333"/>
                <w:w w:val="110"/>
                <w:sz w:val="17"/>
              </w:rPr>
              <w:t>Materia</w:t>
            </w:r>
            <w:r>
              <w:rPr>
                <w:rFonts w:ascii="Calibri"/>
                <w:color w:val="333333"/>
                <w:spacing w:val="74"/>
                <w:w w:val="110"/>
                <w:sz w:val="17"/>
              </w:rPr>
              <w:t xml:space="preserve"> </w:t>
            </w:r>
            <w:r>
              <w:rPr>
                <w:rFonts w:ascii="Calibri"/>
                <w:color w:val="333333"/>
                <w:w w:val="110"/>
                <w:sz w:val="17"/>
              </w:rPr>
              <w:t>de</w:t>
            </w:r>
            <w:r>
              <w:rPr>
                <w:rFonts w:ascii="Calibri"/>
                <w:color w:val="333333"/>
                <w:spacing w:val="67"/>
                <w:w w:val="110"/>
                <w:sz w:val="17"/>
              </w:rPr>
              <w:t xml:space="preserve"> </w:t>
            </w:r>
            <w:r>
              <w:rPr>
                <w:rFonts w:ascii="Calibri"/>
                <w:color w:val="333333"/>
                <w:spacing w:val="-2"/>
                <w:w w:val="110"/>
                <w:sz w:val="17"/>
              </w:rPr>
              <w:t>Profesiones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6,768,690.00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4.3.3</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67"/>
                <w:w w:val="150"/>
                <w:sz w:val="17"/>
              </w:rPr>
              <w:t xml:space="preserve"> </w:t>
            </w:r>
            <w:r>
              <w:rPr>
                <w:rFonts w:ascii="Calibri" w:hAnsi="Calibri"/>
                <w:color w:val="333333"/>
                <w:w w:val="110"/>
                <w:sz w:val="17"/>
              </w:rPr>
              <w:t>Prestados</w:t>
            </w:r>
            <w:r>
              <w:rPr>
                <w:rFonts w:ascii="Calibri" w:hAnsi="Calibri"/>
                <w:color w:val="333333"/>
                <w:spacing w:val="68"/>
                <w:w w:val="150"/>
                <w:sz w:val="17"/>
              </w:rPr>
              <w:t xml:space="preserve"> </w:t>
            </w:r>
            <w:r>
              <w:rPr>
                <w:rFonts w:ascii="Calibri" w:hAnsi="Calibri"/>
                <w:color w:val="333333"/>
                <w:w w:val="110"/>
                <w:sz w:val="17"/>
              </w:rPr>
              <w:t>por</w:t>
            </w:r>
            <w:r>
              <w:rPr>
                <w:rFonts w:ascii="Calibri" w:hAnsi="Calibri"/>
                <w:color w:val="333333"/>
                <w:spacing w:val="40"/>
                <w:w w:val="110"/>
                <w:sz w:val="17"/>
              </w:rPr>
              <w:t xml:space="preserve"> </w:t>
            </w:r>
            <w:r>
              <w:rPr>
                <w:rFonts w:ascii="Calibri" w:hAnsi="Calibri"/>
                <w:color w:val="333333"/>
                <w:spacing w:val="9"/>
                <w:w w:val="110"/>
                <w:sz w:val="17"/>
              </w:rPr>
              <w:t>la</w:t>
            </w:r>
            <w:r>
              <w:rPr>
                <w:rFonts w:ascii="Calibri" w:hAnsi="Calibri"/>
                <w:color w:val="333333"/>
                <w:spacing w:val="66"/>
                <w:w w:val="150"/>
                <w:sz w:val="17"/>
              </w:rPr>
              <w:t xml:space="preserve"> </w:t>
            </w:r>
            <w:r>
              <w:rPr>
                <w:rFonts w:ascii="Calibri" w:hAnsi="Calibri"/>
                <w:color w:val="333333"/>
                <w:w w:val="110"/>
                <w:sz w:val="17"/>
              </w:rPr>
              <w:t>Dirección</w:t>
            </w:r>
            <w:r>
              <w:rPr>
                <w:rFonts w:ascii="Calibri" w:hAnsi="Calibri"/>
                <w:color w:val="333333"/>
                <w:spacing w:val="64"/>
                <w:w w:val="110"/>
                <w:sz w:val="17"/>
              </w:rPr>
              <w:t xml:space="preserve"> </w:t>
            </w:r>
            <w:r>
              <w:rPr>
                <w:rFonts w:ascii="Calibri" w:hAnsi="Calibri"/>
                <w:color w:val="333333"/>
                <w:spacing w:val="-5"/>
                <w:w w:val="110"/>
                <w:sz w:val="17"/>
              </w:rPr>
              <w:t>del</w:t>
            </w:r>
          </w:p>
          <w:p w:rsidR="00E852BB" w:rsidRDefault="00F467C0">
            <w:pPr>
              <w:pStyle w:val="TableParagraph"/>
              <w:spacing w:before="18" w:line="183" w:lineRule="exact"/>
              <w:ind w:left="45"/>
              <w:rPr>
                <w:rFonts w:ascii="Calibri"/>
                <w:sz w:val="17"/>
              </w:rPr>
            </w:pPr>
            <w:r>
              <w:rPr>
                <w:rFonts w:ascii="Calibri"/>
                <w:color w:val="333333"/>
                <w:spacing w:val="-2"/>
                <w:w w:val="110"/>
                <w:sz w:val="17"/>
              </w:rPr>
              <w:t>Notariado</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2,193,124.00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4.3.4</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sz w:val="17"/>
              </w:rPr>
            </w:pPr>
            <w:r>
              <w:rPr>
                <w:rFonts w:ascii="Calibri"/>
                <w:color w:val="333333"/>
                <w:w w:val="110"/>
                <w:sz w:val="17"/>
              </w:rPr>
              <w:t>Certificados,</w:t>
            </w:r>
            <w:r>
              <w:rPr>
                <w:rFonts w:ascii="Calibri"/>
                <w:color w:val="333333"/>
                <w:spacing w:val="75"/>
                <w:w w:val="110"/>
                <w:sz w:val="17"/>
              </w:rPr>
              <w:t xml:space="preserve"> </w:t>
            </w:r>
            <w:r>
              <w:rPr>
                <w:rFonts w:ascii="Calibri"/>
                <w:color w:val="333333"/>
                <w:w w:val="110"/>
                <w:sz w:val="17"/>
              </w:rPr>
              <w:t>Certificaciones</w:t>
            </w:r>
            <w:r>
              <w:rPr>
                <w:rFonts w:ascii="Calibri"/>
                <w:color w:val="333333"/>
                <w:spacing w:val="41"/>
                <w:w w:val="110"/>
                <w:sz w:val="17"/>
              </w:rPr>
              <w:t xml:space="preserve">  </w:t>
            </w:r>
            <w:r>
              <w:rPr>
                <w:rFonts w:ascii="Calibri"/>
                <w:color w:val="333333"/>
                <w:w w:val="110"/>
                <w:sz w:val="17"/>
              </w:rPr>
              <w:t>de</w:t>
            </w:r>
            <w:r>
              <w:rPr>
                <w:rFonts w:ascii="Calibri"/>
                <w:color w:val="333333"/>
                <w:spacing w:val="35"/>
                <w:w w:val="110"/>
                <w:sz w:val="17"/>
              </w:rPr>
              <w:t xml:space="preserve">  </w:t>
            </w:r>
            <w:r>
              <w:rPr>
                <w:rFonts w:ascii="Calibri"/>
                <w:color w:val="333333"/>
                <w:w w:val="110"/>
                <w:sz w:val="17"/>
              </w:rPr>
              <w:t>Documentos</w:t>
            </w:r>
            <w:r>
              <w:rPr>
                <w:rFonts w:ascii="Calibri"/>
                <w:color w:val="333333"/>
                <w:spacing w:val="42"/>
                <w:w w:val="110"/>
                <w:sz w:val="17"/>
              </w:rPr>
              <w:t xml:space="preserve">  </w:t>
            </w:r>
            <w:r>
              <w:rPr>
                <w:rFonts w:ascii="Calibri"/>
                <w:color w:val="333333"/>
                <w:spacing w:val="-10"/>
                <w:w w:val="110"/>
                <w:sz w:val="17"/>
              </w:rPr>
              <w:t>y</w:t>
            </w:r>
          </w:p>
          <w:p w:rsidR="00E852BB" w:rsidRDefault="00F467C0">
            <w:pPr>
              <w:pStyle w:val="TableParagraph"/>
              <w:spacing w:before="18" w:line="184" w:lineRule="exact"/>
              <w:ind w:left="45"/>
              <w:rPr>
                <w:rFonts w:ascii="Calibri"/>
                <w:sz w:val="17"/>
              </w:rPr>
            </w:pPr>
            <w:r>
              <w:rPr>
                <w:rFonts w:ascii="Calibri"/>
                <w:color w:val="333333"/>
                <w:spacing w:val="-2"/>
                <w:w w:val="110"/>
                <w:sz w:val="17"/>
              </w:rPr>
              <w:t>Constancias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1,125,920.00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95" w:right="62"/>
              <w:jc w:val="center"/>
              <w:rPr>
                <w:rFonts w:ascii="Calibri"/>
                <w:b/>
                <w:sz w:val="17"/>
              </w:rPr>
            </w:pPr>
            <w:r>
              <w:rPr>
                <w:rFonts w:ascii="Calibri"/>
                <w:b/>
                <w:color w:val="333333"/>
                <w:spacing w:val="-2"/>
                <w:w w:val="110"/>
                <w:sz w:val="17"/>
              </w:rPr>
              <w:t>4.3.5</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sz w:val="17"/>
              </w:rPr>
            </w:pPr>
            <w:r>
              <w:rPr>
                <w:rFonts w:ascii="Calibri"/>
                <w:color w:val="333333"/>
                <w:w w:val="110"/>
                <w:sz w:val="17"/>
              </w:rPr>
              <w:t>Servicios</w:t>
            </w:r>
            <w:r>
              <w:rPr>
                <w:rFonts w:ascii="Calibri"/>
                <w:color w:val="333333"/>
                <w:spacing w:val="70"/>
                <w:w w:val="150"/>
                <w:sz w:val="17"/>
              </w:rPr>
              <w:t xml:space="preserve"> </w:t>
            </w:r>
            <w:r>
              <w:rPr>
                <w:rFonts w:ascii="Calibri"/>
                <w:color w:val="333333"/>
                <w:w w:val="110"/>
                <w:sz w:val="17"/>
              </w:rPr>
              <w:t>Prestados</w:t>
            </w:r>
            <w:r>
              <w:rPr>
                <w:rFonts w:ascii="Calibri"/>
                <w:color w:val="333333"/>
                <w:spacing w:val="70"/>
                <w:w w:val="150"/>
                <w:sz w:val="17"/>
              </w:rPr>
              <w:t xml:space="preserve"> </w:t>
            </w:r>
            <w:r>
              <w:rPr>
                <w:rFonts w:ascii="Calibri"/>
                <w:color w:val="333333"/>
                <w:w w:val="110"/>
                <w:sz w:val="17"/>
              </w:rPr>
              <w:t>por</w:t>
            </w:r>
            <w:r>
              <w:rPr>
                <w:rFonts w:ascii="Calibri"/>
                <w:color w:val="333333"/>
                <w:spacing w:val="42"/>
                <w:w w:val="110"/>
                <w:sz w:val="17"/>
              </w:rPr>
              <w:t xml:space="preserve"> </w:t>
            </w:r>
            <w:r>
              <w:rPr>
                <w:rFonts w:ascii="Calibri"/>
                <w:color w:val="333333"/>
                <w:w w:val="110"/>
                <w:sz w:val="17"/>
              </w:rPr>
              <w:t>el</w:t>
            </w:r>
            <w:r>
              <w:rPr>
                <w:rFonts w:ascii="Calibri"/>
                <w:color w:val="333333"/>
                <w:spacing w:val="68"/>
                <w:w w:val="150"/>
                <w:sz w:val="17"/>
              </w:rPr>
              <w:t xml:space="preserve"> </w:t>
            </w:r>
            <w:r>
              <w:rPr>
                <w:rFonts w:ascii="Calibri"/>
                <w:color w:val="333333"/>
                <w:w w:val="110"/>
                <w:sz w:val="17"/>
              </w:rPr>
              <w:t>Registro</w:t>
            </w:r>
            <w:r>
              <w:rPr>
                <w:rFonts w:ascii="Calibri"/>
                <w:color w:val="333333"/>
                <w:spacing w:val="65"/>
                <w:w w:val="110"/>
                <w:sz w:val="17"/>
              </w:rPr>
              <w:t xml:space="preserve"> </w:t>
            </w:r>
            <w:r>
              <w:rPr>
                <w:rFonts w:ascii="Calibri"/>
                <w:color w:val="333333"/>
                <w:spacing w:val="-4"/>
                <w:w w:val="110"/>
                <w:sz w:val="17"/>
              </w:rPr>
              <w:t>Civil</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5"/>
              <w:ind w:right="56"/>
              <w:jc w:val="right"/>
              <w:rPr>
                <w:rFonts w:ascii="Calibri"/>
                <w:sz w:val="17"/>
              </w:rPr>
            </w:pPr>
            <w:r>
              <w:rPr>
                <w:rFonts w:ascii="Calibri"/>
                <w:spacing w:val="-2"/>
                <w:w w:val="110"/>
                <w:sz w:val="17"/>
              </w:rPr>
              <w:t>7,514,447.00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4.3.6</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sz w:val="17"/>
              </w:rPr>
            </w:pPr>
            <w:r>
              <w:rPr>
                <w:rFonts w:ascii="Calibri"/>
                <w:color w:val="333333"/>
                <w:w w:val="110"/>
                <w:sz w:val="17"/>
              </w:rPr>
              <w:t>Servicios</w:t>
            </w:r>
            <w:r>
              <w:rPr>
                <w:rFonts w:ascii="Calibri"/>
                <w:color w:val="333333"/>
                <w:spacing w:val="66"/>
                <w:w w:val="150"/>
                <w:sz w:val="17"/>
              </w:rPr>
              <w:t xml:space="preserve"> </w:t>
            </w:r>
            <w:r>
              <w:rPr>
                <w:rFonts w:ascii="Calibri"/>
                <w:color w:val="333333"/>
                <w:w w:val="110"/>
                <w:sz w:val="17"/>
              </w:rPr>
              <w:t>Prestados</w:t>
            </w:r>
            <w:r>
              <w:rPr>
                <w:rFonts w:ascii="Calibri"/>
                <w:color w:val="333333"/>
                <w:spacing w:val="66"/>
                <w:w w:val="150"/>
                <w:sz w:val="17"/>
              </w:rPr>
              <w:t xml:space="preserve"> </w:t>
            </w:r>
            <w:r>
              <w:rPr>
                <w:rFonts w:ascii="Calibri"/>
                <w:color w:val="333333"/>
                <w:w w:val="110"/>
                <w:sz w:val="17"/>
              </w:rPr>
              <w:t>en</w:t>
            </w:r>
            <w:r>
              <w:rPr>
                <w:rFonts w:ascii="Calibri"/>
                <w:color w:val="333333"/>
                <w:spacing w:val="63"/>
                <w:w w:val="110"/>
                <w:sz w:val="17"/>
              </w:rPr>
              <w:t xml:space="preserve"> </w:t>
            </w:r>
            <w:r>
              <w:rPr>
                <w:rFonts w:ascii="Calibri"/>
                <w:color w:val="333333"/>
                <w:w w:val="110"/>
                <w:sz w:val="17"/>
              </w:rPr>
              <w:t>Materia</w:t>
            </w:r>
            <w:r>
              <w:rPr>
                <w:rFonts w:ascii="Calibri"/>
                <w:color w:val="333333"/>
                <w:spacing w:val="65"/>
                <w:w w:val="150"/>
                <w:sz w:val="17"/>
              </w:rPr>
              <w:t xml:space="preserve"> </w:t>
            </w:r>
            <w:r>
              <w:rPr>
                <w:rFonts w:ascii="Calibri"/>
                <w:color w:val="333333"/>
                <w:w w:val="110"/>
                <w:sz w:val="17"/>
              </w:rPr>
              <w:t>de</w:t>
            </w:r>
            <w:r>
              <w:rPr>
                <w:rFonts w:ascii="Calibri"/>
                <w:color w:val="333333"/>
                <w:spacing w:val="72"/>
                <w:w w:val="110"/>
                <w:sz w:val="17"/>
              </w:rPr>
              <w:t xml:space="preserve"> </w:t>
            </w:r>
            <w:r>
              <w:rPr>
                <w:rFonts w:ascii="Calibri"/>
                <w:color w:val="333333"/>
                <w:w w:val="110"/>
                <w:sz w:val="17"/>
              </w:rPr>
              <w:t>Registro</w:t>
            </w:r>
            <w:r>
              <w:rPr>
                <w:rFonts w:ascii="Calibri"/>
                <w:color w:val="333333"/>
                <w:spacing w:val="61"/>
                <w:w w:val="110"/>
                <w:sz w:val="17"/>
              </w:rPr>
              <w:t xml:space="preserve"> </w:t>
            </w:r>
            <w:r>
              <w:rPr>
                <w:rFonts w:ascii="Calibri"/>
                <w:color w:val="333333"/>
                <w:spacing w:val="-10"/>
                <w:w w:val="110"/>
                <w:sz w:val="17"/>
              </w:rPr>
              <w:t>y</w:t>
            </w:r>
          </w:p>
          <w:p w:rsidR="00E852BB" w:rsidRDefault="00F467C0">
            <w:pPr>
              <w:pStyle w:val="TableParagraph"/>
              <w:spacing w:before="18" w:line="184" w:lineRule="exact"/>
              <w:ind w:left="45"/>
              <w:rPr>
                <w:rFonts w:ascii="Calibri"/>
                <w:sz w:val="17"/>
              </w:rPr>
            </w:pPr>
            <w:r>
              <w:rPr>
                <w:rFonts w:ascii="Calibri"/>
                <w:color w:val="333333"/>
                <w:w w:val="110"/>
                <w:sz w:val="17"/>
              </w:rPr>
              <w:t>Control</w:t>
            </w:r>
            <w:r>
              <w:rPr>
                <w:rFonts w:ascii="Calibri"/>
                <w:color w:val="333333"/>
                <w:spacing w:val="53"/>
                <w:w w:val="110"/>
                <w:sz w:val="17"/>
              </w:rPr>
              <w:t xml:space="preserve"> </w:t>
            </w:r>
            <w:r>
              <w:rPr>
                <w:rFonts w:ascii="Calibri"/>
                <w:color w:val="333333"/>
                <w:spacing w:val="8"/>
                <w:w w:val="110"/>
                <w:sz w:val="17"/>
              </w:rPr>
              <w:t>Vehicular</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148,565,311.00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95" w:right="62"/>
              <w:jc w:val="center"/>
              <w:rPr>
                <w:rFonts w:ascii="Calibri"/>
                <w:b/>
                <w:sz w:val="17"/>
              </w:rPr>
            </w:pPr>
            <w:r>
              <w:rPr>
                <w:rFonts w:ascii="Calibri"/>
                <w:b/>
                <w:color w:val="333333"/>
                <w:spacing w:val="-2"/>
                <w:w w:val="110"/>
                <w:sz w:val="17"/>
              </w:rPr>
              <w:t>4.3.7</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sz w:val="17"/>
              </w:rPr>
            </w:pPr>
            <w:r>
              <w:rPr>
                <w:rFonts w:ascii="Calibri"/>
                <w:color w:val="333333"/>
                <w:w w:val="110"/>
                <w:sz w:val="17"/>
              </w:rPr>
              <w:t>Servicios</w:t>
            </w:r>
            <w:r>
              <w:rPr>
                <w:rFonts w:ascii="Calibri"/>
                <w:color w:val="333333"/>
                <w:spacing w:val="26"/>
                <w:w w:val="110"/>
                <w:sz w:val="17"/>
              </w:rPr>
              <w:t xml:space="preserve">  </w:t>
            </w:r>
            <w:r>
              <w:rPr>
                <w:rFonts w:ascii="Calibri"/>
                <w:color w:val="333333"/>
                <w:spacing w:val="7"/>
                <w:w w:val="110"/>
                <w:sz w:val="17"/>
              </w:rPr>
              <w:t>Catastrales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4"/>
              <w:ind w:right="56"/>
              <w:jc w:val="right"/>
              <w:rPr>
                <w:rFonts w:ascii="Calibri"/>
                <w:sz w:val="17"/>
              </w:rPr>
            </w:pPr>
            <w:r>
              <w:rPr>
                <w:rFonts w:ascii="Calibri"/>
                <w:spacing w:val="-2"/>
                <w:w w:val="110"/>
                <w:sz w:val="17"/>
              </w:rPr>
              <w:t>3,396,662.00</w:t>
            </w:r>
          </w:p>
        </w:tc>
      </w:tr>
      <w:tr w:rsidR="00E852BB">
        <w:trPr>
          <w:trHeight w:val="26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95" w:right="62"/>
              <w:jc w:val="center"/>
              <w:rPr>
                <w:rFonts w:ascii="Calibri"/>
                <w:b/>
                <w:sz w:val="17"/>
              </w:rPr>
            </w:pPr>
            <w:r>
              <w:rPr>
                <w:rFonts w:ascii="Calibri"/>
                <w:b/>
                <w:color w:val="333333"/>
                <w:spacing w:val="-2"/>
                <w:w w:val="110"/>
                <w:sz w:val="17"/>
              </w:rPr>
              <w:t>4.3.8</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hAnsi="Calibri"/>
                <w:sz w:val="17"/>
              </w:rPr>
            </w:pPr>
            <w:r>
              <w:rPr>
                <w:rFonts w:ascii="Calibri" w:hAnsi="Calibri"/>
                <w:color w:val="333333"/>
                <w:w w:val="110"/>
                <w:sz w:val="17"/>
              </w:rPr>
              <w:t>Servicios</w:t>
            </w:r>
            <w:r>
              <w:rPr>
                <w:rFonts w:ascii="Calibri" w:hAnsi="Calibri"/>
                <w:color w:val="333333"/>
                <w:spacing w:val="75"/>
                <w:w w:val="110"/>
                <w:sz w:val="17"/>
              </w:rPr>
              <w:t xml:space="preserve"> </w:t>
            </w:r>
            <w:r>
              <w:rPr>
                <w:rFonts w:ascii="Calibri" w:hAnsi="Calibri"/>
                <w:color w:val="333333"/>
                <w:w w:val="110"/>
                <w:sz w:val="17"/>
              </w:rPr>
              <w:t>Prestados</w:t>
            </w:r>
            <w:r>
              <w:rPr>
                <w:rFonts w:ascii="Calibri" w:hAnsi="Calibri"/>
                <w:color w:val="333333"/>
                <w:spacing w:val="76"/>
                <w:w w:val="110"/>
                <w:sz w:val="17"/>
              </w:rPr>
              <w:t xml:space="preserve"> </w:t>
            </w:r>
            <w:r>
              <w:rPr>
                <w:rFonts w:ascii="Calibri" w:hAnsi="Calibri"/>
                <w:color w:val="333333"/>
                <w:w w:val="110"/>
                <w:sz w:val="17"/>
              </w:rPr>
              <w:t>en</w:t>
            </w:r>
            <w:r>
              <w:rPr>
                <w:rFonts w:ascii="Calibri" w:hAnsi="Calibri"/>
                <w:color w:val="333333"/>
                <w:spacing w:val="59"/>
                <w:w w:val="110"/>
                <w:sz w:val="17"/>
              </w:rPr>
              <w:t xml:space="preserve"> </w:t>
            </w:r>
            <w:r>
              <w:rPr>
                <w:rFonts w:ascii="Calibri" w:hAnsi="Calibri"/>
                <w:color w:val="333333"/>
                <w:w w:val="110"/>
                <w:sz w:val="17"/>
              </w:rPr>
              <w:t>Materia</w:t>
            </w:r>
            <w:r>
              <w:rPr>
                <w:rFonts w:ascii="Calibri" w:hAnsi="Calibri"/>
                <w:color w:val="333333"/>
                <w:spacing w:val="74"/>
                <w:w w:val="110"/>
                <w:sz w:val="17"/>
              </w:rPr>
              <w:t xml:space="preserve"> </w:t>
            </w:r>
            <w:r>
              <w:rPr>
                <w:rFonts w:ascii="Calibri" w:hAnsi="Calibri"/>
                <w:color w:val="333333"/>
                <w:w w:val="110"/>
                <w:sz w:val="17"/>
              </w:rPr>
              <w:t>de</w:t>
            </w:r>
            <w:r>
              <w:rPr>
                <w:rFonts w:ascii="Calibri" w:hAnsi="Calibri"/>
                <w:color w:val="333333"/>
                <w:spacing w:val="67"/>
                <w:w w:val="110"/>
                <w:sz w:val="17"/>
              </w:rPr>
              <w:t xml:space="preserve"> </w:t>
            </w:r>
            <w:r>
              <w:rPr>
                <w:rFonts w:ascii="Calibri" w:hAnsi="Calibri"/>
                <w:color w:val="333333"/>
                <w:spacing w:val="-2"/>
                <w:w w:val="110"/>
                <w:sz w:val="17"/>
              </w:rPr>
              <w:t>Educación</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4"/>
              <w:ind w:right="56"/>
              <w:jc w:val="right"/>
              <w:rPr>
                <w:rFonts w:ascii="Calibri"/>
                <w:sz w:val="17"/>
              </w:rPr>
            </w:pPr>
            <w:r>
              <w:rPr>
                <w:rFonts w:ascii="Calibri"/>
                <w:spacing w:val="-2"/>
                <w:w w:val="110"/>
                <w:sz w:val="17"/>
              </w:rPr>
              <w:t>11,032,827.00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4.3.9</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Expedición</w:t>
            </w:r>
            <w:r>
              <w:rPr>
                <w:rFonts w:ascii="Calibri" w:hAnsi="Calibri"/>
                <w:color w:val="333333"/>
                <w:spacing w:val="62"/>
                <w:w w:val="110"/>
                <w:sz w:val="17"/>
              </w:rPr>
              <w:t xml:space="preserve"> </w:t>
            </w:r>
            <w:r>
              <w:rPr>
                <w:rFonts w:ascii="Calibri" w:hAnsi="Calibri"/>
                <w:color w:val="333333"/>
                <w:w w:val="110"/>
                <w:sz w:val="17"/>
              </w:rPr>
              <w:t>de</w:t>
            </w:r>
            <w:r>
              <w:rPr>
                <w:rFonts w:ascii="Calibri" w:hAnsi="Calibri"/>
                <w:color w:val="333333"/>
                <w:spacing w:val="72"/>
                <w:w w:val="110"/>
                <w:sz w:val="17"/>
              </w:rPr>
              <w:t xml:space="preserve"> </w:t>
            </w:r>
            <w:r>
              <w:rPr>
                <w:rFonts w:ascii="Calibri" w:hAnsi="Calibri"/>
                <w:color w:val="333333"/>
                <w:w w:val="110"/>
                <w:sz w:val="17"/>
              </w:rPr>
              <w:t>Permisos</w:t>
            </w:r>
            <w:r>
              <w:rPr>
                <w:rFonts w:ascii="Calibri" w:hAnsi="Calibri"/>
                <w:color w:val="333333"/>
                <w:spacing w:val="65"/>
                <w:w w:val="150"/>
                <w:sz w:val="17"/>
              </w:rPr>
              <w:t xml:space="preserve"> </w:t>
            </w:r>
            <w:r>
              <w:rPr>
                <w:rFonts w:ascii="Calibri" w:hAnsi="Calibri"/>
                <w:color w:val="333333"/>
                <w:w w:val="110"/>
                <w:sz w:val="17"/>
              </w:rPr>
              <w:t>y</w:t>
            </w:r>
            <w:r>
              <w:rPr>
                <w:rFonts w:ascii="Calibri" w:hAnsi="Calibri"/>
                <w:color w:val="333333"/>
                <w:spacing w:val="32"/>
                <w:w w:val="110"/>
                <w:sz w:val="17"/>
              </w:rPr>
              <w:t xml:space="preserve"> </w:t>
            </w:r>
            <w:r>
              <w:rPr>
                <w:rFonts w:ascii="Calibri" w:hAnsi="Calibri"/>
                <w:color w:val="333333"/>
                <w:w w:val="110"/>
                <w:sz w:val="17"/>
              </w:rPr>
              <w:t>Refrendos</w:t>
            </w:r>
            <w:r>
              <w:rPr>
                <w:rFonts w:ascii="Calibri" w:hAnsi="Calibri"/>
                <w:color w:val="333333"/>
                <w:spacing w:val="65"/>
                <w:w w:val="150"/>
                <w:sz w:val="17"/>
              </w:rPr>
              <w:t xml:space="preserve"> </w:t>
            </w:r>
            <w:r>
              <w:rPr>
                <w:rFonts w:ascii="Calibri" w:hAnsi="Calibri"/>
                <w:color w:val="333333"/>
                <w:w w:val="110"/>
                <w:sz w:val="17"/>
              </w:rPr>
              <w:t>en</w:t>
            </w:r>
            <w:r>
              <w:rPr>
                <w:rFonts w:ascii="Calibri" w:hAnsi="Calibri"/>
                <w:color w:val="333333"/>
                <w:spacing w:val="63"/>
                <w:w w:val="110"/>
                <w:sz w:val="17"/>
              </w:rPr>
              <w:t xml:space="preserve"> </w:t>
            </w:r>
            <w:r>
              <w:rPr>
                <w:rFonts w:ascii="Calibri" w:hAnsi="Calibri"/>
                <w:color w:val="333333"/>
                <w:spacing w:val="-5"/>
                <w:w w:val="110"/>
                <w:sz w:val="17"/>
              </w:rPr>
              <w:t>el</w:t>
            </w:r>
          </w:p>
          <w:p w:rsidR="00E852BB" w:rsidRDefault="00F467C0">
            <w:pPr>
              <w:pStyle w:val="TableParagraph"/>
              <w:spacing w:before="18" w:line="184" w:lineRule="exact"/>
              <w:ind w:left="45"/>
              <w:rPr>
                <w:rFonts w:ascii="Calibri"/>
                <w:sz w:val="17"/>
              </w:rPr>
            </w:pPr>
            <w:r>
              <w:rPr>
                <w:rFonts w:ascii="Calibri"/>
                <w:color w:val="333333"/>
                <w:w w:val="110"/>
                <w:sz w:val="17"/>
              </w:rPr>
              <w:t>Ramo</w:t>
            </w:r>
            <w:r>
              <w:rPr>
                <w:rFonts w:ascii="Calibri"/>
                <w:color w:val="333333"/>
                <w:spacing w:val="39"/>
                <w:w w:val="110"/>
                <w:sz w:val="17"/>
              </w:rPr>
              <w:t xml:space="preserve"> </w:t>
            </w:r>
            <w:r>
              <w:rPr>
                <w:rFonts w:ascii="Calibri"/>
                <w:color w:val="333333"/>
                <w:w w:val="110"/>
                <w:sz w:val="17"/>
              </w:rPr>
              <w:t>de</w:t>
            </w:r>
            <w:r>
              <w:rPr>
                <w:rFonts w:ascii="Calibri"/>
                <w:color w:val="333333"/>
                <w:spacing w:val="48"/>
                <w:w w:val="110"/>
                <w:sz w:val="17"/>
              </w:rPr>
              <w:t xml:space="preserve"> </w:t>
            </w:r>
            <w:r>
              <w:rPr>
                <w:rFonts w:ascii="Calibri"/>
                <w:color w:val="333333"/>
                <w:spacing w:val="7"/>
                <w:w w:val="110"/>
                <w:sz w:val="17"/>
              </w:rPr>
              <w:t>Alcoholes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63,270,676.00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95" w:right="62"/>
              <w:jc w:val="center"/>
              <w:rPr>
                <w:rFonts w:ascii="Calibri"/>
                <w:b/>
                <w:sz w:val="17"/>
              </w:rPr>
            </w:pPr>
            <w:r>
              <w:rPr>
                <w:rFonts w:ascii="Calibri"/>
                <w:b/>
                <w:color w:val="333333"/>
                <w:spacing w:val="-2"/>
                <w:w w:val="110"/>
                <w:sz w:val="17"/>
              </w:rPr>
              <w:t>4.3.10</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hAnsi="Calibri"/>
                <w:sz w:val="17"/>
              </w:rPr>
            </w:pPr>
            <w:r>
              <w:rPr>
                <w:rFonts w:ascii="Calibri" w:hAnsi="Calibri"/>
                <w:color w:val="333333"/>
                <w:spacing w:val="10"/>
                <w:w w:val="110"/>
                <w:sz w:val="17"/>
              </w:rPr>
              <w:t>Casas</w:t>
            </w:r>
            <w:r>
              <w:rPr>
                <w:rFonts w:ascii="Calibri" w:hAnsi="Calibri"/>
                <w:color w:val="333333"/>
                <w:spacing w:val="36"/>
                <w:w w:val="110"/>
                <w:sz w:val="17"/>
              </w:rPr>
              <w:t xml:space="preserve"> </w:t>
            </w:r>
            <w:r>
              <w:rPr>
                <w:rFonts w:ascii="Calibri" w:hAnsi="Calibri"/>
                <w:color w:val="333333"/>
                <w:w w:val="110"/>
                <w:sz w:val="17"/>
              </w:rPr>
              <w:t>de</w:t>
            </w:r>
            <w:r>
              <w:rPr>
                <w:rFonts w:ascii="Calibri" w:hAnsi="Calibri"/>
                <w:color w:val="333333"/>
                <w:spacing w:val="31"/>
                <w:w w:val="110"/>
                <w:sz w:val="17"/>
              </w:rPr>
              <w:t xml:space="preserve"> </w:t>
            </w:r>
            <w:r>
              <w:rPr>
                <w:rFonts w:ascii="Calibri" w:hAnsi="Calibri"/>
                <w:color w:val="333333"/>
                <w:spacing w:val="-2"/>
                <w:w w:val="110"/>
                <w:sz w:val="17"/>
              </w:rPr>
              <w:t>Empeño</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5"/>
              <w:ind w:right="56"/>
              <w:jc w:val="right"/>
              <w:rPr>
                <w:rFonts w:ascii="Calibri"/>
                <w:sz w:val="17"/>
              </w:rPr>
            </w:pPr>
            <w:r>
              <w:rPr>
                <w:rFonts w:ascii="Calibri"/>
                <w:spacing w:val="-2"/>
                <w:w w:val="110"/>
                <w:sz w:val="17"/>
              </w:rPr>
              <w:t>1,487,064.00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4.3.12</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8"/>
                <w:w w:val="110"/>
                <w:sz w:val="17"/>
              </w:rPr>
              <w:t xml:space="preserve"> </w:t>
            </w:r>
            <w:r>
              <w:rPr>
                <w:rFonts w:ascii="Calibri" w:hAnsi="Calibri"/>
                <w:color w:val="333333"/>
                <w:w w:val="110"/>
                <w:sz w:val="17"/>
              </w:rPr>
              <w:t>Prestado</w:t>
            </w:r>
            <w:r>
              <w:rPr>
                <w:rFonts w:ascii="Calibri" w:hAnsi="Calibri"/>
                <w:color w:val="333333"/>
                <w:spacing w:val="58"/>
                <w:w w:val="110"/>
                <w:sz w:val="17"/>
              </w:rPr>
              <w:t xml:space="preserve"> </w:t>
            </w:r>
            <w:r>
              <w:rPr>
                <w:rFonts w:ascii="Calibri" w:hAnsi="Calibri"/>
                <w:color w:val="333333"/>
                <w:w w:val="110"/>
                <w:sz w:val="17"/>
              </w:rPr>
              <w:t>por</w:t>
            </w:r>
            <w:r>
              <w:rPr>
                <w:rFonts w:ascii="Calibri" w:hAnsi="Calibri"/>
                <w:color w:val="333333"/>
                <w:spacing w:val="37"/>
                <w:w w:val="110"/>
                <w:sz w:val="17"/>
              </w:rPr>
              <w:t xml:space="preserve"> </w:t>
            </w:r>
            <w:r>
              <w:rPr>
                <w:rFonts w:ascii="Calibri" w:hAnsi="Calibri"/>
                <w:color w:val="333333"/>
                <w:spacing w:val="9"/>
                <w:w w:val="110"/>
                <w:sz w:val="17"/>
              </w:rPr>
              <w:t>la</w:t>
            </w:r>
            <w:r>
              <w:rPr>
                <w:rFonts w:ascii="Calibri" w:hAnsi="Calibri"/>
                <w:color w:val="333333"/>
                <w:spacing w:val="76"/>
                <w:w w:val="110"/>
                <w:sz w:val="17"/>
              </w:rPr>
              <w:t xml:space="preserve"> </w:t>
            </w:r>
            <w:r>
              <w:rPr>
                <w:rFonts w:ascii="Calibri" w:hAnsi="Calibri"/>
                <w:color w:val="333333"/>
                <w:w w:val="110"/>
                <w:sz w:val="17"/>
              </w:rPr>
              <w:t>Secretaría</w:t>
            </w:r>
            <w:r>
              <w:rPr>
                <w:rFonts w:ascii="Calibri" w:hAnsi="Calibri"/>
                <w:color w:val="333333"/>
                <w:spacing w:val="77"/>
                <w:w w:val="110"/>
                <w:sz w:val="17"/>
              </w:rPr>
              <w:t xml:space="preserve"> </w:t>
            </w:r>
            <w:r>
              <w:rPr>
                <w:rFonts w:ascii="Calibri" w:hAnsi="Calibri"/>
                <w:color w:val="333333"/>
                <w:spacing w:val="-5"/>
                <w:w w:val="110"/>
                <w:sz w:val="17"/>
              </w:rPr>
              <w:t>de</w:t>
            </w:r>
          </w:p>
          <w:p w:rsidR="00E852BB" w:rsidRDefault="00F467C0">
            <w:pPr>
              <w:pStyle w:val="TableParagraph"/>
              <w:spacing w:before="18" w:line="184" w:lineRule="exact"/>
              <w:ind w:left="45"/>
              <w:rPr>
                <w:rFonts w:ascii="Calibri"/>
                <w:sz w:val="17"/>
              </w:rPr>
            </w:pPr>
            <w:r>
              <w:rPr>
                <w:rFonts w:ascii="Calibri"/>
                <w:color w:val="333333"/>
                <w:spacing w:val="10"/>
                <w:w w:val="110"/>
                <w:sz w:val="17"/>
              </w:rPr>
              <w:t>Desarrollo</w:t>
            </w:r>
            <w:r>
              <w:rPr>
                <w:rFonts w:ascii="Calibri"/>
                <w:color w:val="333333"/>
                <w:spacing w:val="34"/>
                <w:w w:val="110"/>
                <w:sz w:val="17"/>
              </w:rPr>
              <w:t xml:space="preserve"> </w:t>
            </w:r>
            <w:r>
              <w:rPr>
                <w:rFonts w:ascii="Calibri"/>
                <w:color w:val="333333"/>
                <w:spacing w:val="-4"/>
                <w:w w:val="110"/>
                <w:sz w:val="17"/>
              </w:rPr>
              <w:t>Rural</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3,896,012.00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4.3.13</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5"/>
                <w:w w:val="110"/>
                <w:sz w:val="17"/>
              </w:rPr>
              <w:t xml:space="preserve"> </w:t>
            </w:r>
            <w:r>
              <w:rPr>
                <w:rFonts w:ascii="Calibri" w:hAnsi="Calibri"/>
                <w:color w:val="333333"/>
                <w:w w:val="110"/>
                <w:sz w:val="17"/>
              </w:rPr>
              <w:t>Prestados</w:t>
            </w:r>
            <w:r>
              <w:rPr>
                <w:rFonts w:ascii="Calibri" w:hAnsi="Calibri"/>
                <w:color w:val="333333"/>
                <w:spacing w:val="76"/>
                <w:w w:val="110"/>
                <w:sz w:val="17"/>
              </w:rPr>
              <w:t xml:space="preserve"> </w:t>
            </w:r>
            <w:r>
              <w:rPr>
                <w:rFonts w:ascii="Calibri" w:hAnsi="Calibri"/>
                <w:color w:val="333333"/>
                <w:w w:val="110"/>
                <w:sz w:val="17"/>
              </w:rPr>
              <w:t>en</w:t>
            </w:r>
            <w:r>
              <w:rPr>
                <w:rFonts w:ascii="Calibri" w:hAnsi="Calibri"/>
                <w:color w:val="333333"/>
                <w:spacing w:val="59"/>
                <w:w w:val="110"/>
                <w:sz w:val="17"/>
              </w:rPr>
              <w:t xml:space="preserve"> </w:t>
            </w:r>
            <w:r>
              <w:rPr>
                <w:rFonts w:ascii="Calibri" w:hAnsi="Calibri"/>
                <w:color w:val="333333"/>
                <w:w w:val="110"/>
                <w:sz w:val="17"/>
              </w:rPr>
              <w:t>Materia</w:t>
            </w:r>
            <w:r>
              <w:rPr>
                <w:rFonts w:ascii="Calibri" w:hAnsi="Calibri"/>
                <w:color w:val="333333"/>
                <w:spacing w:val="74"/>
                <w:w w:val="110"/>
                <w:sz w:val="17"/>
              </w:rPr>
              <w:t xml:space="preserve"> </w:t>
            </w:r>
            <w:r>
              <w:rPr>
                <w:rFonts w:ascii="Calibri" w:hAnsi="Calibri"/>
                <w:color w:val="333333"/>
                <w:w w:val="110"/>
                <w:sz w:val="17"/>
              </w:rPr>
              <w:t>de</w:t>
            </w:r>
            <w:r>
              <w:rPr>
                <w:rFonts w:ascii="Calibri" w:hAnsi="Calibri"/>
                <w:color w:val="333333"/>
                <w:spacing w:val="67"/>
                <w:w w:val="110"/>
                <w:sz w:val="17"/>
              </w:rPr>
              <w:t xml:space="preserve"> </w:t>
            </w:r>
            <w:r>
              <w:rPr>
                <w:rFonts w:ascii="Calibri" w:hAnsi="Calibri"/>
                <w:color w:val="333333"/>
                <w:spacing w:val="-2"/>
                <w:w w:val="110"/>
                <w:sz w:val="17"/>
              </w:rPr>
              <w:t>Protección</w:t>
            </w:r>
          </w:p>
          <w:p w:rsidR="00E852BB" w:rsidRDefault="00F467C0">
            <w:pPr>
              <w:pStyle w:val="TableParagraph"/>
              <w:spacing w:before="18" w:line="183" w:lineRule="exact"/>
              <w:ind w:left="45"/>
              <w:rPr>
                <w:rFonts w:ascii="Calibri"/>
                <w:sz w:val="17"/>
              </w:rPr>
            </w:pPr>
            <w:r>
              <w:rPr>
                <w:rFonts w:ascii="Calibri"/>
                <w:color w:val="333333"/>
                <w:spacing w:val="-4"/>
                <w:w w:val="110"/>
                <w:sz w:val="17"/>
              </w:rPr>
              <w:t>Civil</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740,888.00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4.3.15</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sz w:val="17"/>
              </w:rPr>
            </w:pPr>
            <w:r>
              <w:rPr>
                <w:rFonts w:ascii="Calibri"/>
                <w:color w:val="333333"/>
                <w:w w:val="110"/>
                <w:sz w:val="17"/>
              </w:rPr>
              <w:t>Servicios</w:t>
            </w:r>
            <w:r>
              <w:rPr>
                <w:rFonts w:ascii="Calibri"/>
                <w:color w:val="333333"/>
                <w:spacing w:val="75"/>
                <w:w w:val="110"/>
                <w:sz w:val="17"/>
              </w:rPr>
              <w:t xml:space="preserve"> </w:t>
            </w:r>
            <w:r>
              <w:rPr>
                <w:rFonts w:ascii="Calibri"/>
                <w:color w:val="333333"/>
                <w:w w:val="110"/>
                <w:sz w:val="17"/>
              </w:rPr>
              <w:t>Prestados</w:t>
            </w:r>
            <w:r>
              <w:rPr>
                <w:rFonts w:ascii="Calibri"/>
                <w:color w:val="333333"/>
                <w:spacing w:val="76"/>
                <w:w w:val="110"/>
                <w:sz w:val="17"/>
              </w:rPr>
              <w:t xml:space="preserve"> </w:t>
            </w:r>
            <w:r>
              <w:rPr>
                <w:rFonts w:ascii="Calibri"/>
                <w:color w:val="333333"/>
                <w:w w:val="110"/>
                <w:sz w:val="17"/>
              </w:rPr>
              <w:t>en</w:t>
            </w:r>
            <w:r>
              <w:rPr>
                <w:rFonts w:ascii="Calibri"/>
                <w:color w:val="333333"/>
                <w:spacing w:val="59"/>
                <w:w w:val="110"/>
                <w:sz w:val="17"/>
              </w:rPr>
              <w:t xml:space="preserve"> </w:t>
            </w:r>
            <w:r>
              <w:rPr>
                <w:rFonts w:ascii="Calibri"/>
                <w:color w:val="333333"/>
                <w:w w:val="110"/>
                <w:sz w:val="17"/>
              </w:rPr>
              <w:t>Materia</w:t>
            </w:r>
            <w:r>
              <w:rPr>
                <w:rFonts w:ascii="Calibri"/>
                <w:color w:val="333333"/>
                <w:spacing w:val="74"/>
                <w:w w:val="110"/>
                <w:sz w:val="17"/>
              </w:rPr>
              <w:t xml:space="preserve"> </w:t>
            </w:r>
            <w:r>
              <w:rPr>
                <w:rFonts w:ascii="Calibri"/>
                <w:color w:val="333333"/>
                <w:w w:val="110"/>
                <w:sz w:val="17"/>
              </w:rPr>
              <w:t>de</w:t>
            </w:r>
            <w:r>
              <w:rPr>
                <w:rFonts w:ascii="Calibri"/>
                <w:color w:val="333333"/>
                <w:spacing w:val="67"/>
                <w:w w:val="110"/>
                <w:sz w:val="17"/>
              </w:rPr>
              <w:t xml:space="preserve"> </w:t>
            </w:r>
            <w:r>
              <w:rPr>
                <w:rFonts w:ascii="Calibri"/>
                <w:color w:val="333333"/>
                <w:spacing w:val="7"/>
                <w:w w:val="110"/>
                <w:sz w:val="17"/>
              </w:rPr>
              <w:t>Seguridad</w:t>
            </w:r>
          </w:p>
          <w:p w:rsidR="00E852BB" w:rsidRDefault="00F467C0">
            <w:pPr>
              <w:pStyle w:val="TableParagraph"/>
              <w:spacing w:before="18" w:line="184" w:lineRule="exact"/>
              <w:ind w:left="45"/>
              <w:rPr>
                <w:rFonts w:ascii="Calibri" w:hAnsi="Calibri"/>
                <w:sz w:val="17"/>
              </w:rPr>
            </w:pPr>
            <w:r>
              <w:rPr>
                <w:rFonts w:ascii="Calibri" w:hAnsi="Calibri"/>
                <w:color w:val="333333"/>
                <w:spacing w:val="-2"/>
                <w:w w:val="110"/>
                <w:sz w:val="17"/>
              </w:rPr>
              <w:t>Pública</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1,547,363.00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95" w:right="62"/>
              <w:jc w:val="center"/>
              <w:rPr>
                <w:rFonts w:ascii="Calibri"/>
                <w:b/>
                <w:sz w:val="17"/>
              </w:rPr>
            </w:pPr>
            <w:r>
              <w:rPr>
                <w:rFonts w:ascii="Calibri"/>
                <w:b/>
                <w:color w:val="333333"/>
                <w:spacing w:val="-2"/>
                <w:w w:val="110"/>
                <w:sz w:val="17"/>
              </w:rPr>
              <w:t>4.3.17</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hAnsi="Calibri"/>
                <w:sz w:val="17"/>
              </w:rPr>
            </w:pPr>
            <w:r>
              <w:rPr>
                <w:rFonts w:ascii="Calibri" w:hAnsi="Calibri"/>
                <w:color w:val="333333"/>
                <w:w w:val="110"/>
                <w:sz w:val="17"/>
              </w:rPr>
              <w:t>Servicios</w:t>
            </w:r>
            <w:r>
              <w:rPr>
                <w:rFonts w:ascii="Calibri" w:hAnsi="Calibri"/>
                <w:color w:val="333333"/>
                <w:spacing w:val="70"/>
                <w:w w:val="150"/>
                <w:sz w:val="17"/>
              </w:rPr>
              <w:t xml:space="preserve"> </w:t>
            </w:r>
            <w:r>
              <w:rPr>
                <w:rFonts w:ascii="Calibri" w:hAnsi="Calibri"/>
                <w:color w:val="333333"/>
                <w:w w:val="110"/>
                <w:sz w:val="17"/>
              </w:rPr>
              <w:t>Prestados</w:t>
            </w:r>
            <w:r>
              <w:rPr>
                <w:rFonts w:ascii="Calibri" w:hAnsi="Calibri"/>
                <w:color w:val="333333"/>
                <w:spacing w:val="71"/>
                <w:w w:val="150"/>
                <w:sz w:val="17"/>
              </w:rPr>
              <w:t xml:space="preserve"> </w:t>
            </w:r>
            <w:r>
              <w:rPr>
                <w:rFonts w:ascii="Calibri" w:hAnsi="Calibri"/>
                <w:color w:val="333333"/>
                <w:w w:val="110"/>
                <w:sz w:val="17"/>
              </w:rPr>
              <w:t>por</w:t>
            </w:r>
            <w:r>
              <w:rPr>
                <w:rFonts w:ascii="Calibri" w:hAnsi="Calibri"/>
                <w:color w:val="333333"/>
                <w:spacing w:val="43"/>
                <w:w w:val="110"/>
                <w:sz w:val="17"/>
              </w:rPr>
              <w:t xml:space="preserve"> </w:t>
            </w:r>
            <w:r>
              <w:rPr>
                <w:rFonts w:ascii="Calibri" w:hAnsi="Calibri"/>
                <w:color w:val="333333"/>
                <w:w w:val="110"/>
                <w:sz w:val="17"/>
              </w:rPr>
              <w:t>el</w:t>
            </w:r>
            <w:r>
              <w:rPr>
                <w:rFonts w:ascii="Calibri" w:hAnsi="Calibri"/>
                <w:color w:val="333333"/>
                <w:spacing w:val="69"/>
                <w:w w:val="150"/>
                <w:sz w:val="17"/>
              </w:rPr>
              <w:t xml:space="preserve"> </w:t>
            </w:r>
            <w:r>
              <w:rPr>
                <w:rFonts w:ascii="Calibri" w:hAnsi="Calibri"/>
                <w:color w:val="333333"/>
                <w:w w:val="110"/>
                <w:sz w:val="17"/>
              </w:rPr>
              <w:t>Periódico</w:t>
            </w:r>
            <w:r>
              <w:rPr>
                <w:rFonts w:ascii="Calibri" w:hAnsi="Calibri"/>
                <w:color w:val="333333"/>
                <w:spacing w:val="65"/>
                <w:w w:val="110"/>
                <w:sz w:val="17"/>
              </w:rPr>
              <w:t xml:space="preserve"> </w:t>
            </w:r>
            <w:r>
              <w:rPr>
                <w:rFonts w:ascii="Calibri" w:hAnsi="Calibri"/>
                <w:color w:val="333333"/>
                <w:spacing w:val="-2"/>
                <w:w w:val="110"/>
                <w:sz w:val="17"/>
              </w:rPr>
              <w:t>Oficial</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4"/>
              <w:ind w:right="56"/>
              <w:jc w:val="right"/>
              <w:rPr>
                <w:rFonts w:ascii="Calibri"/>
                <w:sz w:val="17"/>
              </w:rPr>
            </w:pPr>
            <w:r>
              <w:rPr>
                <w:rFonts w:ascii="Calibri"/>
                <w:spacing w:val="-2"/>
                <w:w w:val="110"/>
                <w:sz w:val="17"/>
              </w:rPr>
              <w:t>2,592,436.00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4.3.18</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8"/>
                <w:w w:val="110"/>
                <w:sz w:val="17"/>
              </w:rPr>
              <w:t xml:space="preserve"> </w:t>
            </w:r>
            <w:r>
              <w:rPr>
                <w:rFonts w:ascii="Calibri" w:hAnsi="Calibri"/>
                <w:color w:val="333333"/>
                <w:w w:val="110"/>
                <w:sz w:val="17"/>
              </w:rPr>
              <w:t>Prestados</w:t>
            </w:r>
            <w:r>
              <w:rPr>
                <w:rFonts w:ascii="Calibri" w:hAnsi="Calibri"/>
                <w:color w:val="333333"/>
                <w:spacing w:val="79"/>
                <w:w w:val="110"/>
                <w:sz w:val="17"/>
              </w:rPr>
              <w:t xml:space="preserve"> </w:t>
            </w:r>
            <w:r>
              <w:rPr>
                <w:rFonts w:ascii="Calibri" w:hAnsi="Calibri"/>
                <w:color w:val="333333"/>
                <w:w w:val="110"/>
                <w:sz w:val="17"/>
              </w:rPr>
              <w:t>por</w:t>
            </w:r>
            <w:r>
              <w:rPr>
                <w:rFonts w:ascii="Calibri" w:hAnsi="Calibri"/>
                <w:color w:val="333333"/>
                <w:spacing w:val="37"/>
                <w:w w:val="110"/>
                <w:sz w:val="17"/>
              </w:rPr>
              <w:t xml:space="preserve"> </w:t>
            </w:r>
            <w:r>
              <w:rPr>
                <w:rFonts w:ascii="Calibri" w:hAnsi="Calibri"/>
                <w:color w:val="333333"/>
                <w:spacing w:val="9"/>
                <w:w w:val="110"/>
                <w:sz w:val="17"/>
              </w:rPr>
              <w:t>la</w:t>
            </w:r>
            <w:r>
              <w:rPr>
                <w:rFonts w:ascii="Calibri" w:hAnsi="Calibri"/>
                <w:color w:val="333333"/>
                <w:spacing w:val="77"/>
                <w:w w:val="110"/>
                <w:sz w:val="17"/>
              </w:rPr>
              <w:t xml:space="preserve"> </w:t>
            </w:r>
            <w:r>
              <w:rPr>
                <w:rFonts w:ascii="Calibri" w:hAnsi="Calibri"/>
                <w:color w:val="333333"/>
                <w:w w:val="110"/>
                <w:sz w:val="17"/>
              </w:rPr>
              <w:t>Secretaría</w:t>
            </w:r>
            <w:r>
              <w:rPr>
                <w:rFonts w:ascii="Calibri" w:hAnsi="Calibri"/>
                <w:color w:val="333333"/>
                <w:spacing w:val="77"/>
                <w:w w:val="110"/>
                <w:sz w:val="17"/>
              </w:rPr>
              <w:t xml:space="preserve"> </w:t>
            </w:r>
            <w:r>
              <w:rPr>
                <w:rFonts w:ascii="Calibri" w:hAnsi="Calibri"/>
                <w:color w:val="333333"/>
                <w:spacing w:val="-5"/>
                <w:w w:val="110"/>
                <w:sz w:val="17"/>
              </w:rPr>
              <w:t>de</w:t>
            </w:r>
          </w:p>
          <w:p w:rsidR="00E852BB" w:rsidRDefault="00F467C0">
            <w:pPr>
              <w:pStyle w:val="TableParagraph"/>
              <w:spacing w:before="18" w:line="184" w:lineRule="exact"/>
              <w:ind w:left="45"/>
              <w:rPr>
                <w:rFonts w:ascii="Calibri"/>
                <w:sz w:val="17"/>
              </w:rPr>
            </w:pPr>
            <w:r>
              <w:rPr>
                <w:rFonts w:ascii="Calibri"/>
                <w:color w:val="333333"/>
                <w:spacing w:val="10"/>
                <w:w w:val="110"/>
                <w:sz w:val="17"/>
              </w:rPr>
              <w:t>Desarrollo</w:t>
            </w:r>
            <w:r>
              <w:rPr>
                <w:rFonts w:ascii="Calibri"/>
                <w:color w:val="333333"/>
                <w:spacing w:val="34"/>
                <w:w w:val="110"/>
                <w:sz w:val="17"/>
              </w:rPr>
              <w:t xml:space="preserve"> </w:t>
            </w:r>
            <w:r>
              <w:rPr>
                <w:rFonts w:ascii="Calibri"/>
                <w:color w:val="333333"/>
                <w:spacing w:val="8"/>
                <w:w w:val="110"/>
                <w:sz w:val="17"/>
              </w:rPr>
              <w:t>Sustentable</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6"/>
              <w:jc w:val="right"/>
              <w:rPr>
                <w:rFonts w:ascii="Calibri"/>
                <w:sz w:val="17"/>
              </w:rPr>
            </w:pPr>
            <w:r>
              <w:rPr>
                <w:rFonts w:ascii="Calibri"/>
                <w:spacing w:val="-2"/>
                <w:w w:val="110"/>
                <w:sz w:val="17"/>
              </w:rPr>
              <w:t>3,662,448.00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4.3.19</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5"/>
                <w:w w:val="110"/>
                <w:sz w:val="17"/>
              </w:rPr>
              <w:t xml:space="preserve"> </w:t>
            </w:r>
            <w:r>
              <w:rPr>
                <w:rFonts w:ascii="Calibri" w:hAnsi="Calibri"/>
                <w:color w:val="333333"/>
                <w:w w:val="110"/>
                <w:sz w:val="17"/>
              </w:rPr>
              <w:t>Prestados</w:t>
            </w:r>
            <w:r>
              <w:rPr>
                <w:rFonts w:ascii="Calibri" w:hAnsi="Calibri"/>
                <w:color w:val="333333"/>
                <w:spacing w:val="75"/>
                <w:w w:val="110"/>
                <w:sz w:val="17"/>
              </w:rPr>
              <w:t xml:space="preserve"> </w:t>
            </w:r>
            <w:r>
              <w:rPr>
                <w:rFonts w:ascii="Calibri" w:hAnsi="Calibri"/>
                <w:color w:val="333333"/>
                <w:w w:val="110"/>
                <w:sz w:val="17"/>
              </w:rPr>
              <w:t>por</w:t>
            </w:r>
            <w:r>
              <w:rPr>
                <w:rFonts w:ascii="Calibri" w:hAnsi="Calibri"/>
                <w:color w:val="333333"/>
                <w:spacing w:val="35"/>
                <w:w w:val="110"/>
                <w:sz w:val="17"/>
              </w:rPr>
              <w:t xml:space="preserve"> </w:t>
            </w:r>
            <w:r>
              <w:rPr>
                <w:rFonts w:ascii="Calibri" w:hAnsi="Calibri"/>
                <w:color w:val="333333"/>
                <w:spacing w:val="9"/>
                <w:w w:val="110"/>
                <w:sz w:val="17"/>
              </w:rPr>
              <w:t>la</w:t>
            </w:r>
            <w:r>
              <w:rPr>
                <w:rFonts w:ascii="Calibri" w:hAnsi="Calibri"/>
                <w:color w:val="333333"/>
                <w:spacing w:val="73"/>
                <w:w w:val="110"/>
                <w:sz w:val="17"/>
              </w:rPr>
              <w:t xml:space="preserve"> </w:t>
            </w:r>
            <w:r>
              <w:rPr>
                <w:rFonts w:ascii="Calibri" w:hAnsi="Calibri"/>
                <w:color w:val="333333"/>
                <w:w w:val="110"/>
                <w:sz w:val="17"/>
              </w:rPr>
              <w:t>Secretaría</w:t>
            </w:r>
            <w:r>
              <w:rPr>
                <w:rFonts w:ascii="Calibri" w:hAnsi="Calibri"/>
                <w:color w:val="333333"/>
                <w:spacing w:val="73"/>
                <w:w w:val="110"/>
                <w:sz w:val="17"/>
              </w:rPr>
              <w:t xml:space="preserve"> </w:t>
            </w:r>
            <w:r>
              <w:rPr>
                <w:rFonts w:ascii="Calibri" w:hAnsi="Calibri"/>
                <w:color w:val="333333"/>
                <w:w w:val="110"/>
                <w:sz w:val="17"/>
              </w:rPr>
              <w:t>para</w:t>
            </w:r>
            <w:r>
              <w:rPr>
                <w:rFonts w:ascii="Calibri" w:hAnsi="Calibri"/>
                <w:color w:val="333333"/>
                <w:spacing w:val="74"/>
                <w:w w:val="110"/>
                <w:sz w:val="17"/>
              </w:rPr>
              <w:t xml:space="preserve"> </w:t>
            </w:r>
            <w:r>
              <w:rPr>
                <w:rFonts w:ascii="Calibri" w:hAnsi="Calibri"/>
                <w:color w:val="333333"/>
                <w:spacing w:val="4"/>
                <w:w w:val="110"/>
                <w:sz w:val="17"/>
              </w:rPr>
              <w:t>la</w:t>
            </w:r>
          </w:p>
          <w:p w:rsidR="00E852BB" w:rsidRDefault="00F467C0">
            <w:pPr>
              <w:pStyle w:val="TableParagraph"/>
              <w:spacing w:before="18" w:line="183" w:lineRule="exact"/>
              <w:ind w:left="45"/>
              <w:rPr>
                <w:rFonts w:ascii="Calibri"/>
                <w:sz w:val="17"/>
              </w:rPr>
            </w:pPr>
            <w:r>
              <w:rPr>
                <w:rFonts w:ascii="Calibri"/>
                <w:color w:val="333333"/>
                <w:spacing w:val="11"/>
                <w:w w:val="110"/>
                <w:sz w:val="17"/>
              </w:rPr>
              <w:t>Honestidad</w:t>
            </w:r>
            <w:r>
              <w:rPr>
                <w:rFonts w:ascii="Calibri"/>
                <w:color w:val="333333"/>
                <w:spacing w:val="40"/>
                <w:w w:val="110"/>
                <w:sz w:val="17"/>
              </w:rPr>
              <w:t xml:space="preserve"> </w:t>
            </w:r>
            <w:r>
              <w:rPr>
                <w:rFonts w:ascii="Calibri"/>
                <w:color w:val="333333"/>
                <w:w w:val="110"/>
                <w:sz w:val="17"/>
              </w:rPr>
              <w:t>y</w:t>
            </w:r>
            <w:r>
              <w:rPr>
                <w:rFonts w:ascii="Calibri"/>
                <w:color w:val="333333"/>
                <w:spacing w:val="15"/>
                <w:w w:val="110"/>
                <w:sz w:val="17"/>
              </w:rPr>
              <w:t xml:space="preserve"> </w:t>
            </w:r>
            <w:r>
              <w:rPr>
                <w:rFonts w:ascii="Calibri"/>
                <w:color w:val="333333"/>
                <w:w w:val="110"/>
                <w:sz w:val="17"/>
              </w:rPr>
              <w:t>Buena</w:t>
            </w:r>
            <w:r>
              <w:rPr>
                <w:rFonts w:ascii="Calibri"/>
                <w:color w:val="333333"/>
                <w:spacing w:val="53"/>
                <w:w w:val="110"/>
                <w:sz w:val="17"/>
              </w:rPr>
              <w:t xml:space="preserve"> </w:t>
            </w:r>
            <w:r>
              <w:rPr>
                <w:rFonts w:ascii="Calibri"/>
                <w:color w:val="333333"/>
                <w:spacing w:val="-2"/>
                <w:w w:val="110"/>
                <w:sz w:val="17"/>
              </w:rPr>
              <w:t>Gobernanza</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5"/>
              <w:jc w:val="right"/>
              <w:rPr>
                <w:rFonts w:ascii="Calibri"/>
                <w:sz w:val="17"/>
              </w:rPr>
            </w:pPr>
            <w:r>
              <w:rPr>
                <w:rFonts w:ascii="Calibri"/>
                <w:spacing w:val="-2"/>
                <w:w w:val="110"/>
                <w:sz w:val="17"/>
              </w:rPr>
              <w:t>75,878.00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4.3.20</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sz w:val="17"/>
              </w:rPr>
            </w:pPr>
            <w:r>
              <w:rPr>
                <w:rFonts w:ascii="Calibri"/>
                <w:color w:val="333333"/>
                <w:w w:val="110"/>
                <w:sz w:val="17"/>
              </w:rPr>
              <w:t>Servicios</w:t>
            </w:r>
            <w:r>
              <w:rPr>
                <w:rFonts w:ascii="Calibri"/>
                <w:color w:val="333333"/>
                <w:spacing w:val="69"/>
                <w:w w:val="150"/>
                <w:sz w:val="17"/>
              </w:rPr>
              <w:t xml:space="preserve"> </w:t>
            </w:r>
            <w:r>
              <w:rPr>
                <w:rFonts w:ascii="Calibri"/>
                <w:color w:val="333333"/>
                <w:w w:val="110"/>
                <w:sz w:val="17"/>
              </w:rPr>
              <w:t>Prestados</w:t>
            </w:r>
            <w:r>
              <w:rPr>
                <w:rFonts w:ascii="Calibri"/>
                <w:color w:val="333333"/>
                <w:spacing w:val="69"/>
                <w:w w:val="150"/>
                <w:sz w:val="17"/>
              </w:rPr>
              <w:t xml:space="preserve"> </w:t>
            </w:r>
            <w:r>
              <w:rPr>
                <w:rFonts w:ascii="Calibri"/>
                <w:color w:val="333333"/>
                <w:w w:val="110"/>
                <w:sz w:val="17"/>
              </w:rPr>
              <w:t>en</w:t>
            </w:r>
            <w:r>
              <w:rPr>
                <w:rFonts w:ascii="Calibri"/>
                <w:color w:val="333333"/>
                <w:spacing w:val="66"/>
                <w:w w:val="110"/>
                <w:sz w:val="17"/>
              </w:rPr>
              <w:t xml:space="preserve"> </w:t>
            </w:r>
            <w:r>
              <w:rPr>
                <w:rFonts w:ascii="Calibri"/>
                <w:color w:val="333333"/>
                <w:w w:val="110"/>
                <w:sz w:val="17"/>
              </w:rPr>
              <w:t>Materia</w:t>
            </w:r>
            <w:r>
              <w:rPr>
                <w:rFonts w:ascii="Calibri"/>
                <w:color w:val="333333"/>
                <w:spacing w:val="67"/>
                <w:w w:val="150"/>
                <w:sz w:val="17"/>
              </w:rPr>
              <w:t xml:space="preserve"> </w:t>
            </w:r>
            <w:r>
              <w:rPr>
                <w:rFonts w:ascii="Calibri"/>
                <w:color w:val="333333"/>
                <w:spacing w:val="-5"/>
                <w:w w:val="110"/>
                <w:sz w:val="17"/>
              </w:rPr>
              <w:t>de</w:t>
            </w:r>
          </w:p>
          <w:p w:rsidR="00E852BB" w:rsidRDefault="00F467C0">
            <w:pPr>
              <w:pStyle w:val="TableParagraph"/>
              <w:spacing w:before="18" w:line="184" w:lineRule="exact"/>
              <w:ind w:left="45"/>
              <w:rPr>
                <w:rFonts w:ascii="Calibri" w:hAnsi="Calibri"/>
                <w:sz w:val="17"/>
              </w:rPr>
            </w:pPr>
            <w:r>
              <w:rPr>
                <w:rFonts w:ascii="Calibri" w:hAnsi="Calibri"/>
                <w:color w:val="333333"/>
                <w:spacing w:val="9"/>
                <w:w w:val="110"/>
                <w:sz w:val="17"/>
              </w:rPr>
              <w:t>Transparencia</w:t>
            </w:r>
            <w:r>
              <w:rPr>
                <w:rFonts w:ascii="Calibri" w:hAnsi="Calibri"/>
                <w:color w:val="333333"/>
                <w:spacing w:val="39"/>
                <w:w w:val="110"/>
                <w:sz w:val="17"/>
              </w:rPr>
              <w:t xml:space="preserve"> </w:t>
            </w:r>
            <w:r>
              <w:rPr>
                <w:rFonts w:ascii="Calibri" w:hAnsi="Calibri"/>
                <w:color w:val="333333"/>
                <w:w w:val="110"/>
                <w:sz w:val="17"/>
              </w:rPr>
              <w:t>y</w:t>
            </w:r>
            <w:r>
              <w:rPr>
                <w:rFonts w:ascii="Calibri" w:hAnsi="Calibri"/>
                <w:color w:val="333333"/>
                <w:spacing w:val="7"/>
                <w:w w:val="110"/>
                <w:sz w:val="17"/>
              </w:rPr>
              <w:t xml:space="preserve"> </w:t>
            </w:r>
            <w:r>
              <w:rPr>
                <w:rFonts w:ascii="Calibri" w:hAnsi="Calibri"/>
                <w:color w:val="333333"/>
                <w:w w:val="110"/>
                <w:sz w:val="17"/>
              </w:rPr>
              <w:t>Acceso</w:t>
            </w:r>
            <w:r>
              <w:rPr>
                <w:rFonts w:ascii="Calibri" w:hAnsi="Calibri"/>
                <w:color w:val="333333"/>
                <w:spacing w:val="27"/>
                <w:w w:val="110"/>
                <w:sz w:val="17"/>
              </w:rPr>
              <w:t xml:space="preserve"> </w:t>
            </w:r>
            <w:r>
              <w:rPr>
                <w:rFonts w:ascii="Calibri" w:hAnsi="Calibri"/>
                <w:color w:val="333333"/>
                <w:w w:val="110"/>
                <w:sz w:val="17"/>
              </w:rPr>
              <w:t>a</w:t>
            </w:r>
            <w:r>
              <w:rPr>
                <w:rFonts w:ascii="Calibri" w:hAnsi="Calibri"/>
                <w:color w:val="333333"/>
                <w:spacing w:val="40"/>
                <w:w w:val="110"/>
                <w:sz w:val="17"/>
              </w:rPr>
              <w:t xml:space="preserve"> </w:t>
            </w:r>
            <w:r>
              <w:rPr>
                <w:rFonts w:ascii="Calibri" w:hAnsi="Calibri"/>
                <w:color w:val="333333"/>
                <w:spacing w:val="9"/>
                <w:w w:val="110"/>
                <w:sz w:val="17"/>
              </w:rPr>
              <w:t>la</w:t>
            </w:r>
            <w:r>
              <w:rPr>
                <w:rFonts w:ascii="Calibri" w:hAnsi="Calibri"/>
                <w:color w:val="333333"/>
                <w:spacing w:val="39"/>
                <w:w w:val="110"/>
                <w:sz w:val="17"/>
              </w:rPr>
              <w:t xml:space="preserve"> </w:t>
            </w:r>
            <w:r>
              <w:rPr>
                <w:rFonts w:ascii="Calibri" w:hAnsi="Calibri"/>
                <w:color w:val="333333"/>
                <w:spacing w:val="-2"/>
                <w:w w:val="110"/>
                <w:sz w:val="17"/>
              </w:rPr>
              <w:t>Información</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5"/>
              <w:jc w:val="right"/>
              <w:rPr>
                <w:rFonts w:ascii="Calibri"/>
                <w:sz w:val="17"/>
              </w:rPr>
            </w:pPr>
            <w:r>
              <w:rPr>
                <w:rFonts w:ascii="Calibri"/>
                <w:spacing w:val="-2"/>
                <w:w w:val="110"/>
                <w:sz w:val="17"/>
              </w:rPr>
              <w:t>16,286.00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4.3.25</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Expedición</w:t>
            </w:r>
            <w:r>
              <w:rPr>
                <w:rFonts w:ascii="Calibri" w:hAnsi="Calibri"/>
                <w:color w:val="333333"/>
                <w:spacing w:val="65"/>
                <w:w w:val="110"/>
                <w:sz w:val="17"/>
              </w:rPr>
              <w:t xml:space="preserve"> </w:t>
            </w:r>
            <w:r>
              <w:rPr>
                <w:rFonts w:ascii="Calibri" w:hAnsi="Calibri"/>
                <w:color w:val="333333"/>
                <w:w w:val="110"/>
                <w:sz w:val="17"/>
              </w:rPr>
              <w:t>de</w:t>
            </w:r>
            <w:r>
              <w:rPr>
                <w:rFonts w:ascii="Calibri" w:hAnsi="Calibri"/>
                <w:color w:val="333333"/>
                <w:spacing w:val="75"/>
                <w:w w:val="110"/>
                <w:sz w:val="17"/>
              </w:rPr>
              <w:t xml:space="preserve"> </w:t>
            </w:r>
            <w:r>
              <w:rPr>
                <w:rFonts w:ascii="Calibri" w:hAnsi="Calibri"/>
                <w:color w:val="333333"/>
                <w:w w:val="110"/>
                <w:sz w:val="17"/>
              </w:rPr>
              <w:t>Permisos</w:t>
            </w:r>
            <w:r>
              <w:rPr>
                <w:rFonts w:ascii="Calibri" w:hAnsi="Calibri"/>
                <w:color w:val="333333"/>
                <w:spacing w:val="69"/>
                <w:w w:val="150"/>
                <w:sz w:val="17"/>
              </w:rPr>
              <w:t xml:space="preserve"> </w:t>
            </w:r>
            <w:r>
              <w:rPr>
                <w:rFonts w:ascii="Calibri" w:hAnsi="Calibri"/>
                <w:color w:val="333333"/>
                <w:w w:val="110"/>
                <w:sz w:val="17"/>
              </w:rPr>
              <w:t>por</w:t>
            </w:r>
            <w:r>
              <w:rPr>
                <w:rFonts w:ascii="Calibri" w:hAnsi="Calibri"/>
                <w:color w:val="333333"/>
                <w:spacing w:val="41"/>
                <w:w w:val="110"/>
                <w:sz w:val="17"/>
              </w:rPr>
              <w:t xml:space="preserve"> </w:t>
            </w:r>
            <w:r>
              <w:rPr>
                <w:rFonts w:ascii="Calibri" w:hAnsi="Calibri"/>
                <w:color w:val="333333"/>
                <w:spacing w:val="9"/>
                <w:w w:val="110"/>
                <w:sz w:val="17"/>
              </w:rPr>
              <w:t>la</w:t>
            </w:r>
            <w:r>
              <w:rPr>
                <w:rFonts w:ascii="Calibri" w:hAnsi="Calibri"/>
                <w:color w:val="333333"/>
                <w:spacing w:val="67"/>
                <w:w w:val="150"/>
                <w:sz w:val="17"/>
              </w:rPr>
              <w:t xml:space="preserve"> </w:t>
            </w:r>
            <w:r>
              <w:rPr>
                <w:rFonts w:ascii="Calibri" w:hAnsi="Calibri"/>
                <w:color w:val="333333"/>
                <w:w w:val="110"/>
                <w:sz w:val="17"/>
              </w:rPr>
              <w:t>Explotación</w:t>
            </w:r>
            <w:r>
              <w:rPr>
                <w:rFonts w:ascii="Calibri" w:hAnsi="Calibri"/>
                <w:color w:val="333333"/>
                <w:spacing w:val="66"/>
                <w:w w:val="110"/>
                <w:sz w:val="17"/>
              </w:rPr>
              <w:t xml:space="preserve"> </w:t>
            </w:r>
            <w:r>
              <w:rPr>
                <w:rFonts w:ascii="Calibri" w:hAnsi="Calibri"/>
                <w:color w:val="333333"/>
                <w:spacing w:val="-5"/>
                <w:w w:val="110"/>
                <w:sz w:val="17"/>
              </w:rPr>
              <w:t>de</w:t>
            </w:r>
          </w:p>
          <w:p w:rsidR="00E852BB" w:rsidRDefault="00F467C0">
            <w:pPr>
              <w:pStyle w:val="TableParagraph"/>
              <w:spacing w:before="18" w:line="183" w:lineRule="exact"/>
              <w:ind w:left="45"/>
              <w:rPr>
                <w:rFonts w:ascii="Calibri" w:hAnsi="Calibri"/>
                <w:sz w:val="17"/>
              </w:rPr>
            </w:pPr>
            <w:r>
              <w:rPr>
                <w:rFonts w:ascii="Calibri" w:hAnsi="Calibri"/>
                <w:color w:val="333333"/>
                <w:spacing w:val="12"/>
                <w:w w:val="110"/>
                <w:sz w:val="17"/>
              </w:rPr>
              <w:t>las</w:t>
            </w:r>
            <w:r>
              <w:rPr>
                <w:rFonts w:ascii="Calibri" w:hAnsi="Calibri"/>
                <w:color w:val="333333"/>
                <w:spacing w:val="65"/>
                <w:w w:val="110"/>
                <w:sz w:val="17"/>
              </w:rPr>
              <w:t xml:space="preserve"> </w:t>
            </w:r>
            <w:r>
              <w:rPr>
                <w:rFonts w:ascii="Calibri" w:hAnsi="Calibri"/>
                <w:color w:val="333333"/>
                <w:spacing w:val="9"/>
                <w:w w:val="110"/>
                <w:sz w:val="17"/>
              </w:rPr>
              <w:t>Diversiones</w:t>
            </w:r>
            <w:r>
              <w:rPr>
                <w:rFonts w:ascii="Calibri" w:hAnsi="Calibri"/>
                <w:color w:val="333333"/>
                <w:spacing w:val="65"/>
                <w:w w:val="110"/>
                <w:sz w:val="17"/>
              </w:rPr>
              <w:t xml:space="preserve"> </w:t>
            </w:r>
            <w:r>
              <w:rPr>
                <w:rFonts w:ascii="Calibri" w:hAnsi="Calibri"/>
                <w:color w:val="333333"/>
                <w:w w:val="110"/>
                <w:sz w:val="17"/>
              </w:rPr>
              <w:t>o</w:t>
            </w:r>
            <w:r>
              <w:rPr>
                <w:rFonts w:ascii="Calibri" w:hAnsi="Calibri"/>
                <w:color w:val="333333"/>
                <w:spacing w:val="47"/>
                <w:w w:val="110"/>
                <w:sz w:val="17"/>
              </w:rPr>
              <w:t xml:space="preserve"> </w:t>
            </w:r>
            <w:r>
              <w:rPr>
                <w:rFonts w:ascii="Calibri" w:hAnsi="Calibri"/>
                <w:color w:val="333333"/>
                <w:w w:val="110"/>
                <w:sz w:val="17"/>
              </w:rPr>
              <w:t>Espectáculos</w:t>
            </w:r>
            <w:r>
              <w:rPr>
                <w:rFonts w:ascii="Calibri" w:hAnsi="Calibri"/>
                <w:color w:val="333333"/>
                <w:spacing w:val="65"/>
                <w:w w:val="110"/>
                <w:sz w:val="17"/>
              </w:rPr>
              <w:t xml:space="preserve"> </w:t>
            </w:r>
            <w:r>
              <w:rPr>
                <w:rFonts w:ascii="Calibri" w:hAnsi="Calibri"/>
                <w:color w:val="333333"/>
                <w:spacing w:val="-2"/>
                <w:w w:val="110"/>
                <w:sz w:val="17"/>
              </w:rPr>
              <w:t>Públicos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6"/>
              <w:jc w:val="right"/>
              <w:rPr>
                <w:rFonts w:ascii="Calibri"/>
                <w:sz w:val="17"/>
              </w:rPr>
            </w:pPr>
            <w:r>
              <w:rPr>
                <w:rFonts w:ascii="Calibri"/>
                <w:spacing w:val="-2"/>
                <w:w w:val="110"/>
                <w:sz w:val="17"/>
              </w:rPr>
              <w:t>277,667.00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4.3.26</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sz w:val="17"/>
              </w:rPr>
            </w:pPr>
            <w:r>
              <w:rPr>
                <w:rFonts w:ascii="Calibri"/>
                <w:color w:val="333333"/>
                <w:w w:val="110"/>
                <w:sz w:val="17"/>
              </w:rPr>
              <w:t>Servicios</w:t>
            </w:r>
            <w:r>
              <w:rPr>
                <w:rFonts w:ascii="Calibri"/>
                <w:color w:val="333333"/>
                <w:spacing w:val="71"/>
                <w:w w:val="110"/>
                <w:sz w:val="17"/>
              </w:rPr>
              <w:t xml:space="preserve"> </w:t>
            </w:r>
            <w:r>
              <w:rPr>
                <w:rFonts w:ascii="Calibri"/>
                <w:color w:val="333333"/>
                <w:w w:val="110"/>
                <w:sz w:val="17"/>
              </w:rPr>
              <w:t>Prestado</w:t>
            </w:r>
            <w:r>
              <w:rPr>
                <w:rFonts w:ascii="Calibri"/>
                <w:color w:val="333333"/>
                <w:spacing w:val="53"/>
                <w:w w:val="110"/>
                <w:sz w:val="17"/>
              </w:rPr>
              <w:t xml:space="preserve"> </w:t>
            </w:r>
            <w:r>
              <w:rPr>
                <w:rFonts w:ascii="Calibri"/>
                <w:color w:val="333333"/>
                <w:w w:val="110"/>
                <w:sz w:val="17"/>
              </w:rPr>
              <w:t>en</w:t>
            </w:r>
            <w:r>
              <w:rPr>
                <w:rFonts w:ascii="Calibri"/>
                <w:color w:val="333333"/>
                <w:spacing w:val="55"/>
                <w:w w:val="110"/>
                <w:sz w:val="17"/>
              </w:rPr>
              <w:t xml:space="preserve"> </w:t>
            </w:r>
            <w:r>
              <w:rPr>
                <w:rFonts w:ascii="Calibri"/>
                <w:color w:val="333333"/>
                <w:w w:val="110"/>
                <w:sz w:val="17"/>
              </w:rPr>
              <w:t>Materia</w:t>
            </w:r>
            <w:r>
              <w:rPr>
                <w:rFonts w:ascii="Calibri"/>
                <w:color w:val="333333"/>
                <w:spacing w:val="70"/>
                <w:w w:val="110"/>
                <w:sz w:val="17"/>
              </w:rPr>
              <w:t xml:space="preserve"> </w:t>
            </w:r>
            <w:r>
              <w:rPr>
                <w:rFonts w:ascii="Calibri"/>
                <w:color w:val="333333"/>
                <w:w w:val="110"/>
                <w:sz w:val="17"/>
              </w:rPr>
              <w:t>de</w:t>
            </w:r>
            <w:r>
              <w:rPr>
                <w:rFonts w:ascii="Calibri"/>
                <w:color w:val="333333"/>
                <w:spacing w:val="63"/>
                <w:w w:val="110"/>
                <w:sz w:val="17"/>
              </w:rPr>
              <w:t xml:space="preserve"> </w:t>
            </w:r>
            <w:r>
              <w:rPr>
                <w:rFonts w:ascii="Calibri"/>
                <w:color w:val="333333"/>
                <w:w w:val="110"/>
                <w:sz w:val="17"/>
              </w:rPr>
              <w:t>Control</w:t>
            </w:r>
            <w:r>
              <w:rPr>
                <w:rFonts w:ascii="Calibri"/>
                <w:color w:val="333333"/>
                <w:spacing w:val="70"/>
                <w:w w:val="110"/>
                <w:sz w:val="17"/>
              </w:rPr>
              <w:t xml:space="preserve"> </w:t>
            </w:r>
            <w:r>
              <w:rPr>
                <w:rFonts w:ascii="Calibri"/>
                <w:color w:val="333333"/>
                <w:spacing w:val="-5"/>
                <w:w w:val="110"/>
                <w:sz w:val="17"/>
              </w:rPr>
              <w:t>de</w:t>
            </w:r>
          </w:p>
          <w:p w:rsidR="00E852BB" w:rsidRDefault="00F467C0">
            <w:pPr>
              <w:pStyle w:val="TableParagraph"/>
              <w:spacing w:before="18" w:line="184" w:lineRule="exact"/>
              <w:ind w:left="45"/>
              <w:rPr>
                <w:rFonts w:ascii="Calibri"/>
                <w:sz w:val="17"/>
              </w:rPr>
            </w:pPr>
            <w:r>
              <w:rPr>
                <w:rFonts w:ascii="Calibri"/>
                <w:color w:val="333333"/>
                <w:spacing w:val="-2"/>
                <w:w w:val="110"/>
                <w:sz w:val="17"/>
              </w:rPr>
              <w:t>Confianza</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6"/>
              <w:jc w:val="right"/>
              <w:rPr>
                <w:rFonts w:ascii="Calibri"/>
                <w:sz w:val="17"/>
              </w:rPr>
            </w:pPr>
            <w:r>
              <w:rPr>
                <w:rFonts w:ascii="Calibri"/>
                <w:spacing w:val="-2"/>
                <w:w w:val="110"/>
                <w:sz w:val="17"/>
              </w:rPr>
              <w:t>805,958.00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8"/>
              <w:ind w:left="95" w:right="62"/>
              <w:jc w:val="center"/>
              <w:rPr>
                <w:rFonts w:ascii="Calibri"/>
                <w:b/>
                <w:sz w:val="17"/>
              </w:rPr>
            </w:pPr>
            <w:r>
              <w:rPr>
                <w:rFonts w:ascii="Calibri"/>
                <w:b/>
                <w:color w:val="333333"/>
                <w:spacing w:val="-2"/>
                <w:w w:val="110"/>
                <w:sz w:val="17"/>
              </w:rPr>
              <w:t>4.3.27</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5"/>
                <w:w w:val="110"/>
                <w:sz w:val="17"/>
              </w:rPr>
              <w:t xml:space="preserve"> </w:t>
            </w:r>
            <w:r>
              <w:rPr>
                <w:rFonts w:ascii="Calibri" w:hAnsi="Calibri"/>
                <w:color w:val="333333"/>
                <w:w w:val="110"/>
                <w:sz w:val="17"/>
              </w:rPr>
              <w:t>Prestado</w:t>
            </w:r>
            <w:r>
              <w:rPr>
                <w:rFonts w:ascii="Calibri" w:hAnsi="Calibri"/>
                <w:color w:val="333333"/>
                <w:spacing w:val="56"/>
                <w:w w:val="110"/>
                <w:sz w:val="17"/>
              </w:rPr>
              <w:t xml:space="preserve"> </w:t>
            </w:r>
            <w:r>
              <w:rPr>
                <w:rFonts w:ascii="Calibri" w:hAnsi="Calibri"/>
                <w:color w:val="333333"/>
                <w:w w:val="110"/>
                <w:sz w:val="17"/>
              </w:rPr>
              <w:t>en</w:t>
            </w:r>
            <w:r>
              <w:rPr>
                <w:rFonts w:ascii="Calibri" w:hAnsi="Calibri"/>
                <w:color w:val="333333"/>
                <w:spacing w:val="58"/>
                <w:w w:val="110"/>
                <w:sz w:val="17"/>
              </w:rPr>
              <w:t xml:space="preserve"> </w:t>
            </w:r>
            <w:r>
              <w:rPr>
                <w:rFonts w:ascii="Calibri" w:hAnsi="Calibri"/>
                <w:color w:val="333333"/>
                <w:w w:val="110"/>
                <w:sz w:val="17"/>
              </w:rPr>
              <w:t>Materia</w:t>
            </w:r>
            <w:r>
              <w:rPr>
                <w:rFonts w:ascii="Calibri" w:hAnsi="Calibri"/>
                <w:color w:val="333333"/>
                <w:spacing w:val="73"/>
                <w:w w:val="110"/>
                <w:sz w:val="17"/>
              </w:rPr>
              <w:t xml:space="preserve"> </w:t>
            </w:r>
            <w:r>
              <w:rPr>
                <w:rFonts w:ascii="Calibri" w:hAnsi="Calibri"/>
                <w:color w:val="333333"/>
                <w:w w:val="110"/>
                <w:sz w:val="17"/>
              </w:rPr>
              <w:t>de</w:t>
            </w:r>
            <w:r>
              <w:rPr>
                <w:rFonts w:ascii="Calibri" w:hAnsi="Calibri"/>
                <w:color w:val="333333"/>
                <w:spacing w:val="67"/>
                <w:w w:val="110"/>
                <w:sz w:val="17"/>
              </w:rPr>
              <w:t xml:space="preserve"> </w:t>
            </w:r>
            <w:r>
              <w:rPr>
                <w:rFonts w:ascii="Calibri" w:hAnsi="Calibri"/>
                <w:color w:val="333333"/>
                <w:spacing w:val="8"/>
                <w:w w:val="110"/>
                <w:sz w:val="17"/>
              </w:rPr>
              <w:t>Adquisición</w:t>
            </w:r>
          </w:p>
          <w:p w:rsidR="00E852BB" w:rsidRDefault="00F467C0">
            <w:pPr>
              <w:pStyle w:val="TableParagraph"/>
              <w:spacing w:before="18" w:line="183" w:lineRule="exact"/>
              <w:ind w:left="45"/>
              <w:rPr>
                <w:rFonts w:ascii="Calibri" w:hAnsi="Calibri"/>
                <w:sz w:val="17"/>
              </w:rPr>
            </w:pPr>
            <w:r>
              <w:rPr>
                <w:rFonts w:ascii="Calibri" w:hAnsi="Calibri"/>
                <w:color w:val="333333"/>
                <w:w w:val="110"/>
                <w:sz w:val="17"/>
              </w:rPr>
              <w:t>de</w:t>
            </w:r>
            <w:r>
              <w:rPr>
                <w:rFonts w:ascii="Calibri" w:hAnsi="Calibri"/>
                <w:color w:val="333333"/>
                <w:spacing w:val="62"/>
                <w:w w:val="110"/>
                <w:sz w:val="17"/>
              </w:rPr>
              <w:t xml:space="preserve"> </w:t>
            </w:r>
            <w:r>
              <w:rPr>
                <w:rFonts w:ascii="Calibri" w:hAnsi="Calibri"/>
                <w:color w:val="333333"/>
                <w:spacing w:val="11"/>
                <w:w w:val="110"/>
                <w:sz w:val="17"/>
              </w:rPr>
              <w:t>Bienes</w:t>
            </w:r>
            <w:r>
              <w:rPr>
                <w:rFonts w:ascii="Calibri" w:hAnsi="Calibri"/>
                <w:color w:val="333333"/>
                <w:spacing w:val="70"/>
                <w:w w:val="110"/>
                <w:sz w:val="17"/>
              </w:rPr>
              <w:t xml:space="preserve"> </w:t>
            </w:r>
            <w:r>
              <w:rPr>
                <w:rFonts w:ascii="Calibri" w:hAnsi="Calibri"/>
                <w:color w:val="333333"/>
                <w:w w:val="110"/>
                <w:sz w:val="17"/>
              </w:rPr>
              <w:t>y/o</w:t>
            </w:r>
            <w:r>
              <w:rPr>
                <w:rFonts w:ascii="Calibri" w:hAnsi="Calibri"/>
                <w:color w:val="333333"/>
                <w:spacing w:val="52"/>
                <w:w w:val="110"/>
                <w:sz w:val="17"/>
              </w:rPr>
              <w:t xml:space="preserve"> </w:t>
            </w:r>
            <w:r>
              <w:rPr>
                <w:rFonts w:ascii="Calibri" w:hAnsi="Calibri"/>
                <w:color w:val="333333"/>
                <w:w w:val="110"/>
                <w:sz w:val="17"/>
              </w:rPr>
              <w:t>contratación</w:t>
            </w:r>
            <w:r>
              <w:rPr>
                <w:rFonts w:ascii="Calibri" w:hAnsi="Calibri"/>
                <w:color w:val="333333"/>
                <w:spacing w:val="54"/>
                <w:w w:val="110"/>
                <w:sz w:val="17"/>
              </w:rPr>
              <w:t xml:space="preserve"> </w:t>
            </w:r>
            <w:r>
              <w:rPr>
                <w:rFonts w:ascii="Calibri" w:hAnsi="Calibri"/>
                <w:color w:val="333333"/>
                <w:w w:val="110"/>
                <w:sz w:val="17"/>
              </w:rPr>
              <w:t>de</w:t>
            </w:r>
            <w:r>
              <w:rPr>
                <w:rFonts w:ascii="Calibri" w:hAnsi="Calibri"/>
                <w:color w:val="333333"/>
                <w:spacing w:val="62"/>
                <w:w w:val="110"/>
                <w:sz w:val="17"/>
              </w:rPr>
              <w:t xml:space="preserve"> </w:t>
            </w:r>
            <w:r>
              <w:rPr>
                <w:rFonts w:ascii="Calibri" w:hAnsi="Calibri"/>
                <w:color w:val="333333"/>
                <w:w w:val="110"/>
                <w:sz w:val="17"/>
              </w:rPr>
              <w:t>servicios</w:t>
            </w:r>
            <w:r>
              <w:rPr>
                <w:rFonts w:ascii="Calibri" w:hAnsi="Calibri"/>
                <w:color w:val="333333"/>
                <w:spacing w:val="6"/>
                <w:w w:val="110"/>
                <w:sz w:val="17"/>
              </w:rPr>
              <w:t xml:space="preserve"> </w:t>
            </w:r>
            <w:r>
              <w:rPr>
                <w:rFonts w:ascii="Calibri" w:hAnsi="Calibri"/>
                <w:color w:val="333333"/>
                <w:spacing w:val="-10"/>
                <w:w w:val="110"/>
                <w:sz w:val="17"/>
              </w:rPr>
              <w:t>.</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8"/>
              <w:ind w:right="56"/>
              <w:jc w:val="right"/>
              <w:rPr>
                <w:rFonts w:ascii="Calibri"/>
                <w:sz w:val="17"/>
              </w:rPr>
            </w:pPr>
            <w:r>
              <w:rPr>
                <w:rFonts w:ascii="Calibri"/>
                <w:spacing w:val="-2"/>
                <w:w w:val="110"/>
                <w:sz w:val="17"/>
              </w:rPr>
              <w:t>923,376.00</w:t>
            </w:r>
          </w:p>
        </w:tc>
      </w:tr>
      <w:tr w:rsidR="00E852BB">
        <w:trPr>
          <w:trHeight w:val="43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19"/>
              <w:ind w:left="95" w:right="62"/>
              <w:jc w:val="center"/>
              <w:rPr>
                <w:rFonts w:ascii="Calibri"/>
                <w:b/>
                <w:sz w:val="17"/>
              </w:rPr>
            </w:pPr>
            <w:r>
              <w:rPr>
                <w:rFonts w:ascii="Calibri"/>
                <w:b/>
                <w:color w:val="333333"/>
                <w:spacing w:val="-2"/>
                <w:w w:val="110"/>
                <w:sz w:val="17"/>
              </w:rPr>
              <w:t>4.3.28</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5"/>
              <w:rPr>
                <w:rFonts w:ascii="Calibri" w:hAnsi="Calibri"/>
                <w:sz w:val="17"/>
              </w:rPr>
            </w:pPr>
            <w:r>
              <w:rPr>
                <w:rFonts w:ascii="Calibri" w:hAnsi="Calibri"/>
                <w:color w:val="333333"/>
                <w:w w:val="110"/>
                <w:sz w:val="17"/>
              </w:rPr>
              <w:t>Servicios</w:t>
            </w:r>
            <w:r>
              <w:rPr>
                <w:rFonts w:ascii="Calibri" w:hAnsi="Calibri"/>
                <w:color w:val="333333"/>
                <w:spacing w:val="78"/>
                <w:w w:val="110"/>
                <w:sz w:val="17"/>
              </w:rPr>
              <w:t xml:space="preserve"> </w:t>
            </w:r>
            <w:r>
              <w:rPr>
                <w:rFonts w:ascii="Calibri" w:hAnsi="Calibri"/>
                <w:color w:val="333333"/>
                <w:w w:val="110"/>
                <w:sz w:val="17"/>
              </w:rPr>
              <w:t>Prestado</w:t>
            </w:r>
            <w:r>
              <w:rPr>
                <w:rFonts w:ascii="Calibri" w:hAnsi="Calibri"/>
                <w:color w:val="333333"/>
                <w:spacing w:val="58"/>
                <w:w w:val="110"/>
                <w:sz w:val="17"/>
              </w:rPr>
              <w:t xml:space="preserve"> </w:t>
            </w:r>
            <w:r>
              <w:rPr>
                <w:rFonts w:ascii="Calibri" w:hAnsi="Calibri"/>
                <w:color w:val="333333"/>
                <w:w w:val="110"/>
                <w:sz w:val="17"/>
              </w:rPr>
              <w:t>por</w:t>
            </w:r>
            <w:r>
              <w:rPr>
                <w:rFonts w:ascii="Calibri" w:hAnsi="Calibri"/>
                <w:color w:val="333333"/>
                <w:spacing w:val="37"/>
                <w:w w:val="110"/>
                <w:sz w:val="17"/>
              </w:rPr>
              <w:t xml:space="preserve"> </w:t>
            </w:r>
            <w:r>
              <w:rPr>
                <w:rFonts w:ascii="Calibri" w:hAnsi="Calibri"/>
                <w:color w:val="333333"/>
                <w:spacing w:val="9"/>
                <w:w w:val="110"/>
                <w:sz w:val="17"/>
              </w:rPr>
              <w:t>la</w:t>
            </w:r>
            <w:r>
              <w:rPr>
                <w:rFonts w:ascii="Calibri" w:hAnsi="Calibri"/>
                <w:color w:val="333333"/>
                <w:spacing w:val="76"/>
                <w:w w:val="110"/>
                <w:sz w:val="17"/>
              </w:rPr>
              <w:t xml:space="preserve"> </w:t>
            </w:r>
            <w:r>
              <w:rPr>
                <w:rFonts w:ascii="Calibri" w:hAnsi="Calibri"/>
                <w:color w:val="333333"/>
                <w:w w:val="110"/>
                <w:sz w:val="17"/>
              </w:rPr>
              <w:t>Secretaría</w:t>
            </w:r>
            <w:r>
              <w:rPr>
                <w:rFonts w:ascii="Calibri" w:hAnsi="Calibri"/>
                <w:color w:val="333333"/>
                <w:spacing w:val="77"/>
                <w:w w:val="110"/>
                <w:sz w:val="17"/>
              </w:rPr>
              <w:t xml:space="preserve"> </w:t>
            </w:r>
            <w:r>
              <w:rPr>
                <w:rFonts w:ascii="Calibri" w:hAnsi="Calibri"/>
                <w:color w:val="333333"/>
                <w:spacing w:val="-5"/>
                <w:w w:val="110"/>
                <w:sz w:val="17"/>
              </w:rPr>
              <w:t>de</w:t>
            </w:r>
          </w:p>
          <w:p w:rsidR="00E852BB" w:rsidRDefault="00F467C0">
            <w:pPr>
              <w:pStyle w:val="TableParagraph"/>
              <w:spacing w:before="18" w:line="184" w:lineRule="exact"/>
              <w:ind w:left="45"/>
              <w:rPr>
                <w:rFonts w:ascii="Calibri"/>
                <w:sz w:val="17"/>
              </w:rPr>
            </w:pPr>
            <w:r>
              <w:rPr>
                <w:rFonts w:ascii="Calibri"/>
                <w:color w:val="333333"/>
                <w:spacing w:val="7"/>
                <w:w w:val="110"/>
                <w:sz w:val="17"/>
              </w:rPr>
              <w:t>Movilidad</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19"/>
              <w:ind w:right="56"/>
              <w:jc w:val="right"/>
              <w:rPr>
                <w:rFonts w:ascii="Calibri"/>
                <w:sz w:val="17"/>
              </w:rPr>
            </w:pPr>
            <w:r>
              <w:rPr>
                <w:rFonts w:ascii="Calibri"/>
                <w:spacing w:val="-2"/>
                <w:w w:val="110"/>
                <w:sz w:val="17"/>
              </w:rPr>
              <w:t>82,888,077.00</w:t>
            </w:r>
          </w:p>
        </w:tc>
      </w:tr>
      <w:tr w:rsidR="00E852BB">
        <w:trPr>
          <w:trHeight w:val="167"/>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2012" w:type="dxa"/>
            <w:tcBorders>
              <w:top w:val="single" w:sz="6" w:space="0" w:color="000000"/>
              <w:left w:val="single" w:sz="8" w:space="0" w:color="000000"/>
              <w:bottom w:val="single" w:sz="6" w:space="0" w:color="000000"/>
              <w:right w:val="single" w:sz="18" w:space="0" w:color="000000"/>
            </w:tcBorders>
          </w:tcPr>
          <w:p w:rsidR="00E852BB" w:rsidRDefault="00E852BB">
            <w:pPr>
              <w:pStyle w:val="TableParagraph"/>
              <w:rPr>
                <w:rFonts w:ascii="Times New Roman"/>
                <w:sz w:val="10"/>
              </w:rPr>
            </w:pP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78" w:right="445"/>
              <w:jc w:val="center"/>
              <w:rPr>
                <w:rFonts w:ascii="Calibri"/>
                <w:b/>
                <w:sz w:val="17"/>
              </w:rPr>
            </w:pPr>
            <w:r>
              <w:rPr>
                <w:rFonts w:ascii="Calibri"/>
                <w:b/>
                <w:color w:val="333333"/>
                <w:spacing w:val="-5"/>
                <w:w w:val="110"/>
                <w:sz w:val="17"/>
              </w:rPr>
              <w:t>4.4</w:t>
            </w: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b/>
                <w:sz w:val="17"/>
              </w:rPr>
            </w:pPr>
            <w:r>
              <w:rPr>
                <w:rFonts w:ascii="Calibri"/>
                <w:b/>
                <w:color w:val="333333"/>
                <w:w w:val="110"/>
                <w:sz w:val="17"/>
              </w:rPr>
              <w:t>Otros</w:t>
            </w:r>
            <w:r>
              <w:rPr>
                <w:rFonts w:ascii="Calibri"/>
                <w:b/>
                <w:color w:val="333333"/>
                <w:spacing w:val="-2"/>
                <w:w w:val="110"/>
                <w:sz w:val="17"/>
              </w:rPr>
              <w:t xml:space="preserve"> Derechos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5"/>
              <w:ind w:right="-15"/>
              <w:jc w:val="right"/>
              <w:rPr>
                <w:rFonts w:ascii="Calibri"/>
                <w:b/>
                <w:sz w:val="17"/>
              </w:rPr>
            </w:pPr>
            <w:r>
              <w:rPr>
                <w:rFonts w:ascii="Calibri"/>
                <w:b/>
                <w:spacing w:val="-4"/>
                <w:w w:val="110"/>
                <w:sz w:val="17"/>
              </w:rPr>
              <w:t>0.00</w:t>
            </w:r>
          </w:p>
        </w:tc>
      </w:tr>
      <w:tr w:rsidR="00E852BB">
        <w:trPr>
          <w:trHeight w:val="167"/>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2012" w:type="dxa"/>
            <w:tcBorders>
              <w:top w:val="single" w:sz="6" w:space="0" w:color="000000"/>
              <w:left w:val="single" w:sz="8" w:space="0" w:color="000000"/>
              <w:bottom w:val="single" w:sz="6" w:space="0" w:color="000000"/>
              <w:right w:val="single" w:sz="18" w:space="0" w:color="000000"/>
            </w:tcBorders>
          </w:tcPr>
          <w:p w:rsidR="00E852BB" w:rsidRDefault="00E852BB">
            <w:pPr>
              <w:pStyle w:val="TableParagraph"/>
              <w:rPr>
                <w:rFonts w:ascii="Times New Roman"/>
                <w:sz w:val="10"/>
              </w:rPr>
            </w:pP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78" w:right="445"/>
              <w:jc w:val="center"/>
              <w:rPr>
                <w:rFonts w:ascii="Calibri"/>
                <w:b/>
                <w:sz w:val="17"/>
              </w:rPr>
            </w:pPr>
            <w:r>
              <w:rPr>
                <w:rFonts w:ascii="Calibri"/>
                <w:b/>
                <w:color w:val="333333"/>
                <w:spacing w:val="-5"/>
                <w:w w:val="110"/>
                <w:sz w:val="17"/>
              </w:rPr>
              <w:t>4.5</w:t>
            </w: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b/>
                <w:sz w:val="17"/>
              </w:rPr>
            </w:pPr>
            <w:r>
              <w:rPr>
                <w:rFonts w:ascii="Calibri"/>
                <w:b/>
                <w:color w:val="333333"/>
                <w:w w:val="110"/>
                <w:sz w:val="17"/>
              </w:rPr>
              <w:t>Accesorios de</w:t>
            </w:r>
            <w:r>
              <w:rPr>
                <w:rFonts w:ascii="Calibri"/>
                <w:b/>
                <w:color w:val="333333"/>
                <w:spacing w:val="-4"/>
                <w:w w:val="110"/>
                <w:sz w:val="17"/>
              </w:rPr>
              <w:t xml:space="preserve"> </w:t>
            </w:r>
            <w:r>
              <w:rPr>
                <w:rFonts w:ascii="Calibri"/>
                <w:b/>
                <w:color w:val="333333"/>
                <w:spacing w:val="-2"/>
                <w:w w:val="110"/>
                <w:sz w:val="17"/>
              </w:rPr>
              <w:t>Derechos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5"/>
              <w:ind w:right="58"/>
              <w:jc w:val="right"/>
              <w:rPr>
                <w:rFonts w:ascii="Calibri"/>
                <w:b/>
                <w:sz w:val="17"/>
              </w:rPr>
            </w:pPr>
            <w:r>
              <w:rPr>
                <w:rFonts w:ascii="Calibri"/>
                <w:b/>
                <w:spacing w:val="-2"/>
                <w:w w:val="110"/>
                <w:sz w:val="17"/>
              </w:rPr>
              <w:t>13,444,423.00</w:t>
            </w:r>
          </w:p>
        </w:tc>
      </w:tr>
      <w:tr w:rsidR="00E852BB">
        <w:trPr>
          <w:trHeight w:val="266"/>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95" w:right="62"/>
              <w:jc w:val="center"/>
              <w:rPr>
                <w:rFonts w:ascii="Calibri"/>
                <w:b/>
                <w:sz w:val="17"/>
              </w:rPr>
            </w:pPr>
            <w:r>
              <w:rPr>
                <w:rFonts w:ascii="Calibri"/>
                <w:b/>
                <w:color w:val="333333"/>
                <w:spacing w:val="-2"/>
                <w:w w:val="110"/>
                <w:sz w:val="17"/>
              </w:rPr>
              <w:t>4.5.1</w:t>
            </w: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5"/>
              <w:ind w:left="45"/>
              <w:rPr>
                <w:rFonts w:ascii="Calibri"/>
                <w:sz w:val="17"/>
              </w:rPr>
            </w:pPr>
            <w:r>
              <w:rPr>
                <w:rFonts w:ascii="Calibri"/>
                <w:color w:val="333333"/>
                <w:w w:val="110"/>
                <w:sz w:val="17"/>
              </w:rPr>
              <w:t>Accesorios</w:t>
            </w:r>
            <w:r>
              <w:rPr>
                <w:rFonts w:ascii="Calibri"/>
                <w:color w:val="333333"/>
                <w:spacing w:val="75"/>
                <w:w w:val="110"/>
                <w:sz w:val="17"/>
              </w:rPr>
              <w:t xml:space="preserve"> </w:t>
            </w:r>
            <w:r>
              <w:rPr>
                <w:rFonts w:ascii="Calibri"/>
                <w:color w:val="333333"/>
                <w:w w:val="110"/>
                <w:sz w:val="17"/>
              </w:rPr>
              <w:t>de</w:t>
            </w:r>
            <w:r>
              <w:rPr>
                <w:rFonts w:ascii="Calibri"/>
                <w:color w:val="333333"/>
                <w:spacing w:val="66"/>
                <w:w w:val="110"/>
                <w:sz w:val="17"/>
              </w:rPr>
              <w:t xml:space="preserve"> </w:t>
            </w:r>
            <w:r>
              <w:rPr>
                <w:rFonts w:ascii="Calibri"/>
                <w:color w:val="333333"/>
                <w:spacing w:val="-2"/>
                <w:w w:val="110"/>
                <w:sz w:val="17"/>
              </w:rPr>
              <w:t>Derechos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E852BB">
            <w:pPr>
              <w:pStyle w:val="TableParagraph"/>
              <w:rPr>
                <w:rFonts w:ascii="Times New Roman"/>
                <w:sz w:val="18"/>
              </w:rPr>
            </w:pPr>
          </w:p>
        </w:tc>
      </w:tr>
      <w:tr w:rsidR="00E852BB">
        <w:trPr>
          <w:trHeight w:val="265"/>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b/>
                <w:sz w:val="17"/>
              </w:rPr>
            </w:pPr>
            <w:r>
              <w:rPr>
                <w:rFonts w:ascii="Calibri"/>
                <w:b/>
                <w:color w:val="333333"/>
                <w:spacing w:val="-2"/>
                <w:w w:val="110"/>
                <w:sz w:val="17"/>
              </w:rPr>
              <w:t>4.5.1.1</w:t>
            </w:r>
          </w:p>
        </w:tc>
        <w:tc>
          <w:tcPr>
            <w:tcW w:w="4183"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4"/>
              <w:ind w:left="45"/>
              <w:rPr>
                <w:rFonts w:ascii="Calibri"/>
                <w:sz w:val="17"/>
              </w:rPr>
            </w:pPr>
            <w:r>
              <w:rPr>
                <w:rFonts w:ascii="Calibri"/>
                <w:color w:val="333333"/>
                <w:spacing w:val="-2"/>
                <w:w w:val="110"/>
                <w:sz w:val="17"/>
              </w:rPr>
              <w:t>Multas</w:t>
            </w:r>
          </w:p>
        </w:tc>
        <w:tc>
          <w:tcPr>
            <w:tcW w:w="2012"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4"/>
              <w:ind w:right="56"/>
              <w:jc w:val="right"/>
              <w:rPr>
                <w:rFonts w:ascii="Calibri"/>
                <w:sz w:val="17"/>
              </w:rPr>
            </w:pPr>
            <w:r>
              <w:rPr>
                <w:rFonts w:ascii="Calibri"/>
                <w:spacing w:val="-2"/>
                <w:w w:val="110"/>
                <w:sz w:val="17"/>
              </w:rPr>
              <w:t>13,444,423.00</w:t>
            </w:r>
          </w:p>
        </w:tc>
      </w:tr>
      <w:tr w:rsidR="00E852BB">
        <w:trPr>
          <w:trHeight w:val="168"/>
        </w:trPr>
        <w:tc>
          <w:tcPr>
            <w:tcW w:w="58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127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684"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891"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418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0"/>
              </w:rPr>
            </w:pPr>
          </w:p>
        </w:tc>
        <w:tc>
          <w:tcPr>
            <w:tcW w:w="2012" w:type="dxa"/>
            <w:tcBorders>
              <w:top w:val="single" w:sz="6" w:space="0" w:color="000000"/>
              <w:left w:val="single" w:sz="8" w:space="0" w:color="000000"/>
              <w:bottom w:val="single" w:sz="6" w:space="0" w:color="000000"/>
              <w:right w:val="single" w:sz="18" w:space="0" w:color="000000"/>
            </w:tcBorders>
          </w:tcPr>
          <w:p w:rsidR="00E852BB" w:rsidRDefault="00E852BB">
            <w:pPr>
              <w:pStyle w:val="TableParagraph"/>
              <w:rPr>
                <w:rFonts w:ascii="Times New Roman"/>
                <w:sz w:val="10"/>
              </w:rPr>
            </w:pPr>
          </w:p>
        </w:tc>
      </w:tr>
      <w:tr w:rsidR="00E852BB">
        <w:trPr>
          <w:trHeight w:val="659"/>
        </w:trPr>
        <w:tc>
          <w:tcPr>
            <w:tcW w:w="588"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1272"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spacing w:before="11"/>
              <w:rPr>
                <w:rFonts w:ascii="Calibri"/>
                <w:b/>
                <w:sz w:val="18"/>
              </w:rPr>
            </w:pPr>
          </w:p>
          <w:p w:rsidR="00E852BB" w:rsidRDefault="00F467C0">
            <w:pPr>
              <w:pStyle w:val="TableParagraph"/>
              <w:ind w:left="478" w:right="445"/>
              <w:jc w:val="center"/>
              <w:rPr>
                <w:rFonts w:ascii="Calibri"/>
                <w:b/>
                <w:sz w:val="17"/>
              </w:rPr>
            </w:pPr>
            <w:r>
              <w:rPr>
                <w:rFonts w:ascii="Calibri"/>
                <w:b/>
                <w:color w:val="333333"/>
                <w:spacing w:val="-5"/>
                <w:w w:val="110"/>
                <w:sz w:val="17"/>
              </w:rPr>
              <w:t>4.9</w:t>
            </w:r>
          </w:p>
        </w:tc>
        <w:tc>
          <w:tcPr>
            <w:tcW w:w="684"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891"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4183" w:type="dxa"/>
            <w:tcBorders>
              <w:top w:val="single" w:sz="6" w:space="0" w:color="000000"/>
              <w:left w:val="single" w:sz="8" w:space="0" w:color="000000"/>
              <w:bottom w:val="single" w:sz="12" w:space="0" w:color="000000"/>
              <w:right w:val="single" w:sz="8" w:space="0" w:color="000000"/>
            </w:tcBorders>
          </w:tcPr>
          <w:p w:rsidR="00E852BB" w:rsidRDefault="00F467C0">
            <w:pPr>
              <w:pStyle w:val="TableParagraph"/>
              <w:spacing w:before="6"/>
              <w:ind w:left="45"/>
              <w:rPr>
                <w:rFonts w:ascii="Calibri"/>
                <w:b/>
                <w:sz w:val="17"/>
              </w:rPr>
            </w:pPr>
            <w:r>
              <w:rPr>
                <w:rFonts w:ascii="Calibri"/>
                <w:b/>
                <w:color w:val="333333"/>
                <w:w w:val="110"/>
                <w:sz w:val="17"/>
              </w:rPr>
              <w:t>Derechos</w:t>
            </w:r>
            <w:r>
              <w:rPr>
                <w:rFonts w:ascii="Calibri"/>
                <w:b/>
                <w:color w:val="333333"/>
                <w:spacing w:val="51"/>
                <w:w w:val="110"/>
                <w:sz w:val="17"/>
              </w:rPr>
              <w:t xml:space="preserve"> </w:t>
            </w:r>
            <w:r>
              <w:rPr>
                <w:rFonts w:ascii="Calibri"/>
                <w:b/>
                <w:color w:val="333333"/>
                <w:w w:val="110"/>
                <w:sz w:val="17"/>
              </w:rPr>
              <w:t>no</w:t>
            </w:r>
            <w:r>
              <w:rPr>
                <w:rFonts w:ascii="Calibri"/>
                <w:b/>
                <w:color w:val="333333"/>
                <w:spacing w:val="40"/>
                <w:w w:val="110"/>
                <w:sz w:val="17"/>
              </w:rPr>
              <w:t xml:space="preserve"> </w:t>
            </w:r>
            <w:r>
              <w:rPr>
                <w:rFonts w:ascii="Calibri"/>
                <w:b/>
                <w:color w:val="333333"/>
                <w:w w:val="110"/>
                <w:sz w:val="17"/>
              </w:rPr>
              <w:t>Comprendidos</w:t>
            </w:r>
            <w:r>
              <w:rPr>
                <w:rFonts w:ascii="Calibri"/>
                <w:b/>
                <w:color w:val="333333"/>
                <w:spacing w:val="37"/>
                <w:w w:val="110"/>
                <w:sz w:val="17"/>
              </w:rPr>
              <w:t xml:space="preserve"> </w:t>
            </w:r>
            <w:r>
              <w:rPr>
                <w:rFonts w:ascii="Calibri"/>
                <w:b/>
                <w:color w:val="333333"/>
                <w:w w:val="110"/>
                <w:sz w:val="17"/>
              </w:rPr>
              <w:t>en</w:t>
            </w:r>
            <w:r>
              <w:rPr>
                <w:rFonts w:ascii="Calibri"/>
                <w:b/>
                <w:color w:val="333333"/>
                <w:spacing w:val="41"/>
                <w:w w:val="110"/>
                <w:sz w:val="17"/>
              </w:rPr>
              <w:t xml:space="preserve"> </w:t>
            </w:r>
            <w:r>
              <w:rPr>
                <w:rFonts w:ascii="Calibri"/>
                <w:b/>
                <w:color w:val="333333"/>
                <w:w w:val="110"/>
                <w:sz w:val="17"/>
              </w:rPr>
              <w:t>la</w:t>
            </w:r>
            <w:r>
              <w:rPr>
                <w:rFonts w:ascii="Calibri"/>
                <w:b/>
                <w:color w:val="333333"/>
                <w:spacing w:val="33"/>
                <w:w w:val="110"/>
                <w:sz w:val="17"/>
              </w:rPr>
              <w:t xml:space="preserve"> </w:t>
            </w:r>
            <w:r>
              <w:rPr>
                <w:rFonts w:ascii="Calibri"/>
                <w:b/>
                <w:color w:val="333333"/>
                <w:w w:val="110"/>
                <w:sz w:val="17"/>
              </w:rPr>
              <w:t>Ley</w:t>
            </w:r>
            <w:r>
              <w:rPr>
                <w:rFonts w:ascii="Calibri"/>
                <w:b/>
                <w:color w:val="333333"/>
                <w:spacing w:val="51"/>
                <w:w w:val="110"/>
                <w:sz w:val="17"/>
              </w:rPr>
              <w:t xml:space="preserve"> </w:t>
            </w:r>
            <w:r>
              <w:rPr>
                <w:rFonts w:ascii="Calibri"/>
                <w:b/>
                <w:color w:val="333333"/>
                <w:w w:val="110"/>
                <w:sz w:val="17"/>
              </w:rPr>
              <w:t>de</w:t>
            </w:r>
            <w:r>
              <w:rPr>
                <w:rFonts w:ascii="Calibri"/>
                <w:b/>
                <w:color w:val="333333"/>
                <w:spacing w:val="31"/>
                <w:w w:val="110"/>
                <w:sz w:val="17"/>
              </w:rPr>
              <w:t xml:space="preserve"> </w:t>
            </w:r>
            <w:r>
              <w:rPr>
                <w:rFonts w:ascii="Calibri"/>
                <w:b/>
                <w:color w:val="333333"/>
                <w:spacing w:val="-2"/>
                <w:w w:val="110"/>
                <w:sz w:val="17"/>
              </w:rPr>
              <w:t>Ingresos</w:t>
            </w:r>
          </w:p>
          <w:p w:rsidR="00E852BB" w:rsidRDefault="00F467C0">
            <w:pPr>
              <w:pStyle w:val="TableParagraph"/>
              <w:spacing w:line="220" w:lineRule="atLeast"/>
              <w:ind w:left="45"/>
              <w:rPr>
                <w:rFonts w:ascii="Calibri" w:hAnsi="Calibri"/>
                <w:b/>
                <w:sz w:val="17"/>
              </w:rPr>
            </w:pPr>
            <w:r>
              <w:rPr>
                <w:rFonts w:ascii="Calibri" w:hAnsi="Calibri"/>
                <w:b/>
                <w:color w:val="333333"/>
                <w:w w:val="110"/>
                <w:sz w:val="17"/>
              </w:rPr>
              <w:t>Vigente,</w:t>
            </w:r>
            <w:r>
              <w:rPr>
                <w:rFonts w:ascii="Calibri" w:hAnsi="Calibri"/>
                <w:b/>
                <w:color w:val="333333"/>
                <w:spacing w:val="31"/>
                <w:w w:val="110"/>
                <w:sz w:val="17"/>
              </w:rPr>
              <w:t xml:space="preserve"> </w:t>
            </w:r>
            <w:r>
              <w:rPr>
                <w:rFonts w:ascii="Calibri" w:hAnsi="Calibri"/>
                <w:b/>
                <w:color w:val="333333"/>
                <w:w w:val="110"/>
                <w:sz w:val="17"/>
              </w:rPr>
              <w:t>Causados</w:t>
            </w:r>
            <w:r>
              <w:rPr>
                <w:rFonts w:ascii="Calibri" w:hAnsi="Calibri"/>
                <w:b/>
                <w:color w:val="333333"/>
                <w:spacing w:val="36"/>
                <w:w w:val="110"/>
                <w:sz w:val="17"/>
              </w:rPr>
              <w:t xml:space="preserve"> </w:t>
            </w:r>
            <w:r>
              <w:rPr>
                <w:rFonts w:ascii="Calibri" w:hAnsi="Calibri"/>
                <w:b/>
                <w:color w:val="333333"/>
                <w:w w:val="110"/>
                <w:sz w:val="17"/>
              </w:rPr>
              <w:t>en Ejercicios</w:t>
            </w:r>
            <w:r>
              <w:rPr>
                <w:rFonts w:ascii="Calibri" w:hAnsi="Calibri"/>
                <w:b/>
                <w:color w:val="333333"/>
                <w:spacing w:val="37"/>
                <w:w w:val="110"/>
                <w:sz w:val="17"/>
              </w:rPr>
              <w:t xml:space="preserve"> </w:t>
            </w:r>
            <w:r>
              <w:rPr>
                <w:rFonts w:ascii="Calibri" w:hAnsi="Calibri"/>
                <w:b/>
                <w:color w:val="333333"/>
                <w:w w:val="110"/>
                <w:sz w:val="17"/>
              </w:rPr>
              <w:t>Fiscales</w:t>
            </w:r>
            <w:r>
              <w:rPr>
                <w:rFonts w:ascii="Calibri" w:hAnsi="Calibri"/>
                <w:b/>
                <w:color w:val="333333"/>
                <w:spacing w:val="22"/>
                <w:w w:val="110"/>
                <w:sz w:val="17"/>
              </w:rPr>
              <w:t xml:space="preserve"> </w:t>
            </w:r>
            <w:r>
              <w:rPr>
                <w:rFonts w:ascii="Calibri" w:hAnsi="Calibri"/>
                <w:b/>
                <w:color w:val="333333"/>
                <w:w w:val="110"/>
                <w:sz w:val="17"/>
              </w:rPr>
              <w:t>Anteriores Pendientes de Liquidación o Pago</w:t>
            </w:r>
          </w:p>
        </w:tc>
        <w:tc>
          <w:tcPr>
            <w:tcW w:w="2012" w:type="dxa"/>
            <w:tcBorders>
              <w:top w:val="single" w:sz="6" w:space="0" w:color="000000"/>
              <w:left w:val="single" w:sz="8" w:space="0" w:color="000000"/>
              <w:bottom w:val="single" w:sz="12" w:space="0" w:color="000000"/>
              <w:right w:val="single" w:sz="18" w:space="0" w:color="000000"/>
            </w:tcBorders>
          </w:tcPr>
          <w:p w:rsidR="00E852BB" w:rsidRDefault="00E852BB">
            <w:pPr>
              <w:pStyle w:val="TableParagraph"/>
              <w:spacing w:before="11"/>
              <w:rPr>
                <w:rFonts w:ascii="Calibri"/>
                <w:b/>
                <w:sz w:val="18"/>
              </w:rPr>
            </w:pPr>
          </w:p>
          <w:p w:rsidR="00E852BB" w:rsidRDefault="00F467C0">
            <w:pPr>
              <w:pStyle w:val="TableParagraph"/>
              <w:ind w:right="-15"/>
              <w:jc w:val="right"/>
              <w:rPr>
                <w:rFonts w:ascii="Calibri"/>
                <w:b/>
                <w:sz w:val="17"/>
              </w:rPr>
            </w:pPr>
            <w:r>
              <w:rPr>
                <w:rFonts w:ascii="Calibri"/>
                <w:b/>
                <w:spacing w:val="-4"/>
                <w:w w:val="110"/>
                <w:sz w:val="17"/>
              </w:rPr>
              <w:t>0.00</w:t>
            </w:r>
          </w:p>
        </w:tc>
      </w:tr>
    </w:tbl>
    <w:p w:rsidR="00E852BB" w:rsidRDefault="00E852BB">
      <w:pPr>
        <w:jc w:val="right"/>
        <w:rPr>
          <w:rFonts w:ascii="Calibri"/>
          <w:sz w:val="17"/>
        </w:rPr>
        <w:sectPr w:rsidR="00E852BB">
          <w:pgSz w:w="12250" w:h="15850"/>
          <w:pgMar w:top="1000" w:right="860" w:bottom="280" w:left="940" w:header="730" w:footer="0" w:gutter="0"/>
          <w:cols w:space="720"/>
        </w:sectPr>
      </w:pPr>
    </w:p>
    <w:p w:rsidR="00E852BB" w:rsidRDefault="00E20203">
      <w:pPr>
        <w:pStyle w:val="Textoindependiente"/>
        <w:spacing w:before="8"/>
        <w:rPr>
          <w:rFonts w:ascii="Calibri"/>
          <w:b/>
          <w:sz w:val="26"/>
        </w:rPr>
      </w:pPr>
      <w:r>
        <w:rPr>
          <w:noProof/>
          <w:lang w:val="es-MX" w:eastAsia="es-MX"/>
        </w:rPr>
        <w:lastRenderedPageBreak/>
        <mc:AlternateContent>
          <mc:Choice Requires="wps">
            <w:drawing>
              <wp:anchor distT="0" distB="0" distL="114300" distR="114300" simplePos="0" relativeHeight="47693824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3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F634" id="docshape131" o:spid="_x0000_s1026" style="position:absolute;margin-left:63pt;margin-top:49.55pt;width:486.3pt;height:.95pt;z-index:-26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XbB6T3YCAAD8BAAADgAA&#10;AAAAAAAAAAAAAAAuAgAAZHJzL2Uyb0RvYy54bWxQSwECLQAUAAYACAAAACEAKVh4wt8AAAALAQAA&#10;DwAAAAAAAAAAAAAAAADQBAAAZHJzL2Rvd25yZXYueG1sUEsFBgAAAAAEAAQA8wAAANwFAAAAAA==&#10;" fillcolor="black" stroked="f">
                <w10:wrap anchorx="page" anchory="page"/>
              </v:rect>
            </w:pict>
          </mc:Fallback>
        </mc:AlternateContent>
      </w:r>
    </w:p>
    <w:tbl>
      <w:tblPr>
        <w:tblStyle w:val="TableNormal"/>
        <w:tblW w:w="0" w:type="auto"/>
        <w:tblInd w:w="333"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93"/>
        <w:gridCol w:w="1282"/>
        <w:gridCol w:w="689"/>
        <w:gridCol w:w="897"/>
        <w:gridCol w:w="4212"/>
        <w:gridCol w:w="2026"/>
      </w:tblGrid>
      <w:tr w:rsidR="00E852BB">
        <w:trPr>
          <w:trHeight w:val="292"/>
        </w:trPr>
        <w:tc>
          <w:tcPr>
            <w:tcW w:w="9699" w:type="dxa"/>
            <w:gridSpan w:val="6"/>
            <w:tcBorders>
              <w:left w:val="single" w:sz="8" w:space="0" w:color="252525"/>
            </w:tcBorders>
          </w:tcPr>
          <w:p w:rsidR="00E852BB" w:rsidRDefault="00F467C0">
            <w:pPr>
              <w:pStyle w:val="TableParagraph"/>
              <w:spacing w:before="37"/>
              <w:ind w:left="2719" w:right="2681"/>
              <w:jc w:val="center"/>
              <w:rPr>
                <w:rFonts w:ascii="Calibri"/>
                <w:b/>
                <w:sz w:val="19"/>
              </w:rPr>
            </w:pPr>
            <w:r>
              <w:rPr>
                <w:rFonts w:ascii="Calibri"/>
                <w:b/>
                <w:sz w:val="19"/>
              </w:rPr>
              <w:t>TOTAL</w:t>
            </w:r>
            <w:r>
              <w:rPr>
                <w:rFonts w:ascii="Calibri"/>
                <w:b/>
                <w:spacing w:val="4"/>
                <w:sz w:val="19"/>
              </w:rPr>
              <w:t xml:space="preserve"> </w:t>
            </w:r>
            <w:r>
              <w:rPr>
                <w:rFonts w:ascii="Calibri"/>
                <w:b/>
                <w:sz w:val="19"/>
              </w:rPr>
              <w:t>DE</w:t>
            </w:r>
            <w:r>
              <w:rPr>
                <w:rFonts w:ascii="Calibri"/>
                <w:b/>
                <w:spacing w:val="8"/>
                <w:sz w:val="19"/>
              </w:rPr>
              <w:t xml:space="preserve"> </w:t>
            </w:r>
            <w:r>
              <w:rPr>
                <w:rFonts w:ascii="Calibri"/>
                <w:b/>
                <w:sz w:val="19"/>
              </w:rPr>
              <w:t>INGRESOS</w:t>
            </w:r>
            <w:r>
              <w:rPr>
                <w:rFonts w:ascii="Calibri"/>
                <w:b/>
                <w:spacing w:val="11"/>
                <w:sz w:val="19"/>
              </w:rPr>
              <w:t xml:space="preserve"> </w:t>
            </w:r>
            <w:r>
              <w:rPr>
                <w:rFonts w:ascii="Calibri"/>
                <w:b/>
                <w:sz w:val="19"/>
              </w:rPr>
              <w:t>POR</w:t>
            </w:r>
            <w:r>
              <w:rPr>
                <w:rFonts w:ascii="Calibri"/>
                <w:b/>
                <w:spacing w:val="10"/>
                <w:sz w:val="19"/>
              </w:rPr>
              <w:t xml:space="preserve"> </w:t>
            </w:r>
            <w:r>
              <w:rPr>
                <w:rFonts w:ascii="Calibri"/>
                <w:b/>
                <w:sz w:val="19"/>
              </w:rPr>
              <w:t>CONCEPTO</w:t>
            </w:r>
            <w:r>
              <w:rPr>
                <w:rFonts w:ascii="Calibri"/>
                <w:b/>
                <w:spacing w:val="3"/>
                <w:sz w:val="19"/>
              </w:rPr>
              <w:t xml:space="preserve"> </w:t>
            </w:r>
            <w:r>
              <w:rPr>
                <w:rFonts w:ascii="Calibri"/>
                <w:b/>
                <w:sz w:val="19"/>
              </w:rPr>
              <w:t>DE</w:t>
            </w:r>
            <w:r>
              <w:rPr>
                <w:rFonts w:ascii="Calibri"/>
                <w:b/>
                <w:spacing w:val="8"/>
                <w:sz w:val="19"/>
              </w:rPr>
              <w:t xml:space="preserve"> </w:t>
            </w:r>
            <w:r>
              <w:rPr>
                <w:rFonts w:ascii="Calibri"/>
                <w:b/>
                <w:spacing w:val="-2"/>
                <w:sz w:val="19"/>
              </w:rPr>
              <w:t>PRODUCTOS</w:t>
            </w:r>
          </w:p>
        </w:tc>
      </w:tr>
      <w:tr w:rsidR="00E852BB">
        <w:trPr>
          <w:trHeight w:val="292"/>
        </w:trPr>
        <w:tc>
          <w:tcPr>
            <w:tcW w:w="593" w:type="dxa"/>
            <w:tcBorders>
              <w:left w:val="single" w:sz="8" w:space="0" w:color="252525"/>
              <w:bottom w:val="single" w:sz="18" w:space="0" w:color="000000"/>
              <w:right w:val="single" w:sz="8" w:space="0" w:color="000000"/>
            </w:tcBorders>
          </w:tcPr>
          <w:p w:rsidR="00E852BB" w:rsidRDefault="00F467C0">
            <w:pPr>
              <w:pStyle w:val="TableParagraph"/>
              <w:spacing w:before="37"/>
              <w:ind w:left="44"/>
              <w:jc w:val="center"/>
              <w:rPr>
                <w:rFonts w:ascii="Calibri"/>
                <w:b/>
                <w:sz w:val="19"/>
              </w:rPr>
            </w:pPr>
            <w:r>
              <w:rPr>
                <w:rFonts w:ascii="Calibri"/>
                <w:b/>
                <w:w w:val="101"/>
                <w:sz w:val="19"/>
              </w:rPr>
              <w:t>R</w:t>
            </w:r>
          </w:p>
        </w:tc>
        <w:tc>
          <w:tcPr>
            <w:tcW w:w="1282" w:type="dxa"/>
            <w:tcBorders>
              <w:left w:val="single" w:sz="8" w:space="0" w:color="000000"/>
              <w:bottom w:val="single" w:sz="18" w:space="0" w:color="000000"/>
              <w:right w:val="single" w:sz="8" w:space="0" w:color="000000"/>
            </w:tcBorders>
          </w:tcPr>
          <w:p w:rsidR="00E852BB" w:rsidRDefault="00F467C0">
            <w:pPr>
              <w:pStyle w:val="TableParagraph"/>
              <w:spacing w:before="37"/>
              <w:ind w:left="45"/>
              <w:jc w:val="center"/>
              <w:rPr>
                <w:rFonts w:ascii="Calibri"/>
                <w:b/>
                <w:sz w:val="19"/>
              </w:rPr>
            </w:pPr>
            <w:r>
              <w:rPr>
                <w:rFonts w:ascii="Calibri"/>
                <w:b/>
                <w:w w:val="101"/>
                <w:sz w:val="19"/>
              </w:rPr>
              <w:t>T</w:t>
            </w:r>
          </w:p>
        </w:tc>
        <w:tc>
          <w:tcPr>
            <w:tcW w:w="689" w:type="dxa"/>
            <w:tcBorders>
              <w:left w:val="single" w:sz="8" w:space="0" w:color="000000"/>
              <w:bottom w:val="single" w:sz="18" w:space="0" w:color="000000"/>
              <w:right w:val="single" w:sz="8" w:space="0" w:color="000000"/>
            </w:tcBorders>
          </w:tcPr>
          <w:p w:rsidR="00E852BB" w:rsidRDefault="00F467C0">
            <w:pPr>
              <w:pStyle w:val="TableParagraph"/>
              <w:spacing w:before="37"/>
              <w:ind w:left="142" w:right="104"/>
              <w:jc w:val="center"/>
              <w:rPr>
                <w:rFonts w:ascii="Calibri"/>
                <w:b/>
                <w:sz w:val="19"/>
              </w:rPr>
            </w:pPr>
            <w:r>
              <w:rPr>
                <w:rFonts w:ascii="Calibri"/>
                <w:b/>
                <w:spacing w:val="-5"/>
                <w:sz w:val="19"/>
              </w:rPr>
              <w:t>Cl</w:t>
            </w:r>
          </w:p>
        </w:tc>
        <w:tc>
          <w:tcPr>
            <w:tcW w:w="897" w:type="dxa"/>
            <w:tcBorders>
              <w:left w:val="single" w:sz="8" w:space="0" w:color="000000"/>
              <w:bottom w:val="single" w:sz="18" w:space="0" w:color="000000"/>
              <w:right w:val="single" w:sz="8" w:space="0" w:color="000000"/>
            </w:tcBorders>
          </w:tcPr>
          <w:p w:rsidR="00E852BB" w:rsidRDefault="00F467C0">
            <w:pPr>
              <w:pStyle w:val="TableParagraph"/>
              <w:spacing w:before="37"/>
              <w:ind w:left="49"/>
              <w:jc w:val="center"/>
              <w:rPr>
                <w:rFonts w:ascii="Calibri"/>
                <w:b/>
                <w:sz w:val="19"/>
              </w:rPr>
            </w:pPr>
            <w:r>
              <w:rPr>
                <w:rFonts w:ascii="Calibri"/>
                <w:b/>
                <w:w w:val="101"/>
                <w:sz w:val="19"/>
              </w:rPr>
              <w:t>C</w:t>
            </w:r>
          </w:p>
        </w:tc>
        <w:tc>
          <w:tcPr>
            <w:tcW w:w="4212" w:type="dxa"/>
            <w:tcBorders>
              <w:left w:val="single" w:sz="8" w:space="0" w:color="000000"/>
              <w:bottom w:val="single" w:sz="18" w:space="0" w:color="000000"/>
              <w:right w:val="single" w:sz="8" w:space="0" w:color="000000"/>
            </w:tcBorders>
          </w:tcPr>
          <w:p w:rsidR="00E852BB" w:rsidRDefault="00F467C0">
            <w:pPr>
              <w:pStyle w:val="TableParagraph"/>
              <w:spacing w:before="37"/>
              <w:ind w:left="1662" w:right="1633"/>
              <w:jc w:val="center"/>
              <w:rPr>
                <w:rFonts w:ascii="Calibri"/>
                <w:b/>
                <w:sz w:val="19"/>
              </w:rPr>
            </w:pPr>
            <w:r>
              <w:rPr>
                <w:rFonts w:ascii="Calibri"/>
                <w:b/>
                <w:spacing w:val="-2"/>
                <w:sz w:val="19"/>
              </w:rPr>
              <w:t>CONCEPTO</w:t>
            </w:r>
          </w:p>
        </w:tc>
        <w:tc>
          <w:tcPr>
            <w:tcW w:w="2026" w:type="dxa"/>
            <w:tcBorders>
              <w:left w:val="single" w:sz="8" w:space="0" w:color="000000"/>
              <w:bottom w:val="single" w:sz="18" w:space="0" w:color="000000"/>
            </w:tcBorders>
          </w:tcPr>
          <w:p w:rsidR="00E852BB" w:rsidRDefault="00F467C0">
            <w:pPr>
              <w:pStyle w:val="TableParagraph"/>
              <w:spacing w:before="37"/>
              <w:ind w:left="400"/>
              <w:rPr>
                <w:rFonts w:ascii="Calibri"/>
                <w:b/>
                <w:sz w:val="19"/>
              </w:rPr>
            </w:pPr>
            <w:r>
              <w:rPr>
                <w:rFonts w:ascii="Calibri"/>
                <w:b/>
                <w:sz w:val="19"/>
              </w:rPr>
              <w:t>EJERCICIO</w:t>
            </w:r>
            <w:r>
              <w:rPr>
                <w:rFonts w:ascii="Calibri"/>
                <w:b/>
                <w:spacing w:val="-6"/>
                <w:sz w:val="19"/>
              </w:rPr>
              <w:t xml:space="preserve"> </w:t>
            </w:r>
            <w:r>
              <w:rPr>
                <w:rFonts w:ascii="Calibri"/>
                <w:b/>
                <w:spacing w:val="-4"/>
                <w:sz w:val="19"/>
              </w:rPr>
              <w:t>2023</w:t>
            </w:r>
          </w:p>
        </w:tc>
      </w:tr>
      <w:tr w:rsidR="00E852BB">
        <w:trPr>
          <w:trHeight w:val="296"/>
        </w:trPr>
        <w:tc>
          <w:tcPr>
            <w:tcW w:w="593"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37"/>
              <w:ind w:left="33"/>
              <w:jc w:val="center"/>
              <w:rPr>
                <w:rFonts w:ascii="Calibri"/>
                <w:b/>
                <w:sz w:val="19"/>
              </w:rPr>
            </w:pPr>
            <w:r>
              <w:rPr>
                <w:rFonts w:ascii="Calibri"/>
                <w:b/>
                <w:w w:val="101"/>
                <w:sz w:val="19"/>
              </w:rPr>
              <w:t>5</w:t>
            </w:r>
          </w:p>
        </w:tc>
        <w:tc>
          <w:tcPr>
            <w:tcW w:w="1282"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7"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37"/>
              <w:ind w:left="44"/>
              <w:rPr>
                <w:rFonts w:ascii="Calibri"/>
                <w:b/>
                <w:sz w:val="19"/>
              </w:rPr>
            </w:pPr>
            <w:r>
              <w:rPr>
                <w:rFonts w:ascii="Calibri"/>
                <w:b/>
                <w:spacing w:val="-2"/>
                <w:sz w:val="19"/>
              </w:rPr>
              <w:t>Productos</w:t>
            </w:r>
          </w:p>
        </w:tc>
        <w:tc>
          <w:tcPr>
            <w:tcW w:w="2026" w:type="dxa"/>
            <w:tcBorders>
              <w:top w:val="single" w:sz="18" w:space="0" w:color="000000"/>
              <w:left w:val="single" w:sz="8" w:space="0" w:color="000000"/>
              <w:bottom w:val="single" w:sz="8" w:space="0" w:color="000000"/>
              <w:right w:val="single" w:sz="18" w:space="0" w:color="000000"/>
            </w:tcBorders>
          </w:tcPr>
          <w:p w:rsidR="00E852BB" w:rsidRDefault="00F467C0">
            <w:pPr>
              <w:pStyle w:val="TableParagraph"/>
              <w:spacing w:before="37"/>
              <w:ind w:right="59"/>
              <w:jc w:val="right"/>
              <w:rPr>
                <w:rFonts w:ascii="Calibri"/>
                <w:b/>
                <w:sz w:val="19"/>
              </w:rPr>
            </w:pPr>
            <w:r>
              <w:rPr>
                <w:rFonts w:ascii="Calibri"/>
                <w:b/>
                <w:spacing w:val="-2"/>
                <w:sz w:val="19"/>
              </w:rPr>
              <w:t>28,686,577.00</w:t>
            </w:r>
          </w:p>
        </w:tc>
      </w:tr>
      <w:tr w:rsidR="00E852BB">
        <w:trPr>
          <w:trHeight w:val="301"/>
        </w:trPr>
        <w:tc>
          <w:tcPr>
            <w:tcW w:w="593"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11" w:right="480"/>
              <w:jc w:val="center"/>
              <w:rPr>
                <w:rFonts w:ascii="Calibri"/>
                <w:b/>
                <w:sz w:val="19"/>
              </w:rPr>
            </w:pPr>
            <w:r>
              <w:rPr>
                <w:rFonts w:ascii="Calibri"/>
                <w:b/>
                <w:color w:val="333333"/>
                <w:spacing w:val="-5"/>
                <w:sz w:val="19"/>
              </w:rPr>
              <w:t>5.1</w:t>
            </w:r>
          </w:p>
        </w:tc>
        <w:tc>
          <w:tcPr>
            <w:tcW w:w="68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44"/>
              <w:rPr>
                <w:rFonts w:ascii="Calibri"/>
                <w:b/>
                <w:sz w:val="19"/>
              </w:rPr>
            </w:pPr>
            <w:r>
              <w:rPr>
                <w:rFonts w:ascii="Calibri"/>
                <w:b/>
                <w:color w:val="333333"/>
                <w:sz w:val="19"/>
              </w:rPr>
              <w:t>Productos</w:t>
            </w:r>
            <w:r>
              <w:rPr>
                <w:rFonts w:ascii="Calibri"/>
                <w:b/>
                <w:color w:val="333333"/>
                <w:spacing w:val="20"/>
                <w:sz w:val="19"/>
              </w:rPr>
              <w:t xml:space="preserve"> </w:t>
            </w:r>
            <w:r>
              <w:rPr>
                <w:rFonts w:ascii="Calibri"/>
                <w:b/>
                <w:color w:val="333333"/>
                <w:sz w:val="19"/>
              </w:rPr>
              <w:t>de</w:t>
            </w:r>
            <w:r>
              <w:rPr>
                <w:rFonts w:ascii="Calibri"/>
                <w:b/>
                <w:color w:val="333333"/>
                <w:spacing w:val="-11"/>
                <w:sz w:val="19"/>
              </w:rPr>
              <w:t xml:space="preserve"> </w:t>
            </w:r>
            <w:r>
              <w:rPr>
                <w:rFonts w:ascii="Calibri"/>
                <w:b/>
                <w:color w:val="333333"/>
                <w:sz w:val="19"/>
              </w:rPr>
              <w:t>tipo</w:t>
            </w:r>
            <w:r>
              <w:rPr>
                <w:rFonts w:ascii="Calibri"/>
                <w:b/>
                <w:color w:val="333333"/>
                <w:spacing w:val="-10"/>
                <w:sz w:val="19"/>
              </w:rPr>
              <w:t xml:space="preserve"> </w:t>
            </w:r>
            <w:r>
              <w:rPr>
                <w:rFonts w:ascii="Calibri"/>
                <w:b/>
                <w:color w:val="333333"/>
                <w:spacing w:val="-2"/>
                <w:sz w:val="19"/>
              </w:rPr>
              <w:t>corriente</w:t>
            </w:r>
          </w:p>
        </w:tc>
        <w:tc>
          <w:tcPr>
            <w:tcW w:w="2026"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2"/>
              <w:ind w:right="59"/>
              <w:jc w:val="right"/>
              <w:rPr>
                <w:rFonts w:ascii="Calibri"/>
                <w:b/>
                <w:sz w:val="19"/>
              </w:rPr>
            </w:pPr>
            <w:r>
              <w:rPr>
                <w:rFonts w:ascii="Calibri"/>
                <w:b/>
                <w:spacing w:val="-2"/>
                <w:sz w:val="19"/>
              </w:rPr>
              <w:t>28,686,577.00</w:t>
            </w:r>
          </w:p>
        </w:tc>
      </w:tr>
      <w:tr w:rsidR="00E852BB">
        <w:trPr>
          <w:trHeight w:val="301"/>
        </w:trPr>
        <w:tc>
          <w:tcPr>
            <w:tcW w:w="593"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142" w:right="112"/>
              <w:jc w:val="center"/>
              <w:rPr>
                <w:rFonts w:ascii="Calibri"/>
                <w:sz w:val="19"/>
              </w:rPr>
            </w:pPr>
            <w:r>
              <w:rPr>
                <w:rFonts w:ascii="Calibri"/>
                <w:color w:val="333333"/>
                <w:spacing w:val="-2"/>
                <w:sz w:val="19"/>
              </w:rPr>
              <w:t>5.1.2</w:t>
            </w:r>
          </w:p>
        </w:tc>
        <w:tc>
          <w:tcPr>
            <w:tcW w:w="89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44"/>
              <w:rPr>
                <w:rFonts w:ascii="Calibri" w:hAnsi="Calibri"/>
                <w:sz w:val="19"/>
              </w:rPr>
            </w:pPr>
            <w:r>
              <w:rPr>
                <w:rFonts w:ascii="Calibri" w:hAnsi="Calibri"/>
                <w:color w:val="333333"/>
                <w:sz w:val="19"/>
              </w:rPr>
              <w:t>Periódico</w:t>
            </w:r>
            <w:r>
              <w:rPr>
                <w:rFonts w:ascii="Calibri" w:hAnsi="Calibri"/>
                <w:color w:val="333333"/>
                <w:spacing w:val="73"/>
                <w:sz w:val="19"/>
              </w:rPr>
              <w:t xml:space="preserve"> </w:t>
            </w:r>
            <w:r>
              <w:rPr>
                <w:rFonts w:ascii="Calibri" w:hAnsi="Calibri"/>
                <w:color w:val="333333"/>
                <w:sz w:val="19"/>
              </w:rPr>
              <w:t>Ofi</w:t>
            </w:r>
            <w:r>
              <w:rPr>
                <w:rFonts w:ascii="Calibri" w:hAnsi="Calibri"/>
                <w:color w:val="333333"/>
                <w:spacing w:val="-5"/>
                <w:sz w:val="19"/>
              </w:rPr>
              <w:t xml:space="preserve"> </w:t>
            </w:r>
            <w:r>
              <w:rPr>
                <w:rFonts w:ascii="Calibri" w:hAnsi="Calibri"/>
                <w:color w:val="333333"/>
                <w:spacing w:val="-4"/>
                <w:sz w:val="19"/>
              </w:rPr>
              <w:t>cial</w:t>
            </w:r>
          </w:p>
        </w:tc>
        <w:tc>
          <w:tcPr>
            <w:tcW w:w="2026"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2"/>
              <w:ind w:right="56"/>
              <w:jc w:val="right"/>
              <w:rPr>
                <w:rFonts w:ascii="Calibri"/>
                <w:sz w:val="19"/>
              </w:rPr>
            </w:pPr>
            <w:r>
              <w:rPr>
                <w:rFonts w:ascii="Calibri"/>
                <w:spacing w:val="-2"/>
                <w:sz w:val="19"/>
              </w:rPr>
              <w:t>162,654.00</w:t>
            </w:r>
          </w:p>
        </w:tc>
      </w:tr>
      <w:tr w:rsidR="00E852BB">
        <w:trPr>
          <w:trHeight w:val="301"/>
        </w:trPr>
        <w:tc>
          <w:tcPr>
            <w:tcW w:w="593"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142" w:right="112"/>
              <w:jc w:val="center"/>
              <w:rPr>
                <w:rFonts w:ascii="Calibri"/>
                <w:sz w:val="19"/>
              </w:rPr>
            </w:pPr>
            <w:r>
              <w:rPr>
                <w:rFonts w:ascii="Calibri"/>
                <w:color w:val="333333"/>
                <w:spacing w:val="-2"/>
                <w:sz w:val="19"/>
              </w:rPr>
              <w:t>5.1.8</w:t>
            </w:r>
          </w:p>
        </w:tc>
        <w:tc>
          <w:tcPr>
            <w:tcW w:w="89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44"/>
              <w:rPr>
                <w:rFonts w:ascii="Calibri"/>
                <w:sz w:val="19"/>
              </w:rPr>
            </w:pPr>
            <w:r>
              <w:rPr>
                <w:rFonts w:ascii="Calibri"/>
                <w:color w:val="333333"/>
                <w:sz w:val="19"/>
              </w:rPr>
              <w:t>Contrato,</w:t>
            </w:r>
            <w:r>
              <w:rPr>
                <w:rFonts w:ascii="Calibri"/>
                <w:color w:val="333333"/>
                <w:spacing w:val="26"/>
                <w:sz w:val="19"/>
              </w:rPr>
              <w:t xml:space="preserve"> </w:t>
            </w:r>
            <w:r>
              <w:rPr>
                <w:rFonts w:ascii="Calibri"/>
                <w:color w:val="333333"/>
                <w:sz w:val="19"/>
              </w:rPr>
              <w:t>Renta</w:t>
            </w:r>
            <w:r>
              <w:rPr>
                <w:rFonts w:ascii="Calibri"/>
                <w:color w:val="333333"/>
                <w:spacing w:val="53"/>
                <w:sz w:val="19"/>
              </w:rPr>
              <w:t xml:space="preserve"> </w:t>
            </w:r>
            <w:r>
              <w:rPr>
                <w:rFonts w:ascii="Calibri"/>
                <w:color w:val="333333"/>
                <w:sz w:val="19"/>
              </w:rPr>
              <w:t>e</w:t>
            </w:r>
            <w:r>
              <w:rPr>
                <w:rFonts w:ascii="Calibri"/>
                <w:color w:val="333333"/>
                <w:spacing w:val="49"/>
                <w:sz w:val="19"/>
              </w:rPr>
              <w:t xml:space="preserve"> </w:t>
            </w:r>
            <w:r>
              <w:rPr>
                <w:rFonts w:ascii="Calibri"/>
                <w:color w:val="333333"/>
                <w:spacing w:val="7"/>
                <w:sz w:val="19"/>
              </w:rPr>
              <w:t>Intereses</w:t>
            </w:r>
          </w:p>
        </w:tc>
        <w:tc>
          <w:tcPr>
            <w:tcW w:w="2026"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2"/>
              <w:ind w:right="57"/>
              <w:jc w:val="right"/>
              <w:rPr>
                <w:rFonts w:ascii="Calibri"/>
                <w:sz w:val="19"/>
              </w:rPr>
            </w:pPr>
            <w:r>
              <w:rPr>
                <w:rFonts w:ascii="Calibri"/>
                <w:spacing w:val="-2"/>
                <w:sz w:val="19"/>
              </w:rPr>
              <w:t>27,185,339.00</w:t>
            </w:r>
          </w:p>
        </w:tc>
      </w:tr>
      <w:tr w:rsidR="00E852BB">
        <w:trPr>
          <w:trHeight w:val="301"/>
        </w:trPr>
        <w:tc>
          <w:tcPr>
            <w:tcW w:w="593"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1"/>
              <w:ind w:left="142" w:right="112"/>
              <w:jc w:val="center"/>
              <w:rPr>
                <w:rFonts w:ascii="Calibri"/>
                <w:sz w:val="19"/>
              </w:rPr>
            </w:pPr>
            <w:r>
              <w:rPr>
                <w:rFonts w:ascii="Calibri"/>
                <w:color w:val="333333"/>
                <w:spacing w:val="-2"/>
                <w:sz w:val="19"/>
              </w:rPr>
              <w:t>5.1.9</w:t>
            </w:r>
          </w:p>
        </w:tc>
        <w:tc>
          <w:tcPr>
            <w:tcW w:w="89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1"/>
              <w:ind w:left="44"/>
              <w:rPr>
                <w:rFonts w:ascii="Calibri"/>
                <w:sz w:val="19"/>
              </w:rPr>
            </w:pPr>
            <w:r>
              <w:rPr>
                <w:rFonts w:ascii="Calibri"/>
                <w:color w:val="333333"/>
                <w:sz w:val="19"/>
              </w:rPr>
              <w:t>Otros</w:t>
            </w:r>
            <w:r>
              <w:rPr>
                <w:rFonts w:ascii="Calibri"/>
                <w:color w:val="333333"/>
                <w:spacing w:val="32"/>
                <w:sz w:val="19"/>
              </w:rPr>
              <w:t xml:space="preserve"> </w:t>
            </w:r>
            <w:r>
              <w:rPr>
                <w:rFonts w:ascii="Calibri"/>
                <w:color w:val="333333"/>
                <w:spacing w:val="-2"/>
                <w:sz w:val="19"/>
              </w:rPr>
              <w:t>Productos</w:t>
            </w:r>
          </w:p>
        </w:tc>
        <w:tc>
          <w:tcPr>
            <w:tcW w:w="2026"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1"/>
              <w:ind w:right="56"/>
              <w:jc w:val="right"/>
              <w:rPr>
                <w:rFonts w:ascii="Calibri"/>
                <w:sz w:val="19"/>
              </w:rPr>
            </w:pPr>
            <w:r>
              <w:rPr>
                <w:rFonts w:ascii="Calibri"/>
                <w:spacing w:val="-2"/>
                <w:sz w:val="19"/>
              </w:rPr>
              <w:t>1,338,584.00</w:t>
            </w:r>
          </w:p>
        </w:tc>
      </w:tr>
      <w:tr w:rsidR="00E852BB">
        <w:trPr>
          <w:trHeight w:val="301"/>
        </w:trPr>
        <w:tc>
          <w:tcPr>
            <w:tcW w:w="593"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2026"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8"/>
              </w:rPr>
            </w:pPr>
          </w:p>
        </w:tc>
      </w:tr>
      <w:tr w:rsidR="00E852BB">
        <w:trPr>
          <w:trHeight w:val="746"/>
        </w:trPr>
        <w:tc>
          <w:tcPr>
            <w:tcW w:w="593"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spacing w:before="10"/>
              <w:rPr>
                <w:rFonts w:ascii="Calibri"/>
                <w:b/>
                <w:sz w:val="21"/>
              </w:rPr>
            </w:pPr>
          </w:p>
          <w:p w:rsidR="00E852BB" w:rsidRDefault="00F467C0">
            <w:pPr>
              <w:pStyle w:val="TableParagraph"/>
              <w:spacing w:before="1"/>
              <w:ind w:left="511" w:right="480"/>
              <w:jc w:val="center"/>
              <w:rPr>
                <w:rFonts w:ascii="Calibri"/>
                <w:b/>
                <w:sz w:val="19"/>
              </w:rPr>
            </w:pPr>
            <w:r>
              <w:rPr>
                <w:rFonts w:ascii="Calibri"/>
                <w:b/>
                <w:color w:val="333333"/>
                <w:spacing w:val="-5"/>
                <w:sz w:val="19"/>
              </w:rPr>
              <w:t>5.9</w:t>
            </w:r>
          </w:p>
        </w:tc>
        <w:tc>
          <w:tcPr>
            <w:tcW w:w="689"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897"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4212"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10" w:line="266" w:lineRule="auto"/>
              <w:ind w:left="44"/>
              <w:rPr>
                <w:rFonts w:ascii="Calibri"/>
                <w:b/>
                <w:sz w:val="19"/>
              </w:rPr>
            </w:pPr>
            <w:r>
              <w:rPr>
                <w:rFonts w:ascii="Calibri"/>
                <w:b/>
                <w:color w:val="333333"/>
                <w:sz w:val="19"/>
              </w:rPr>
              <w:t>Productos no</w:t>
            </w:r>
            <w:r>
              <w:rPr>
                <w:rFonts w:ascii="Calibri"/>
                <w:b/>
                <w:color w:val="333333"/>
                <w:spacing w:val="-2"/>
                <w:sz w:val="19"/>
              </w:rPr>
              <w:t xml:space="preserve"> </w:t>
            </w:r>
            <w:r>
              <w:rPr>
                <w:rFonts w:ascii="Calibri"/>
                <w:b/>
                <w:color w:val="333333"/>
                <w:sz w:val="19"/>
              </w:rPr>
              <w:t>Comprendidos en</w:t>
            </w:r>
            <w:r>
              <w:rPr>
                <w:rFonts w:ascii="Calibri"/>
                <w:b/>
                <w:color w:val="333333"/>
                <w:spacing w:val="-2"/>
                <w:sz w:val="19"/>
              </w:rPr>
              <w:t xml:space="preserve"> </w:t>
            </w:r>
            <w:r>
              <w:rPr>
                <w:rFonts w:ascii="Calibri"/>
                <w:b/>
                <w:color w:val="333333"/>
                <w:sz w:val="19"/>
              </w:rPr>
              <w:t>la Ley de Ingresos Vigente,</w:t>
            </w:r>
            <w:r>
              <w:rPr>
                <w:rFonts w:ascii="Calibri"/>
                <w:b/>
                <w:color w:val="333333"/>
                <w:spacing w:val="-9"/>
                <w:sz w:val="19"/>
              </w:rPr>
              <w:t xml:space="preserve"> </w:t>
            </w:r>
            <w:r>
              <w:rPr>
                <w:rFonts w:ascii="Calibri"/>
                <w:b/>
                <w:color w:val="333333"/>
                <w:sz w:val="19"/>
              </w:rPr>
              <w:t>Causados</w:t>
            </w:r>
            <w:r>
              <w:rPr>
                <w:rFonts w:ascii="Calibri"/>
                <w:b/>
                <w:color w:val="333333"/>
                <w:spacing w:val="-5"/>
                <w:sz w:val="19"/>
              </w:rPr>
              <w:t xml:space="preserve"> </w:t>
            </w:r>
            <w:r>
              <w:rPr>
                <w:rFonts w:ascii="Calibri"/>
                <w:b/>
                <w:color w:val="333333"/>
                <w:sz w:val="19"/>
              </w:rPr>
              <w:t>en</w:t>
            </w:r>
            <w:r>
              <w:rPr>
                <w:rFonts w:ascii="Calibri"/>
                <w:b/>
                <w:color w:val="333333"/>
                <w:spacing w:val="-11"/>
                <w:sz w:val="19"/>
              </w:rPr>
              <w:t xml:space="preserve"> </w:t>
            </w:r>
            <w:r>
              <w:rPr>
                <w:rFonts w:ascii="Calibri"/>
                <w:b/>
                <w:color w:val="333333"/>
                <w:sz w:val="19"/>
              </w:rPr>
              <w:t>Ejercicios</w:t>
            </w:r>
            <w:r>
              <w:rPr>
                <w:rFonts w:ascii="Calibri"/>
                <w:b/>
                <w:color w:val="333333"/>
                <w:spacing w:val="-5"/>
                <w:sz w:val="19"/>
              </w:rPr>
              <w:t xml:space="preserve"> </w:t>
            </w:r>
            <w:r>
              <w:rPr>
                <w:rFonts w:ascii="Calibri"/>
                <w:b/>
                <w:color w:val="333333"/>
                <w:sz w:val="19"/>
              </w:rPr>
              <w:t>Fiscales</w:t>
            </w:r>
            <w:r>
              <w:rPr>
                <w:rFonts w:ascii="Calibri"/>
                <w:b/>
                <w:color w:val="333333"/>
                <w:spacing w:val="-5"/>
                <w:sz w:val="19"/>
              </w:rPr>
              <w:t xml:space="preserve"> </w:t>
            </w:r>
            <w:r>
              <w:rPr>
                <w:rFonts w:ascii="Calibri"/>
                <w:b/>
                <w:color w:val="333333"/>
                <w:sz w:val="19"/>
              </w:rPr>
              <w:t>Anteriores</w:t>
            </w:r>
          </w:p>
          <w:p w:rsidR="00E852BB" w:rsidRDefault="00F467C0">
            <w:pPr>
              <w:pStyle w:val="TableParagraph"/>
              <w:spacing w:line="202" w:lineRule="exact"/>
              <w:ind w:left="44"/>
              <w:rPr>
                <w:rFonts w:ascii="Calibri" w:hAnsi="Calibri"/>
                <w:b/>
                <w:sz w:val="19"/>
              </w:rPr>
            </w:pPr>
            <w:r>
              <w:rPr>
                <w:rFonts w:ascii="Calibri" w:hAnsi="Calibri"/>
                <w:b/>
                <w:color w:val="333333"/>
                <w:spacing w:val="-2"/>
                <w:sz w:val="19"/>
              </w:rPr>
              <w:t>Pendientes</w:t>
            </w:r>
            <w:r>
              <w:rPr>
                <w:rFonts w:ascii="Calibri" w:hAnsi="Calibri"/>
                <w:b/>
                <w:color w:val="333333"/>
                <w:spacing w:val="3"/>
                <w:sz w:val="19"/>
              </w:rPr>
              <w:t xml:space="preserve"> </w:t>
            </w:r>
            <w:r>
              <w:rPr>
                <w:rFonts w:ascii="Calibri" w:hAnsi="Calibri"/>
                <w:b/>
                <w:color w:val="333333"/>
                <w:spacing w:val="-2"/>
                <w:sz w:val="19"/>
              </w:rPr>
              <w:t>de</w:t>
            </w:r>
            <w:r>
              <w:rPr>
                <w:rFonts w:ascii="Calibri" w:hAnsi="Calibri"/>
                <w:b/>
                <w:color w:val="333333"/>
                <w:sz w:val="19"/>
              </w:rPr>
              <w:t xml:space="preserve"> </w:t>
            </w:r>
            <w:r>
              <w:rPr>
                <w:rFonts w:ascii="Calibri" w:hAnsi="Calibri"/>
                <w:b/>
                <w:color w:val="333333"/>
                <w:spacing w:val="-2"/>
                <w:sz w:val="19"/>
              </w:rPr>
              <w:t>Liquidación</w:t>
            </w:r>
            <w:r>
              <w:rPr>
                <w:rFonts w:ascii="Calibri" w:hAnsi="Calibri"/>
                <w:b/>
                <w:color w:val="333333"/>
                <w:spacing w:val="-6"/>
                <w:sz w:val="19"/>
              </w:rPr>
              <w:t xml:space="preserve"> </w:t>
            </w:r>
            <w:r>
              <w:rPr>
                <w:rFonts w:ascii="Calibri" w:hAnsi="Calibri"/>
                <w:b/>
                <w:color w:val="333333"/>
                <w:spacing w:val="-2"/>
                <w:sz w:val="19"/>
              </w:rPr>
              <w:t>o</w:t>
            </w:r>
            <w:r>
              <w:rPr>
                <w:rFonts w:ascii="Calibri" w:hAnsi="Calibri"/>
                <w:b/>
                <w:color w:val="333333"/>
                <w:spacing w:val="-6"/>
                <w:sz w:val="19"/>
              </w:rPr>
              <w:t xml:space="preserve"> </w:t>
            </w:r>
            <w:r>
              <w:rPr>
                <w:rFonts w:ascii="Calibri" w:hAnsi="Calibri"/>
                <w:b/>
                <w:color w:val="333333"/>
                <w:spacing w:val="-4"/>
                <w:sz w:val="19"/>
              </w:rPr>
              <w:t>Pago</w:t>
            </w:r>
          </w:p>
        </w:tc>
        <w:tc>
          <w:tcPr>
            <w:tcW w:w="2026" w:type="dxa"/>
            <w:tcBorders>
              <w:top w:val="single" w:sz="8" w:space="0" w:color="000000"/>
              <w:left w:val="single" w:sz="8" w:space="0" w:color="000000"/>
              <w:bottom w:val="single" w:sz="18" w:space="0" w:color="000000"/>
              <w:right w:val="single" w:sz="18" w:space="0" w:color="000000"/>
            </w:tcBorders>
          </w:tcPr>
          <w:p w:rsidR="00E852BB" w:rsidRDefault="00E852BB">
            <w:pPr>
              <w:pStyle w:val="TableParagraph"/>
              <w:spacing w:before="10"/>
              <w:rPr>
                <w:rFonts w:ascii="Calibri"/>
                <w:b/>
                <w:sz w:val="21"/>
              </w:rPr>
            </w:pPr>
          </w:p>
          <w:p w:rsidR="00E852BB" w:rsidRDefault="00F467C0">
            <w:pPr>
              <w:pStyle w:val="TableParagraph"/>
              <w:spacing w:before="1"/>
              <w:ind w:right="-15"/>
              <w:jc w:val="right"/>
              <w:rPr>
                <w:rFonts w:ascii="Calibri"/>
                <w:b/>
                <w:sz w:val="19"/>
              </w:rPr>
            </w:pPr>
            <w:r>
              <w:rPr>
                <w:rFonts w:ascii="Calibri"/>
                <w:b/>
                <w:spacing w:val="-4"/>
                <w:sz w:val="19"/>
              </w:rPr>
              <w:t>0.00</w:t>
            </w:r>
          </w:p>
        </w:tc>
      </w:tr>
    </w:tbl>
    <w:p w:rsidR="00E852BB" w:rsidRDefault="00E852BB">
      <w:pPr>
        <w:pStyle w:val="Textoindependiente"/>
        <w:rPr>
          <w:rFonts w:ascii="Calibri"/>
          <w:b/>
          <w:sz w:val="20"/>
        </w:rPr>
      </w:pPr>
    </w:p>
    <w:p w:rsidR="00E852BB" w:rsidRDefault="00E852BB">
      <w:pPr>
        <w:pStyle w:val="Textoindependiente"/>
        <w:spacing w:before="2"/>
        <w:rPr>
          <w:rFonts w:ascii="Calibri"/>
          <w:b/>
        </w:rPr>
      </w:pPr>
    </w:p>
    <w:p w:rsidR="00E852BB" w:rsidRDefault="00F467C0">
      <w:pPr>
        <w:spacing w:before="56"/>
        <w:ind w:right="450"/>
        <w:jc w:val="right"/>
        <w:rPr>
          <w:rFonts w:ascii="Calibri"/>
          <w:b/>
          <w:sz w:val="23"/>
        </w:rPr>
      </w:pPr>
      <w:r>
        <w:rPr>
          <w:noProof/>
          <w:lang w:val="es-MX" w:eastAsia="es-MX"/>
        </w:rPr>
        <w:drawing>
          <wp:anchor distT="0" distB="0" distL="0" distR="0" simplePos="0" relativeHeight="476937728" behindDoc="1" locked="0" layoutInCell="1" allowOverlap="1">
            <wp:simplePos x="0" y="0"/>
            <wp:positionH relativeFrom="page">
              <wp:posOffset>1369949</wp:posOffset>
            </wp:positionH>
            <wp:positionV relativeFrom="paragraph">
              <wp:posOffset>-1266101</wp:posOffset>
            </wp:positionV>
            <wp:extent cx="5022723" cy="5144770"/>
            <wp:effectExtent l="0" t="0" r="0" b="0"/>
            <wp:wrapNone/>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9" cstate="print"/>
                    <a:stretch>
                      <a:fillRect/>
                    </a:stretch>
                  </pic:blipFill>
                  <pic:spPr>
                    <a:xfrm>
                      <a:off x="0" y="0"/>
                      <a:ext cx="5022723" cy="5144770"/>
                    </a:xfrm>
                    <a:prstGeom prst="rect">
                      <a:avLst/>
                    </a:prstGeom>
                  </pic:spPr>
                </pic:pic>
              </a:graphicData>
            </a:graphic>
          </wp:anchor>
        </w:drawing>
      </w:r>
      <w:r>
        <w:rPr>
          <w:rFonts w:ascii="Calibri"/>
          <w:b/>
          <w:sz w:val="23"/>
        </w:rPr>
        <w:t>Formato</w:t>
      </w:r>
      <w:r>
        <w:rPr>
          <w:rFonts w:ascii="Calibri"/>
          <w:b/>
          <w:spacing w:val="4"/>
          <w:sz w:val="23"/>
        </w:rPr>
        <w:t xml:space="preserve"> </w:t>
      </w:r>
      <w:r>
        <w:rPr>
          <w:rFonts w:ascii="Calibri"/>
          <w:b/>
          <w:spacing w:val="-2"/>
          <w:sz w:val="23"/>
        </w:rPr>
        <w:t>SAF/SSI/006</w:t>
      </w:r>
    </w:p>
    <w:p w:rsidR="00E852BB" w:rsidRDefault="00E852BB">
      <w:pPr>
        <w:pStyle w:val="Textoindependiente"/>
        <w:spacing w:before="8" w:after="1"/>
        <w:rPr>
          <w:rFonts w:ascii="Calibri"/>
          <w:b/>
          <w:sz w:val="25"/>
        </w:rPr>
      </w:pPr>
    </w:p>
    <w:tbl>
      <w:tblPr>
        <w:tblStyle w:val="TableNormal"/>
        <w:tblW w:w="0" w:type="auto"/>
        <w:tblInd w:w="343"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91"/>
        <w:gridCol w:w="1278"/>
        <w:gridCol w:w="687"/>
        <w:gridCol w:w="895"/>
        <w:gridCol w:w="4202"/>
        <w:gridCol w:w="2021"/>
      </w:tblGrid>
      <w:tr w:rsidR="00E852BB">
        <w:trPr>
          <w:trHeight w:val="282"/>
        </w:trPr>
        <w:tc>
          <w:tcPr>
            <w:tcW w:w="9674" w:type="dxa"/>
            <w:gridSpan w:val="6"/>
            <w:tcBorders>
              <w:left w:val="single" w:sz="8" w:space="0" w:color="252525"/>
            </w:tcBorders>
          </w:tcPr>
          <w:p w:rsidR="00E852BB" w:rsidRDefault="00F467C0">
            <w:pPr>
              <w:pStyle w:val="TableParagraph"/>
              <w:spacing w:before="40"/>
              <w:ind w:left="1995" w:right="1956"/>
              <w:jc w:val="center"/>
              <w:rPr>
                <w:rFonts w:ascii="Calibri"/>
                <w:b/>
                <w:sz w:val="18"/>
              </w:rPr>
            </w:pPr>
            <w:r>
              <w:rPr>
                <w:rFonts w:ascii="Calibri"/>
                <w:b/>
                <w:w w:val="105"/>
                <w:sz w:val="18"/>
              </w:rPr>
              <w:t>TOTAL</w:t>
            </w:r>
            <w:r>
              <w:rPr>
                <w:rFonts w:ascii="Calibri"/>
                <w:b/>
                <w:spacing w:val="4"/>
                <w:w w:val="105"/>
                <w:sz w:val="18"/>
              </w:rPr>
              <w:t xml:space="preserve"> </w:t>
            </w:r>
            <w:r>
              <w:rPr>
                <w:rFonts w:ascii="Calibri"/>
                <w:b/>
                <w:w w:val="105"/>
                <w:sz w:val="18"/>
              </w:rPr>
              <w:t>DE</w:t>
            </w:r>
            <w:r>
              <w:rPr>
                <w:rFonts w:ascii="Calibri"/>
                <w:b/>
                <w:spacing w:val="7"/>
                <w:w w:val="105"/>
                <w:sz w:val="18"/>
              </w:rPr>
              <w:t xml:space="preserve"> </w:t>
            </w:r>
            <w:r>
              <w:rPr>
                <w:rFonts w:ascii="Calibri"/>
                <w:b/>
                <w:w w:val="105"/>
                <w:sz w:val="18"/>
              </w:rPr>
              <w:t>INGRESOS</w:t>
            </w:r>
            <w:r>
              <w:rPr>
                <w:rFonts w:ascii="Calibri"/>
                <w:b/>
                <w:spacing w:val="11"/>
                <w:w w:val="105"/>
                <w:sz w:val="18"/>
              </w:rPr>
              <w:t xml:space="preserve"> </w:t>
            </w:r>
            <w:r>
              <w:rPr>
                <w:rFonts w:ascii="Calibri"/>
                <w:b/>
                <w:w w:val="105"/>
                <w:sz w:val="18"/>
              </w:rPr>
              <w:t>POR</w:t>
            </w:r>
            <w:r>
              <w:rPr>
                <w:rFonts w:ascii="Calibri"/>
                <w:b/>
                <w:spacing w:val="9"/>
                <w:w w:val="105"/>
                <w:sz w:val="18"/>
              </w:rPr>
              <w:t xml:space="preserve"> </w:t>
            </w:r>
            <w:r>
              <w:rPr>
                <w:rFonts w:ascii="Calibri"/>
                <w:b/>
                <w:w w:val="105"/>
                <w:sz w:val="18"/>
              </w:rPr>
              <w:t>CONCEPTO</w:t>
            </w:r>
            <w:r>
              <w:rPr>
                <w:rFonts w:ascii="Calibri"/>
                <w:b/>
                <w:spacing w:val="4"/>
                <w:w w:val="105"/>
                <w:sz w:val="18"/>
              </w:rPr>
              <w:t xml:space="preserve"> </w:t>
            </w:r>
            <w:r>
              <w:rPr>
                <w:rFonts w:ascii="Calibri"/>
                <w:b/>
                <w:w w:val="105"/>
                <w:sz w:val="18"/>
              </w:rPr>
              <w:t>DE</w:t>
            </w:r>
            <w:r>
              <w:rPr>
                <w:rFonts w:ascii="Calibri"/>
                <w:b/>
                <w:spacing w:val="7"/>
                <w:w w:val="105"/>
                <w:sz w:val="18"/>
              </w:rPr>
              <w:t xml:space="preserve"> </w:t>
            </w:r>
            <w:r>
              <w:rPr>
                <w:rFonts w:ascii="Calibri"/>
                <w:b/>
                <w:spacing w:val="-2"/>
                <w:w w:val="105"/>
                <w:sz w:val="18"/>
              </w:rPr>
              <w:t>APROVECHAMIENTOS</w:t>
            </w:r>
          </w:p>
        </w:tc>
      </w:tr>
      <w:tr w:rsidR="00E852BB">
        <w:trPr>
          <w:trHeight w:val="282"/>
        </w:trPr>
        <w:tc>
          <w:tcPr>
            <w:tcW w:w="591" w:type="dxa"/>
            <w:tcBorders>
              <w:left w:val="single" w:sz="8" w:space="0" w:color="252525"/>
              <w:bottom w:val="single" w:sz="18" w:space="0" w:color="000000"/>
              <w:right w:val="single" w:sz="8" w:space="0" w:color="000000"/>
            </w:tcBorders>
          </w:tcPr>
          <w:p w:rsidR="00E852BB" w:rsidRDefault="00F467C0">
            <w:pPr>
              <w:pStyle w:val="TableParagraph"/>
              <w:spacing w:before="40"/>
              <w:ind w:left="44"/>
              <w:jc w:val="center"/>
              <w:rPr>
                <w:rFonts w:ascii="Calibri"/>
                <w:b/>
                <w:sz w:val="18"/>
              </w:rPr>
            </w:pPr>
            <w:r>
              <w:rPr>
                <w:rFonts w:ascii="Calibri"/>
                <w:b/>
                <w:w w:val="106"/>
                <w:sz w:val="18"/>
              </w:rPr>
              <w:t>R</w:t>
            </w:r>
          </w:p>
        </w:tc>
        <w:tc>
          <w:tcPr>
            <w:tcW w:w="1278" w:type="dxa"/>
            <w:tcBorders>
              <w:left w:val="single" w:sz="8" w:space="0" w:color="000000"/>
              <w:bottom w:val="single" w:sz="18" w:space="0" w:color="000000"/>
              <w:right w:val="single" w:sz="8" w:space="0" w:color="000000"/>
            </w:tcBorders>
          </w:tcPr>
          <w:p w:rsidR="00E852BB" w:rsidRDefault="00F467C0">
            <w:pPr>
              <w:pStyle w:val="TableParagraph"/>
              <w:spacing w:before="40"/>
              <w:ind w:left="47"/>
              <w:jc w:val="center"/>
              <w:rPr>
                <w:rFonts w:ascii="Calibri"/>
                <w:b/>
                <w:sz w:val="18"/>
              </w:rPr>
            </w:pPr>
            <w:r>
              <w:rPr>
                <w:rFonts w:ascii="Calibri"/>
                <w:b/>
                <w:w w:val="106"/>
                <w:sz w:val="18"/>
              </w:rPr>
              <w:t>T</w:t>
            </w:r>
          </w:p>
        </w:tc>
        <w:tc>
          <w:tcPr>
            <w:tcW w:w="687" w:type="dxa"/>
            <w:tcBorders>
              <w:left w:val="single" w:sz="8" w:space="0" w:color="000000"/>
              <w:bottom w:val="single" w:sz="18" w:space="0" w:color="000000"/>
              <w:right w:val="single" w:sz="8" w:space="0" w:color="000000"/>
            </w:tcBorders>
          </w:tcPr>
          <w:p w:rsidR="00E852BB" w:rsidRDefault="00F467C0">
            <w:pPr>
              <w:pStyle w:val="TableParagraph"/>
              <w:spacing w:before="40"/>
              <w:ind w:left="70" w:right="28"/>
              <w:jc w:val="center"/>
              <w:rPr>
                <w:rFonts w:ascii="Calibri"/>
                <w:b/>
                <w:sz w:val="18"/>
              </w:rPr>
            </w:pPr>
            <w:r>
              <w:rPr>
                <w:rFonts w:ascii="Calibri"/>
                <w:b/>
                <w:spacing w:val="-5"/>
                <w:w w:val="105"/>
                <w:sz w:val="18"/>
              </w:rPr>
              <w:t>Cl</w:t>
            </w:r>
          </w:p>
        </w:tc>
        <w:tc>
          <w:tcPr>
            <w:tcW w:w="895" w:type="dxa"/>
            <w:tcBorders>
              <w:left w:val="single" w:sz="8" w:space="0" w:color="000000"/>
              <w:bottom w:val="single" w:sz="18" w:space="0" w:color="000000"/>
              <w:right w:val="single" w:sz="8" w:space="0" w:color="000000"/>
            </w:tcBorders>
          </w:tcPr>
          <w:p w:rsidR="00E852BB" w:rsidRDefault="00F467C0">
            <w:pPr>
              <w:pStyle w:val="TableParagraph"/>
              <w:spacing w:before="40"/>
              <w:ind w:left="53"/>
              <w:jc w:val="center"/>
              <w:rPr>
                <w:rFonts w:ascii="Calibri"/>
                <w:b/>
                <w:sz w:val="18"/>
              </w:rPr>
            </w:pPr>
            <w:r>
              <w:rPr>
                <w:rFonts w:ascii="Calibri"/>
                <w:b/>
                <w:w w:val="106"/>
                <w:sz w:val="18"/>
              </w:rPr>
              <w:t>C</w:t>
            </w:r>
          </w:p>
        </w:tc>
        <w:tc>
          <w:tcPr>
            <w:tcW w:w="4202" w:type="dxa"/>
            <w:tcBorders>
              <w:left w:val="single" w:sz="8" w:space="0" w:color="000000"/>
              <w:bottom w:val="single" w:sz="18" w:space="0" w:color="000000"/>
              <w:right w:val="single" w:sz="8" w:space="0" w:color="000000"/>
            </w:tcBorders>
          </w:tcPr>
          <w:p w:rsidR="00E852BB" w:rsidRDefault="00F467C0">
            <w:pPr>
              <w:pStyle w:val="TableParagraph"/>
              <w:spacing w:before="40"/>
              <w:ind w:left="1615" w:right="1582"/>
              <w:jc w:val="center"/>
              <w:rPr>
                <w:rFonts w:ascii="Calibri"/>
                <w:b/>
                <w:sz w:val="18"/>
              </w:rPr>
            </w:pPr>
            <w:r>
              <w:rPr>
                <w:rFonts w:ascii="Calibri"/>
                <w:b/>
                <w:spacing w:val="-2"/>
                <w:w w:val="105"/>
                <w:sz w:val="18"/>
              </w:rPr>
              <w:t>CONCEPTO</w:t>
            </w:r>
          </w:p>
        </w:tc>
        <w:tc>
          <w:tcPr>
            <w:tcW w:w="2021" w:type="dxa"/>
            <w:tcBorders>
              <w:left w:val="single" w:sz="8" w:space="0" w:color="000000"/>
              <w:bottom w:val="single" w:sz="18" w:space="0" w:color="000000"/>
            </w:tcBorders>
          </w:tcPr>
          <w:p w:rsidR="00E852BB" w:rsidRDefault="00F467C0">
            <w:pPr>
              <w:pStyle w:val="TableParagraph"/>
              <w:spacing w:before="40"/>
              <w:ind w:left="401"/>
              <w:rPr>
                <w:rFonts w:ascii="Calibri"/>
                <w:b/>
                <w:sz w:val="18"/>
              </w:rPr>
            </w:pPr>
            <w:r>
              <w:rPr>
                <w:rFonts w:ascii="Calibri"/>
                <w:b/>
                <w:w w:val="105"/>
                <w:sz w:val="18"/>
              </w:rPr>
              <w:t>EJERCICIO</w:t>
            </w:r>
            <w:r>
              <w:rPr>
                <w:rFonts w:ascii="Calibri"/>
                <w:b/>
                <w:spacing w:val="-6"/>
                <w:w w:val="105"/>
                <w:sz w:val="18"/>
              </w:rPr>
              <w:t xml:space="preserve"> </w:t>
            </w:r>
            <w:r>
              <w:rPr>
                <w:rFonts w:ascii="Calibri"/>
                <w:b/>
                <w:spacing w:val="-4"/>
                <w:w w:val="105"/>
                <w:sz w:val="18"/>
              </w:rPr>
              <w:t>2023</w:t>
            </w:r>
          </w:p>
        </w:tc>
      </w:tr>
      <w:tr w:rsidR="00E852BB">
        <w:trPr>
          <w:trHeight w:val="287"/>
        </w:trPr>
        <w:tc>
          <w:tcPr>
            <w:tcW w:w="591"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0"/>
              <w:ind w:left="33"/>
              <w:jc w:val="center"/>
              <w:rPr>
                <w:rFonts w:ascii="Calibri"/>
                <w:b/>
                <w:sz w:val="18"/>
              </w:rPr>
            </w:pPr>
            <w:r>
              <w:rPr>
                <w:rFonts w:ascii="Calibri"/>
                <w:b/>
                <w:w w:val="106"/>
                <w:sz w:val="18"/>
              </w:rPr>
              <w:t>6</w:t>
            </w:r>
          </w:p>
        </w:tc>
        <w:tc>
          <w:tcPr>
            <w:tcW w:w="1278"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0"/>
              <w:ind w:left="46"/>
              <w:rPr>
                <w:rFonts w:ascii="Calibri"/>
                <w:b/>
                <w:sz w:val="18"/>
              </w:rPr>
            </w:pPr>
            <w:r>
              <w:rPr>
                <w:rFonts w:ascii="Calibri"/>
                <w:b/>
                <w:spacing w:val="-2"/>
                <w:w w:val="105"/>
                <w:sz w:val="18"/>
              </w:rPr>
              <w:t>Aprovechamientos</w:t>
            </w:r>
          </w:p>
        </w:tc>
        <w:tc>
          <w:tcPr>
            <w:tcW w:w="2021" w:type="dxa"/>
            <w:tcBorders>
              <w:top w:val="single" w:sz="18" w:space="0" w:color="000000"/>
              <w:left w:val="single" w:sz="8" w:space="0" w:color="000000"/>
              <w:bottom w:val="single" w:sz="8" w:space="0" w:color="000000"/>
              <w:right w:val="single" w:sz="18" w:space="0" w:color="000000"/>
            </w:tcBorders>
          </w:tcPr>
          <w:p w:rsidR="00E852BB" w:rsidRDefault="00F467C0">
            <w:pPr>
              <w:pStyle w:val="TableParagraph"/>
              <w:spacing w:before="40"/>
              <w:ind w:right="58"/>
              <w:jc w:val="right"/>
              <w:rPr>
                <w:rFonts w:ascii="Calibri"/>
                <w:b/>
                <w:sz w:val="18"/>
              </w:rPr>
            </w:pPr>
            <w:r>
              <w:rPr>
                <w:rFonts w:ascii="Calibri"/>
                <w:b/>
                <w:spacing w:val="-2"/>
                <w:w w:val="105"/>
                <w:sz w:val="18"/>
              </w:rPr>
              <w:t>91,613,258.00</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8" w:right="465"/>
              <w:jc w:val="center"/>
              <w:rPr>
                <w:rFonts w:ascii="Calibri"/>
                <w:b/>
                <w:sz w:val="18"/>
              </w:rPr>
            </w:pPr>
            <w:r>
              <w:rPr>
                <w:rFonts w:ascii="Calibri"/>
                <w:b/>
                <w:color w:val="333333"/>
                <w:spacing w:val="-5"/>
                <w:w w:val="105"/>
                <w:sz w:val="18"/>
              </w:rPr>
              <w:t>6.1</w:t>
            </w: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6"/>
              <w:rPr>
                <w:rFonts w:ascii="Calibri"/>
                <w:b/>
                <w:sz w:val="18"/>
              </w:rPr>
            </w:pPr>
            <w:r>
              <w:rPr>
                <w:rFonts w:ascii="Calibri"/>
                <w:b/>
                <w:color w:val="333333"/>
                <w:spacing w:val="-2"/>
                <w:w w:val="105"/>
                <w:sz w:val="18"/>
              </w:rPr>
              <w:t>Aprovechamientos</w:t>
            </w:r>
            <w:r>
              <w:rPr>
                <w:rFonts w:ascii="Calibri"/>
                <w:b/>
                <w:color w:val="333333"/>
                <w:spacing w:val="6"/>
                <w:w w:val="105"/>
                <w:sz w:val="18"/>
              </w:rPr>
              <w:t xml:space="preserve"> </w:t>
            </w:r>
            <w:r>
              <w:rPr>
                <w:rFonts w:ascii="Calibri"/>
                <w:b/>
                <w:color w:val="333333"/>
                <w:spacing w:val="-2"/>
                <w:w w:val="105"/>
                <w:sz w:val="18"/>
              </w:rPr>
              <w:t>de</w:t>
            </w:r>
            <w:r>
              <w:rPr>
                <w:rFonts w:ascii="Calibri"/>
                <w:b/>
                <w:color w:val="333333"/>
                <w:spacing w:val="2"/>
                <w:w w:val="105"/>
                <w:sz w:val="18"/>
              </w:rPr>
              <w:t xml:space="preserve"> </w:t>
            </w:r>
            <w:r>
              <w:rPr>
                <w:rFonts w:ascii="Calibri"/>
                <w:b/>
                <w:color w:val="333333"/>
                <w:spacing w:val="-2"/>
                <w:w w:val="105"/>
                <w:sz w:val="18"/>
              </w:rPr>
              <w:t>tipo</w:t>
            </w:r>
            <w:r>
              <w:rPr>
                <w:rFonts w:ascii="Calibri"/>
                <w:b/>
                <w:color w:val="333333"/>
                <w:spacing w:val="-5"/>
                <w:w w:val="105"/>
                <w:sz w:val="18"/>
              </w:rPr>
              <w:t xml:space="preserve"> </w:t>
            </w:r>
            <w:r>
              <w:rPr>
                <w:rFonts w:ascii="Calibri"/>
                <w:b/>
                <w:color w:val="333333"/>
                <w:spacing w:val="-2"/>
                <w:w w:val="105"/>
                <w:sz w:val="18"/>
              </w:rPr>
              <w:t>corriente</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58"/>
              <w:jc w:val="right"/>
              <w:rPr>
                <w:rFonts w:ascii="Calibri"/>
                <w:b/>
                <w:sz w:val="18"/>
              </w:rPr>
            </w:pPr>
            <w:r>
              <w:rPr>
                <w:rFonts w:ascii="Calibri"/>
                <w:b/>
                <w:spacing w:val="-2"/>
                <w:w w:val="105"/>
                <w:sz w:val="18"/>
              </w:rPr>
              <w:t>91,613,258.00</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61" w:right="28"/>
              <w:jc w:val="center"/>
              <w:rPr>
                <w:rFonts w:ascii="Calibri"/>
                <w:sz w:val="18"/>
              </w:rPr>
            </w:pPr>
            <w:r>
              <w:rPr>
                <w:rFonts w:ascii="Calibri"/>
                <w:color w:val="333333"/>
                <w:spacing w:val="-4"/>
                <w:w w:val="105"/>
                <w:sz w:val="18"/>
              </w:rPr>
              <w:t>6.1.3</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6"/>
              <w:rPr>
                <w:rFonts w:ascii="Calibri"/>
                <w:sz w:val="18"/>
              </w:rPr>
            </w:pPr>
            <w:r>
              <w:rPr>
                <w:rFonts w:ascii="Calibri"/>
                <w:color w:val="333333"/>
                <w:spacing w:val="8"/>
                <w:w w:val="105"/>
                <w:sz w:val="18"/>
              </w:rPr>
              <w:t>Donaciones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251"/>
              <w:jc w:val="right"/>
              <w:rPr>
                <w:rFonts w:ascii="Calibri"/>
                <w:sz w:val="18"/>
              </w:rPr>
            </w:pPr>
            <w:r>
              <w:rPr>
                <w:rFonts w:ascii="Calibri"/>
                <w:w w:val="106"/>
                <w:sz w:val="18"/>
              </w:rPr>
              <w:t>-</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61" w:right="28"/>
              <w:jc w:val="center"/>
              <w:rPr>
                <w:rFonts w:ascii="Calibri"/>
                <w:sz w:val="18"/>
              </w:rPr>
            </w:pPr>
            <w:r>
              <w:rPr>
                <w:rFonts w:ascii="Calibri"/>
                <w:color w:val="333333"/>
                <w:spacing w:val="-4"/>
                <w:w w:val="105"/>
                <w:sz w:val="18"/>
              </w:rPr>
              <w:t>6.1.7</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6"/>
              <w:rPr>
                <w:rFonts w:ascii="Calibri"/>
                <w:sz w:val="18"/>
              </w:rPr>
            </w:pPr>
            <w:r>
              <w:rPr>
                <w:rFonts w:ascii="Calibri"/>
                <w:color w:val="333333"/>
                <w:w w:val="105"/>
                <w:sz w:val="18"/>
              </w:rPr>
              <w:t>Otros</w:t>
            </w:r>
            <w:r>
              <w:rPr>
                <w:rFonts w:ascii="Calibri"/>
                <w:color w:val="333333"/>
                <w:spacing w:val="28"/>
                <w:w w:val="105"/>
                <w:sz w:val="18"/>
              </w:rPr>
              <w:t xml:space="preserve">  </w:t>
            </w:r>
            <w:r>
              <w:rPr>
                <w:rFonts w:ascii="Calibri"/>
                <w:color w:val="333333"/>
                <w:w w:val="105"/>
                <w:sz w:val="18"/>
              </w:rPr>
              <w:t>aprovechamientos</w:t>
            </w:r>
            <w:r>
              <w:rPr>
                <w:rFonts w:ascii="Calibri"/>
                <w:color w:val="333333"/>
                <w:spacing w:val="29"/>
                <w:w w:val="105"/>
                <w:sz w:val="18"/>
              </w:rPr>
              <w:t xml:space="preserve">  </w:t>
            </w:r>
            <w:r>
              <w:rPr>
                <w:rFonts w:ascii="Calibri"/>
                <w:color w:val="333333"/>
                <w:spacing w:val="-2"/>
                <w:w w:val="105"/>
                <w:sz w:val="18"/>
              </w:rPr>
              <w:t>diversos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4"/>
              <w:jc w:val="right"/>
              <w:rPr>
                <w:rFonts w:ascii="Calibri"/>
                <w:sz w:val="18"/>
              </w:rPr>
            </w:pPr>
            <w:r>
              <w:rPr>
                <w:rFonts w:ascii="Calibri"/>
                <w:spacing w:val="-2"/>
                <w:w w:val="105"/>
                <w:sz w:val="18"/>
              </w:rPr>
              <w:t>89,345,872.00</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61" w:right="28"/>
              <w:jc w:val="center"/>
              <w:rPr>
                <w:rFonts w:ascii="Calibri"/>
                <w:sz w:val="18"/>
              </w:rPr>
            </w:pPr>
            <w:r>
              <w:rPr>
                <w:rFonts w:ascii="Calibri"/>
                <w:color w:val="333333"/>
                <w:spacing w:val="-2"/>
                <w:w w:val="105"/>
                <w:sz w:val="18"/>
              </w:rPr>
              <w:t>6.1.10</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6"/>
              <w:rPr>
                <w:rFonts w:ascii="Calibri"/>
                <w:sz w:val="18"/>
              </w:rPr>
            </w:pPr>
            <w:r>
              <w:rPr>
                <w:rFonts w:ascii="Calibri"/>
                <w:color w:val="333333"/>
                <w:w w:val="105"/>
                <w:sz w:val="18"/>
              </w:rPr>
              <w:t>Multas</w:t>
            </w:r>
            <w:r>
              <w:rPr>
                <w:rFonts w:ascii="Calibri"/>
                <w:color w:val="333333"/>
                <w:spacing w:val="48"/>
                <w:w w:val="105"/>
                <w:sz w:val="18"/>
              </w:rPr>
              <w:t xml:space="preserve"> </w:t>
            </w:r>
            <w:r>
              <w:rPr>
                <w:rFonts w:ascii="Calibri"/>
                <w:color w:val="333333"/>
                <w:spacing w:val="10"/>
                <w:w w:val="105"/>
                <w:sz w:val="18"/>
              </w:rPr>
              <w:t>Estatales</w:t>
            </w:r>
            <w:r>
              <w:rPr>
                <w:rFonts w:ascii="Calibri"/>
                <w:color w:val="333333"/>
                <w:spacing w:val="49"/>
                <w:w w:val="105"/>
                <w:sz w:val="18"/>
              </w:rPr>
              <w:t xml:space="preserve"> </w:t>
            </w:r>
            <w:r>
              <w:rPr>
                <w:rFonts w:ascii="Calibri"/>
                <w:color w:val="333333"/>
                <w:w w:val="105"/>
                <w:sz w:val="18"/>
              </w:rPr>
              <w:t>no</w:t>
            </w:r>
            <w:r>
              <w:rPr>
                <w:rFonts w:ascii="Calibri"/>
                <w:color w:val="333333"/>
                <w:spacing w:val="36"/>
                <w:w w:val="105"/>
                <w:sz w:val="18"/>
              </w:rPr>
              <w:t xml:space="preserve"> </w:t>
            </w:r>
            <w:r>
              <w:rPr>
                <w:rFonts w:ascii="Calibri"/>
                <w:color w:val="333333"/>
                <w:spacing w:val="10"/>
                <w:w w:val="105"/>
                <w:sz w:val="18"/>
              </w:rPr>
              <w:t>Fiscales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4"/>
              <w:ind w:right="54"/>
              <w:jc w:val="right"/>
              <w:rPr>
                <w:rFonts w:ascii="Calibri"/>
                <w:sz w:val="18"/>
              </w:rPr>
            </w:pPr>
            <w:r>
              <w:rPr>
                <w:rFonts w:ascii="Calibri"/>
                <w:spacing w:val="-2"/>
                <w:w w:val="105"/>
                <w:sz w:val="18"/>
              </w:rPr>
              <w:t>2,267,386.00</w:t>
            </w:r>
          </w:p>
        </w:tc>
      </w:tr>
      <w:tr w:rsidR="00E852BB">
        <w:trPr>
          <w:trHeight w:val="29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8"/>
              </w:rPr>
            </w:pPr>
          </w:p>
        </w:tc>
      </w:tr>
      <w:tr w:rsidR="00E852BB">
        <w:trPr>
          <w:trHeight w:val="29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8" w:right="465"/>
              <w:jc w:val="center"/>
              <w:rPr>
                <w:rFonts w:ascii="Calibri"/>
                <w:b/>
                <w:sz w:val="18"/>
              </w:rPr>
            </w:pPr>
            <w:r>
              <w:rPr>
                <w:rFonts w:ascii="Calibri"/>
                <w:b/>
                <w:color w:val="333333"/>
                <w:spacing w:val="-5"/>
                <w:w w:val="105"/>
                <w:sz w:val="18"/>
              </w:rPr>
              <w:t>6.2</w:t>
            </w: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6"/>
              <w:rPr>
                <w:rFonts w:ascii="Calibri"/>
                <w:b/>
                <w:sz w:val="18"/>
              </w:rPr>
            </w:pPr>
            <w:r>
              <w:rPr>
                <w:rFonts w:ascii="Calibri"/>
                <w:b/>
                <w:color w:val="333333"/>
                <w:spacing w:val="-2"/>
                <w:w w:val="105"/>
                <w:sz w:val="18"/>
              </w:rPr>
              <w:t>Aprovechamientos</w:t>
            </w:r>
            <w:r>
              <w:rPr>
                <w:rFonts w:ascii="Calibri"/>
                <w:b/>
                <w:color w:val="333333"/>
                <w:spacing w:val="5"/>
                <w:w w:val="105"/>
                <w:sz w:val="18"/>
              </w:rPr>
              <w:t xml:space="preserve"> </w:t>
            </w:r>
            <w:r>
              <w:rPr>
                <w:rFonts w:ascii="Calibri"/>
                <w:b/>
                <w:color w:val="333333"/>
                <w:spacing w:val="-2"/>
                <w:w w:val="105"/>
                <w:sz w:val="18"/>
              </w:rPr>
              <w:t>Patrimoniales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15"/>
              <w:jc w:val="right"/>
              <w:rPr>
                <w:rFonts w:ascii="Calibri"/>
                <w:b/>
                <w:sz w:val="18"/>
              </w:rPr>
            </w:pPr>
            <w:r>
              <w:rPr>
                <w:rFonts w:ascii="Calibri"/>
                <w:b/>
                <w:spacing w:val="-4"/>
                <w:w w:val="105"/>
                <w:sz w:val="18"/>
              </w:rPr>
              <w:t>0.00</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8"/>
              </w:rPr>
            </w:pP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8" w:right="465"/>
              <w:jc w:val="center"/>
              <w:rPr>
                <w:rFonts w:ascii="Calibri"/>
                <w:b/>
                <w:sz w:val="18"/>
              </w:rPr>
            </w:pPr>
            <w:r>
              <w:rPr>
                <w:rFonts w:ascii="Calibri"/>
                <w:b/>
                <w:color w:val="333333"/>
                <w:spacing w:val="-5"/>
                <w:w w:val="105"/>
                <w:sz w:val="18"/>
              </w:rPr>
              <w:t>6.3</w:t>
            </w: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6"/>
              <w:rPr>
                <w:rFonts w:ascii="Calibri"/>
                <w:b/>
                <w:sz w:val="18"/>
              </w:rPr>
            </w:pPr>
            <w:r>
              <w:rPr>
                <w:rFonts w:ascii="Calibri"/>
                <w:b/>
                <w:color w:val="333333"/>
                <w:w w:val="105"/>
                <w:sz w:val="18"/>
              </w:rPr>
              <w:t>Accesorios</w:t>
            </w:r>
            <w:r>
              <w:rPr>
                <w:rFonts w:ascii="Calibri"/>
                <w:b/>
                <w:color w:val="333333"/>
                <w:spacing w:val="-6"/>
                <w:w w:val="105"/>
                <w:sz w:val="18"/>
              </w:rPr>
              <w:t xml:space="preserve"> </w:t>
            </w:r>
            <w:r>
              <w:rPr>
                <w:rFonts w:ascii="Calibri"/>
                <w:b/>
                <w:color w:val="333333"/>
                <w:w w:val="105"/>
                <w:sz w:val="18"/>
              </w:rPr>
              <w:t>de</w:t>
            </w:r>
            <w:r>
              <w:rPr>
                <w:rFonts w:ascii="Calibri"/>
                <w:b/>
                <w:color w:val="333333"/>
                <w:spacing w:val="-8"/>
                <w:w w:val="105"/>
                <w:sz w:val="18"/>
              </w:rPr>
              <w:t xml:space="preserve"> </w:t>
            </w:r>
            <w:r>
              <w:rPr>
                <w:rFonts w:ascii="Calibri"/>
                <w:b/>
                <w:color w:val="333333"/>
                <w:spacing w:val="-2"/>
                <w:w w:val="105"/>
                <w:sz w:val="18"/>
              </w:rPr>
              <w:t>Aprovechamientos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5"/>
              <w:ind w:right="-15"/>
              <w:jc w:val="right"/>
              <w:rPr>
                <w:rFonts w:ascii="Calibri"/>
                <w:b/>
                <w:sz w:val="18"/>
              </w:rPr>
            </w:pPr>
            <w:r>
              <w:rPr>
                <w:rFonts w:ascii="Calibri"/>
                <w:b/>
                <w:spacing w:val="-4"/>
                <w:w w:val="105"/>
                <w:sz w:val="18"/>
              </w:rPr>
              <w:t>0.00</w:t>
            </w:r>
          </w:p>
        </w:tc>
      </w:tr>
      <w:tr w:rsidR="00E852BB">
        <w:trPr>
          <w:trHeight w:val="292"/>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8"/>
              </w:rPr>
            </w:pPr>
          </w:p>
        </w:tc>
      </w:tr>
      <w:tr w:rsidR="00E852BB">
        <w:trPr>
          <w:trHeight w:val="723"/>
        </w:trPr>
        <w:tc>
          <w:tcPr>
            <w:tcW w:w="591"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spacing w:before="6"/>
              <w:rPr>
                <w:rFonts w:ascii="Calibri"/>
                <w:b/>
                <w:sz w:val="21"/>
              </w:rPr>
            </w:pPr>
          </w:p>
          <w:p w:rsidR="00E852BB" w:rsidRDefault="00F467C0">
            <w:pPr>
              <w:pStyle w:val="TableParagraph"/>
              <w:ind w:left="498" w:right="465"/>
              <w:jc w:val="center"/>
              <w:rPr>
                <w:rFonts w:ascii="Calibri"/>
                <w:b/>
                <w:sz w:val="18"/>
              </w:rPr>
            </w:pPr>
            <w:r>
              <w:rPr>
                <w:rFonts w:ascii="Calibri"/>
                <w:b/>
                <w:color w:val="333333"/>
                <w:spacing w:val="-5"/>
                <w:w w:val="105"/>
                <w:sz w:val="18"/>
              </w:rPr>
              <w:t>6.9</w:t>
            </w:r>
          </w:p>
        </w:tc>
        <w:tc>
          <w:tcPr>
            <w:tcW w:w="687"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13" w:line="271" w:lineRule="auto"/>
              <w:ind w:left="46"/>
              <w:rPr>
                <w:rFonts w:ascii="Calibri"/>
                <w:b/>
                <w:sz w:val="18"/>
              </w:rPr>
            </w:pPr>
            <w:r>
              <w:rPr>
                <w:rFonts w:ascii="Calibri"/>
                <w:b/>
                <w:color w:val="333333"/>
                <w:w w:val="105"/>
                <w:sz w:val="18"/>
              </w:rPr>
              <w:t>Aprovechamientos</w:t>
            </w:r>
            <w:r>
              <w:rPr>
                <w:rFonts w:ascii="Calibri"/>
                <w:b/>
                <w:color w:val="333333"/>
                <w:spacing w:val="40"/>
                <w:w w:val="105"/>
                <w:sz w:val="18"/>
              </w:rPr>
              <w:t xml:space="preserve"> </w:t>
            </w:r>
            <w:r>
              <w:rPr>
                <w:rFonts w:ascii="Calibri"/>
                <w:b/>
                <w:color w:val="333333"/>
                <w:w w:val="105"/>
                <w:sz w:val="18"/>
              </w:rPr>
              <w:t>no</w:t>
            </w:r>
            <w:r>
              <w:rPr>
                <w:rFonts w:ascii="Calibri"/>
                <w:b/>
                <w:color w:val="333333"/>
                <w:spacing w:val="30"/>
                <w:w w:val="105"/>
                <w:sz w:val="18"/>
              </w:rPr>
              <w:t xml:space="preserve"> </w:t>
            </w:r>
            <w:r>
              <w:rPr>
                <w:rFonts w:ascii="Calibri"/>
                <w:b/>
                <w:color w:val="333333"/>
                <w:w w:val="105"/>
                <w:sz w:val="18"/>
              </w:rPr>
              <w:t>Comprendidos</w:t>
            </w:r>
            <w:r>
              <w:rPr>
                <w:rFonts w:ascii="Calibri"/>
                <w:b/>
                <w:color w:val="333333"/>
                <w:spacing w:val="40"/>
                <w:w w:val="105"/>
                <w:sz w:val="18"/>
              </w:rPr>
              <w:t xml:space="preserve"> </w:t>
            </w:r>
            <w:r>
              <w:rPr>
                <w:rFonts w:ascii="Calibri"/>
                <w:b/>
                <w:color w:val="333333"/>
                <w:w w:val="105"/>
                <w:sz w:val="18"/>
              </w:rPr>
              <w:t>en</w:t>
            </w:r>
            <w:r>
              <w:rPr>
                <w:rFonts w:ascii="Calibri"/>
                <w:b/>
                <w:color w:val="333333"/>
                <w:spacing w:val="17"/>
                <w:w w:val="105"/>
                <w:sz w:val="18"/>
              </w:rPr>
              <w:t xml:space="preserve"> </w:t>
            </w:r>
            <w:r>
              <w:rPr>
                <w:rFonts w:ascii="Calibri"/>
                <w:b/>
                <w:color w:val="333333"/>
                <w:w w:val="105"/>
                <w:sz w:val="18"/>
              </w:rPr>
              <w:t>la</w:t>
            </w:r>
            <w:r>
              <w:rPr>
                <w:rFonts w:ascii="Calibri"/>
                <w:b/>
                <w:color w:val="333333"/>
                <w:spacing w:val="37"/>
                <w:w w:val="105"/>
                <w:sz w:val="18"/>
              </w:rPr>
              <w:t xml:space="preserve"> </w:t>
            </w:r>
            <w:r>
              <w:rPr>
                <w:rFonts w:ascii="Calibri"/>
                <w:b/>
                <w:color w:val="333333"/>
                <w:w w:val="105"/>
                <w:sz w:val="18"/>
              </w:rPr>
              <w:t>Ley</w:t>
            </w:r>
            <w:r>
              <w:rPr>
                <w:rFonts w:ascii="Calibri"/>
                <w:b/>
                <w:color w:val="333333"/>
                <w:spacing w:val="27"/>
                <w:w w:val="105"/>
                <w:sz w:val="18"/>
              </w:rPr>
              <w:t xml:space="preserve"> </w:t>
            </w:r>
            <w:r>
              <w:rPr>
                <w:rFonts w:ascii="Calibri"/>
                <w:b/>
                <w:color w:val="333333"/>
                <w:w w:val="105"/>
                <w:sz w:val="18"/>
              </w:rPr>
              <w:t>de Ingresos</w:t>
            </w:r>
            <w:r>
              <w:rPr>
                <w:rFonts w:ascii="Calibri"/>
                <w:b/>
                <w:color w:val="333333"/>
                <w:spacing w:val="62"/>
                <w:w w:val="105"/>
                <w:sz w:val="18"/>
              </w:rPr>
              <w:t xml:space="preserve"> </w:t>
            </w:r>
            <w:r>
              <w:rPr>
                <w:rFonts w:ascii="Calibri"/>
                <w:b/>
                <w:color w:val="333333"/>
                <w:w w:val="105"/>
                <w:sz w:val="18"/>
              </w:rPr>
              <w:t>Vigente,</w:t>
            </w:r>
            <w:r>
              <w:rPr>
                <w:rFonts w:ascii="Calibri"/>
                <w:b/>
                <w:color w:val="333333"/>
                <w:spacing w:val="58"/>
                <w:w w:val="105"/>
                <w:sz w:val="18"/>
              </w:rPr>
              <w:t xml:space="preserve"> </w:t>
            </w:r>
            <w:r>
              <w:rPr>
                <w:rFonts w:ascii="Calibri"/>
                <w:b/>
                <w:color w:val="333333"/>
                <w:w w:val="105"/>
                <w:sz w:val="18"/>
              </w:rPr>
              <w:t>Causados</w:t>
            </w:r>
            <w:r>
              <w:rPr>
                <w:rFonts w:ascii="Calibri"/>
                <w:b/>
                <w:color w:val="333333"/>
                <w:spacing w:val="46"/>
                <w:w w:val="105"/>
                <w:sz w:val="18"/>
              </w:rPr>
              <w:t xml:space="preserve"> </w:t>
            </w:r>
            <w:r>
              <w:rPr>
                <w:rFonts w:ascii="Calibri"/>
                <w:b/>
                <w:color w:val="333333"/>
                <w:w w:val="105"/>
                <w:sz w:val="18"/>
              </w:rPr>
              <w:t>en</w:t>
            </w:r>
            <w:r>
              <w:rPr>
                <w:rFonts w:ascii="Calibri"/>
                <w:b/>
                <w:color w:val="333333"/>
                <w:spacing w:val="52"/>
                <w:w w:val="105"/>
                <w:sz w:val="18"/>
              </w:rPr>
              <w:t xml:space="preserve"> </w:t>
            </w:r>
            <w:r>
              <w:rPr>
                <w:rFonts w:ascii="Calibri"/>
                <w:b/>
                <w:color w:val="333333"/>
                <w:w w:val="105"/>
                <w:sz w:val="18"/>
              </w:rPr>
              <w:t>Ejercicios</w:t>
            </w:r>
            <w:r>
              <w:rPr>
                <w:rFonts w:ascii="Calibri"/>
                <w:b/>
                <w:color w:val="333333"/>
                <w:spacing w:val="48"/>
                <w:w w:val="105"/>
                <w:sz w:val="18"/>
              </w:rPr>
              <w:t xml:space="preserve"> </w:t>
            </w:r>
            <w:r>
              <w:rPr>
                <w:rFonts w:ascii="Calibri"/>
                <w:b/>
                <w:color w:val="333333"/>
                <w:spacing w:val="-2"/>
                <w:w w:val="105"/>
                <w:sz w:val="18"/>
              </w:rPr>
              <w:t>Fiscales</w:t>
            </w:r>
          </w:p>
          <w:p w:rsidR="00E852BB" w:rsidRDefault="00F467C0">
            <w:pPr>
              <w:pStyle w:val="TableParagraph"/>
              <w:spacing w:before="3" w:line="191" w:lineRule="exact"/>
              <w:ind w:left="46"/>
              <w:rPr>
                <w:rFonts w:ascii="Calibri" w:hAnsi="Calibri"/>
                <w:b/>
                <w:sz w:val="18"/>
              </w:rPr>
            </w:pPr>
            <w:r>
              <w:rPr>
                <w:rFonts w:ascii="Calibri" w:hAnsi="Calibri"/>
                <w:b/>
                <w:color w:val="333333"/>
                <w:spacing w:val="-2"/>
                <w:w w:val="105"/>
                <w:sz w:val="18"/>
              </w:rPr>
              <w:t>Anteriores</w:t>
            </w:r>
            <w:r>
              <w:rPr>
                <w:rFonts w:ascii="Calibri" w:hAnsi="Calibri"/>
                <w:b/>
                <w:color w:val="333333"/>
                <w:spacing w:val="3"/>
                <w:w w:val="105"/>
                <w:sz w:val="18"/>
              </w:rPr>
              <w:t xml:space="preserve"> </w:t>
            </w:r>
            <w:r>
              <w:rPr>
                <w:rFonts w:ascii="Calibri" w:hAnsi="Calibri"/>
                <w:b/>
                <w:color w:val="333333"/>
                <w:spacing w:val="-2"/>
                <w:w w:val="105"/>
                <w:sz w:val="18"/>
              </w:rPr>
              <w:t>Pendientes</w:t>
            </w:r>
            <w:r>
              <w:rPr>
                <w:rFonts w:ascii="Calibri" w:hAnsi="Calibri"/>
                <w:b/>
                <w:color w:val="333333"/>
                <w:spacing w:val="3"/>
                <w:w w:val="105"/>
                <w:sz w:val="18"/>
              </w:rPr>
              <w:t xml:space="preserve"> </w:t>
            </w:r>
            <w:r>
              <w:rPr>
                <w:rFonts w:ascii="Calibri" w:hAnsi="Calibri"/>
                <w:b/>
                <w:color w:val="333333"/>
                <w:spacing w:val="-2"/>
                <w:w w:val="105"/>
                <w:sz w:val="18"/>
              </w:rPr>
              <w:t>de</w:t>
            </w:r>
            <w:r>
              <w:rPr>
                <w:rFonts w:ascii="Calibri" w:hAnsi="Calibri"/>
                <w:b/>
                <w:color w:val="333333"/>
                <w:w w:val="105"/>
                <w:sz w:val="18"/>
              </w:rPr>
              <w:t xml:space="preserve"> </w:t>
            </w:r>
            <w:r>
              <w:rPr>
                <w:rFonts w:ascii="Calibri" w:hAnsi="Calibri"/>
                <w:b/>
                <w:color w:val="333333"/>
                <w:spacing w:val="-2"/>
                <w:w w:val="105"/>
                <w:sz w:val="18"/>
              </w:rPr>
              <w:t>Liquidación</w:t>
            </w:r>
            <w:r>
              <w:rPr>
                <w:rFonts w:ascii="Calibri" w:hAnsi="Calibri"/>
                <w:b/>
                <w:color w:val="333333"/>
                <w:spacing w:val="-7"/>
                <w:w w:val="105"/>
                <w:sz w:val="18"/>
              </w:rPr>
              <w:t xml:space="preserve"> </w:t>
            </w:r>
            <w:r>
              <w:rPr>
                <w:rFonts w:ascii="Calibri" w:hAnsi="Calibri"/>
                <w:b/>
                <w:color w:val="333333"/>
                <w:spacing w:val="-2"/>
                <w:w w:val="105"/>
                <w:sz w:val="18"/>
              </w:rPr>
              <w:t>o</w:t>
            </w:r>
            <w:r>
              <w:rPr>
                <w:rFonts w:ascii="Calibri" w:hAnsi="Calibri"/>
                <w:b/>
                <w:color w:val="333333"/>
                <w:spacing w:val="-7"/>
                <w:w w:val="105"/>
                <w:sz w:val="18"/>
              </w:rPr>
              <w:t xml:space="preserve"> </w:t>
            </w:r>
            <w:r>
              <w:rPr>
                <w:rFonts w:ascii="Calibri" w:hAnsi="Calibri"/>
                <w:b/>
                <w:color w:val="333333"/>
                <w:spacing w:val="-4"/>
                <w:w w:val="105"/>
                <w:sz w:val="18"/>
              </w:rPr>
              <w:t>Pago</w:t>
            </w:r>
          </w:p>
        </w:tc>
        <w:tc>
          <w:tcPr>
            <w:tcW w:w="2021" w:type="dxa"/>
            <w:tcBorders>
              <w:top w:val="single" w:sz="8" w:space="0" w:color="000000"/>
              <w:left w:val="single" w:sz="8" w:space="0" w:color="000000"/>
              <w:bottom w:val="single" w:sz="18" w:space="0" w:color="000000"/>
              <w:right w:val="single" w:sz="18" w:space="0" w:color="000000"/>
            </w:tcBorders>
          </w:tcPr>
          <w:p w:rsidR="00E852BB" w:rsidRDefault="00E852BB">
            <w:pPr>
              <w:pStyle w:val="TableParagraph"/>
              <w:spacing w:before="6"/>
              <w:rPr>
                <w:rFonts w:ascii="Calibri"/>
                <w:b/>
                <w:sz w:val="21"/>
              </w:rPr>
            </w:pPr>
          </w:p>
          <w:p w:rsidR="00E852BB" w:rsidRDefault="00F467C0">
            <w:pPr>
              <w:pStyle w:val="TableParagraph"/>
              <w:ind w:right="-15"/>
              <w:jc w:val="right"/>
              <w:rPr>
                <w:rFonts w:ascii="Calibri"/>
                <w:b/>
                <w:sz w:val="18"/>
              </w:rPr>
            </w:pPr>
            <w:r>
              <w:rPr>
                <w:rFonts w:ascii="Calibri"/>
                <w:b/>
                <w:spacing w:val="-4"/>
                <w:w w:val="105"/>
                <w:sz w:val="18"/>
              </w:rPr>
              <w:t>0.00</w:t>
            </w:r>
          </w:p>
        </w:tc>
      </w:tr>
    </w:tbl>
    <w:p w:rsidR="00E852BB" w:rsidRDefault="00E852BB">
      <w:pPr>
        <w:jc w:val="right"/>
        <w:rPr>
          <w:rFonts w:ascii="Calibri"/>
          <w:sz w:val="18"/>
        </w:rPr>
        <w:sectPr w:rsidR="00E852BB">
          <w:pgSz w:w="12250" w:h="15850"/>
          <w:pgMar w:top="1560" w:right="860" w:bottom="280" w:left="940" w:header="730" w:footer="0" w:gutter="0"/>
          <w:cols w:space="720"/>
        </w:sectPr>
      </w:pPr>
    </w:p>
    <w:p w:rsidR="00E852BB" w:rsidRDefault="00F467C0">
      <w:pPr>
        <w:pStyle w:val="Textoindependiente"/>
        <w:spacing w:before="5"/>
        <w:rPr>
          <w:rFonts w:ascii="Calibri"/>
          <w:b/>
          <w:sz w:val="13"/>
        </w:rPr>
      </w:pPr>
      <w:r>
        <w:rPr>
          <w:noProof/>
          <w:lang w:val="es-MX" w:eastAsia="es-MX"/>
        </w:rPr>
        <w:lastRenderedPageBreak/>
        <w:drawing>
          <wp:anchor distT="0" distB="0" distL="0" distR="0" simplePos="0" relativeHeight="47693875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pStyle w:val="Ttulo4"/>
        <w:spacing w:before="54"/>
        <w:ind w:right="496"/>
      </w:pPr>
      <w:r>
        <w:rPr>
          <w:noProof/>
          <w:lang w:val="es-MX" w:eastAsia="es-MX"/>
        </w:rPr>
        <mc:AlternateContent>
          <mc:Choice Requires="wps">
            <w:drawing>
              <wp:anchor distT="0" distB="0" distL="114300" distR="114300" simplePos="0" relativeHeight="476939264" behindDoc="1" locked="0" layoutInCell="1" allowOverlap="1">
                <wp:simplePos x="0" y="0"/>
                <wp:positionH relativeFrom="page">
                  <wp:posOffset>800100</wp:posOffset>
                </wp:positionH>
                <wp:positionV relativeFrom="paragraph">
                  <wp:posOffset>-123825</wp:posOffset>
                </wp:positionV>
                <wp:extent cx="6176010" cy="10795"/>
                <wp:effectExtent l="0" t="0" r="0" b="0"/>
                <wp:wrapNone/>
                <wp:docPr id="13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87C6" id="docshape132" o:spid="_x0000_s1026" style="position:absolute;margin-left:63pt;margin-top:-9.75pt;width:486.3pt;height:.85pt;z-index:-263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" fillcolor="black" stroked="f">
                <w10:wrap anchorx="page"/>
              </v:rect>
            </w:pict>
          </mc:Fallback>
        </mc:AlternateContent>
      </w:r>
      <w:r w:rsidR="00F467C0">
        <w:rPr>
          <w:spacing w:val="-11"/>
        </w:rPr>
        <w:t>Formato</w:t>
      </w:r>
      <w:r w:rsidR="00F467C0">
        <w:rPr>
          <w:spacing w:val="-1"/>
        </w:rPr>
        <w:t xml:space="preserve"> </w:t>
      </w:r>
      <w:r w:rsidR="00F467C0">
        <w:rPr>
          <w:spacing w:val="-2"/>
        </w:rPr>
        <w:t>SAF/SSI/007</w:t>
      </w:r>
    </w:p>
    <w:p w:rsidR="00E852BB" w:rsidRDefault="00E852BB">
      <w:pPr>
        <w:pStyle w:val="Textoindependiente"/>
        <w:rPr>
          <w:rFonts w:ascii="Calibri"/>
          <w:b/>
          <w:sz w:val="28"/>
        </w:rPr>
      </w:pPr>
    </w:p>
    <w:tbl>
      <w:tblPr>
        <w:tblStyle w:val="TableNormal"/>
        <w:tblW w:w="0" w:type="auto"/>
        <w:tblInd w:w="390"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86"/>
        <w:gridCol w:w="1266"/>
        <w:gridCol w:w="680"/>
        <w:gridCol w:w="886"/>
        <w:gridCol w:w="4162"/>
        <w:gridCol w:w="2002"/>
      </w:tblGrid>
      <w:tr w:rsidR="00E852BB">
        <w:trPr>
          <w:trHeight w:val="312"/>
        </w:trPr>
        <w:tc>
          <w:tcPr>
            <w:tcW w:w="9582" w:type="dxa"/>
            <w:gridSpan w:val="6"/>
            <w:tcBorders>
              <w:left w:val="single" w:sz="8" w:space="0" w:color="252525"/>
            </w:tcBorders>
          </w:tcPr>
          <w:p w:rsidR="00E852BB" w:rsidRDefault="00F467C0">
            <w:pPr>
              <w:pStyle w:val="TableParagraph"/>
              <w:spacing w:before="42"/>
              <w:ind w:left="1964" w:right="1946"/>
              <w:jc w:val="center"/>
              <w:rPr>
                <w:rFonts w:ascii="Calibri"/>
                <w:b/>
                <w:sz w:val="20"/>
              </w:rPr>
            </w:pPr>
            <w:r>
              <w:rPr>
                <w:rFonts w:ascii="Calibri"/>
                <w:b/>
                <w:spacing w:val="-6"/>
                <w:sz w:val="20"/>
              </w:rPr>
              <w:t>TOTAL</w:t>
            </w:r>
            <w:r>
              <w:rPr>
                <w:rFonts w:ascii="Calibri"/>
                <w:b/>
                <w:spacing w:val="-3"/>
                <w:sz w:val="20"/>
              </w:rPr>
              <w:t xml:space="preserve"> </w:t>
            </w:r>
            <w:r>
              <w:rPr>
                <w:rFonts w:ascii="Calibri"/>
                <w:b/>
                <w:spacing w:val="-6"/>
                <w:sz w:val="20"/>
              </w:rPr>
              <w:t>DE</w:t>
            </w:r>
            <w:r>
              <w:rPr>
                <w:rFonts w:ascii="Calibri"/>
                <w:b/>
                <w:spacing w:val="2"/>
                <w:sz w:val="20"/>
              </w:rPr>
              <w:t xml:space="preserve"> </w:t>
            </w:r>
            <w:r>
              <w:rPr>
                <w:rFonts w:ascii="Calibri"/>
                <w:b/>
                <w:spacing w:val="-6"/>
                <w:sz w:val="20"/>
              </w:rPr>
              <w:t>INGRESOS</w:t>
            </w:r>
            <w:r>
              <w:rPr>
                <w:rFonts w:ascii="Calibri"/>
                <w:b/>
                <w:spacing w:val="3"/>
                <w:sz w:val="20"/>
              </w:rPr>
              <w:t xml:space="preserve"> </w:t>
            </w:r>
            <w:r>
              <w:rPr>
                <w:rFonts w:ascii="Calibri"/>
                <w:b/>
                <w:spacing w:val="-6"/>
                <w:sz w:val="20"/>
              </w:rPr>
              <w:t>POR</w:t>
            </w:r>
            <w:r>
              <w:rPr>
                <w:rFonts w:ascii="Calibri"/>
                <w:b/>
                <w:spacing w:val="3"/>
                <w:sz w:val="20"/>
              </w:rPr>
              <w:t xml:space="preserve"> </w:t>
            </w:r>
            <w:r>
              <w:rPr>
                <w:rFonts w:ascii="Calibri"/>
                <w:b/>
                <w:spacing w:val="-6"/>
                <w:sz w:val="20"/>
              </w:rPr>
              <w:t>CONCEPTO</w:t>
            </w:r>
            <w:r>
              <w:rPr>
                <w:rFonts w:ascii="Calibri"/>
                <w:b/>
                <w:spacing w:val="-2"/>
                <w:sz w:val="20"/>
              </w:rPr>
              <w:t xml:space="preserve"> </w:t>
            </w:r>
            <w:r>
              <w:rPr>
                <w:rFonts w:ascii="Calibri"/>
                <w:b/>
                <w:spacing w:val="-6"/>
                <w:sz w:val="20"/>
              </w:rPr>
              <w:t>DE</w:t>
            </w:r>
            <w:r>
              <w:rPr>
                <w:rFonts w:ascii="Calibri"/>
                <w:b/>
                <w:spacing w:val="1"/>
                <w:sz w:val="20"/>
              </w:rPr>
              <w:t xml:space="preserve"> </w:t>
            </w:r>
            <w:r>
              <w:rPr>
                <w:rFonts w:ascii="Calibri"/>
                <w:b/>
                <w:spacing w:val="-6"/>
                <w:sz w:val="20"/>
              </w:rPr>
              <w:t>VENTA</w:t>
            </w:r>
            <w:r>
              <w:rPr>
                <w:rFonts w:ascii="Calibri"/>
                <w:b/>
                <w:spacing w:val="-5"/>
                <w:sz w:val="20"/>
              </w:rPr>
              <w:t xml:space="preserve"> </w:t>
            </w:r>
            <w:r>
              <w:rPr>
                <w:rFonts w:ascii="Calibri"/>
                <w:b/>
                <w:spacing w:val="-6"/>
                <w:sz w:val="20"/>
              </w:rPr>
              <w:t>DE</w:t>
            </w:r>
            <w:r>
              <w:rPr>
                <w:rFonts w:ascii="Calibri"/>
                <w:b/>
                <w:spacing w:val="2"/>
                <w:sz w:val="20"/>
              </w:rPr>
              <w:t xml:space="preserve"> </w:t>
            </w:r>
            <w:r>
              <w:rPr>
                <w:rFonts w:ascii="Calibri"/>
                <w:b/>
                <w:spacing w:val="-6"/>
                <w:sz w:val="20"/>
              </w:rPr>
              <w:t>BIENES</w:t>
            </w:r>
            <w:r>
              <w:rPr>
                <w:rFonts w:ascii="Calibri"/>
                <w:b/>
                <w:spacing w:val="3"/>
                <w:sz w:val="20"/>
              </w:rPr>
              <w:t xml:space="preserve"> </w:t>
            </w:r>
            <w:r>
              <w:rPr>
                <w:rFonts w:ascii="Calibri"/>
                <w:b/>
                <w:spacing w:val="-6"/>
                <w:sz w:val="20"/>
              </w:rPr>
              <w:t>Y</w:t>
            </w:r>
            <w:r>
              <w:rPr>
                <w:rFonts w:ascii="Calibri"/>
                <w:b/>
                <w:spacing w:val="-4"/>
                <w:sz w:val="20"/>
              </w:rPr>
              <w:t xml:space="preserve"> </w:t>
            </w:r>
            <w:r>
              <w:rPr>
                <w:rFonts w:ascii="Calibri"/>
                <w:b/>
                <w:spacing w:val="-6"/>
                <w:sz w:val="20"/>
              </w:rPr>
              <w:t>SERVICIOS</w:t>
            </w:r>
          </w:p>
        </w:tc>
      </w:tr>
      <w:tr w:rsidR="00E852BB">
        <w:trPr>
          <w:trHeight w:val="313"/>
        </w:trPr>
        <w:tc>
          <w:tcPr>
            <w:tcW w:w="586" w:type="dxa"/>
            <w:tcBorders>
              <w:left w:val="single" w:sz="8" w:space="0" w:color="252525"/>
              <w:bottom w:val="single" w:sz="18" w:space="0" w:color="000000"/>
              <w:right w:val="single" w:sz="8" w:space="0" w:color="000000"/>
            </w:tcBorders>
          </w:tcPr>
          <w:p w:rsidR="00E852BB" w:rsidRDefault="00F467C0">
            <w:pPr>
              <w:pStyle w:val="TableParagraph"/>
              <w:spacing w:before="43"/>
              <w:ind w:left="43"/>
              <w:jc w:val="center"/>
              <w:rPr>
                <w:rFonts w:ascii="Calibri"/>
                <w:b/>
                <w:sz w:val="20"/>
              </w:rPr>
            </w:pPr>
            <w:r>
              <w:rPr>
                <w:rFonts w:ascii="Calibri"/>
                <w:b/>
                <w:w w:val="94"/>
                <w:sz w:val="20"/>
              </w:rPr>
              <w:t>R</w:t>
            </w:r>
          </w:p>
        </w:tc>
        <w:tc>
          <w:tcPr>
            <w:tcW w:w="1266" w:type="dxa"/>
            <w:tcBorders>
              <w:left w:val="single" w:sz="8" w:space="0" w:color="000000"/>
              <w:bottom w:val="single" w:sz="18" w:space="0" w:color="000000"/>
              <w:right w:val="single" w:sz="8" w:space="0" w:color="000000"/>
            </w:tcBorders>
          </w:tcPr>
          <w:p w:rsidR="00E852BB" w:rsidRDefault="00F467C0">
            <w:pPr>
              <w:pStyle w:val="TableParagraph"/>
              <w:spacing w:before="43"/>
              <w:ind w:left="45"/>
              <w:jc w:val="center"/>
              <w:rPr>
                <w:rFonts w:ascii="Calibri"/>
                <w:b/>
                <w:sz w:val="20"/>
              </w:rPr>
            </w:pPr>
            <w:r>
              <w:rPr>
                <w:rFonts w:ascii="Calibri"/>
                <w:b/>
                <w:w w:val="94"/>
                <w:sz w:val="20"/>
              </w:rPr>
              <w:t>T</w:t>
            </w:r>
          </w:p>
        </w:tc>
        <w:tc>
          <w:tcPr>
            <w:tcW w:w="680" w:type="dxa"/>
            <w:tcBorders>
              <w:left w:val="single" w:sz="8" w:space="0" w:color="000000"/>
              <w:bottom w:val="single" w:sz="18" w:space="0" w:color="000000"/>
              <w:right w:val="single" w:sz="8" w:space="0" w:color="000000"/>
            </w:tcBorders>
          </w:tcPr>
          <w:p w:rsidR="00E852BB" w:rsidRDefault="00F467C0">
            <w:pPr>
              <w:pStyle w:val="TableParagraph"/>
              <w:spacing w:before="43"/>
              <w:ind w:left="125" w:right="84"/>
              <w:jc w:val="center"/>
              <w:rPr>
                <w:rFonts w:ascii="Calibri"/>
                <w:b/>
                <w:sz w:val="20"/>
              </w:rPr>
            </w:pPr>
            <w:r>
              <w:rPr>
                <w:rFonts w:ascii="Calibri"/>
                <w:b/>
                <w:spacing w:val="-5"/>
                <w:sz w:val="20"/>
              </w:rPr>
              <w:t>Cl</w:t>
            </w:r>
          </w:p>
        </w:tc>
        <w:tc>
          <w:tcPr>
            <w:tcW w:w="886" w:type="dxa"/>
            <w:tcBorders>
              <w:left w:val="single" w:sz="8" w:space="0" w:color="000000"/>
              <w:bottom w:val="single" w:sz="18" w:space="0" w:color="000000"/>
              <w:right w:val="single" w:sz="8" w:space="0" w:color="000000"/>
            </w:tcBorders>
          </w:tcPr>
          <w:p w:rsidR="00E852BB" w:rsidRDefault="00F467C0">
            <w:pPr>
              <w:pStyle w:val="TableParagraph"/>
              <w:spacing w:before="43"/>
              <w:ind w:left="52"/>
              <w:jc w:val="center"/>
              <w:rPr>
                <w:rFonts w:ascii="Calibri"/>
                <w:b/>
                <w:sz w:val="20"/>
              </w:rPr>
            </w:pPr>
            <w:r>
              <w:rPr>
                <w:rFonts w:ascii="Calibri"/>
                <w:b/>
                <w:w w:val="94"/>
                <w:sz w:val="20"/>
              </w:rPr>
              <w:t>C</w:t>
            </w:r>
          </w:p>
        </w:tc>
        <w:tc>
          <w:tcPr>
            <w:tcW w:w="4162" w:type="dxa"/>
            <w:tcBorders>
              <w:left w:val="single" w:sz="8" w:space="0" w:color="000000"/>
              <w:bottom w:val="single" w:sz="18" w:space="0" w:color="000000"/>
              <w:right w:val="single" w:sz="8" w:space="0" w:color="000000"/>
            </w:tcBorders>
          </w:tcPr>
          <w:p w:rsidR="00E852BB" w:rsidRDefault="00F467C0">
            <w:pPr>
              <w:pStyle w:val="TableParagraph"/>
              <w:spacing w:before="43"/>
              <w:ind w:left="1616" w:right="1584"/>
              <w:jc w:val="center"/>
              <w:rPr>
                <w:rFonts w:ascii="Calibri"/>
                <w:b/>
                <w:sz w:val="20"/>
              </w:rPr>
            </w:pPr>
            <w:r>
              <w:rPr>
                <w:rFonts w:ascii="Calibri"/>
                <w:b/>
                <w:spacing w:val="-2"/>
                <w:sz w:val="20"/>
              </w:rPr>
              <w:t>CONCEPTO</w:t>
            </w:r>
          </w:p>
        </w:tc>
        <w:tc>
          <w:tcPr>
            <w:tcW w:w="2002" w:type="dxa"/>
            <w:tcBorders>
              <w:left w:val="single" w:sz="8" w:space="0" w:color="000000"/>
              <w:bottom w:val="single" w:sz="18" w:space="0" w:color="000000"/>
            </w:tcBorders>
          </w:tcPr>
          <w:p w:rsidR="00E852BB" w:rsidRDefault="00F467C0">
            <w:pPr>
              <w:pStyle w:val="TableParagraph"/>
              <w:spacing w:before="43"/>
              <w:ind w:left="397"/>
              <w:rPr>
                <w:rFonts w:ascii="Calibri"/>
                <w:b/>
                <w:sz w:val="20"/>
              </w:rPr>
            </w:pPr>
            <w:r>
              <w:rPr>
                <w:rFonts w:ascii="Calibri"/>
                <w:b/>
                <w:spacing w:val="-7"/>
                <w:sz w:val="20"/>
              </w:rPr>
              <w:t>EJERCICIO</w:t>
            </w:r>
            <w:r>
              <w:rPr>
                <w:rFonts w:ascii="Calibri"/>
                <w:b/>
                <w:spacing w:val="-1"/>
                <w:sz w:val="20"/>
              </w:rPr>
              <w:t xml:space="preserve"> </w:t>
            </w:r>
            <w:r>
              <w:rPr>
                <w:rFonts w:ascii="Calibri"/>
                <w:b/>
                <w:spacing w:val="-4"/>
                <w:sz w:val="20"/>
              </w:rPr>
              <w:t>2023</w:t>
            </w:r>
          </w:p>
        </w:tc>
      </w:tr>
      <w:tr w:rsidR="00E852BB">
        <w:trPr>
          <w:trHeight w:val="521"/>
        </w:trPr>
        <w:tc>
          <w:tcPr>
            <w:tcW w:w="586"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145"/>
              <w:ind w:left="32"/>
              <w:jc w:val="center"/>
              <w:rPr>
                <w:rFonts w:ascii="Calibri"/>
                <w:b/>
                <w:sz w:val="20"/>
              </w:rPr>
            </w:pPr>
            <w:r>
              <w:rPr>
                <w:rFonts w:ascii="Calibri"/>
                <w:b/>
                <w:w w:val="94"/>
                <w:sz w:val="20"/>
              </w:rPr>
              <w:t>7</w:t>
            </w:r>
          </w:p>
        </w:tc>
        <w:tc>
          <w:tcPr>
            <w:tcW w:w="1266"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0"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9"/>
              <w:ind w:left="45"/>
              <w:rPr>
                <w:rFonts w:ascii="Calibri" w:hAnsi="Calibri"/>
                <w:b/>
                <w:sz w:val="20"/>
              </w:rPr>
            </w:pPr>
            <w:r>
              <w:rPr>
                <w:rFonts w:ascii="Calibri" w:hAnsi="Calibri"/>
                <w:b/>
                <w:spacing w:val="-8"/>
                <w:sz w:val="20"/>
              </w:rPr>
              <w:t>Ingresos</w:t>
            </w:r>
            <w:r>
              <w:rPr>
                <w:rFonts w:ascii="Calibri" w:hAnsi="Calibri"/>
                <w:b/>
                <w:spacing w:val="8"/>
                <w:sz w:val="20"/>
              </w:rPr>
              <w:t xml:space="preserve"> </w:t>
            </w:r>
            <w:r>
              <w:rPr>
                <w:rFonts w:ascii="Calibri" w:hAnsi="Calibri"/>
                <w:b/>
                <w:spacing w:val="-8"/>
                <w:sz w:val="20"/>
              </w:rPr>
              <w:t>por</w:t>
            </w:r>
            <w:r>
              <w:rPr>
                <w:rFonts w:ascii="Calibri" w:hAnsi="Calibri"/>
                <w:b/>
                <w:sz w:val="20"/>
              </w:rPr>
              <w:t xml:space="preserve"> </w:t>
            </w:r>
            <w:r>
              <w:rPr>
                <w:rFonts w:ascii="Calibri" w:hAnsi="Calibri"/>
                <w:b/>
                <w:spacing w:val="-8"/>
                <w:sz w:val="20"/>
              </w:rPr>
              <w:t>Venta</w:t>
            </w:r>
            <w:r>
              <w:rPr>
                <w:rFonts w:ascii="Calibri" w:hAnsi="Calibri"/>
                <w:b/>
                <w:spacing w:val="7"/>
                <w:sz w:val="20"/>
              </w:rPr>
              <w:t xml:space="preserve"> </w:t>
            </w:r>
            <w:r>
              <w:rPr>
                <w:rFonts w:ascii="Calibri" w:hAnsi="Calibri"/>
                <w:b/>
                <w:spacing w:val="-8"/>
                <w:sz w:val="20"/>
              </w:rPr>
              <w:t>de</w:t>
            </w:r>
            <w:r>
              <w:rPr>
                <w:rFonts w:ascii="Calibri" w:hAnsi="Calibri"/>
                <w:b/>
                <w:spacing w:val="5"/>
                <w:sz w:val="20"/>
              </w:rPr>
              <w:t xml:space="preserve"> </w:t>
            </w:r>
            <w:r>
              <w:rPr>
                <w:rFonts w:ascii="Calibri" w:hAnsi="Calibri"/>
                <w:b/>
                <w:spacing w:val="-8"/>
                <w:sz w:val="20"/>
              </w:rPr>
              <w:t>Bienes,</w:t>
            </w:r>
            <w:r>
              <w:rPr>
                <w:rFonts w:ascii="Calibri" w:hAnsi="Calibri"/>
                <w:b/>
                <w:spacing w:val="3"/>
                <w:sz w:val="20"/>
              </w:rPr>
              <w:t xml:space="preserve"> </w:t>
            </w:r>
            <w:r>
              <w:rPr>
                <w:rFonts w:ascii="Calibri" w:hAnsi="Calibri"/>
                <w:b/>
                <w:spacing w:val="-8"/>
                <w:sz w:val="20"/>
              </w:rPr>
              <w:t>Prestación</w:t>
            </w:r>
            <w:r>
              <w:rPr>
                <w:rFonts w:ascii="Calibri" w:hAnsi="Calibri"/>
                <w:b/>
                <w:spacing w:val="-2"/>
                <w:sz w:val="20"/>
              </w:rPr>
              <w:t xml:space="preserve"> </w:t>
            </w:r>
            <w:r>
              <w:rPr>
                <w:rFonts w:ascii="Calibri" w:hAnsi="Calibri"/>
                <w:b/>
                <w:spacing w:val="-8"/>
                <w:sz w:val="20"/>
              </w:rPr>
              <w:t>de</w:t>
            </w:r>
          </w:p>
          <w:p w:rsidR="00E852BB" w:rsidRDefault="00F467C0">
            <w:pPr>
              <w:pStyle w:val="TableParagraph"/>
              <w:spacing w:before="28" w:line="220" w:lineRule="exact"/>
              <w:ind w:left="45"/>
              <w:rPr>
                <w:rFonts w:ascii="Calibri"/>
                <w:b/>
                <w:sz w:val="20"/>
              </w:rPr>
            </w:pPr>
            <w:r>
              <w:rPr>
                <w:rFonts w:ascii="Calibri"/>
                <w:b/>
                <w:spacing w:val="-2"/>
                <w:sz w:val="20"/>
              </w:rPr>
              <w:t>Servicios</w:t>
            </w:r>
          </w:p>
        </w:tc>
        <w:tc>
          <w:tcPr>
            <w:tcW w:w="2002" w:type="dxa"/>
            <w:tcBorders>
              <w:top w:val="single" w:sz="18" w:space="0" w:color="000000"/>
              <w:left w:val="single" w:sz="8" w:space="0" w:color="000000"/>
              <w:bottom w:val="single" w:sz="8" w:space="0" w:color="000000"/>
              <w:right w:val="single" w:sz="18" w:space="0" w:color="000000"/>
            </w:tcBorders>
          </w:tcPr>
          <w:p w:rsidR="00E852BB" w:rsidRDefault="00F467C0">
            <w:pPr>
              <w:pStyle w:val="TableParagraph"/>
              <w:spacing w:before="145"/>
              <w:ind w:right="56"/>
              <w:jc w:val="right"/>
              <w:rPr>
                <w:rFonts w:ascii="Calibri"/>
                <w:b/>
                <w:sz w:val="20"/>
              </w:rPr>
            </w:pPr>
            <w:r>
              <w:rPr>
                <w:rFonts w:ascii="Calibri"/>
                <w:b/>
                <w:spacing w:val="-2"/>
                <w:sz w:val="20"/>
              </w:rPr>
              <w:t>237,939,349.00</w:t>
            </w:r>
          </w:p>
        </w:tc>
      </w:tr>
      <w:tr w:rsidR="00E852BB">
        <w:trPr>
          <w:trHeight w:val="798"/>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spacing w:before="4"/>
              <w:rPr>
                <w:rFonts w:ascii="Calibri"/>
                <w:b/>
                <w:sz w:val="23"/>
              </w:rPr>
            </w:pPr>
          </w:p>
          <w:p w:rsidR="00E852BB" w:rsidRDefault="00F467C0">
            <w:pPr>
              <w:pStyle w:val="TableParagraph"/>
              <w:ind w:left="497" w:right="466"/>
              <w:jc w:val="center"/>
              <w:rPr>
                <w:rFonts w:ascii="Calibri"/>
                <w:b/>
                <w:sz w:val="20"/>
              </w:rPr>
            </w:pPr>
            <w:r>
              <w:rPr>
                <w:rFonts w:ascii="Calibri"/>
                <w:b/>
                <w:color w:val="333333"/>
                <w:spacing w:val="-5"/>
                <w:sz w:val="20"/>
              </w:rPr>
              <w:t>7.1</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line="268" w:lineRule="auto"/>
              <w:ind w:left="45"/>
              <w:rPr>
                <w:rFonts w:ascii="Calibri" w:hAnsi="Calibri"/>
                <w:b/>
                <w:sz w:val="20"/>
              </w:rPr>
            </w:pPr>
            <w:r>
              <w:rPr>
                <w:rFonts w:ascii="Calibri" w:hAnsi="Calibri"/>
                <w:b/>
                <w:color w:val="333333"/>
                <w:sz w:val="20"/>
              </w:rPr>
              <w:t>Ingresos</w:t>
            </w:r>
            <w:r>
              <w:rPr>
                <w:rFonts w:ascii="Calibri" w:hAnsi="Calibri"/>
                <w:b/>
                <w:color w:val="333333"/>
                <w:spacing w:val="-12"/>
                <w:sz w:val="20"/>
              </w:rPr>
              <w:t xml:space="preserve"> </w:t>
            </w:r>
            <w:r>
              <w:rPr>
                <w:rFonts w:ascii="Calibri" w:hAnsi="Calibri"/>
                <w:b/>
                <w:color w:val="333333"/>
                <w:sz w:val="20"/>
              </w:rPr>
              <w:t>por</w:t>
            </w:r>
            <w:r>
              <w:rPr>
                <w:rFonts w:ascii="Calibri" w:hAnsi="Calibri"/>
                <w:b/>
                <w:color w:val="333333"/>
                <w:spacing w:val="-11"/>
                <w:sz w:val="20"/>
              </w:rPr>
              <w:t xml:space="preserve"> </w:t>
            </w:r>
            <w:r>
              <w:rPr>
                <w:rFonts w:ascii="Calibri" w:hAnsi="Calibri"/>
                <w:b/>
                <w:color w:val="333333"/>
                <w:sz w:val="20"/>
              </w:rPr>
              <w:t>Venta</w:t>
            </w:r>
            <w:r>
              <w:rPr>
                <w:rFonts w:ascii="Calibri" w:hAnsi="Calibri"/>
                <w:b/>
                <w:color w:val="333333"/>
                <w:spacing w:val="-11"/>
                <w:sz w:val="20"/>
              </w:rPr>
              <w:t xml:space="preserve"> </w:t>
            </w:r>
            <w:r>
              <w:rPr>
                <w:rFonts w:ascii="Calibri" w:hAnsi="Calibri"/>
                <w:b/>
                <w:color w:val="333333"/>
                <w:sz w:val="20"/>
              </w:rPr>
              <w:t>de</w:t>
            </w:r>
            <w:r>
              <w:rPr>
                <w:rFonts w:ascii="Calibri" w:hAnsi="Calibri"/>
                <w:b/>
                <w:color w:val="333333"/>
                <w:spacing w:val="-12"/>
                <w:sz w:val="20"/>
              </w:rPr>
              <w:t xml:space="preserve"> </w:t>
            </w:r>
            <w:r>
              <w:rPr>
                <w:rFonts w:ascii="Calibri" w:hAnsi="Calibri"/>
                <w:b/>
                <w:color w:val="333333"/>
                <w:sz w:val="20"/>
              </w:rPr>
              <w:t>Bienes</w:t>
            </w:r>
            <w:r>
              <w:rPr>
                <w:rFonts w:ascii="Calibri" w:hAnsi="Calibri"/>
                <w:b/>
                <w:color w:val="333333"/>
                <w:spacing w:val="-11"/>
                <w:sz w:val="20"/>
              </w:rPr>
              <w:t xml:space="preserve"> </w:t>
            </w:r>
            <w:r>
              <w:rPr>
                <w:rFonts w:ascii="Calibri" w:hAnsi="Calibri"/>
                <w:b/>
                <w:color w:val="333333"/>
                <w:sz w:val="20"/>
              </w:rPr>
              <w:t>y</w:t>
            </w:r>
            <w:r>
              <w:rPr>
                <w:rFonts w:ascii="Calibri" w:hAnsi="Calibri"/>
                <w:b/>
                <w:color w:val="333333"/>
                <w:spacing w:val="-11"/>
                <w:sz w:val="20"/>
              </w:rPr>
              <w:t xml:space="preserve"> </w:t>
            </w:r>
            <w:r>
              <w:rPr>
                <w:rFonts w:ascii="Calibri" w:hAnsi="Calibri"/>
                <w:b/>
                <w:color w:val="333333"/>
                <w:sz w:val="20"/>
              </w:rPr>
              <w:t>Prestación</w:t>
            </w:r>
            <w:r>
              <w:rPr>
                <w:rFonts w:ascii="Calibri" w:hAnsi="Calibri"/>
                <w:b/>
                <w:color w:val="333333"/>
                <w:spacing w:val="-12"/>
                <w:sz w:val="20"/>
              </w:rPr>
              <w:t xml:space="preserve"> </w:t>
            </w:r>
            <w:r>
              <w:rPr>
                <w:rFonts w:ascii="Calibri" w:hAnsi="Calibri"/>
                <w:b/>
                <w:color w:val="333333"/>
                <w:sz w:val="20"/>
              </w:rPr>
              <w:t xml:space="preserve">de </w:t>
            </w:r>
            <w:r>
              <w:rPr>
                <w:rFonts w:ascii="Calibri" w:hAnsi="Calibri"/>
                <w:b/>
                <w:color w:val="333333"/>
                <w:spacing w:val="-6"/>
                <w:sz w:val="20"/>
              </w:rPr>
              <w:t>Servicios de</w:t>
            </w:r>
            <w:r>
              <w:rPr>
                <w:rFonts w:ascii="Calibri" w:hAnsi="Calibri"/>
                <w:b/>
                <w:color w:val="333333"/>
                <w:spacing w:val="-5"/>
                <w:sz w:val="20"/>
              </w:rPr>
              <w:t xml:space="preserve"> </w:t>
            </w:r>
            <w:r>
              <w:rPr>
                <w:rFonts w:ascii="Calibri" w:hAnsi="Calibri"/>
                <w:b/>
                <w:color w:val="333333"/>
                <w:spacing w:val="-6"/>
                <w:sz w:val="20"/>
              </w:rPr>
              <w:t>Instituciones</w:t>
            </w:r>
            <w:r>
              <w:rPr>
                <w:rFonts w:ascii="Calibri" w:hAnsi="Calibri"/>
                <w:b/>
                <w:color w:val="333333"/>
                <w:spacing w:val="-5"/>
                <w:sz w:val="20"/>
              </w:rPr>
              <w:t xml:space="preserve"> </w:t>
            </w:r>
            <w:r>
              <w:rPr>
                <w:rFonts w:ascii="Calibri" w:hAnsi="Calibri"/>
                <w:b/>
                <w:color w:val="333333"/>
                <w:spacing w:val="-6"/>
                <w:sz w:val="20"/>
              </w:rPr>
              <w:t>Públicas de</w:t>
            </w:r>
            <w:r>
              <w:rPr>
                <w:rFonts w:ascii="Calibri" w:hAnsi="Calibri"/>
                <w:b/>
                <w:color w:val="333333"/>
                <w:spacing w:val="-5"/>
                <w:sz w:val="20"/>
              </w:rPr>
              <w:t xml:space="preserve"> </w:t>
            </w:r>
            <w:r>
              <w:rPr>
                <w:rFonts w:ascii="Calibri" w:hAnsi="Calibri"/>
                <w:b/>
                <w:color w:val="333333"/>
                <w:spacing w:val="-6"/>
                <w:sz w:val="20"/>
              </w:rPr>
              <w:t>Seguridad</w:t>
            </w:r>
          </w:p>
          <w:p w:rsidR="00E852BB" w:rsidRDefault="00F467C0">
            <w:pPr>
              <w:pStyle w:val="TableParagraph"/>
              <w:spacing w:line="219" w:lineRule="exact"/>
              <w:ind w:left="45"/>
              <w:rPr>
                <w:rFonts w:ascii="Calibri"/>
                <w:b/>
                <w:sz w:val="20"/>
              </w:rPr>
            </w:pPr>
            <w:r>
              <w:rPr>
                <w:rFonts w:ascii="Calibri"/>
                <w:b/>
                <w:color w:val="333333"/>
                <w:spacing w:val="-2"/>
                <w:sz w:val="20"/>
              </w:rPr>
              <w:t>Social</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spacing w:before="4"/>
              <w:rPr>
                <w:rFonts w:ascii="Calibri"/>
                <w:b/>
                <w:sz w:val="23"/>
              </w:rPr>
            </w:pPr>
          </w:p>
          <w:p w:rsidR="00E852BB" w:rsidRDefault="00F467C0">
            <w:pPr>
              <w:pStyle w:val="TableParagraph"/>
              <w:ind w:right="-15"/>
              <w:jc w:val="right"/>
              <w:rPr>
                <w:rFonts w:ascii="Calibri"/>
                <w:b/>
                <w:sz w:val="20"/>
              </w:rPr>
            </w:pPr>
            <w:r>
              <w:rPr>
                <w:rFonts w:ascii="Calibri"/>
                <w:b/>
                <w:spacing w:val="-4"/>
                <w:sz w:val="20"/>
              </w:rPr>
              <w:t>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525"/>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9"/>
              <w:ind w:left="497" w:right="466"/>
              <w:jc w:val="center"/>
              <w:rPr>
                <w:rFonts w:ascii="Calibri"/>
                <w:b/>
                <w:sz w:val="20"/>
              </w:rPr>
            </w:pPr>
            <w:r>
              <w:rPr>
                <w:rFonts w:ascii="Calibri"/>
                <w:b/>
                <w:color w:val="333333"/>
                <w:spacing w:val="-5"/>
                <w:sz w:val="20"/>
              </w:rPr>
              <w:t>7.2</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ind w:left="45"/>
              <w:rPr>
                <w:rFonts w:ascii="Calibri" w:hAnsi="Calibri"/>
                <w:b/>
                <w:sz w:val="20"/>
              </w:rPr>
            </w:pPr>
            <w:r>
              <w:rPr>
                <w:rFonts w:ascii="Calibri" w:hAnsi="Calibri"/>
                <w:b/>
                <w:color w:val="333333"/>
                <w:spacing w:val="-8"/>
                <w:sz w:val="20"/>
              </w:rPr>
              <w:t>Ingresos</w:t>
            </w:r>
            <w:r>
              <w:rPr>
                <w:rFonts w:ascii="Calibri" w:hAnsi="Calibri"/>
                <w:b/>
                <w:color w:val="333333"/>
                <w:spacing w:val="6"/>
                <w:sz w:val="20"/>
              </w:rPr>
              <w:t xml:space="preserve"> </w:t>
            </w:r>
            <w:r>
              <w:rPr>
                <w:rFonts w:ascii="Calibri" w:hAnsi="Calibri"/>
                <w:b/>
                <w:color w:val="333333"/>
                <w:spacing w:val="-8"/>
                <w:sz w:val="20"/>
              </w:rPr>
              <w:t>por</w:t>
            </w:r>
            <w:r>
              <w:rPr>
                <w:rFonts w:ascii="Calibri" w:hAnsi="Calibri"/>
                <w:b/>
                <w:color w:val="333333"/>
                <w:spacing w:val="-2"/>
                <w:sz w:val="20"/>
              </w:rPr>
              <w:t xml:space="preserve"> </w:t>
            </w:r>
            <w:r>
              <w:rPr>
                <w:rFonts w:ascii="Calibri" w:hAnsi="Calibri"/>
                <w:b/>
                <w:color w:val="333333"/>
                <w:spacing w:val="-8"/>
                <w:sz w:val="20"/>
              </w:rPr>
              <w:t>Venta</w:t>
            </w:r>
            <w:r>
              <w:rPr>
                <w:rFonts w:ascii="Calibri" w:hAnsi="Calibri"/>
                <w:b/>
                <w:color w:val="333333"/>
                <w:spacing w:val="4"/>
                <w:sz w:val="20"/>
              </w:rPr>
              <w:t xml:space="preserve"> </w:t>
            </w:r>
            <w:r>
              <w:rPr>
                <w:rFonts w:ascii="Calibri" w:hAnsi="Calibri"/>
                <w:b/>
                <w:color w:val="333333"/>
                <w:spacing w:val="-8"/>
                <w:sz w:val="20"/>
              </w:rPr>
              <w:t>de</w:t>
            </w:r>
            <w:r>
              <w:rPr>
                <w:rFonts w:ascii="Calibri" w:hAnsi="Calibri"/>
                <w:b/>
                <w:color w:val="333333"/>
                <w:spacing w:val="3"/>
                <w:sz w:val="20"/>
              </w:rPr>
              <w:t xml:space="preserve"> </w:t>
            </w:r>
            <w:r>
              <w:rPr>
                <w:rFonts w:ascii="Calibri" w:hAnsi="Calibri"/>
                <w:b/>
                <w:color w:val="333333"/>
                <w:spacing w:val="-8"/>
                <w:sz w:val="20"/>
              </w:rPr>
              <w:t>Bienes</w:t>
            </w:r>
            <w:r>
              <w:rPr>
                <w:rFonts w:ascii="Calibri" w:hAnsi="Calibri"/>
                <w:b/>
                <w:color w:val="333333"/>
                <w:spacing w:val="6"/>
                <w:sz w:val="20"/>
              </w:rPr>
              <w:t xml:space="preserve"> </w:t>
            </w:r>
            <w:r>
              <w:rPr>
                <w:rFonts w:ascii="Calibri" w:hAnsi="Calibri"/>
                <w:b/>
                <w:color w:val="333333"/>
                <w:spacing w:val="-8"/>
                <w:sz w:val="20"/>
              </w:rPr>
              <w:t>y</w:t>
            </w:r>
            <w:r>
              <w:rPr>
                <w:rFonts w:ascii="Calibri" w:hAnsi="Calibri"/>
                <w:b/>
                <w:color w:val="333333"/>
                <w:spacing w:val="7"/>
                <w:sz w:val="20"/>
              </w:rPr>
              <w:t xml:space="preserve"> </w:t>
            </w:r>
            <w:r>
              <w:rPr>
                <w:rFonts w:ascii="Calibri" w:hAnsi="Calibri"/>
                <w:b/>
                <w:color w:val="333333"/>
                <w:spacing w:val="-8"/>
                <w:sz w:val="20"/>
              </w:rPr>
              <w:t>Prestación</w:t>
            </w:r>
            <w:r>
              <w:rPr>
                <w:rFonts w:ascii="Calibri" w:hAnsi="Calibri"/>
                <w:b/>
                <w:color w:val="333333"/>
                <w:spacing w:val="-4"/>
                <w:sz w:val="20"/>
              </w:rPr>
              <w:t xml:space="preserve"> </w:t>
            </w:r>
            <w:r>
              <w:rPr>
                <w:rFonts w:ascii="Calibri" w:hAnsi="Calibri"/>
                <w:b/>
                <w:color w:val="333333"/>
                <w:spacing w:val="-8"/>
                <w:sz w:val="20"/>
              </w:rPr>
              <w:t>de</w:t>
            </w:r>
          </w:p>
          <w:p w:rsidR="00E852BB" w:rsidRDefault="00F467C0">
            <w:pPr>
              <w:pStyle w:val="TableParagraph"/>
              <w:spacing w:before="29" w:line="220" w:lineRule="exact"/>
              <w:ind w:left="45"/>
              <w:rPr>
                <w:rFonts w:ascii="Calibri"/>
                <w:b/>
                <w:sz w:val="20"/>
              </w:rPr>
            </w:pPr>
            <w:r>
              <w:rPr>
                <w:rFonts w:ascii="Calibri"/>
                <w:b/>
                <w:color w:val="333333"/>
                <w:spacing w:val="-6"/>
                <w:sz w:val="20"/>
              </w:rPr>
              <w:t>Servicios</w:t>
            </w:r>
            <w:r>
              <w:rPr>
                <w:rFonts w:ascii="Calibri"/>
                <w:b/>
                <w:color w:val="333333"/>
                <w:spacing w:val="-4"/>
                <w:sz w:val="20"/>
              </w:rPr>
              <w:t xml:space="preserve"> </w:t>
            </w:r>
            <w:r>
              <w:rPr>
                <w:rFonts w:ascii="Calibri"/>
                <w:b/>
                <w:color w:val="333333"/>
                <w:spacing w:val="-6"/>
                <w:sz w:val="20"/>
              </w:rPr>
              <w:t>de Empresas</w:t>
            </w:r>
            <w:r>
              <w:rPr>
                <w:rFonts w:ascii="Calibri"/>
                <w:b/>
                <w:color w:val="333333"/>
                <w:spacing w:val="-2"/>
                <w:sz w:val="20"/>
              </w:rPr>
              <w:t xml:space="preserve"> </w:t>
            </w:r>
            <w:r>
              <w:rPr>
                <w:rFonts w:ascii="Calibri"/>
                <w:b/>
                <w:color w:val="333333"/>
                <w:spacing w:val="-6"/>
                <w:sz w:val="20"/>
              </w:rPr>
              <w:t>Productivas</w:t>
            </w:r>
            <w:r>
              <w:rPr>
                <w:rFonts w:ascii="Calibri"/>
                <w:b/>
                <w:color w:val="333333"/>
                <w:spacing w:val="-3"/>
                <w:sz w:val="20"/>
              </w:rPr>
              <w:t xml:space="preserve"> </w:t>
            </w:r>
            <w:r>
              <w:rPr>
                <w:rFonts w:ascii="Calibri"/>
                <w:b/>
                <w:color w:val="333333"/>
                <w:spacing w:val="-6"/>
                <w:sz w:val="20"/>
              </w:rPr>
              <w:t>del Estado</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49"/>
              <w:ind w:right="-15"/>
              <w:jc w:val="right"/>
              <w:rPr>
                <w:rFonts w:ascii="Calibri"/>
                <w:b/>
                <w:sz w:val="20"/>
              </w:rPr>
            </w:pPr>
            <w:r>
              <w:rPr>
                <w:rFonts w:ascii="Calibri"/>
                <w:b/>
                <w:spacing w:val="-4"/>
                <w:sz w:val="20"/>
              </w:rPr>
              <w:t>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798"/>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spacing w:before="5"/>
              <w:rPr>
                <w:rFonts w:ascii="Calibri"/>
                <w:b/>
                <w:sz w:val="23"/>
              </w:rPr>
            </w:pPr>
          </w:p>
          <w:p w:rsidR="00E852BB" w:rsidRDefault="00F467C0">
            <w:pPr>
              <w:pStyle w:val="TableParagraph"/>
              <w:ind w:left="497" w:right="466"/>
              <w:jc w:val="center"/>
              <w:rPr>
                <w:rFonts w:ascii="Calibri"/>
                <w:b/>
                <w:sz w:val="20"/>
              </w:rPr>
            </w:pPr>
            <w:r>
              <w:rPr>
                <w:rFonts w:ascii="Calibri"/>
                <w:b/>
                <w:color w:val="333333"/>
                <w:spacing w:val="-5"/>
                <w:sz w:val="20"/>
              </w:rPr>
              <w:t>7.3</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5"/>
              <w:rPr>
                <w:rFonts w:ascii="Calibri" w:hAnsi="Calibri"/>
                <w:b/>
                <w:sz w:val="20"/>
              </w:rPr>
            </w:pPr>
            <w:r>
              <w:rPr>
                <w:rFonts w:ascii="Calibri" w:hAnsi="Calibri"/>
                <w:b/>
                <w:color w:val="333333"/>
                <w:spacing w:val="-8"/>
                <w:sz w:val="20"/>
              </w:rPr>
              <w:t>Ingresos</w:t>
            </w:r>
            <w:r>
              <w:rPr>
                <w:rFonts w:ascii="Calibri" w:hAnsi="Calibri"/>
                <w:b/>
                <w:color w:val="333333"/>
                <w:spacing w:val="6"/>
                <w:sz w:val="20"/>
              </w:rPr>
              <w:t xml:space="preserve"> </w:t>
            </w:r>
            <w:r>
              <w:rPr>
                <w:rFonts w:ascii="Calibri" w:hAnsi="Calibri"/>
                <w:b/>
                <w:color w:val="333333"/>
                <w:spacing w:val="-8"/>
                <w:sz w:val="20"/>
              </w:rPr>
              <w:t>por</w:t>
            </w:r>
            <w:r>
              <w:rPr>
                <w:rFonts w:ascii="Calibri" w:hAnsi="Calibri"/>
                <w:b/>
                <w:color w:val="333333"/>
                <w:spacing w:val="-2"/>
                <w:sz w:val="20"/>
              </w:rPr>
              <w:t xml:space="preserve"> </w:t>
            </w:r>
            <w:r>
              <w:rPr>
                <w:rFonts w:ascii="Calibri" w:hAnsi="Calibri"/>
                <w:b/>
                <w:color w:val="333333"/>
                <w:spacing w:val="-8"/>
                <w:sz w:val="20"/>
              </w:rPr>
              <w:t>Venta</w:t>
            </w:r>
            <w:r>
              <w:rPr>
                <w:rFonts w:ascii="Calibri" w:hAnsi="Calibri"/>
                <w:b/>
                <w:color w:val="333333"/>
                <w:spacing w:val="4"/>
                <w:sz w:val="20"/>
              </w:rPr>
              <w:t xml:space="preserve"> </w:t>
            </w:r>
            <w:r>
              <w:rPr>
                <w:rFonts w:ascii="Calibri" w:hAnsi="Calibri"/>
                <w:b/>
                <w:color w:val="333333"/>
                <w:spacing w:val="-8"/>
                <w:sz w:val="20"/>
              </w:rPr>
              <w:t>de</w:t>
            </w:r>
            <w:r>
              <w:rPr>
                <w:rFonts w:ascii="Calibri" w:hAnsi="Calibri"/>
                <w:b/>
                <w:color w:val="333333"/>
                <w:spacing w:val="3"/>
                <w:sz w:val="20"/>
              </w:rPr>
              <w:t xml:space="preserve"> </w:t>
            </w:r>
            <w:r>
              <w:rPr>
                <w:rFonts w:ascii="Calibri" w:hAnsi="Calibri"/>
                <w:b/>
                <w:color w:val="333333"/>
                <w:spacing w:val="-8"/>
                <w:sz w:val="20"/>
              </w:rPr>
              <w:t>Bienes</w:t>
            </w:r>
            <w:r>
              <w:rPr>
                <w:rFonts w:ascii="Calibri" w:hAnsi="Calibri"/>
                <w:b/>
                <w:color w:val="333333"/>
                <w:spacing w:val="6"/>
                <w:sz w:val="20"/>
              </w:rPr>
              <w:t xml:space="preserve"> </w:t>
            </w:r>
            <w:r>
              <w:rPr>
                <w:rFonts w:ascii="Calibri" w:hAnsi="Calibri"/>
                <w:b/>
                <w:color w:val="333333"/>
                <w:spacing w:val="-8"/>
                <w:sz w:val="20"/>
              </w:rPr>
              <w:t>y</w:t>
            </w:r>
            <w:r>
              <w:rPr>
                <w:rFonts w:ascii="Calibri" w:hAnsi="Calibri"/>
                <w:b/>
                <w:color w:val="333333"/>
                <w:spacing w:val="7"/>
                <w:sz w:val="20"/>
              </w:rPr>
              <w:t xml:space="preserve"> </w:t>
            </w:r>
            <w:r>
              <w:rPr>
                <w:rFonts w:ascii="Calibri" w:hAnsi="Calibri"/>
                <w:b/>
                <w:color w:val="333333"/>
                <w:spacing w:val="-8"/>
                <w:sz w:val="20"/>
              </w:rPr>
              <w:t>Prestación</w:t>
            </w:r>
            <w:r>
              <w:rPr>
                <w:rFonts w:ascii="Calibri" w:hAnsi="Calibri"/>
                <w:b/>
                <w:color w:val="333333"/>
                <w:spacing w:val="-4"/>
                <w:sz w:val="20"/>
              </w:rPr>
              <w:t xml:space="preserve"> </w:t>
            </w:r>
            <w:r>
              <w:rPr>
                <w:rFonts w:ascii="Calibri" w:hAnsi="Calibri"/>
                <w:b/>
                <w:color w:val="333333"/>
                <w:spacing w:val="-8"/>
                <w:sz w:val="20"/>
              </w:rPr>
              <w:t>de</w:t>
            </w:r>
          </w:p>
          <w:p w:rsidR="00E852BB" w:rsidRDefault="00F467C0">
            <w:pPr>
              <w:pStyle w:val="TableParagraph"/>
              <w:spacing w:line="270" w:lineRule="atLeast"/>
              <w:ind w:left="45"/>
              <w:rPr>
                <w:rFonts w:ascii="Calibri"/>
                <w:b/>
                <w:sz w:val="20"/>
              </w:rPr>
            </w:pPr>
            <w:r>
              <w:rPr>
                <w:rFonts w:ascii="Calibri"/>
                <w:b/>
                <w:color w:val="333333"/>
                <w:spacing w:val="-6"/>
                <w:sz w:val="20"/>
              </w:rPr>
              <w:t>Servicios</w:t>
            </w:r>
            <w:r>
              <w:rPr>
                <w:rFonts w:ascii="Calibri"/>
                <w:b/>
                <w:color w:val="333333"/>
                <w:sz w:val="20"/>
              </w:rPr>
              <w:t xml:space="preserve"> </w:t>
            </w:r>
            <w:r>
              <w:rPr>
                <w:rFonts w:ascii="Calibri"/>
                <w:b/>
                <w:color w:val="333333"/>
                <w:spacing w:val="-6"/>
                <w:sz w:val="20"/>
              </w:rPr>
              <w:t>de</w:t>
            </w:r>
            <w:r>
              <w:rPr>
                <w:rFonts w:ascii="Calibri"/>
                <w:b/>
                <w:color w:val="333333"/>
                <w:spacing w:val="-2"/>
                <w:sz w:val="20"/>
              </w:rPr>
              <w:t xml:space="preserve"> </w:t>
            </w:r>
            <w:r>
              <w:rPr>
                <w:rFonts w:ascii="Calibri"/>
                <w:b/>
                <w:color w:val="333333"/>
                <w:spacing w:val="-6"/>
                <w:sz w:val="20"/>
              </w:rPr>
              <w:t>Entidades</w:t>
            </w:r>
            <w:r>
              <w:rPr>
                <w:rFonts w:ascii="Calibri"/>
                <w:b/>
                <w:color w:val="333333"/>
                <w:sz w:val="20"/>
              </w:rPr>
              <w:t xml:space="preserve"> </w:t>
            </w:r>
            <w:r>
              <w:rPr>
                <w:rFonts w:ascii="Calibri"/>
                <w:b/>
                <w:color w:val="333333"/>
                <w:spacing w:val="-6"/>
                <w:sz w:val="20"/>
              </w:rPr>
              <w:t>Paraestatales</w:t>
            </w:r>
            <w:r>
              <w:rPr>
                <w:rFonts w:ascii="Calibri"/>
                <w:b/>
                <w:color w:val="333333"/>
                <w:sz w:val="20"/>
              </w:rPr>
              <w:t xml:space="preserve"> </w:t>
            </w:r>
            <w:r>
              <w:rPr>
                <w:rFonts w:ascii="Calibri"/>
                <w:b/>
                <w:color w:val="333333"/>
                <w:spacing w:val="-6"/>
                <w:sz w:val="20"/>
              </w:rPr>
              <w:t>y</w:t>
            </w:r>
            <w:r>
              <w:rPr>
                <w:rFonts w:ascii="Calibri"/>
                <w:b/>
                <w:color w:val="333333"/>
                <w:sz w:val="20"/>
              </w:rPr>
              <w:t xml:space="preserve"> </w:t>
            </w:r>
            <w:r>
              <w:rPr>
                <w:rFonts w:ascii="Calibri"/>
                <w:b/>
                <w:color w:val="333333"/>
                <w:spacing w:val="-6"/>
                <w:sz w:val="20"/>
              </w:rPr>
              <w:t>Fideicomisos</w:t>
            </w:r>
            <w:r>
              <w:rPr>
                <w:rFonts w:ascii="Calibri"/>
                <w:b/>
                <w:color w:val="333333"/>
                <w:sz w:val="20"/>
              </w:rPr>
              <w:t xml:space="preserve"> No</w:t>
            </w:r>
            <w:r>
              <w:rPr>
                <w:rFonts w:ascii="Calibri"/>
                <w:b/>
                <w:color w:val="333333"/>
                <w:spacing w:val="-8"/>
                <w:sz w:val="20"/>
              </w:rPr>
              <w:t xml:space="preserve"> </w:t>
            </w:r>
            <w:r>
              <w:rPr>
                <w:rFonts w:ascii="Calibri"/>
                <w:b/>
                <w:color w:val="333333"/>
                <w:sz w:val="20"/>
              </w:rPr>
              <w:t>Empresariales y No</w:t>
            </w:r>
            <w:r>
              <w:rPr>
                <w:rFonts w:ascii="Calibri"/>
                <w:b/>
                <w:color w:val="333333"/>
                <w:spacing w:val="-8"/>
                <w:sz w:val="20"/>
              </w:rPr>
              <w:t xml:space="preserve"> </w:t>
            </w:r>
            <w:r>
              <w:rPr>
                <w:rFonts w:ascii="Calibri"/>
                <w:b/>
                <w:color w:val="333333"/>
                <w:sz w:val="20"/>
              </w:rPr>
              <w:t>Financieros</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spacing w:before="5"/>
              <w:rPr>
                <w:rFonts w:ascii="Calibri"/>
                <w:b/>
                <w:sz w:val="23"/>
              </w:rPr>
            </w:pPr>
          </w:p>
          <w:p w:rsidR="00E852BB" w:rsidRDefault="00F467C0">
            <w:pPr>
              <w:pStyle w:val="TableParagraph"/>
              <w:ind w:right="56"/>
              <w:jc w:val="right"/>
              <w:rPr>
                <w:rFonts w:ascii="Calibri"/>
                <w:b/>
                <w:sz w:val="20"/>
              </w:rPr>
            </w:pPr>
            <w:r>
              <w:rPr>
                <w:rFonts w:ascii="Calibri"/>
                <w:b/>
                <w:spacing w:val="-2"/>
                <w:sz w:val="20"/>
              </w:rPr>
              <w:t>126,843,782.00</w:t>
            </w:r>
          </w:p>
        </w:tc>
      </w:tr>
      <w:tr w:rsidR="00E852BB">
        <w:trPr>
          <w:trHeight w:val="525"/>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9"/>
              <w:ind w:left="125" w:right="94"/>
              <w:jc w:val="center"/>
              <w:rPr>
                <w:rFonts w:ascii="Calibri"/>
                <w:b/>
                <w:sz w:val="20"/>
              </w:rPr>
            </w:pPr>
            <w:r>
              <w:rPr>
                <w:rFonts w:ascii="Calibri"/>
                <w:b/>
                <w:color w:val="333333"/>
                <w:spacing w:val="-2"/>
                <w:sz w:val="20"/>
              </w:rPr>
              <w:t>7.3.1</w:t>
            </w: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5"/>
              <w:rPr>
                <w:rFonts w:ascii="Calibri"/>
                <w:sz w:val="20"/>
              </w:rPr>
            </w:pPr>
            <w:r>
              <w:rPr>
                <w:rFonts w:ascii="Calibri"/>
                <w:color w:val="333333"/>
                <w:spacing w:val="9"/>
                <w:sz w:val="20"/>
              </w:rPr>
              <w:t>Ingresos</w:t>
            </w:r>
            <w:r>
              <w:rPr>
                <w:rFonts w:ascii="Calibri"/>
                <w:color w:val="333333"/>
                <w:spacing w:val="13"/>
                <w:sz w:val="20"/>
              </w:rPr>
              <w:t xml:space="preserve"> </w:t>
            </w:r>
            <w:r>
              <w:rPr>
                <w:rFonts w:ascii="Calibri"/>
                <w:color w:val="333333"/>
                <w:sz w:val="20"/>
              </w:rPr>
              <w:t>por</w:t>
            </w:r>
            <w:r>
              <w:rPr>
                <w:rFonts w:ascii="Calibri"/>
                <w:color w:val="333333"/>
                <w:spacing w:val="-6"/>
                <w:sz w:val="20"/>
              </w:rPr>
              <w:t xml:space="preserve"> </w:t>
            </w:r>
            <w:r>
              <w:rPr>
                <w:rFonts w:ascii="Calibri"/>
                <w:color w:val="333333"/>
                <w:sz w:val="20"/>
              </w:rPr>
              <w:t>venta</w:t>
            </w:r>
            <w:r>
              <w:rPr>
                <w:rFonts w:ascii="Calibri"/>
                <w:color w:val="333333"/>
                <w:spacing w:val="13"/>
                <w:sz w:val="20"/>
              </w:rPr>
              <w:t xml:space="preserve"> </w:t>
            </w:r>
            <w:r>
              <w:rPr>
                <w:rFonts w:ascii="Calibri"/>
                <w:color w:val="333333"/>
                <w:sz w:val="20"/>
              </w:rPr>
              <w:t>de</w:t>
            </w:r>
            <w:r>
              <w:rPr>
                <w:rFonts w:ascii="Calibri"/>
                <w:color w:val="333333"/>
                <w:spacing w:val="11"/>
                <w:sz w:val="20"/>
              </w:rPr>
              <w:t xml:space="preserve"> bienes</w:t>
            </w:r>
            <w:r>
              <w:rPr>
                <w:rFonts w:ascii="Calibri"/>
                <w:color w:val="333333"/>
                <w:spacing w:val="14"/>
                <w:sz w:val="20"/>
              </w:rPr>
              <w:t xml:space="preserve"> </w:t>
            </w:r>
            <w:r>
              <w:rPr>
                <w:rFonts w:ascii="Calibri"/>
                <w:color w:val="333333"/>
                <w:sz w:val="20"/>
              </w:rPr>
              <w:t>y</w:t>
            </w:r>
            <w:r>
              <w:rPr>
                <w:rFonts w:ascii="Calibri"/>
                <w:color w:val="333333"/>
                <w:spacing w:val="-10"/>
                <w:sz w:val="20"/>
              </w:rPr>
              <w:t xml:space="preserve"> </w:t>
            </w:r>
            <w:r>
              <w:rPr>
                <w:rFonts w:ascii="Calibri"/>
                <w:color w:val="333333"/>
                <w:sz w:val="20"/>
              </w:rPr>
              <w:t>servicios</w:t>
            </w:r>
            <w:r>
              <w:rPr>
                <w:rFonts w:ascii="Calibri"/>
                <w:color w:val="333333"/>
                <w:spacing w:val="14"/>
                <w:sz w:val="20"/>
              </w:rPr>
              <w:t xml:space="preserve"> </w:t>
            </w:r>
            <w:r>
              <w:rPr>
                <w:rFonts w:ascii="Calibri"/>
                <w:color w:val="333333"/>
                <w:spacing w:val="-5"/>
                <w:sz w:val="20"/>
              </w:rPr>
              <w:t>de</w:t>
            </w:r>
          </w:p>
          <w:p w:rsidR="00E852BB" w:rsidRDefault="00F467C0">
            <w:pPr>
              <w:pStyle w:val="TableParagraph"/>
              <w:spacing w:before="28" w:line="220" w:lineRule="exact"/>
              <w:ind w:left="45"/>
              <w:rPr>
                <w:rFonts w:ascii="Calibri" w:hAnsi="Calibri"/>
                <w:sz w:val="20"/>
              </w:rPr>
            </w:pPr>
            <w:r>
              <w:rPr>
                <w:rFonts w:ascii="Calibri" w:hAnsi="Calibri"/>
                <w:color w:val="333333"/>
                <w:sz w:val="20"/>
              </w:rPr>
              <w:t>Organismos</w:t>
            </w:r>
            <w:r>
              <w:rPr>
                <w:rFonts w:ascii="Calibri" w:hAnsi="Calibri"/>
                <w:color w:val="333333"/>
                <w:spacing w:val="4"/>
                <w:sz w:val="20"/>
              </w:rPr>
              <w:t xml:space="preserve"> </w:t>
            </w:r>
            <w:r>
              <w:rPr>
                <w:rFonts w:ascii="Calibri" w:hAnsi="Calibri"/>
                <w:color w:val="333333"/>
                <w:sz w:val="20"/>
              </w:rPr>
              <w:t>Públicos</w:t>
            </w:r>
            <w:r>
              <w:rPr>
                <w:rFonts w:ascii="Calibri" w:hAnsi="Calibri"/>
                <w:color w:val="333333"/>
                <w:spacing w:val="11"/>
                <w:sz w:val="20"/>
              </w:rPr>
              <w:t xml:space="preserve"> </w:t>
            </w:r>
            <w:r>
              <w:rPr>
                <w:rFonts w:ascii="Calibri" w:hAnsi="Calibri"/>
                <w:color w:val="333333"/>
                <w:spacing w:val="10"/>
                <w:sz w:val="20"/>
              </w:rPr>
              <w:t>Descentralizados</w:t>
            </w:r>
            <w:r>
              <w:rPr>
                <w:rFonts w:ascii="Calibri" w:hAnsi="Calibri"/>
                <w:color w:val="333333"/>
                <w:spacing w:val="-13"/>
                <w:sz w:val="20"/>
              </w:rPr>
              <w:t xml:space="preserve"> </w:t>
            </w:r>
            <w:r>
              <w:rPr>
                <w:rFonts w:ascii="Calibri" w:hAnsi="Calibri"/>
                <w:color w:val="333333"/>
                <w:spacing w:val="-10"/>
                <w:sz w:val="20"/>
              </w:rPr>
              <w:t>.</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49"/>
              <w:ind w:right="54"/>
              <w:jc w:val="right"/>
              <w:rPr>
                <w:rFonts w:ascii="Calibri"/>
                <w:sz w:val="20"/>
              </w:rPr>
            </w:pPr>
            <w:r>
              <w:rPr>
                <w:rFonts w:ascii="Calibri"/>
                <w:spacing w:val="-2"/>
                <w:sz w:val="20"/>
              </w:rPr>
              <w:t>126,843,782.00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107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Calibri"/>
                <w:b/>
                <w:sz w:val="20"/>
              </w:rPr>
            </w:pPr>
          </w:p>
          <w:p w:rsidR="00E852BB" w:rsidRDefault="00F467C0">
            <w:pPr>
              <w:pStyle w:val="TableParagraph"/>
              <w:spacing w:before="177"/>
              <w:ind w:left="497" w:right="466"/>
              <w:jc w:val="center"/>
              <w:rPr>
                <w:rFonts w:ascii="Calibri"/>
                <w:b/>
                <w:sz w:val="20"/>
              </w:rPr>
            </w:pPr>
            <w:r>
              <w:rPr>
                <w:rFonts w:ascii="Calibri"/>
                <w:b/>
                <w:color w:val="333333"/>
                <w:spacing w:val="-5"/>
                <w:sz w:val="20"/>
              </w:rPr>
              <w:t>7.4</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line="268" w:lineRule="auto"/>
              <w:ind w:left="45"/>
              <w:rPr>
                <w:rFonts w:ascii="Calibri" w:hAnsi="Calibri"/>
                <w:b/>
                <w:sz w:val="20"/>
              </w:rPr>
            </w:pPr>
            <w:r>
              <w:rPr>
                <w:rFonts w:ascii="Calibri" w:hAnsi="Calibri"/>
                <w:b/>
                <w:color w:val="333333"/>
                <w:sz w:val="20"/>
              </w:rPr>
              <w:t>Ingresos</w:t>
            </w:r>
            <w:r>
              <w:rPr>
                <w:rFonts w:ascii="Calibri" w:hAnsi="Calibri"/>
                <w:b/>
                <w:color w:val="333333"/>
                <w:spacing w:val="-12"/>
                <w:sz w:val="20"/>
              </w:rPr>
              <w:t xml:space="preserve"> </w:t>
            </w:r>
            <w:r>
              <w:rPr>
                <w:rFonts w:ascii="Calibri" w:hAnsi="Calibri"/>
                <w:b/>
                <w:color w:val="333333"/>
                <w:sz w:val="20"/>
              </w:rPr>
              <w:t>por</w:t>
            </w:r>
            <w:r>
              <w:rPr>
                <w:rFonts w:ascii="Calibri" w:hAnsi="Calibri"/>
                <w:b/>
                <w:color w:val="333333"/>
                <w:spacing w:val="-11"/>
                <w:sz w:val="20"/>
              </w:rPr>
              <w:t xml:space="preserve"> </w:t>
            </w:r>
            <w:r>
              <w:rPr>
                <w:rFonts w:ascii="Calibri" w:hAnsi="Calibri"/>
                <w:b/>
                <w:color w:val="333333"/>
                <w:sz w:val="20"/>
              </w:rPr>
              <w:t>Venta</w:t>
            </w:r>
            <w:r>
              <w:rPr>
                <w:rFonts w:ascii="Calibri" w:hAnsi="Calibri"/>
                <w:b/>
                <w:color w:val="333333"/>
                <w:spacing w:val="-11"/>
                <w:sz w:val="20"/>
              </w:rPr>
              <w:t xml:space="preserve"> </w:t>
            </w:r>
            <w:r>
              <w:rPr>
                <w:rFonts w:ascii="Calibri" w:hAnsi="Calibri"/>
                <w:b/>
                <w:color w:val="333333"/>
                <w:sz w:val="20"/>
              </w:rPr>
              <w:t>de</w:t>
            </w:r>
            <w:r>
              <w:rPr>
                <w:rFonts w:ascii="Calibri" w:hAnsi="Calibri"/>
                <w:b/>
                <w:color w:val="333333"/>
                <w:spacing w:val="-12"/>
                <w:sz w:val="20"/>
              </w:rPr>
              <w:t xml:space="preserve"> </w:t>
            </w:r>
            <w:r>
              <w:rPr>
                <w:rFonts w:ascii="Calibri" w:hAnsi="Calibri"/>
                <w:b/>
                <w:color w:val="333333"/>
                <w:sz w:val="20"/>
              </w:rPr>
              <w:t>Bienes</w:t>
            </w:r>
            <w:r>
              <w:rPr>
                <w:rFonts w:ascii="Calibri" w:hAnsi="Calibri"/>
                <w:b/>
                <w:color w:val="333333"/>
                <w:spacing w:val="-11"/>
                <w:sz w:val="20"/>
              </w:rPr>
              <w:t xml:space="preserve"> </w:t>
            </w:r>
            <w:r>
              <w:rPr>
                <w:rFonts w:ascii="Calibri" w:hAnsi="Calibri"/>
                <w:b/>
                <w:color w:val="333333"/>
                <w:sz w:val="20"/>
              </w:rPr>
              <w:t>y</w:t>
            </w:r>
            <w:r>
              <w:rPr>
                <w:rFonts w:ascii="Calibri" w:hAnsi="Calibri"/>
                <w:b/>
                <w:color w:val="333333"/>
                <w:spacing w:val="-11"/>
                <w:sz w:val="20"/>
              </w:rPr>
              <w:t xml:space="preserve"> </w:t>
            </w:r>
            <w:r>
              <w:rPr>
                <w:rFonts w:ascii="Calibri" w:hAnsi="Calibri"/>
                <w:b/>
                <w:color w:val="333333"/>
                <w:sz w:val="20"/>
              </w:rPr>
              <w:t>Prestación</w:t>
            </w:r>
            <w:r>
              <w:rPr>
                <w:rFonts w:ascii="Calibri" w:hAnsi="Calibri"/>
                <w:b/>
                <w:color w:val="333333"/>
                <w:spacing w:val="-12"/>
                <w:sz w:val="20"/>
              </w:rPr>
              <w:t xml:space="preserve"> </w:t>
            </w:r>
            <w:r>
              <w:rPr>
                <w:rFonts w:ascii="Calibri" w:hAnsi="Calibri"/>
                <w:b/>
                <w:color w:val="333333"/>
                <w:sz w:val="20"/>
              </w:rPr>
              <w:t xml:space="preserve">de </w:t>
            </w:r>
            <w:r>
              <w:rPr>
                <w:rFonts w:ascii="Calibri" w:hAnsi="Calibri"/>
                <w:b/>
                <w:color w:val="333333"/>
                <w:spacing w:val="-6"/>
                <w:sz w:val="20"/>
              </w:rPr>
              <w:t>Servicios</w:t>
            </w:r>
            <w:r>
              <w:rPr>
                <w:rFonts w:ascii="Calibri" w:hAnsi="Calibri"/>
                <w:b/>
                <w:color w:val="333333"/>
                <w:sz w:val="20"/>
              </w:rPr>
              <w:t xml:space="preserve"> </w:t>
            </w:r>
            <w:r>
              <w:rPr>
                <w:rFonts w:ascii="Calibri" w:hAnsi="Calibri"/>
                <w:b/>
                <w:color w:val="333333"/>
                <w:spacing w:val="-6"/>
                <w:sz w:val="20"/>
              </w:rPr>
              <w:t>de</w:t>
            </w:r>
            <w:r>
              <w:rPr>
                <w:rFonts w:ascii="Calibri" w:hAnsi="Calibri"/>
                <w:b/>
                <w:color w:val="333333"/>
                <w:spacing w:val="-2"/>
                <w:sz w:val="20"/>
              </w:rPr>
              <w:t xml:space="preserve"> </w:t>
            </w:r>
            <w:r>
              <w:rPr>
                <w:rFonts w:ascii="Calibri" w:hAnsi="Calibri"/>
                <w:b/>
                <w:color w:val="333333"/>
                <w:spacing w:val="-6"/>
                <w:sz w:val="20"/>
              </w:rPr>
              <w:t>Entidades</w:t>
            </w:r>
            <w:r>
              <w:rPr>
                <w:rFonts w:ascii="Calibri" w:hAnsi="Calibri"/>
                <w:b/>
                <w:color w:val="333333"/>
                <w:sz w:val="20"/>
              </w:rPr>
              <w:t xml:space="preserve"> </w:t>
            </w:r>
            <w:r>
              <w:rPr>
                <w:rFonts w:ascii="Calibri" w:hAnsi="Calibri"/>
                <w:b/>
                <w:color w:val="333333"/>
                <w:spacing w:val="-6"/>
                <w:sz w:val="20"/>
              </w:rPr>
              <w:t>Paraestatales</w:t>
            </w:r>
            <w:r>
              <w:rPr>
                <w:rFonts w:ascii="Calibri" w:hAnsi="Calibri"/>
                <w:b/>
                <w:color w:val="333333"/>
                <w:sz w:val="20"/>
              </w:rPr>
              <w:t xml:space="preserve"> </w:t>
            </w:r>
            <w:r>
              <w:rPr>
                <w:rFonts w:ascii="Calibri" w:hAnsi="Calibri"/>
                <w:b/>
                <w:color w:val="333333"/>
                <w:spacing w:val="-6"/>
                <w:sz w:val="20"/>
              </w:rPr>
              <w:t>Empresariales</w:t>
            </w:r>
            <w:r>
              <w:rPr>
                <w:rFonts w:ascii="Calibri" w:hAnsi="Calibri"/>
                <w:b/>
                <w:color w:val="333333"/>
                <w:sz w:val="20"/>
              </w:rPr>
              <w:t xml:space="preserve"> No</w:t>
            </w:r>
            <w:r>
              <w:rPr>
                <w:rFonts w:ascii="Calibri" w:hAnsi="Calibri"/>
                <w:b/>
                <w:color w:val="333333"/>
                <w:spacing w:val="-12"/>
                <w:sz w:val="20"/>
              </w:rPr>
              <w:t xml:space="preserve"> </w:t>
            </w:r>
            <w:r>
              <w:rPr>
                <w:rFonts w:ascii="Calibri" w:hAnsi="Calibri"/>
                <w:b/>
                <w:color w:val="333333"/>
                <w:sz w:val="20"/>
              </w:rPr>
              <w:t>Financieras</w:t>
            </w:r>
            <w:r>
              <w:rPr>
                <w:rFonts w:ascii="Calibri" w:hAnsi="Calibri"/>
                <w:b/>
                <w:color w:val="333333"/>
                <w:spacing w:val="-11"/>
                <w:sz w:val="20"/>
              </w:rPr>
              <w:t xml:space="preserve"> </w:t>
            </w:r>
            <w:r>
              <w:rPr>
                <w:rFonts w:ascii="Calibri" w:hAnsi="Calibri"/>
                <w:b/>
                <w:color w:val="333333"/>
                <w:sz w:val="20"/>
              </w:rPr>
              <w:t>con</w:t>
            </w:r>
            <w:r>
              <w:rPr>
                <w:rFonts w:ascii="Calibri" w:hAnsi="Calibri"/>
                <w:b/>
                <w:color w:val="333333"/>
                <w:spacing w:val="-11"/>
                <w:sz w:val="20"/>
              </w:rPr>
              <w:t xml:space="preserve"> </w:t>
            </w:r>
            <w:r>
              <w:rPr>
                <w:rFonts w:ascii="Calibri" w:hAnsi="Calibri"/>
                <w:b/>
                <w:color w:val="333333"/>
                <w:sz w:val="20"/>
              </w:rPr>
              <w:t>Participación</w:t>
            </w:r>
            <w:r>
              <w:rPr>
                <w:rFonts w:ascii="Calibri" w:hAnsi="Calibri"/>
                <w:b/>
                <w:color w:val="333333"/>
                <w:spacing w:val="-12"/>
                <w:sz w:val="20"/>
              </w:rPr>
              <w:t xml:space="preserve"> </w:t>
            </w:r>
            <w:r>
              <w:rPr>
                <w:rFonts w:ascii="Calibri" w:hAnsi="Calibri"/>
                <w:b/>
                <w:color w:val="333333"/>
                <w:sz w:val="20"/>
              </w:rPr>
              <w:t>Estatal</w:t>
            </w:r>
          </w:p>
          <w:p w:rsidR="00E852BB" w:rsidRDefault="00F467C0">
            <w:pPr>
              <w:pStyle w:val="TableParagraph"/>
              <w:spacing w:line="218" w:lineRule="exact"/>
              <w:ind w:left="45"/>
              <w:rPr>
                <w:rFonts w:ascii="Calibri"/>
                <w:b/>
                <w:sz w:val="20"/>
              </w:rPr>
            </w:pPr>
            <w:r>
              <w:rPr>
                <w:rFonts w:ascii="Calibri"/>
                <w:b/>
                <w:color w:val="333333"/>
                <w:spacing w:val="-2"/>
                <w:sz w:val="20"/>
              </w:rPr>
              <w:t>Mayoritaria.</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Calibri"/>
                <w:b/>
                <w:sz w:val="20"/>
              </w:rPr>
            </w:pPr>
          </w:p>
          <w:p w:rsidR="00E852BB" w:rsidRDefault="00F467C0">
            <w:pPr>
              <w:pStyle w:val="TableParagraph"/>
              <w:spacing w:before="177"/>
              <w:ind w:right="-15"/>
              <w:jc w:val="right"/>
              <w:rPr>
                <w:rFonts w:ascii="Calibri"/>
                <w:b/>
                <w:sz w:val="20"/>
              </w:rPr>
            </w:pPr>
            <w:r>
              <w:rPr>
                <w:rFonts w:ascii="Calibri"/>
                <w:b/>
                <w:spacing w:val="-4"/>
                <w:sz w:val="20"/>
              </w:rPr>
              <w:t>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107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Calibri"/>
                <w:b/>
                <w:sz w:val="20"/>
              </w:rPr>
            </w:pPr>
          </w:p>
          <w:p w:rsidR="00E852BB" w:rsidRDefault="00F467C0">
            <w:pPr>
              <w:pStyle w:val="TableParagraph"/>
              <w:spacing w:before="177"/>
              <w:ind w:left="497" w:right="466"/>
              <w:jc w:val="center"/>
              <w:rPr>
                <w:rFonts w:ascii="Calibri"/>
                <w:b/>
                <w:sz w:val="20"/>
              </w:rPr>
            </w:pPr>
            <w:r>
              <w:rPr>
                <w:rFonts w:ascii="Calibri"/>
                <w:b/>
                <w:color w:val="333333"/>
                <w:spacing w:val="-5"/>
                <w:sz w:val="20"/>
              </w:rPr>
              <w:t>7.5</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line="268" w:lineRule="auto"/>
              <w:ind w:left="45" w:right="13"/>
              <w:jc w:val="both"/>
              <w:rPr>
                <w:rFonts w:ascii="Calibri" w:hAnsi="Calibri"/>
                <w:b/>
                <w:sz w:val="20"/>
              </w:rPr>
            </w:pPr>
            <w:r>
              <w:rPr>
                <w:rFonts w:ascii="Calibri" w:hAnsi="Calibri"/>
                <w:b/>
                <w:color w:val="333333"/>
                <w:sz w:val="20"/>
              </w:rPr>
              <w:t xml:space="preserve">Ingresos por Venta de Bienes y Prestación de </w:t>
            </w:r>
            <w:r>
              <w:rPr>
                <w:rFonts w:ascii="Calibri" w:hAnsi="Calibri"/>
                <w:b/>
                <w:color w:val="333333"/>
                <w:spacing w:val="-4"/>
                <w:sz w:val="20"/>
              </w:rPr>
              <w:t>Servicios de</w:t>
            </w:r>
            <w:r>
              <w:rPr>
                <w:rFonts w:ascii="Calibri" w:hAnsi="Calibri"/>
                <w:b/>
                <w:color w:val="333333"/>
                <w:spacing w:val="-5"/>
                <w:sz w:val="20"/>
              </w:rPr>
              <w:t xml:space="preserve"> </w:t>
            </w:r>
            <w:r>
              <w:rPr>
                <w:rFonts w:ascii="Calibri" w:hAnsi="Calibri"/>
                <w:b/>
                <w:color w:val="333333"/>
                <w:spacing w:val="-4"/>
                <w:sz w:val="20"/>
              </w:rPr>
              <w:t>Entidades</w:t>
            </w:r>
            <w:r>
              <w:rPr>
                <w:rFonts w:ascii="Calibri" w:hAnsi="Calibri"/>
                <w:b/>
                <w:color w:val="333333"/>
                <w:sz w:val="20"/>
              </w:rPr>
              <w:t xml:space="preserve"> </w:t>
            </w:r>
            <w:r>
              <w:rPr>
                <w:rFonts w:ascii="Calibri" w:hAnsi="Calibri"/>
                <w:b/>
                <w:color w:val="333333"/>
                <w:spacing w:val="-4"/>
                <w:sz w:val="20"/>
              </w:rPr>
              <w:t>Paraestatales Empresariales Financieras</w:t>
            </w:r>
            <w:r>
              <w:rPr>
                <w:rFonts w:ascii="Calibri" w:hAnsi="Calibri"/>
                <w:b/>
                <w:color w:val="333333"/>
                <w:spacing w:val="51"/>
                <w:sz w:val="20"/>
              </w:rPr>
              <w:t xml:space="preserve"> </w:t>
            </w:r>
            <w:r>
              <w:rPr>
                <w:rFonts w:ascii="Calibri" w:hAnsi="Calibri"/>
                <w:b/>
                <w:color w:val="333333"/>
                <w:spacing w:val="-4"/>
                <w:sz w:val="20"/>
              </w:rPr>
              <w:t>Monetarias</w:t>
            </w:r>
            <w:r>
              <w:rPr>
                <w:rFonts w:ascii="Calibri" w:hAnsi="Calibri"/>
                <w:b/>
                <w:color w:val="333333"/>
                <w:spacing w:val="52"/>
                <w:sz w:val="20"/>
              </w:rPr>
              <w:t xml:space="preserve"> </w:t>
            </w:r>
            <w:r>
              <w:rPr>
                <w:rFonts w:ascii="Calibri" w:hAnsi="Calibri"/>
                <w:b/>
                <w:color w:val="333333"/>
                <w:spacing w:val="-4"/>
                <w:sz w:val="20"/>
              </w:rPr>
              <w:t>con</w:t>
            </w:r>
            <w:r>
              <w:rPr>
                <w:rFonts w:ascii="Calibri" w:hAnsi="Calibri"/>
                <w:b/>
                <w:color w:val="333333"/>
                <w:spacing w:val="44"/>
                <w:sz w:val="20"/>
              </w:rPr>
              <w:t xml:space="preserve"> </w:t>
            </w:r>
            <w:r>
              <w:rPr>
                <w:rFonts w:ascii="Calibri" w:hAnsi="Calibri"/>
                <w:b/>
                <w:color w:val="333333"/>
                <w:spacing w:val="-4"/>
                <w:sz w:val="20"/>
              </w:rPr>
              <w:t>Participación</w:t>
            </w:r>
            <w:r>
              <w:rPr>
                <w:rFonts w:ascii="Calibri" w:hAnsi="Calibri"/>
                <w:b/>
                <w:color w:val="333333"/>
                <w:spacing w:val="44"/>
                <w:sz w:val="20"/>
              </w:rPr>
              <w:t xml:space="preserve"> </w:t>
            </w:r>
            <w:r>
              <w:rPr>
                <w:rFonts w:ascii="Calibri" w:hAnsi="Calibri"/>
                <w:b/>
                <w:color w:val="333333"/>
                <w:spacing w:val="-4"/>
                <w:sz w:val="20"/>
              </w:rPr>
              <w:t>Estatal</w:t>
            </w:r>
          </w:p>
          <w:p w:rsidR="00E852BB" w:rsidRDefault="00F467C0">
            <w:pPr>
              <w:pStyle w:val="TableParagraph"/>
              <w:spacing w:line="218" w:lineRule="exact"/>
              <w:ind w:left="45"/>
              <w:rPr>
                <w:rFonts w:ascii="Calibri"/>
                <w:b/>
                <w:sz w:val="20"/>
              </w:rPr>
            </w:pPr>
            <w:r>
              <w:rPr>
                <w:rFonts w:ascii="Calibri"/>
                <w:b/>
                <w:color w:val="333333"/>
                <w:spacing w:val="-2"/>
                <w:sz w:val="20"/>
              </w:rPr>
              <w:t>Mayoritaria</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Calibri"/>
                <w:b/>
                <w:sz w:val="20"/>
              </w:rPr>
            </w:pPr>
          </w:p>
          <w:p w:rsidR="00E852BB" w:rsidRDefault="00F467C0">
            <w:pPr>
              <w:pStyle w:val="TableParagraph"/>
              <w:spacing w:before="177"/>
              <w:ind w:right="-15"/>
              <w:jc w:val="right"/>
              <w:rPr>
                <w:rFonts w:ascii="Calibri"/>
                <w:b/>
                <w:sz w:val="20"/>
              </w:rPr>
            </w:pPr>
            <w:r>
              <w:rPr>
                <w:rFonts w:ascii="Calibri"/>
                <w:b/>
                <w:color w:val="333333"/>
                <w:spacing w:val="-4"/>
                <w:sz w:val="20"/>
              </w:rPr>
              <w:t>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107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Calibri"/>
                <w:b/>
                <w:sz w:val="20"/>
              </w:rPr>
            </w:pPr>
          </w:p>
          <w:p w:rsidR="00E852BB" w:rsidRDefault="00F467C0">
            <w:pPr>
              <w:pStyle w:val="TableParagraph"/>
              <w:spacing w:before="177"/>
              <w:ind w:left="497" w:right="466"/>
              <w:jc w:val="center"/>
              <w:rPr>
                <w:rFonts w:ascii="Calibri"/>
                <w:b/>
                <w:sz w:val="20"/>
              </w:rPr>
            </w:pPr>
            <w:r>
              <w:rPr>
                <w:rFonts w:ascii="Calibri"/>
                <w:b/>
                <w:color w:val="333333"/>
                <w:spacing w:val="-5"/>
                <w:sz w:val="20"/>
              </w:rPr>
              <w:t>7.6</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line="268" w:lineRule="auto"/>
              <w:ind w:left="45" w:right="13"/>
              <w:jc w:val="both"/>
              <w:rPr>
                <w:rFonts w:ascii="Calibri" w:hAnsi="Calibri"/>
                <w:b/>
                <w:sz w:val="20"/>
              </w:rPr>
            </w:pPr>
            <w:r>
              <w:rPr>
                <w:rFonts w:ascii="Calibri" w:hAnsi="Calibri"/>
                <w:b/>
                <w:color w:val="333333"/>
                <w:sz w:val="20"/>
              </w:rPr>
              <w:t xml:space="preserve">Ingresos por Venta de Bienes y Prestación de </w:t>
            </w:r>
            <w:r>
              <w:rPr>
                <w:rFonts w:ascii="Calibri" w:hAnsi="Calibri"/>
                <w:b/>
                <w:color w:val="333333"/>
                <w:spacing w:val="-4"/>
                <w:sz w:val="20"/>
              </w:rPr>
              <w:t>Servicios de</w:t>
            </w:r>
            <w:r>
              <w:rPr>
                <w:rFonts w:ascii="Calibri" w:hAnsi="Calibri"/>
                <w:b/>
                <w:color w:val="333333"/>
                <w:spacing w:val="-5"/>
                <w:sz w:val="20"/>
              </w:rPr>
              <w:t xml:space="preserve"> </w:t>
            </w:r>
            <w:r>
              <w:rPr>
                <w:rFonts w:ascii="Calibri" w:hAnsi="Calibri"/>
                <w:b/>
                <w:color w:val="333333"/>
                <w:spacing w:val="-4"/>
                <w:sz w:val="20"/>
              </w:rPr>
              <w:t>Entidades</w:t>
            </w:r>
            <w:r>
              <w:rPr>
                <w:rFonts w:ascii="Calibri" w:hAnsi="Calibri"/>
                <w:b/>
                <w:color w:val="333333"/>
                <w:sz w:val="20"/>
              </w:rPr>
              <w:t xml:space="preserve"> </w:t>
            </w:r>
            <w:r>
              <w:rPr>
                <w:rFonts w:ascii="Calibri" w:hAnsi="Calibri"/>
                <w:b/>
                <w:color w:val="333333"/>
                <w:spacing w:val="-4"/>
                <w:sz w:val="20"/>
              </w:rPr>
              <w:t>Paraestatales Empresariales Financieras</w:t>
            </w:r>
            <w:r>
              <w:rPr>
                <w:rFonts w:ascii="Calibri" w:hAnsi="Calibri"/>
                <w:b/>
                <w:color w:val="333333"/>
                <w:spacing w:val="51"/>
                <w:sz w:val="20"/>
              </w:rPr>
              <w:t xml:space="preserve"> </w:t>
            </w:r>
            <w:r>
              <w:rPr>
                <w:rFonts w:ascii="Calibri" w:hAnsi="Calibri"/>
                <w:b/>
                <w:color w:val="333333"/>
                <w:spacing w:val="-4"/>
                <w:sz w:val="20"/>
              </w:rPr>
              <w:t>Monetarias</w:t>
            </w:r>
            <w:r>
              <w:rPr>
                <w:rFonts w:ascii="Calibri" w:hAnsi="Calibri"/>
                <w:b/>
                <w:color w:val="333333"/>
                <w:spacing w:val="52"/>
                <w:sz w:val="20"/>
              </w:rPr>
              <w:t xml:space="preserve"> </w:t>
            </w:r>
            <w:r>
              <w:rPr>
                <w:rFonts w:ascii="Calibri" w:hAnsi="Calibri"/>
                <w:b/>
                <w:color w:val="333333"/>
                <w:spacing w:val="-4"/>
                <w:sz w:val="20"/>
              </w:rPr>
              <w:t>con</w:t>
            </w:r>
            <w:r>
              <w:rPr>
                <w:rFonts w:ascii="Calibri" w:hAnsi="Calibri"/>
                <w:b/>
                <w:color w:val="333333"/>
                <w:spacing w:val="44"/>
                <w:sz w:val="20"/>
              </w:rPr>
              <w:t xml:space="preserve"> </w:t>
            </w:r>
            <w:r>
              <w:rPr>
                <w:rFonts w:ascii="Calibri" w:hAnsi="Calibri"/>
                <w:b/>
                <w:color w:val="333333"/>
                <w:spacing w:val="-4"/>
                <w:sz w:val="20"/>
              </w:rPr>
              <w:t>Participación</w:t>
            </w:r>
            <w:r>
              <w:rPr>
                <w:rFonts w:ascii="Calibri" w:hAnsi="Calibri"/>
                <w:b/>
                <w:color w:val="333333"/>
                <w:spacing w:val="44"/>
                <w:sz w:val="20"/>
              </w:rPr>
              <w:t xml:space="preserve"> </w:t>
            </w:r>
            <w:r>
              <w:rPr>
                <w:rFonts w:ascii="Calibri" w:hAnsi="Calibri"/>
                <w:b/>
                <w:color w:val="333333"/>
                <w:spacing w:val="-4"/>
                <w:sz w:val="20"/>
              </w:rPr>
              <w:t>Estatal</w:t>
            </w:r>
          </w:p>
          <w:p w:rsidR="00E852BB" w:rsidRDefault="00F467C0">
            <w:pPr>
              <w:pStyle w:val="TableParagraph"/>
              <w:spacing w:line="218" w:lineRule="exact"/>
              <w:ind w:left="45"/>
              <w:rPr>
                <w:rFonts w:ascii="Calibri"/>
                <w:b/>
                <w:sz w:val="20"/>
              </w:rPr>
            </w:pPr>
            <w:r>
              <w:rPr>
                <w:rFonts w:ascii="Calibri"/>
                <w:b/>
                <w:color w:val="333333"/>
                <w:spacing w:val="-2"/>
                <w:sz w:val="20"/>
              </w:rPr>
              <w:t>Mayoritaria</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Calibri"/>
                <w:b/>
                <w:sz w:val="20"/>
              </w:rPr>
            </w:pPr>
          </w:p>
          <w:p w:rsidR="00E852BB" w:rsidRDefault="00F467C0">
            <w:pPr>
              <w:pStyle w:val="TableParagraph"/>
              <w:spacing w:before="177"/>
              <w:ind w:right="-15"/>
              <w:jc w:val="right"/>
              <w:rPr>
                <w:rFonts w:ascii="Calibri"/>
                <w:b/>
                <w:sz w:val="20"/>
              </w:rPr>
            </w:pPr>
            <w:r>
              <w:rPr>
                <w:rFonts w:ascii="Calibri"/>
                <w:b/>
                <w:color w:val="333333"/>
                <w:spacing w:val="-4"/>
                <w:sz w:val="20"/>
              </w:rPr>
              <w:t>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798"/>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spacing w:before="4"/>
              <w:rPr>
                <w:rFonts w:ascii="Calibri"/>
                <w:b/>
                <w:sz w:val="23"/>
              </w:rPr>
            </w:pPr>
          </w:p>
          <w:p w:rsidR="00E852BB" w:rsidRDefault="00F467C0">
            <w:pPr>
              <w:pStyle w:val="TableParagraph"/>
              <w:spacing w:before="1"/>
              <w:ind w:left="497" w:right="466"/>
              <w:jc w:val="center"/>
              <w:rPr>
                <w:rFonts w:ascii="Calibri"/>
                <w:b/>
                <w:sz w:val="20"/>
              </w:rPr>
            </w:pPr>
            <w:r>
              <w:rPr>
                <w:rFonts w:ascii="Calibri"/>
                <w:b/>
                <w:color w:val="333333"/>
                <w:spacing w:val="-5"/>
                <w:sz w:val="20"/>
              </w:rPr>
              <w:t>7.7</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ind w:left="45"/>
              <w:rPr>
                <w:rFonts w:ascii="Calibri" w:hAnsi="Calibri"/>
                <w:b/>
                <w:sz w:val="20"/>
              </w:rPr>
            </w:pPr>
            <w:r>
              <w:rPr>
                <w:rFonts w:ascii="Calibri" w:hAnsi="Calibri"/>
                <w:b/>
                <w:color w:val="333333"/>
                <w:sz w:val="20"/>
              </w:rPr>
              <w:t>Ingresos</w:t>
            </w:r>
            <w:r>
              <w:rPr>
                <w:rFonts w:ascii="Calibri" w:hAnsi="Calibri"/>
                <w:b/>
                <w:color w:val="333333"/>
                <w:spacing w:val="46"/>
                <w:sz w:val="20"/>
              </w:rPr>
              <w:t xml:space="preserve"> </w:t>
            </w:r>
            <w:r>
              <w:rPr>
                <w:rFonts w:ascii="Calibri" w:hAnsi="Calibri"/>
                <w:b/>
                <w:color w:val="333333"/>
                <w:sz w:val="20"/>
              </w:rPr>
              <w:t>por</w:t>
            </w:r>
            <w:r>
              <w:rPr>
                <w:rFonts w:ascii="Calibri" w:hAnsi="Calibri"/>
                <w:b/>
                <w:color w:val="333333"/>
                <w:spacing w:val="41"/>
                <w:sz w:val="20"/>
              </w:rPr>
              <w:t xml:space="preserve"> </w:t>
            </w:r>
            <w:r>
              <w:rPr>
                <w:rFonts w:ascii="Calibri" w:hAnsi="Calibri"/>
                <w:b/>
                <w:color w:val="333333"/>
                <w:sz w:val="20"/>
              </w:rPr>
              <w:t>Venta</w:t>
            </w:r>
            <w:r>
              <w:rPr>
                <w:rFonts w:ascii="Calibri" w:hAnsi="Calibri"/>
                <w:b/>
                <w:color w:val="333333"/>
                <w:spacing w:val="45"/>
                <w:sz w:val="20"/>
              </w:rPr>
              <w:t xml:space="preserve"> </w:t>
            </w:r>
            <w:r>
              <w:rPr>
                <w:rFonts w:ascii="Calibri" w:hAnsi="Calibri"/>
                <w:b/>
                <w:color w:val="333333"/>
                <w:sz w:val="20"/>
              </w:rPr>
              <w:t>de</w:t>
            </w:r>
            <w:r>
              <w:rPr>
                <w:rFonts w:ascii="Calibri" w:hAnsi="Calibri"/>
                <w:b/>
                <w:color w:val="333333"/>
                <w:spacing w:val="54"/>
                <w:sz w:val="20"/>
              </w:rPr>
              <w:t xml:space="preserve"> </w:t>
            </w:r>
            <w:r>
              <w:rPr>
                <w:rFonts w:ascii="Calibri" w:hAnsi="Calibri"/>
                <w:b/>
                <w:color w:val="333333"/>
                <w:sz w:val="20"/>
              </w:rPr>
              <w:t>Bienes</w:t>
            </w:r>
            <w:r>
              <w:rPr>
                <w:rFonts w:ascii="Calibri" w:hAnsi="Calibri"/>
                <w:b/>
                <w:color w:val="333333"/>
                <w:spacing w:val="47"/>
                <w:sz w:val="20"/>
              </w:rPr>
              <w:t xml:space="preserve"> </w:t>
            </w:r>
            <w:r>
              <w:rPr>
                <w:rFonts w:ascii="Calibri" w:hAnsi="Calibri"/>
                <w:b/>
                <w:color w:val="333333"/>
                <w:sz w:val="20"/>
              </w:rPr>
              <w:t>y</w:t>
            </w:r>
            <w:r>
              <w:rPr>
                <w:rFonts w:ascii="Calibri" w:hAnsi="Calibri"/>
                <w:b/>
                <w:color w:val="333333"/>
                <w:spacing w:val="58"/>
                <w:sz w:val="20"/>
              </w:rPr>
              <w:t xml:space="preserve"> </w:t>
            </w:r>
            <w:r>
              <w:rPr>
                <w:rFonts w:ascii="Calibri" w:hAnsi="Calibri"/>
                <w:b/>
                <w:color w:val="333333"/>
                <w:sz w:val="20"/>
              </w:rPr>
              <w:t>Prestación</w:t>
            </w:r>
            <w:r>
              <w:rPr>
                <w:rFonts w:ascii="Calibri" w:hAnsi="Calibri"/>
                <w:b/>
                <w:color w:val="333333"/>
                <w:spacing w:val="40"/>
                <w:sz w:val="20"/>
              </w:rPr>
              <w:t xml:space="preserve"> </w:t>
            </w:r>
            <w:r>
              <w:rPr>
                <w:rFonts w:ascii="Calibri" w:hAnsi="Calibri"/>
                <w:b/>
                <w:color w:val="333333"/>
                <w:spacing w:val="-5"/>
                <w:sz w:val="20"/>
              </w:rPr>
              <w:t>de</w:t>
            </w:r>
          </w:p>
          <w:p w:rsidR="00E852BB" w:rsidRDefault="00F467C0">
            <w:pPr>
              <w:pStyle w:val="TableParagraph"/>
              <w:spacing w:line="270" w:lineRule="atLeast"/>
              <w:ind w:left="45"/>
              <w:rPr>
                <w:rFonts w:ascii="Calibri" w:hAnsi="Calibri"/>
                <w:b/>
                <w:sz w:val="20"/>
              </w:rPr>
            </w:pPr>
            <w:r>
              <w:rPr>
                <w:rFonts w:ascii="Calibri" w:hAnsi="Calibri"/>
                <w:b/>
                <w:color w:val="333333"/>
                <w:spacing w:val="-4"/>
                <w:sz w:val="20"/>
              </w:rPr>
              <w:t>Servicios</w:t>
            </w:r>
            <w:r>
              <w:rPr>
                <w:rFonts w:ascii="Calibri" w:hAnsi="Calibri"/>
                <w:b/>
                <w:color w:val="333333"/>
                <w:spacing w:val="13"/>
                <w:sz w:val="20"/>
              </w:rPr>
              <w:t xml:space="preserve"> </w:t>
            </w:r>
            <w:r>
              <w:rPr>
                <w:rFonts w:ascii="Calibri" w:hAnsi="Calibri"/>
                <w:b/>
                <w:color w:val="333333"/>
                <w:spacing w:val="-4"/>
                <w:sz w:val="20"/>
              </w:rPr>
              <w:t>de</w:t>
            </w:r>
            <w:r>
              <w:rPr>
                <w:rFonts w:ascii="Calibri" w:hAnsi="Calibri"/>
                <w:b/>
                <w:color w:val="333333"/>
                <w:spacing w:val="9"/>
                <w:sz w:val="20"/>
              </w:rPr>
              <w:t xml:space="preserve"> </w:t>
            </w:r>
            <w:r>
              <w:rPr>
                <w:rFonts w:ascii="Calibri" w:hAnsi="Calibri"/>
                <w:b/>
                <w:color w:val="333333"/>
                <w:spacing w:val="-4"/>
                <w:sz w:val="20"/>
              </w:rPr>
              <w:t>Fideicomisos</w:t>
            </w:r>
            <w:r>
              <w:rPr>
                <w:rFonts w:ascii="Calibri" w:hAnsi="Calibri"/>
                <w:b/>
                <w:color w:val="333333"/>
                <w:spacing w:val="14"/>
                <w:sz w:val="20"/>
              </w:rPr>
              <w:t xml:space="preserve"> </w:t>
            </w:r>
            <w:r>
              <w:rPr>
                <w:rFonts w:ascii="Calibri" w:hAnsi="Calibri"/>
                <w:b/>
                <w:color w:val="333333"/>
                <w:spacing w:val="-4"/>
                <w:sz w:val="20"/>
              </w:rPr>
              <w:t>Financieros</w:t>
            </w:r>
            <w:r>
              <w:rPr>
                <w:rFonts w:ascii="Calibri" w:hAnsi="Calibri"/>
                <w:b/>
                <w:color w:val="333333"/>
                <w:spacing w:val="13"/>
                <w:sz w:val="20"/>
              </w:rPr>
              <w:t xml:space="preserve"> </w:t>
            </w:r>
            <w:r>
              <w:rPr>
                <w:rFonts w:ascii="Calibri" w:hAnsi="Calibri"/>
                <w:b/>
                <w:color w:val="333333"/>
                <w:spacing w:val="-4"/>
                <w:sz w:val="20"/>
              </w:rPr>
              <w:t>Públicos</w:t>
            </w:r>
            <w:r>
              <w:rPr>
                <w:rFonts w:ascii="Calibri" w:hAnsi="Calibri"/>
                <w:b/>
                <w:color w:val="333333"/>
                <w:spacing w:val="13"/>
                <w:sz w:val="20"/>
              </w:rPr>
              <w:t xml:space="preserve"> </w:t>
            </w:r>
            <w:r>
              <w:rPr>
                <w:rFonts w:ascii="Calibri" w:hAnsi="Calibri"/>
                <w:b/>
                <w:color w:val="333333"/>
                <w:spacing w:val="-4"/>
                <w:sz w:val="20"/>
              </w:rPr>
              <w:t xml:space="preserve">con </w:t>
            </w:r>
            <w:r>
              <w:rPr>
                <w:rFonts w:ascii="Calibri" w:hAnsi="Calibri"/>
                <w:b/>
                <w:color w:val="333333"/>
                <w:sz w:val="20"/>
              </w:rPr>
              <w:t>Participación</w:t>
            </w:r>
            <w:r>
              <w:rPr>
                <w:rFonts w:ascii="Calibri" w:hAnsi="Calibri"/>
                <w:b/>
                <w:color w:val="333333"/>
                <w:spacing w:val="-12"/>
                <w:sz w:val="20"/>
              </w:rPr>
              <w:t xml:space="preserve"> </w:t>
            </w:r>
            <w:r>
              <w:rPr>
                <w:rFonts w:ascii="Calibri" w:hAnsi="Calibri"/>
                <w:b/>
                <w:color w:val="333333"/>
                <w:sz w:val="20"/>
              </w:rPr>
              <w:t>Estatal</w:t>
            </w:r>
            <w:r>
              <w:rPr>
                <w:rFonts w:ascii="Calibri" w:hAnsi="Calibri"/>
                <w:b/>
                <w:color w:val="333333"/>
                <w:spacing w:val="-11"/>
                <w:sz w:val="20"/>
              </w:rPr>
              <w:t xml:space="preserve"> </w:t>
            </w:r>
            <w:r>
              <w:rPr>
                <w:rFonts w:ascii="Calibri" w:hAnsi="Calibri"/>
                <w:b/>
                <w:color w:val="333333"/>
                <w:sz w:val="20"/>
              </w:rPr>
              <w:t>Mayoritaria.</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spacing w:before="4"/>
              <w:rPr>
                <w:rFonts w:ascii="Calibri"/>
                <w:b/>
                <w:sz w:val="23"/>
              </w:rPr>
            </w:pPr>
          </w:p>
          <w:p w:rsidR="00E852BB" w:rsidRDefault="00F467C0">
            <w:pPr>
              <w:pStyle w:val="TableParagraph"/>
              <w:spacing w:before="1"/>
              <w:ind w:right="56"/>
              <w:jc w:val="right"/>
              <w:rPr>
                <w:rFonts w:ascii="Calibri"/>
                <w:b/>
                <w:sz w:val="20"/>
              </w:rPr>
            </w:pPr>
            <w:r>
              <w:rPr>
                <w:rFonts w:ascii="Calibri"/>
                <w:b/>
                <w:color w:val="333333"/>
                <w:spacing w:val="-2"/>
                <w:sz w:val="20"/>
              </w:rPr>
              <w:t>99,999,999.00</w:t>
            </w:r>
          </w:p>
        </w:tc>
      </w:tr>
      <w:tr w:rsidR="00E852BB">
        <w:trPr>
          <w:trHeight w:val="525"/>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8"/>
              <w:ind w:left="125" w:right="94"/>
              <w:jc w:val="center"/>
              <w:rPr>
                <w:rFonts w:ascii="Calibri"/>
                <w:b/>
                <w:sz w:val="20"/>
              </w:rPr>
            </w:pPr>
            <w:r>
              <w:rPr>
                <w:rFonts w:ascii="Calibri"/>
                <w:b/>
                <w:color w:val="333333"/>
                <w:spacing w:val="-2"/>
                <w:sz w:val="20"/>
              </w:rPr>
              <w:t>7.7.1</w:t>
            </w: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ind w:left="45"/>
              <w:rPr>
                <w:rFonts w:ascii="Calibri"/>
                <w:sz w:val="20"/>
              </w:rPr>
            </w:pPr>
            <w:r>
              <w:rPr>
                <w:rFonts w:ascii="Calibri"/>
                <w:color w:val="333333"/>
                <w:spacing w:val="9"/>
                <w:sz w:val="20"/>
              </w:rPr>
              <w:t>Ingresos</w:t>
            </w:r>
            <w:r>
              <w:rPr>
                <w:rFonts w:ascii="Calibri"/>
                <w:color w:val="333333"/>
                <w:spacing w:val="13"/>
                <w:sz w:val="20"/>
              </w:rPr>
              <w:t xml:space="preserve"> </w:t>
            </w:r>
            <w:r>
              <w:rPr>
                <w:rFonts w:ascii="Calibri"/>
                <w:color w:val="333333"/>
                <w:sz w:val="20"/>
              </w:rPr>
              <w:t>por</w:t>
            </w:r>
            <w:r>
              <w:rPr>
                <w:rFonts w:ascii="Calibri"/>
                <w:color w:val="333333"/>
                <w:spacing w:val="-6"/>
                <w:sz w:val="20"/>
              </w:rPr>
              <w:t xml:space="preserve"> </w:t>
            </w:r>
            <w:r>
              <w:rPr>
                <w:rFonts w:ascii="Calibri"/>
                <w:color w:val="333333"/>
                <w:sz w:val="20"/>
              </w:rPr>
              <w:t>venta</w:t>
            </w:r>
            <w:r>
              <w:rPr>
                <w:rFonts w:ascii="Calibri"/>
                <w:color w:val="333333"/>
                <w:spacing w:val="13"/>
                <w:sz w:val="20"/>
              </w:rPr>
              <w:t xml:space="preserve"> </w:t>
            </w:r>
            <w:r>
              <w:rPr>
                <w:rFonts w:ascii="Calibri"/>
                <w:color w:val="333333"/>
                <w:sz w:val="20"/>
              </w:rPr>
              <w:t>de</w:t>
            </w:r>
            <w:r>
              <w:rPr>
                <w:rFonts w:ascii="Calibri"/>
                <w:color w:val="333333"/>
                <w:spacing w:val="11"/>
                <w:sz w:val="20"/>
              </w:rPr>
              <w:t xml:space="preserve"> bienes</w:t>
            </w:r>
            <w:r>
              <w:rPr>
                <w:rFonts w:ascii="Calibri"/>
                <w:color w:val="333333"/>
                <w:spacing w:val="14"/>
                <w:sz w:val="20"/>
              </w:rPr>
              <w:t xml:space="preserve"> </w:t>
            </w:r>
            <w:r>
              <w:rPr>
                <w:rFonts w:ascii="Calibri"/>
                <w:color w:val="333333"/>
                <w:sz w:val="20"/>
              </w:rPr>
              <w:t>y</w:t>
            </w:r>
            <w:r>
              <w:rPr>
                <w:rFonts w:ascii="Calibri"/>
                <w:color w:val="333333"/>
                <w:spacing w:val="-10"/>
                <w:sz w:val="20"/>
              </w:rPr>
              <w:t xml:space="preserve"> </w:t>
            </w:r>
            <w:r>
              <w:rPr>
                <w:rFonts w:ascii="Calibri"/>
                <w:color w:val="333333"/>
                <w:sz w:val="20"/>
              </w:rPr>
              <w:t>servicios</w:t>
            </w:r>
            <w:r>
              <w:rPr>
                <w:rFonts w:ascii="Calibri"/>
                <w:color w:val="333333"/>
                <w:spacing w:val="14"/>
                <w:sz w:val="20"/>
              </w:rPr>
              <w:t xml:space="preserve"> </w:t>
            </w:r>
            <w:r>
              <w:rPr>
                <w:rFonts w:ascii="Calibri"/>
                <w:color w:val="333333"/>
                <w:spacing w:val="-5"/>
                <w:sz w:val="20"/>
              </w:rPr>
              <w:t>de</w:t>
            </w:r>
          </w:p>
          <w:p w:rsidR="00E852BB" w:rsidRDefault="00F467C0">
            <w:pPr>
              <w:pStyle w:val="TableParagraph"/>
              <w:spacing w:before="29" w:line="220" w:lineRule="exact"/>
              <w:ind w:left="45"/>
              <w:rPr>
                <w:rFonts w:ascii="Calibri" w:hAnsi="Calibri"/>
                <w:sz w:val="20"/>
              </w:rPr>
            </w:pPr>
            <w:r>
              <w:rPr>
                <w:rFonts w:ascii="Calibri" w:hAnsi="Calibri"/>
                <w:color w:val="333333"/>
                <w:spacing w:val="11"/>
                <w:sz w:val="20"/>
              </w:rPr>
              <w:t>Fideicomiso</w:t>
            </w:r>
            <w:r>
              <w:rPr>
                <w:rFonts w:ascii="Calibri" w:hAnsi="Calibri"/>
                <w:color w:val="333333"/>
                <w:spacing w:val="-9"/>
                <w:sz w:val="20"/>
              </w:rPr>
              <w:t xml:space="preserve"> </w:t>
            </w:r>
            <w:r>
              <w:rPr>
                <w:rFonts w:ascii="Calibri" w:hAnsi="Calibri"/>
                <w:color w:val="333333"/>
                <w:sz w:val="20"/>
              </w:rPr>
              <w:t>de</w:t>
            </w:r>
            <w:r>
              <w:rPr>
                <w:rFonts w:ascii="Calibri" w:hAnsi="Calibri"/>
                <w:color w:val="333333"/>
                <w:spacing w:val="-4"/>
                <w:sz w:val="20"/>
              </w:rPr>
              <w:t xml:space="preserve"> </w:t>
            </w:r>
            <w:r>
              <w:rPr>
                <w:rFonts w:ascii="Calibri" w:hAnsi="Calibri"/>
                <w:color w:val="333333"/>
                <w:sz w:val="20"/>
              </w:rPr>
              <w:t>Bahía</w:t>
            </w:r>
            <w:r>
              <w:rPr>
                <w:rFonts w:ascii="Calibri" w:hAnsi="Calibri"/>
                <w:color w:val="333333"/>
                <w:spacing w:val="-2"/>
                <w:sz w:val="20"/>
              </w:rPr>
              <w:t xml:space="preserve"> </w:t>
            </w:r>
            <w:r>
              <w:rPr>
                <w:rFonts w:ascii="Calibri" w:hAnsi="Calibri"/>
                <w:color w:val="333333"/>
                <w:sz w:val="20"/>
              </w:rPr>
              <w:t>de</w:t>
            </w:r>
            <w:r>
              <w:rPr>
                <w:rFonts w:ascii="Calibri" w:hAnsi="Calibri"/>
                <w:color w:val="333333"/>
                <w:spacing w:val="-4"/>
                <w:sz w:val="20"/>
              </w:rPr>
              <w:t xml:space="preserve"> </w:t>
            </w:r>
            <w:r>
              <w:rPr>
                <w:rFonts w:ascii="Calibri" w:hAnsi="Calibri"/>
                <w:color w:val="333333"/>
                <w:spacing w:val="9"/>
                <w:sz w:val="20"/>
              </w:rPr>
              <w:t>Banderas</w:t>
            </w:r>
            <w:r>
              <w:rPr>
                <w:rFonts w:ascii="Calibri" w:hAnsi="Calibri"/>
                <w:color w:val="333333"/>
                <w:spacing w:val="-13"/>
                <w:sz w:val="20"/>
              </w:rPr>
              <w:t xml:space="preserve"> </w:t>
            </w:r>
            <w:r>
              <w:rPr>
                <w:rFonts w:ascii="Calibri" w:hAnsi="Calibri"/>
                <w:color w:val="333333"/>
                <w:spacing w:val="-10"/>
                <w:sz w:val="20"/>
              </w:rPr>
              <w:t>.</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48"/>
              <w:ind w:right="54"/>
              <w:jc w:val="right"/>
              <w:rPr>
                <w:rFonts w:ascii="Calibri"/>
                <w:sz w:val="20"/>
              </w:rPr>
            </w:pPr>
            <w:r>
              <w:rPr>
                <w:rFonts w:ascii="Calibri"/>
                <w:color w:val="333333"/>
                <w:spacing w:val="-2"/>
                <w:sz w:val="20"/>
              </w:rPr>
              <w:t>99,999,999.00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994" w:type="dxa"/>
            <w:gridSpan w:val="4"/>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798"/>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spacing w:before="4"/>
              <w:rPr>
                <w:rFonts w:ascii="Calibri"/>
                <w:b/>
                <w:sz w:val="23"/>
              </w:rPr>
            </w:pPr>
          </w:p>
          <w:p w:rsidR="00E852BB" w:rsidRDefault="00F467C0">
            <w:pPr>
              <w:pStyle w:val="TableParagraph"/>
              <w:ind w:left="497" w:right="466"/>
              <w:jc w:val="center"/>
              <w:rPr>
                <w:rFonts w:ascii="Calibri"/>
                <w:b/>
                <w:sz w:val="20"/>
              </w:rPr>
            </w:pPr>
            <w:r>
              <w:rPr>
                <w:rFonts w:ascii="Calibri"/>
                <w:b/>
                <w:color w:val="333333"/>
                <w:spacing w:val="-5"/>
                <w:sz w:val="20"/>
              </w:rPr>
              <w:t>7.8</w:t>
            </w: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line="268" w:lineRule="auto"/>
              <w:ind w:left="45"/>
              <w:rPr>
                <w:rFonts w:ascii="Calibri" w:hAnsi="Calibri"/>
                <w:b/>
                <w:sz w:val="20"/>
              </w:rPr>
            </w:pPr>
            <w:r>
              <w:rPr>
                <w:rFonts w:ascii="Calibri" w:hAnsi="Calibri"/>
                <w:b/>
                <w:color w:val="333333"/>
                <w:sz w:val="20"/>
              </w:rPr>
              <w:t>Ingresos</w:t>
            </w:r>
            <w:r>
              <w:rPr>
                <w:rFonts w:ascii="Calibri" w:hAnsi="Calibri"/>
                <w:b/>
                <w:color w:val="333333"/>
                <w:spacing w:val="40"/>
                <w:sz w:val="20"/>
              </w:rPr>
              <w:t xml:space="preserve"> </w:t>
            </w:r>
            <w:r>
              <w:rPr>
                <w:rFonts w:ascii="Calibri" w:hAnsi="Calibri"/>
                <w:b/>
                <w:color w:val="333333"/>
                <w:sz w:val="20"/>
              </w:rPr>
              <w:t>por</w:t>
            </w:r>
            <w:r>
              <w:rPr>
                <w:rFonts w:ascii="Calibri" w:hAnsi="Calibri"/>
                <w:b/>
                <w:color w:val="333333"/>
                <w:spacing w:val="38"/>
                <w:sz w:val="20"/>
              </w:rPr>
              <w:t xml:space="preserve"> </w:t>
            </w:r>
            <w:r>
              <w:rPr>
                <w:rFonts w:ascii="Calibri" w:hAnsi="Calibri"/>
                <w:b/>
                <w:color w:val="333333"/>
                <w:sz w:val="20"/>
              </w:rPr>
              <w:t>Venta</w:t>
            </w:r>
            <w:r>
              <w:rPr>
                <w:rFonts w:ascii="Calibri" w:hAnsi="Calibri"/>
                <w:b/>
                <w:color w:val="333333"/>
                <w:spacing w:val="40"/>
                <w:sz w:val="20"/>
              </w:rPr>
              <w:t xml:space="preserve"> </w:t>
            </w:r>
            <w:r>
              <w:rPr>
                <w:rFonts w:ascii="Calibri" w:hAnsi="Calibri"/>
                <w:b/>
                <w:color w:val="333333"/>
                <w:sz w:val="20"/>
              </w:rPr>
              <w:t>de</w:t>
            </w:r>
            <w:r>
              <w:rPr>
                <w:rFonts w:ascii="Calibri" w:hAnsi="Calibri"/>
                <w:b/>
                <w:color w:val="333333"/>
                <w:spacing w:val="51"/>
                <w:sz w:val="20"/>
              </w:rPr>
              <w:t xml:space="preserve"> </w:t>
            </w:r>
            <w:r>
              <w:rPr>
                <w:rFonts w:ascii="Calibri" w:hAnsi="Calibri"/>
                <w:b/>
                <w:color w:val="333333"/>
                <w:sz w:val="20"/>
              </w:rPr>
              <w:t>Bienes</w:t>
            </w:r>
            <w:r>
              <w:rPr>
                <w:rFonts w:ascii="Calibri" w:hAnsi="Calibri"/>
                <w:b/>
                <w:color w:val="333333"/>
                <w:spacing w:val="40"/>
                <w:sz w:val="20"/>
              </w:rPr>
              <w:t xml:space="preserve"> </w:t>
            </w:r>
            <w:r>
              <w:rPr>
                <w:rFonts w:ascii="Calibri" w:hAnsi="Calibri"/>
                <w:b/>
                <w:color w:val="333333"/>
                <w:sz w:val="20"/>
              </w:rPr>
              <w:t>y</w:t>
            </w:r>
            <w:r>
              <w:rPr>
                <w:rFonts w:ascii="Calibri" w:hAnsi="Calibri"/>
                <w:b/>
                <w:color w:val="333333"/>
                <w:spacing w:val="55"/>
                <w:sz w:val="20"/>
              </w:rPr>
              <w:t xml:space="preserve"> </w:t>
            </w:r>
            <w:r>
              <w:rPr>
                <w:rFonts w:ascii="Calibri" w:hAnsi="Calibri"/>
                <w:b/>
                <w:color w:val="333333"/>
                <w:sz w:val="20"/>
              </w:rPr>
              <w:t>Prestación</w:t>
            </w:r>
            <w:r>
              <w:rPr>
                <w:rFonts w:ascii="Calibri" w:hAnsi="Calibri"/>
                <w:b/>
                <w:color w:val="333333"/>
                <w:spacing w:val="38"/>
                <w:sz w:val="20"/>
              </w:rPr>
              <w:t xml:space="preserve"> </w:t>
            </w:r>
            <w:r>
              <w:rPr>
                <w:rFonts w:ascii="Calibri" w:hAnsi="Calibri"/>
                <w:b/>
                <w:color w:val="333333"/>
                <w:sz w:val="20"/>
              </w:rPr>
              <w:t xml:space="preserve">de </w:t>
            </w:r>
            <w:r>
              <w:rPr>
                <w:rFonts w:ascii="Calibri" w:hAnsi="Calibri"/>
                <w:b/>
                <w:color w:val="333333"/>
                <w:spacing w:val="-4"/>
                <w:sz w:val="20"/>
              </w:rPr>
              <w:t>Servicios</w:t>
            </w:r>
            <w:r>
              <w:rPr>
                <w:rFonts w:ascii="Calibri" w:hAnsi="Calibri"/>
                <w:b/>
                <w:color w:val="333333"/>
                <w:spacing w:val="9"/>
                <w:sz w:val="20"/>
              </w:rPr>
              <w:t xml:space="preserve"> </w:t>
            </w:r>
            <w:r>
              <w:rPr>
                <w:rFonts w:ascii="Calibri" w:hAnsi="Calibri"/>
                <w:b/>
                <w:color w:val="333333"/>
                <w:spacing w:val="-4"/>
                <w:sz w:val="20"/>
              </w:rPr>
              <w:t>de</w:t>
            </w:r>
            <w:r>
              <w:rPr>
                <w:rFonts w:ascii="Calibri" w:hAnsi="Calibri"/>
                <w:b/>
                <w:color w:val="333333"/>
                <w:spacing w:val="6"/>
                <w:sz w:val="20"/>
              </w:rPr>
              <w:t xml:space="preserve"> </w:t>
            </w:r>
            <w:r>
              <w:rPr>
                <w:rFonts w:ascii="Calibri" w:hAnsi="Calibri"/>
                <w:b/>
                <w:color w:val="333333"/>
                <w:spacing w:val="-4"/>
                <w:sz w:val="20"/>
              </w:rPr>
              <w:t>los</w:t>
            </w:r>
            <w:r>
              <w:rPr>
                <w:rFonts w:ascii="Calibri" w:hAnsi="Calibri"/>
                <w:b/>
                <w:color w:val="333333"/>
                <w:spacing w:val="9"/>
                <w:sz w:val="20"/>
              </w:rPr>
              <w:t xml:space="preserve"> </w:t>
            </w:r>
            <w:r>
              <w:rPr>
                <w:rFonts w:ascii="Calibri" w:hAnsi="Calibri"/>
                <w:b/>
                <w:color w:val="333333"/>
                <w:spacing w:val="-4"/>
                <w:sz w:val="20"/>
              </w:rPr>
              <w:t>Poderes</w:t>
            </w:r>
            <w:r>
              <w:rPr>
                <w:rFonts w:ascii="Calibri" w:hAnsi="Calibri"/>
                <w:b/>
                <w:color w:val="333333"/>
                <w:spacing w:val="9"/>
                <w:sz w:val="20"/>
              </w:rPr>
              <w:t xml:space="preserve"> </w:t>
            </w:r>
            <w:r>
              <w:rPr>
                <w:rFonts w:ascii="Calibri" w:hAnsi="Calibri"/>
                <w:b/>
                <w:color w:val="333333"/>
                <w:spacing w:val="-4"/>
                <w:sz w:val="20"/>
              </w:rPr>
              <w:t>Legislativo</w:t>
            </w:r>
            <w:r>
              <w:rPr>
                <w:rFonts w:ascii="Calibri" w:hAnsi="Calibri"/>
                <w:b/>
                <w:color w:val="333333"/>
                <w:spacing w:val="2"/>
                <w:sz w:val="20"/>
              </w:rPr>
              <w:t xml:space="preserve"> </w:t>
            </w:r>
            <w:r>
              <w:rPr>
                <w:rFonts w:ascii="Calibri" w:hAnsi="Calibri"/>
                <w:b/>
                <w:color w:val="333333"/>
                <w:spacing w:val="-4"/>
                <w:sz w:val="20"/>
              </w:rPr>
              <w:t>y</w:t>
            </w:r>
            <w:r>
              <w:rPr>
                <w:rFonts w:ascii="Calibri" w:hAnsi="Calibri"/>
                <w:b/>
                <w:color w:val="333333"/>
                <w:spacing w:val="9"/>
                <w:sz w:val="20"/>
              </w:rPr>
              <w:t xml:space="preserve"> </w:t>
            </w:r>
            <w:r>
              <w:rPr>
                <w:rFonts w:ascii="Calibri" w:hAnsi="Calibri"/>
                <w:b/>
                <w:color w:val="333333"/>
                <w:spacing w:val="-4"/>
                <w:sz w:val="20"/>
              </w:rPr>
              <w:t>Judicial,</w:t>
            </w:r>
            <w:r>
              <w:rPr>
                <w:rFonts w:ascii="Calibri" w:hAnsi="Calibri"/>
                <w:b/>
                <w:color w:val="333333"/>
                <w:spacing w:val="19"/>
                <w:sz w:val="20"/>
              </w:rPr>
              <w:t xml:space="preserve"> </w:t>
            </w:r>
            <w:r>
              <w:rPr>
                <w:rFonts w:ascii="Calibri" w:hAnsi="Calibri"/>
                <w:b/>
                <w:color w:val="333333"/>
                <w:spacing w:val="-4"/>
                <w:sz w:val="20"/>
              </w:rPr>
              <w:t>y</w:t>
            </w:r>
            <w:r>
              <w:rPr>
                <w:rFonts w:ascii="Calibri" w:hAnsi="Calibri"/>
                <w:b/>
                <w:color w:val="333333"/>
                <w:spacing w:val="9"/>
                <w:sz w:val="20"/>
              </w:rPr>
              <w:t xml:space="preserve"> </w:t>
            </w:r>
            <w:r>
              <w:rPr>
                <w:rFonts w:ascii="Calibri" w:hAnsi="Calibri"/>
                <w:b/>
                <w:color w:val="333333"/>
                <w:spacing w:val="-5"/>
                <w:sz w:val="20"/>
              </w:rPr>
              <w:t>de</w:t>
            </w:r>
          </w:p>
          <w:p w:rsidR="00E852BB" w:rsidRDefault="00F467C0">
            <w:pPr>
              <w:pStyle w:val="TableParagraph"/>
              <w:spacing w:line="219" w:lineRule="exact"/>
              <w:ind w:left="45"/>
              <w:rPr>
                <w:rFonts w:ascii="Calibri" w:hAnsi="Calibri"/>
                <w:b/>
                <w:sz w:val="20"/>
              </w:rPr>
            </w:pPr>
            <w:r>
              <w:rPr>
                <w:rFonts w:ascii="Calibri" w:hAnsi="Calibri"/>
                <w:b/>
                <w:color w:val="333333"/>
                <w:spacing w:val="-8"/>
                <w:sz w:val="20"/>
              </w:rPr>
              <w:t>los</w:t>
            </w:r>
            <w:r>
              <w:rPr>
                <w:rFonts w:ascii="Calibri" w:hAnsi="Calibri"/>
                <w:b/>
                <w:color w:val="333333"/>
                <w:spacing w:val="4"/>
                <w:sz w:val="20"/>
              </w:rPr>
              <w:t xml:space="preserve"> </w:t>
            </w:r>
            <w:r>
              <w:rPr>
                <w:rFonts w:ascii="Calibri" w:hAnsi="Calibri"/>
                <w:b/>
                <w:color w:val="333333"/>
                <w:spacing w:val="-8"/>
                <w:sz w:val="20"/>
              </w:rPr>
              <w:t>Órganos</w:t>
            </w:r>
            <w:r>
              <w:rPr>
                <w:rFonts w:ascii="Calibri" w:hAnsi="Calibri"/>
                <w:b/>
                <w:color w:val="333333"/>
                <w:spacing w:val="5"/>
                <w:sz w:val="20"/>
              </w:rPr>
              <w:t xml:space="preserve"> </w:t>
            </w:r>
            <w:r>
              <w:rPr>
                <w:rFonts w:ascii="Calibri" w:hAnsi="Calibri"/>
                <w:b/>
                <w:color w:val="333333"/>
                <w:spacing w:val="-8"/>
                <w:sz w:val="20"/>
              </w:rPr>
              <w:t>Autónomos</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spacing w:before="4"/>
              <w:rPr>
                <w:rFonts w:ascii="Calibri"/>
                <w:b/>
                <w:sz w:val="23"/>
              </w:rPr>
            </w:pPr>
          </w:p>
          <w:p w:rsidR="00E852BB" w:rsidRDefault="00F467C0">
            <w:pPr>
              <w:pStyle w:val="TableParagraph"/>
              <w:ind w:right="56"/>
              <w:jc w:val="right"/>
              <w:rPr>
                <w:rFonts w:ascii="Calibri"/>
                <w:b/>
                <w:sz w:val="20"/>
              </w:rPr>
            </w:pPr>
            <w:r>
              <w:rPr>
                <w:rFonts w:ascii="Calibri"/>
                <w:b/>
                <w:color w:val="333333"/>
                <w:spacing w:val="-2"/>
                <w:sz w:val="20"/>
              </w:rPr>
              <w:t>11,095,568.00</w:t>
            </w:r>
          </w:p>
        </w:tc>
      </w:tr>
      <w:tr w:rsidR="00E852BB">
        <w:trPr>
          <w:trHeight w:val="525"/>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9"/>
              <w:ind w:left="125" w:right="94"/>
              <w:jc w:val="center"/>
              <w:rPr>
                <w:rFonts w:ascii="Calibri"/>
                <w:b/>
                <w:sz w:val="20"/>
              </w:rPr>
            </w:pPr>
            <w:r>
              <w:rPr>
                <w:rFonts w:ascii="Calibri"/>
                <w:b/>
                <w:color w:val="333333"/>
                <w:spacing w:val="-2"/>
                <w:sz w:val="20"/>
              </w:rPr>
              <w:t>7.8.1</w:t>
            </w: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5"/>
              <w:rPr>
                <w:rFonts w:ascii="Calibri"/>
                <w:sz w:val="20"/>
              </w:rPr>
            </w:pPr>
            <w:r>
              <w:rPr>
                <w:rFonts w:ascii="Calibri"/>
                <w:color w:val="333333"/>
                <w:spacing w:val="9"/>
                <w:sz w:val="20"/>
              </w:rPr>
              <w:t>Ingresos</w:t>
            </w:r>
            <w:r>
              <w:rPr>
                <w:rFonts w:ascii="Calibri"/>
                <w:color w:val="333333"/>
                <w:spacing w:val="14"/>
                <w:sz w:val="20"/>
              </w:rPr>
              <w:t xml:space="preserve"> </w:t>
            </w:r>
            <w:r>
              <w:rPr>
                <w:rFonts w:ascii="Calibri"/>
                <w:color w:val="333333"/>
                <w:sz w:val="20"/>
              </w:rPr>
              <w:t>por</w:t>
            </w:r>
            <w:r>
              <w:rPr>
                <w:rFonts w:ascii="Calibri"/>
                <w:color w:val="333333"/>
                <w:spacing w:val="-6"/>
                <w:sz w:val="20"/>
              </w:rPr>
              <w:t xml:space="preserve"> </w:t>
            </w:r>
            <w:r>
              <w:rPr>
                <w:rFonts w:ascii="Calibri"/>
                <w:color w:val="333333"/>
                <w:sz w:val="20"/>
              </w:rPr>
              <w:t>venta</w:t>
            </w:r>
            <w:r>
              <w:rPr>
                <w:rFonts w:ascii="Calibri"/>
                <w:color w:val="333333"/>
                <w:spacing w:val="14"/>
                <w:sz w:val="20"/>
              </w:rPr>
              <w:t xml:space="preserve"> </w:t>
            </w:r>
            <w:r>
              <w:rPr>
                <w:rFonts w:ascii="Calibri"/>
                <w:color w:val="333333"/>
                <w:sz w:val="20"/>
              </w:rPr>
              <w:t>de</w:t>
            </w:r>
            <w:r>
              <w:rPr>
                <w:rFonts w:ascii="Calibri"/>
                <w:color w:val="333333"/>
                <w:spacing w:val="11"/>
                <w:sz w:val="20"/>
              </w:rPr>
              <w:t xml:space="preserve"> bienes</w:t>
            </w:r>
            <w:r>
              <w:rPr>
                <w:rFonts w:ascii="Calibri"/>
                <w:color w:val="333333"/>
                <w:spacing w:val="15"/>
                <w:sz w:val="20"/>
              </w:rPr>
              <w:t xml:space="preserve"> </w:t>
            </w:r>
            <w:r>
              <w:rPr>
                <w:rFonts w:ascii="Calibri"/>
                <w:color w:val="333333"/>
                <w:sz w:val="20"/>
              </w:rPr>
              <w:t>y</w:t>
            </w:r>
            <w:r>
              <w:rPr>
                <w:rFonts w:ascii="Calibri"/>
                <w:color w:val="333333"/>
                <w:spacing w:val="-9"/>
                <w:sz w:val="20"/>
              </w:rPr>
              <w:t xml:space="preserve"> </w:t>
            </w:r>
            <w:r>
              <w:rPr>
                <w:rFonts w:ascii="Calibri"/>
                <w:color w:val="333333"/>
                <w:sz w:val="20"/>
              </w:rPr>
              <w:t>servicios</w:t>
            </w:r>
            <w:r>
              <w:rPr>
                <w:rFonts w:ascii="Calibri"/>
                <w:color w:val="333333"/>
                <w:spacing w:val="14"/>
                <w:sz w:val="20"/>
              </w:rPr>
              <w:t xml:space="preserve"> </w:t>
            </w:r>
            <w:r>
              <w:rPr>
                <w:rFonts w:ascii="Calibri"/>
                <w:color w:val="333333"/>
                <w:sz w:val="20"/>
              </w:rPr>
              <w:t>de</w:t>
            </w:r>
            <w:r>
              <w:rPr>
                <w:rFonts w:ascii="Calibri"/>
                <w:color w:val="333333"/>
                <w:spacing w:val="12"/>
                <w:sz w:val="20"/>
              </w:rPr>
              <w:t xml:space="preserve"> </w:t>
            </w:r>
            <w:r>
              <w:rPr>
                <w:rFonts w:ascii="Calibri"/>
                <w:color w:val="333333"/>
                <w:spacing w:val="-5"/>
                <w:sz w:val="20"/>
              </w:rPr>
              <w:t>la</w:t>
            </w:r>
          </w:p>
          <w:p w:rsidR="00E852BB" w:rsidRDefault="00F467C0">
            <w:pPr>
              <w:pStyle w:val="TableParagraph"/>
              <w:spacing w:before="28" w:line="220" w:lineRule="exact"/>
              <w:ind w:left="45"/>
              <w:rPr>
                <w:rFonts w:ascii="Calibri" w:hAnsi="Calibri"/>
                <w:sz w:val="20"/>
              </w:rPr>
            </w:pPr>
            <w:r>
              <w:rPr>
                <w:rFonts w:ascii="Calibri" w:hAnsi="Calibri"/>
                <w:color w:val="333333"/>
                <w:spacing w:val="10"/>
                <w:sz w:val="20"/>
              </w:rPr>
              <w:t>Fiscalía</w:t>
            </w:r>
            <w:r>
              <w:rPr>
                <w:rFonts w:ascii="Calibri" w:hAnsi="Calibri"/>
                <w:color w:val="333333"/>
                <w:spacing w:val="12"/>
                <w:sz w:val="20"/>
              </w:rPr>
              <w:t xml:space="preserve"> </w:t>
            </w:r>
            <w:r>
              <w:rPr>
                <w:rFonts w:ascii="Calibri" w:hAnsi="Calibri"/>
                <w:color w:val="333333"/>
                <w:spacing w:val="9"/>
                <w:sz w:val="20"/>
              </w:rPr>
              <w:t>General</w:t>
            </w:r>
            <w:r>
              <w:rPr>
                <w:rFonts w:ascii="Calibri" w:hAnsi="Calibri"/>
                <w:color w:val="333333"/>
                <w:spacing w:val="13"/>
                <w:sz w:val="20"/>
              </w:rPr>
              <w:t xml:space="preserve"> </w:t>
            </w:r>
            <w:r>
              <w:rPr>
                <w:rFonts w:ascii="Calibri" w:hAnsi="Calibri"/>
                <w:color w:val="333333"/>
                <w:sz w:val="20"/>
              </w:rPr>
              <w:t>del</w:t>
            </w:r>
            <w:r>
              <w:rPr>
                <w:rFonts w:ascii="Calibri" w:hAnsi="Calibri"/>
                <w:color w:val="333333"/>
                <w:spacing w:val="12"/>
                <w:sz w:val="20"/>
              </w:rPr>
              <w:t xml:space="preserve"> </w:t>
            </w:r>
            <w:r>
              <w:rPr>
                <w:rFonts w:ascii="Calibri" w:hAnsi="Calibri"/>
                <w:color w:val="333333"/>
                <w:sz w:val="20"/>
              </w:rPr>
              <w:t>Estado</w:t>
            </w:r>
            <w:r>
              <w:rPr>
                <w:rFonts w:ascii="Calibri" w:hAnsi="Calibri"/>
                <w:color w:val="333333"/>
                <w:spacing w:val="5"/>
                <w:sz w:val="20"/>
              </w:rPr>
              <w:t xml:space="preserve"> </w:t>
            </w:r>
            <w:r>
              <w:rPr>
                <w:rFonts w:ascii="Calibri" w:hAnsi="Calibri"/>
                <w:color w:val="333333"/>
                <w:sz w:val="20"/>
              </w:rPr>
              <w:t>de</w:t>
            </w:r>
            <w:r>
              <w:rPr>
                <w:rFonts w:ascii="Calibri" w:hAnsi="Calibri"/>
                <w:color w:val="333333"/>
                <w:spacing w:val="10"/>
                <w:sz w:val="20"/>
              </w:rPr>
              <w:t xml:space="preserve"> </w:t>
            </w:r>
            <w:r>
              <w:rPr>
                <w:rFonts w:ascii="Calibri" w:hAnsi="Calibri"/>
                <w:color w:val="333333"/>
                <w:spacing w:val="-2"/>
                <w:sz w:val="20"/>
              </w:rPr>
              <w:t>Nayarit.</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49"/>
              <w:ind w:right="54"/>
              <w:jc w:val="right"/>
              <w:rPr>
                <w:rFonts w:ascii="Calibri"/>
                <w:sz w:val="20"/>
              </w:rPr>
            </w:pPr>
            <w:r>
              <w:rPr>
                <w:rFonts w:ascii="Calibri"/>
                <w:color w:val="333333"/>
                <w:spacing w:val="-2"/>
                <w:sz w:val="20"/>
              </w:rPr>
              <w:t>10,315,568.00</w:t>
            </w:r>
          </w:p>
        </w:tc>
      </w:tr>
      <w:tr w:rsidR="00E852BB">
        <w:trPr>
          <w:trHeight w:val="526"/>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49"/>
              <w:ind w:left="125" w:right="94"/>
              <w:jc w:val="center"/>
              <w:rPr>
                <w:rFonts w:ascii="Calibri"/>
                <w:b/>
                <w:sz w:val="20"/>
              </w:rPr>
            </w:pPr>
            <w:r>
              <w:rPr>
                <w:rFonts w:ascii="Calibri"/>
                <w:b/>
                <w:color w:val="333333"/>
                <w:spacing w:val="-2"/>
                <w:sz w:val="20"/>
              </w:rPr>
              <w:t>7.8.2</w:t>
            </w: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5"/>
              <w:rPr>
                <w:rFonts w:ascii="Calibri"/>
                <w:sz w:val="20"/>
              </w:rPr>
            </w:pPr>
            <w:r>
              <w:rPr>
                <w:rFonts w:ascii="Calibri"/>
                <w:color w:val="333333"/>
                <w:spacing w:val="9"/>
                <w:sz w:val="20"/>
              </w:rPr>
              <w:t>Ingresos</w:t>
            </w:r>
            <w:r>
              <w:rPr>
                <w:rFonts w:ascii="Calibri"/>
                <w:color w:val="333333"/>
                <w:spacing w:val="14"/>
                <w:sz w:val="20"/>
              </w:rPr>
              <w:t xml:space="preserve"> </w:t>
            </w:r>
            <w:r>
              <w:rPr>
                <w:rFonts w:ascii="Calibri"/>
                <w:color w:val="333333"/>
                <w:sz w:val="20"/>
              </w:rPr>
              <w:t>por</w:t>
            </w:r>
            <w:r>
              <w:rPr>
                <w:rFonts w:ascii="Calibri"/>
                <w:color w:val="333333"/>
                <w:spacing w:val="-6"/>
                <w:sz w:val="20"/>
              </w:rPr>
              <w:t xml:space="preserve"> </w:t>
            </w:r>
            <w:r>
              <w:rPr>
                <w:rFonts w:ascii="Calibri"/>
                <w:color w:val="333333"/>
                <w:sz w:val="20"/>
              </w:rPr>
              <w:t>venta</w:t>
            </w:r>
            <w:r>
              <w:rPr>
                <w:rFonts w:ascii="Calibri"/>
                <w:color w:val="333333"/>
                <w:spacing w:val="14"/>
                <w:sz w:val="20"/>
              </w:rPr>
              <w:t xml:space="preserve"> </w:t>
            </w:r>
            <w:r>
              <w:rPr>
                <w:rFonts w:ascii="Calibri"/>
                <w:color w:val="333333"/>
                <w:sz w:val="20"/>
              </w:rPr>
              <w:t>de</w:t>
            </w:r>
            <w:r>
              <w:rPr>
                <w:rFonts w:ascii="Calibri"/>
                <w:color w:val="333333"/>
                <w:spacing w:val="11"/>
                <w:sz w:val="20"/>
              </w:rPr>
              <w:t xml:space="preserve"> bienes</w:t>
            </w:r>
            <w:r>
              <w:rPr>
                <w:rFonts w:ascii="Calibri"/>
                <w:color w:val="333333"/>
                <w:spacing w:val="15"/>
                <w:sz w:val="20"/>
              </w:rPr>
              <w:t xml:space="preserve"> </w:t>
            </w:r>
            <w:r>
              <w:rPr>
                <w:rFonts w:ascii="Calibri"/>
                <w:color w:val="333333"/>
                <w:sz w:val="20"/>
              </w:rPr>
              <w:t>y</w:t>
            </w:r>
            <w:r>
              <w:rPr>
                <w:rFonts w:ascii="Calibri"/>
                <w:color w:val="333333"/>
                <w:spacing w:val="-9"/>
                <w:sz w:val="20"/>
              </w:rPr>
              <w:t xml:space="preserve"> </w:t>
            </w:r>
            <w:r>
              <w:rPr>
                <w:rFonts w:ascii="Calibri"/>
                <w:color w:val="333333"/>
                <w:sz w:val="20"/>
              </w:rPr>
              <w:t>servicios</w:t>
            </w:r>
            <w:r>
              <w:rPr>
                <w:rFonts w:ascii="Calibri"/>
                <w:color w:val="333333"/>
                <w:spacing w:val="14"/>
                <w:sz w:val="20"/>
              </w:rPr>
              <w:t xml:space="preserve"> </w:t>
            </w:r>
            <w:r>
              <w:rPr>
                <w:rFonts w:ascii="Calibri"/>
                <w:color w:val="333333"/>
                <w:sz w:val="20"/>
              </w:rPr>
              <w:t>de</w:t>
            </w:r>
            <w:r>
              <w:rPr>
                <w:rFonts w:ascii="Calibri"/>
                <w:color w:val="333333"/>
                <w:spacing w:val="12"/>
                <w:sz w:val="20"/>
              </w:rPr>
              <w:t xml:space="preserve"> </w:t>
            </w:r>
            <w:r>
              <w:rPr>
                <w:rFonts w:ascii="Calibri"/>
                <w:color w:val="333333"/>
                <w:spacing w:val="-5"/>
                <w:sz w:val="20"/>
              </w:rPr>
              <w:t>la</w:t>
            </w:r>
          </w:p>
          <w:p w:rsidR="00E852BB" w:rsidRDefault="00F467C0">
            <w:pPr>
              <w:pStyle w:val="TableParagraph"/>
              <w:spacing w:before="28" w:line="221" w:lineRule="exact"/>
              <w:ind w:left="45"/>
              <w:rPr>
                <w:rFonts w:ascii="Calibri" w:hAnsi="Calibri"/>
                <w:sz w:val="20"/>
              </w:rPr>
            </w:pPr>
            <w:r>
              <w:rPr>
                <w:rFonts w:ascii="Calibri" w:hAnsi="Calibri"/>
                <w:color w:val="333333"/>
                <w:sz w:val="20"/>
              </w:rPr>
              <w:t>Auditoría</w:t>
            </w:r>
            <w:r>
              <w:rPr>
                <w:rFonts w:ascii="Calibri" w:hAnsi="Calibri"/>
                <w:color w:val="333333"/>
                <w:spacing w:val="33"/>
                <w:sz w:val="20"/>
              </w:rPr>
              <w:t xml:space="preserve"> </w:t>
            </w:r>
            <w:r>
              <w:rPr>
                <w:rFonts w:ascii="Calibri" w:hAnsi="Calibri"/>
                <w:color w:val="333333"/>
                <w:sz w:val="20"/>
              </w:rPr>
              <w:t>Superior</w:t>
            </w:r>
            <w:r>
              <w:rPr>
                <w:rFonts w:ascii="Calibri" w:hAnsi="Calibri"/>
                <w:color w:val="333333"/>
                <w:spacing w:val="8"/>
                <w:sz w:val="20"/>
              </w:rPr>
              <w:t xml:space="preserve"> </w:t>
            </w:r>
            <w:r>
              <w:rPr>
                <w:rFonts w:ascii="Calibri" w:hAnsi="Calibri"/>
                <w:color w:val="333333"/>
                <w:sz w:val="20"/>
              </w:rPr>
              <w:t>del</w:t>
            </w:r>
            <w:r>
              <w:rPr>
                <w:rFonts w:ascii="Calibri" w:hAnsi="Calibri"/>
                <w:color w:val="333333"/>
                <w:spacing w:val="34"/>
                <w:sz w:val="20"/>
              </w:rPr>
              <w:t xml:space="preserve"> </w:t>
            </w:r>
            <w:r>
              <w:rPr>
                <w:rFonts w:ascii="Calibri" w:hAnsi="Calibri"/>
                <w:color w:val="333333"/>
                <w:sz w:val="20"/>
              </w:rPr>
              <w:t>Estado</w:t>
            </w:r>
            <w:r>
              <w:rPr>
                <w:rFonts w:ascii="Calibri" w:hAnsi="Calibri"/>
                <w:color w:val="333333"/>
                <w:spacing w:val="23"/>
                <w:sz w:val="20"/>
              </w:rPr>
              <w:t xml:space="preserve"> </w:t>
            </w:r>
            <w:r>
              <w:rPr>
                <w:rFonts w:ascii="Calibri" w:hAnsi="Calibri"/>
                <w:color w:val="333333"/>
                <w:sz w:val="20"/>
              </w:rPr>
              <w:t>de</w:t>
            </w:r>
            <w:r>
              <w:rPr>
                <w:rFonts w:ascii="Calibri" w:hAnsi="Calibri"/>
                <w:color w:val="333333"/>
                <w:spacing w:val="30"/>
                <w:sz w:val="20"/>
              </w:rPr>
              <w:t xml:space="preserve"> </w:t>
            </w:r>
            <w:r>
              <w:rPr>
                <w:rFonts w:ascii="Calibri" w:hAnsi="Calibri"/>
                <w:color w:val="333333"/>
                <w:spacing w:val="-2"/>
                <w:sz w:val="20"/>
              </w:rPr>
              <w:t>Nayarit.</w:t>
            </w:r>
          </w:p>
        </w:tc>
        <w:tc>
          <w:tcPr>
            <w:tcW w:w="2002"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49"/>
              <w:ind w:right="54"/>
              <w:jc w:val="right"/>
              <w:rPr>
                <w:rFonts w:ascii="Calibri"/>
                <w:sz w:val="20"/>
              </w:rPr>
            </w:pPr>
            <w:r>
              <w:rPr>
                <w:rFonts w:ascii="Calibri"/>
                <w:color w:val="333333"/>
                <w:spacing w:val="-2"/>
                <w:sz w:val="20"/>
              </w:rPr>
              <w:t>780,000.00</w:t>
            </w:r>
          </w:p>
        </w:tc>
      </w:tr>
      <w:tr w:rsidR="00E852BB">
        <w:trPr>
          <w:trHeight w:val="201"/>
        </w:trPr>
        <w:tc>
          <w:tcPr>
            <w:tcW w:w="5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6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0"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86"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16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02"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317"/>
        </w:trPr>
        <w:tc>
          <w:tcPr>
            <w:tcW w:w="586"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1266"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47"/>
              <w:ind w:left="497" w:right="466"/>
              <w:jc w:val="center"/>
              <w:rPr>
                <w:rFonts w:ascii="Calibri"/>
                <w:b/>
                <w:sz w:val="20"/>
              </w:rPr>
            </w:pPr>
            <w:r>
              <w:rPr>
                <w:rFonts w:ascii="Calibri"/>
                <w:b/>
                <w:color w:val="333333"/>
                <w:spacing w:val="-5"/>
                <w:sz w:val="20"/>
              </w:rPr>
              <w:t>7.9</w:t>
            </w:r>
          </w:p>
        </w:tc>
        <w:tc>
          <w:tcPr>
            <w:tcW w:w="680"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886"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4162"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47"/>
              <w:ind w:left="45"/>
              <w:rPr>
                <w:rFonts w:ascii="Calibri"/>
                <w:b/>
                <w:sz w:val="20"/>
              </w:rPr>
            </w:pPr>
            <w:r>
              <w:rPr>
                <w:rFonts w:ascii="Calibri"/>
                <w:b/>
                <w:color w:val="333333"/>
                <w:spacing w:val="-9"/>
                <w:sz w:val="20"/>
              </w:rPr>
              <w:t>Otros</w:t>
            </w:r>
            <w:r>
              <w:rPr>
                <w:rFonts w:ascii="Calibri"/>
                <w:b/>
                <w:color w:val="333333"/>
                <w:spacing w:val="4"/>
                <w:sz w:val="20"/>
              </w:rPr>
              <w:t xml:space="preserve"> </w:t>
            </w:r>
            <w:r>
              <w:rPr>
                <w:rFonts w:ascii="Calibri"/>
                <w:b/>
                <w:color w:val="333333"/>
                <w:spacing w:val="-2"/>
                <w:sz w:val="20"/>
              </w:rPr>
              <w:t>Ingresos</w:t>
            </w:r>
          </w:p>
        </w:tc>
        <w:tc>
          <w:tcPr>
            <w:tcW w:w="2002" w:type="dxa"/>
            <w:tcBorders>
              <w:top w:val="single" w:sz="8" w:space="0" w:color="000000"/>
              <w:left w:val="single" w:sz="8" w:space="0" w:color="000000"/>
              <w:bottom w:val="single" w:sz="18" w:space="0" w:color="000000"/>
              <w:right w:val="single" w:sz="18" w:space="0" w:color="000000"/>
            </w:tcBorders>
          </w:tcPr>
          <w:p w:rsidR="00E852BB" w:rsidRDefault="00F467C0">
            <w:pPr>
              <w:pStyle w:val="TableParagraph"/>
              <w:spacing w:before="47"/>
              <w:ind w:right="-15"/>
              <w:jc w:val="right"/>
              <w:rPr>
                <w:rFonts w:ascii="Calibri"/>
                <w:b/>
                <w:sz w:val="20"/>
              </w:rPr>
            </w:pPr>
            <w:r>
              <w:rPr>
                <w:rFonts w:ascii="Calibri"/>
                <w:b/>
                <w:color w:val="333333"/>
                <w:spacing w:val="-4"/>
                <w:sz w:val="20"/>
              </w:rPr>
              <w:t>0.00</w:t>
            </w:r>
          </w:p>
        </w:tc>
      </w:tr>
    </w:tbl>
    <w:p w:rsidR="00E852BB" w:rsidRDefault="00E852BB">
      <w:pPr>
        <w:jc w:val="right"/>
        <w:rPr>
          <w:rFonts w:ascii="Calibri"/>
          <w:sz w:val="20"/>
        </w:rPr>
        <w:sectPr w:rsidR="00E852BB">
          <w:pgSz w:w="12250" w:h="15850"/>
          <w:pgMar w:top="1000" w:right="860" w:bottom="280" w:left="940" w:header="730" w:footer="0" w:gutter="0"/>
          <w:cols w:space="720"/>
        </w:sectPr>
      </w:pPr>
    </w:p>
    <w:p w:rsidR="00E852BB" w:rsidRDefault="00F467C0">
      <w:pPr>
        <w:pStyle w:val="Textoindependiente"/>
        <w:spacing w:before="1"/>
        <w:rPr>
          <w:rFonts w:ascii="Calibri"/>
          <w:b/>
          <w:sz w:val="14"/>
        </w:rPr>
      </w:pPr>
      <w:r>
        <w:rPr>
          <w:noProof/>
          <w:lang w:val="es-MX" w:eastAsia="es-MX"/>
        </w:rPr>
        <w:lastRenderedPageBreak/>
        <w:drawing>
          <wp:anchor distT="0" distB="0" distL="0" distR="0" simplePos="0" relativeHeight="47693977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spacing w:before="58"/>
        <w:ind w:right="438"/>
        <w:jc w:val="right"/>
        <w:rPr>
          <w:rFonts w:ascii="Calibri"/>
          <w:b/>
        </w:rPr>
      </w:pPr>
      <w:r>
        <w:rPr>
          <w:noProof/>
          <w:lang w:val="es-MX" w:eastAsia="es-MX"/>
        </w:rPr>
        <mc:AlternateContent>
          <mc:Choice Requires="wps">
            <w:drawing>
              <wp:anchor distT="0" distB="0" distL="114300" distR="114300" simplePos="0" relativeHeight="476940288" behindDoc="1" locked="0" layoutInCell="1" allowOverlap="1">
                <wp:simplePos x="0" y="0"/>
                <wp:positionH relativeFrom="page">
                  <wp:posOffset>800100</wp:posOffset>
                </wp:positionH>
                <wp:positionV relativeFrom="paragraph">
                  <wp:posOffset>-127635</wp:posOffset>
                </wp:positionV>
                <wp:extent cx="6176010" cy="12065"/>
                <wp:effectExtent l="0" t="0" r="0" b="0"/>
                <wp:wrapNone/>
                <wp:docPr id="12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2BAB" id="docshape139" o:spid="_x0000_s1026" style="position:absolute;margin-left:63pt;margin-top:-10.05pt;width:486.3pt;height:.95pt;z-index:-263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" fillcolor="black" stroked="f">
                <w10:wrap anchorx="page"/>
              </v:rect>
            </w:pict>
          </mc:Fallback>
        </mc:AlternateContent>
      </w:r>
      <w:r w:rsidR="00F467C0">
        <w:rPr>
          <w:rFonts w:ascii="Calibri"/>
          <w:b/>
          <w:spacing w:val="-4"/>
          <w:w w:val="110"/>
        </w:rPr>
        <w:t>Formato</w:t>
      </w:r>
      <w:r w:rsidR="00F467C0">
        <w:rPr>
          <w:rFonts w:ascii="Calibri"/>
          <w:b/>
          <w:spacing w:val="-10"/>
          <w:w w:val="110"/>
        </w:rPr>
        <w:t xml:space="preserve"> </w:t>
      </w:r>
      <w:r w:rsidR="00F467C0">
        <w:rPr>
          <w:rFonts w:ascii="Calibri"/>
          <w:b/>
          <w:spacing w:val="-4"/>
          <w:w w:val="110"/>
        </w:rPr>
        <w:t>SAF/SSI/008</w:t>
      </w:r>
      <w:r w:rsidR="00F467C0">
        <w:rPr>
          <w:rFonts w:ascii="Calibri"/>
          <w:b/>
          <w:spacing w:val="27"/>
          <w:w w:val="110"/>
        </w:rPr>
        <w:t xml:space="preserve"> </w:t>
      </w:r>
      <w:r w:rsidR="00F467C0">
        <w:rPr>
          <w:rFonts w:ascii="Calibri"/>
          <w:b/>
          <w:spacing w:val="-4"/>
          <w:w w:val="110"/>
        </w:rPr>
        <w:t>1</w:t>
      </w:r>
      <w:r w:rsidR="00F467C0">
        <w:rPr>
          <w:rFonts w:ascii="Calibri"/>
          <w:b/>
          <w:spacing w:val="-17"/>
          <w:w w:val="110"/>
        </w:rPr>
        <w:t xml:space="preserve"> </w:t>
      </w:r>
      <w:r w:rsidR="00F467C0">
        <w:rPr>
          <w:rFonts w:ascii="Calibri"/>
          <w:b/>
          <w:spacing w:val="-4"/>
          <w:w w:val="110"/>
        </w:rPr>
        <w:t>de</w:t>
      </w:r>
      <w:r w:rsidR="00F467C0">
        <w:rPr>
          <w:rFonts w:ascii="Calibri"/>
          <w:b/>
          <w:spacing w:val="-1"/>
          <w:w w:val="110"/>
        </w:rPr>
        <w:t xml:space="preserve"> </w:t>
      </w:r>
      <w:r w:rsidR="00F467C0">
        <w:rPr>
          <w:rFonts w:ascii="Calibri"/>
          <w:b/>
          <w:spacing w:val="-10"/>
          <w:w w:val="110"/>
        </w:rPr>
        <w:t>2</w:t>
      </w:r>
    </w:p>
    <w:p w:rsidR="00E852BB" w:rsidRDefault="00E852BB">
      <w:pPr>
        <w:pStyle w:val="Textoindependiente"/>
        <w:spacing w:before="4"/>
        <w:rPr>
          <w:rFonts w:ascii="Calibri"/>
          <w:b/>
        </w:rPr>
      </w:pPr>
    </w:p>
    <w:tbl>
      <w:tblPr>
        <w:tblStyle w:val="TableNormal"/>
        <w:tblW w:w="0" w:type="auto"/>
        <w:tblInd w:w="322" w:type="dxa"/>
        <w:tblBorders>
          <w:top w:val="single" w:sz="12" w:space="0" w:color="252525"/>
          <w:left w:val="single" w:sz="12" w:space="0" w:color="252525"/>
          <w:bottom w:val="single" w:sz="12" w:space="0" w:color="252525"/>
          <w:right w:val="single" w:sz="12" w:space="0" w:color="252525"/>
          <w:insideH w:val="single" w:sz="12" w:space="0" w:color="252525"/>
          <w:insideV w:val="single" w:sz="12" w:space="0" w:color="252525"/>
        </w:tblBorders>
        <w:tblLayout w:type="fixed"/>
        <w:tblLook w:val="01E0" w:firstRow="1" w:lastRow="1" w:firstColumn="1" w:lastColumn="1" w:noHBand="0" w:noVBand="0"/>
      </w:tblPr>
      <w:tblGrid>
        <w:gridCol w:w="593"/>
        <w:gridCol w:w="1282"/>
        <w:gridCol w:w="689"/>
        <w:gridCol w:w="898"/>
        <w:gridCol w:w="4217"/>
        <w:gridCol w:w="2028"/>
      </w:tblGrid>
      <w:tr w:rsidR="00E852BB">
        <w:trPr>
          <w:trHeight w:val="743"/>
        </w:trPr>
        <w:tc>
          <w:tcPr>
            <w:tcW w:w="9707" w:type="dxa"/>
            <w:gridSpan w:val="6"/>
            <w:tcBorders>
              <w:left w:val="single" w:sz="8" w:space="0" w:color="252525"/>
              <w:right w:val="single" w:sz="18" w:space="0" w:color="252525"/>
            </w:tcBorders>
          </w:tcPr>
          <w:p w:rsidR="00E852BB" w:rsidRDefault="00F467C0">
            <w:pPr>
              <w:pStyle w:val="TableParagraph"/>
              <w:spacing w:before="141" w:line="259" w:lineRule="auto"/>
              <w:ind w:left="2102" w:right="65" w:hanging="2037"/>
              <w:rPr>
                <w:rFonts w:ascii="Calibri" w:hAnsi="Calibri"/>
                <w:b/>
                <w:sz w:val="18"/>
              </w:rPr>
            </w:pPr>
            <w:r>
              <w:rPr>
                <w:rFonts w:ascii="Calibri" w:hAnsi="Calibri"/>
                <w:b/>
                <w:w w:val="105"/>
                <w:sz w:val="18"/>
              </w:rPr>
              <w:t>TOTAL DE INGRESOS POR CONCEPTOS DE PARTICIPACIONES, APORTACIONES, CONVENIOS, INCENTIVOS DERIVADOS DE LA COLABORACIÓN FISCAL Y FONDOS DISTINTOS DE APORTACIONES</w:t>
            </w:r>
          </w:p>
        </w:tc>
      </w:tr>
      <w:tr w:rsidR="00E852BB">
        <w:trPr>
          <w:trHeight w:val="282"/>
        </w:trPr>
        <w:tc>
          <w:tcPr>
            <w:tcW w:w="593" w:type="dxa"/>
            <w:tcBorders>
              <w:left w:val="single" w:sz="8" w:space="0" w:color="252525"/>
              <w:bottom w:val="single" w:sz="12" w:space="0" w:color="000000"/>
              <w:right w:val="single" w:sz="8" w:space="0" w:color="000000"/>
            </w:tcBorders>
          </w:tcPr>
          <w:p w:rsidR="00E852BB" w:rsidRDefault="00F467C0">
            <w:pPr>
              <w:pStyle w:val="TableParagraph"/>
              <w:spacing w:before="37"/>
              <w:ind w:left="44"/>
              <w:jc w:val="center"/>
              <w:rPr>
                <w:rFonts w:ascii="Calibri"/>
                <w:b/>
                <w:sz w:val="18"/>
              </w:rPr>
            </w:pPr>
            <w:r>
              <w:rPr>
                <w:rFonts w:ascii="Calibri"/>
                <w:b/>
                <w:w w:val="106"/>
                <w:sz w:val="18"/>
              </w:rPr>
              <w:t>R</w:t>
            </w:r>
          </w:p>
        </w:tc>
        <w:tc>
          <w:tcPr>
            <w:tcW w:w="1282" w:type="dxa"/>
            <w:tcBorders>
              <w:left w:val="single" w:sz="8" w:space="0" w:color="000000"/>
              <w:bottom w:val="single" w:sz="12" w:space="0" w:color="000000"/>
              <w:right w:val="single" w:sz="8" w:space="0" w:color="000000"/>
            </w:tcBorders>
          </w:tcPr>
          <w:p w:rsidR="00E852BB" w:rsidRDefault="00F467C0">
            <w:pPr>
              <w:pStyle w:val="TableParagraph"/>
              <w:spacing w:before="37"/>
              <w:ind w:left="48"/>
              <w:jc w:val="center"/>
              <w:rPr>
                <w:rFonts w:ascii="Calibri"/>
                <w:b/>
                <w:sz w:val="18"/>
              </w:rPr>
            </w:pPr>
            <w:r>
              <w:rPr>
                <w:rFonts w:ascii="Calibri"/>
                <w:b/>
                <w:w w:val="106"/>
                <w:sz w:val="18"/>
              </w:rPr>
              <w:t>T</w:t>
            </w:r>
          </w:p>
        </w:tc>
        <w:tc>
          <w:tcPr>
            <w:tcW w:w="689" w:type="dxa"/>
            <w:tcBorders>
              <w:left w:val="single" w:sz="8" w:space="0" w:color="000000"/>
              <w:bottom w:val="single" w:sz="12" w:space="0" w:color="000000"/>
              <w:right w:val="single" w:sz="8" w:space="0" w:color="000000"/>
            </w:tcBorders>
          </w:tcPr>
          <w:p w:rsidR="00E852BB" w:rsidRDefault="00F467C0">
            <w:pPr>
              <w:pStyle w:val="TableParagraph"/>
              <w:spacing w:before="37"/>
              <w:ind w:left="142" w:right="98"/>
              <w:jc w:val="center"/>
              <w:rPr>
                <w:rFonts w:ascii="Calibri"/>
                <w:b/>
                <w:sz w:val="18"/>
              </w:rPr>
            </w:pPr>
            <w:r>
              <w:rPr>
                <w:rFonts w:ascii="Calibri"/>
                <w:b/>
                <w:spacing w:val="-5"/>
                <w:w w:val="105"/>
                <w:sz w:val="18"/>
              </w:rPr>
              <w:t>Cl</w:t>
            </w:r>
          </w:p>
        </w:tc>
        <w:tc>
          <w:tcPr>
            <w:tcW w:w="898" w:type="dxa"/>
            <w:tcBorders>
              <w:left w:val="single" w:sz="8" w:space="0" w:color="000000"/>
              <w:bottom w:val="single" w:sz="12" w:space="0" w:color="000000"/>
              <w:right w:val="single" w:sz="8" w:space="0" w:color="000000"/>
            </w:tcBorders>
          </w:tcPr>
          <w:p w:rsidR="00E852BB" w:rsidRDefault="00F467C0">
            <w:pPr>
              <w:pStyle w:val="TableParagraph"/>
              <w:spacing w:before="37"/>
              <w:ind w:left="55"/>
              <w:jc w:val="center"/>
              <w:rPr>
                <w:rFonts w:ascii="Calibri"/>
                <w:b/>
                <w:sz w:val="18"/>
              </w:rPr>
            </w:pPr>
            <w:r>
              <w:rPr>
                <w:rFonts w:ascii="Calibri"/>
                <w:b/>
                <w:w w:val="106"/>
                <w:sz w:val="18"/>
              </w:rPr>
              <w:t>C</w:t>
            </w:r>
          </w:p>
        </w:tc>
        <w:tc>
          <w:tcPr>
            <w:tcW w:w="4217" w:type="dxa"/>
            <w:tcBorders>
              <w:left w:val="single" w:sz="8" w:space="0" w:color="000000"/>
              <w:bottom w:val="single" w:sz="12" w:space="0" w:color="000000"/>
              <w:right w:val="single" w:sz="8" w:space="0" w:color="000000"/>
            </w:tcBorders>
          </w:tcPr>
          <w:p w:rsidR="00E852BB" w:rsidRDefault="00F467C0">
            <w:pPr>
              <w:pStyle w:val="TableParagraph"/>
              <w:spacing w:before="37"/>
              <w:ind w:left="1670" w:right="1636"/>
              <w:jc w:val="center"/>
              <w:rPr>
                <w:rFonts w:ascii="Calibri"/>
                <w:b/>
                <w:sz w:val="18"/>
              </w:rPr>
            </w:pPr>
            <w:r>
              <w:rPr>
                <w:rFonts w:ascii="Calibri"/>
                <w:b/>
                <w:spacing w:val="-2"/>
                <w:w w:val="105"/>
                <w:sz w:val="18"/>
              </w:rPr>
              <w:t>CONCEPTO</w:t>
            </w:r>
          </w:p>
        </w:tc>
        <w:tc>
          <w:tcPr>
            <w:tcW w:w="2028" w:type="dxa"/>
            <w:tcBorders>
              <w:left w:val="single" w:sz="8" w:space="0" w:color="000000"/>
              <w:bottom w:val="single" w:sz="12" w:space="0" w:color="000000"/>
              <w:right w:val="single" w:sz="18" w:space="0" w:color="252525"/>
            </w:tcBorders>
          </w:tcPr>
          <w:p w:rsidR="00E852BB" w:rsidRDefault="00F467C0">
            <w:pPr>
              <w:pStyle w:val="TableParagraph"/>
              <w:spacing w:before="37"/>
              <w:ind w:left="403"/>
              <w:rPr>
                <w:rFonts w:ascii="Calibri"/>
                <w:b/>
                <w:sz w:val="18"/>
              </w:rPr>
            </w:pPr>
            <w:r>
              <w:rPr>
                <w:rFonts w:ascii="Calibri"/>
                <w:b/>
                <w:w w:val="105"/>
                <w:sz w:val="18"/>
              </w:rPr>
              <w:t>EJERCICIO</w:t>
            </w:r>
            <w:r>
              <w:rPr>
                <w:rFonts w:ascii="Calibri"/>
                <w:b/>
                <w:spacing w:val="-4"/>
                <w:w w:val="105"/>
                <w:sz w:val="18"/>
              </w:rPr>
              <w:t xml:space="preserve"> 2023</w:t>
            </w:r>
          </w:p>
        </w:tc>
      </w:tr>
      <w:tr w:rsidR="00E852BB">
        <w:trPr>
          <w:trHeight w:val="698"/>
        </w:trPr>
        <w:tc>
          <w:tcPr>
            <w:tcW w:w="593"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Calibri"/>
                <w:b/>
                <w:sz w:val="20"/>
              </w:rPr>
            </w:pPr>
          </w:p>
          <w:p w:rsidR="00E852BB" w:rsidRDefault="00F467C0">
            <w:pPr>
              <w:pStyle w:val="TableParagraph"/>
              <w:ind w:left="33"/>
              <w:jc w:val="center"/>
              <w:rPr>
                <w:rFonts w:ascii="Calibri"/>
                <w:b/>
                <w:sz w:val="18"/>
              </w:rPr>
            </w:pPr>
            <w:r>
              <w:rPr>
                <w:rFonts w:ascii="Calibri"/>
                <w:b/>
                <w:w w:val="106"/>
                <w:sz w:val="18"/>
              </w:rPr>
              <w:t>8</w:t>
            </w:r>
          </w:p>
        </w:tc>
        <w:tc>
          <w:tcPr>
            <w:tcW w:w="1282"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12"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12" w:space="0" w:color="000000"/>
              <w:left w:val="single" w:sz="8" w:space="0" w:color="000000"/>
              <w:bottom w:val="single" w:sz="6" w:space="0" w:color="000000"/>
              <w:right w:val="single" w:sz="8" w:space="0" w:color="000000"/>
            </w:tcBorders>
          </w:tcPr>
          <w:p w:rsidR="00E852BB" w:rsidRDefault="00F467C0">
            <w:pPr>
              <w:pStyle w:val="TableParagraph"/>
              <w:spacing w:before="6" w:line="259" w:lineRule="auto"/>
              <w:ind w:left="47"/>
              <w:rPr>
                <w:rFonts w:ascii="Calibri" w:hAnsi="Calibri"/>
                <w:b/>
                <w:sz w:val="18"/>
              </w:rPr>
            </w:pPr>
            <w:r>
              <w:rPr>
                <w:rFonts w:ascii="Calibri" w:hAnsi="Calibri"/>
                <w:b/>
                <w:w w:val="105"/>
                <w:sz w:val="18"/>
              </w:rPr>
              <w:t>Participaciones,</w:t>
            </w:r>
            <w:r>
              <w:rPr>
                <w:rFonts w:ascii="Calibri" w:hAnsi="Calibri"/>
                <w:b/>
                <w:spacing w:val="-1"/>
                <w:w w:val="105"/>
                <w:sz w:val="18"/>
              </w:rPr>
              <w:t xml:space="preserve"> </w:t>
            </w:r>
            <w:r>
              <w:rPr>
                <w:rFonts w:ascii="Calibri" w:hAnsi="Calibri"/>
                <w:b/>
                <w:w w:val="105"/>
                <w:sz w:val="18"/>
              </w:rPr>
              <w:t>Aportaciones,</w:t>
            </w:r>
            <w:r>
              <w:rPr>
                <w:rFonts w:ascii="Calibri" w:hAnsi="Calibri"/>
                <w:b/>
                <w:spacing w:val="-1"/>
                <w:w w:val="105"/>
                <w:sz w:val="18"/>
              </w:rPr>
              <w:t xml:space="preserve"> </w:t>
            </w:r>
            <w:r>
              <w:rPr>
                <w:rFonts w:ascii="Calibri" w:hAnsi="Calibri"/>
                <w:b/>
                <w:w w:val="105"/>
                <w:sz w:val="18"/>
              </w:rPr>
              <w:t>Convenios,</w:t>
            </w:r>
            <w:r>
              <w:rPr>
                <w:rFonts w:ascii="Calibri" w:hAnsi="Calibri"/>
                <w:b/>
                <w:spacing w:val="-11"/>
                <w:w w:val="105"/>
                <w:sz w:val="18"/>
              </w:rPr>
              <w:t xml:space="preserve"> </w:t>
            </w:r>
            <w:r>
              <w:rPr>
                <w:rFonts w:ascii="Calibri" w:hAnsi="Calibri"/>
                <w:b/>
                <w:w w:val="105"/>
                <w:sz w:val="18"/>
              </w:rPr>
              <w:t>Incentivos Derivados</w:t>
            </w:r>
            <w:r>
              <w:rPr>
                <w:rFonts w:ascii="Calibri" w:hAnsi="Calibri"/>
                <w:b/>
                <w:spacing w:val="29"/>
                <w:w w:val="105"/>
                <w:sz w:val="18"/>
              </w:rPr>
              <w:t xml:space="preserve">  </w:t>
            </w:r>
            <w:r>
              <w:rPr>
                <w:rFonts w:ascii="Calibri" w:hAnsi="Calibri"/>
                <w:b/>
                <w:w w:val="105"/>
                <w:sz w:val="18"/>
              </w:rPr>
              <w:t>de</w:t>
            </w:r>
            <w:r>
              <w:rPr>
                <w:rFonts w:ascii="Calibri" w:hAnsi="Calibri"/>
                <w:b/>
                <w:spacing w:val="27"/>
                <w:w w:val="105"/>
                <w:sz w:val="18"/>
              </w:rPr>
              <w:t xml:space="preserve">  </w:t>
            </w:r>
            <w:r>
              <w:rPr>
                <w:rFonts w:ascii="Calibri" w:hAnsi="Calibri"/>
                <w:b/>
                <w:w w:val="105"/>
                <w:sz w:val="18"/>
              </w:rPr>
              <w:t>la</w:t>
            </w:r>
            <w:r>
              <w:rPr>
                <w:rFonts w:ascii="Calibri" w:hAnsi="Calibri"/>
                <w:b/>
                <w:spacing w:val="28"/>
                <w:w w:val="105"/>
                <w:sz w:val="18"/>
              </w:rPr>
              <w:t xml:space="preserve">  </w:t>
            </w:r>
            <w:r>
              <w:rPr>
                <w:rFonts w:ascii="Calibri" w:hAnsi="Calibri"/>
                <w:b/>
                <w:w w:val="105"/>
                <w:sz w:val="18"/>
              </w:rPr>
              <w:t>Colaboración</w:t>
            </w:r>
            <w:r>
              <w:rPr>
                <w:rFonts w:ascii="Calibri" w:hAnsi="Calibri"/>
                <w:b/>
                <w:spacing w:val="74"/>
                <w:w w:val="150"/>
                <w:sz w:val="18"/>
              </w:rPr>
              <w:t xml:space="preserve"> </w:t>
            </w:r>
            <w:r>
              <w:rPr>
                <w:rFonts w:ascii="Calibri" w:hAnsi="Calibri"/>
                <w:b/>
                <w:w w:val="105"/>
                <w:sz w:val="18"/>
              </w:rPr>
              <w:t>Fiscal</w:t>
            </w:r>
            <w:r>
              <w:rPr>
                <w:rFonts w:ascii="Calibri" w:hAnsi="Calibri"/>
                <w:b/>
                <w:spacing w:val="35"/>
                <w:w w:val="105"/>
                <w:sz w:val="18"/>
              </w:rPr>
              <w:t xml:space="preserve">  </w:t>
            </w:r>
            <w:r>
              <w:rPr>
                <w:rFonts w:ascii="Calibri" w:hAnsi="Calibri"/>
                <w:b/>
                <w:w w:val="105"/>
                <w:sz w:val="18"/>
              </w:rPr>
              <w:t>y</w:t>
            </w:r>
            <w:r>
              <w:rPr>
                <w:rFonts w:ascii="Calibri" w:hAnsi="Calibri"/>
                <w:b/>
                <w:spacing w:val="30"/>
                <w:w w:val="105"/>
                <w:sz w:val="18"/>
              </w:rPr>
              <w:t xml:space="preserve">  </w:t>
            </w:r>
            <w:r>
              <w:rPr>
                <w:rFonts w:ascii="Calibri" w:hAnsi="Calibri"/>
                <w:b/>
                <w:spacing w:val="-2"/>
                <w:w w:val="105"/>
                <w:sz w:val="18"/>
              </w:rPr>
              <w:t>Fondos</w:t>
            </w:r>
          </w:p>
          <w:p w:rsidR="00E852BB" w:rsidRDefault="00F467C0">
            <w:pPr>
              <w:pStyle w:val="TableParagraph"/>
              <w:spacing w:before="2" w:line="196" w:lineRule="exact"/>
              <w:ind w:left="47"/>
              <w:rPr>
                <w:rFonts w:ascii="Calibri"/>
                <w:b/>
                <w:sz w:val="18"/>
              </w:rPr>
            </w:pPr>
            <w:r>
              <w:rPr>
                <w:rFonts w:ascii="Calibri"/>
                <w:b/>
                <w:w w:val="105"/>
                <w:sz w:val="18"/>
              </w:rPr>
              <w:t>Distintos</w:t>
            </w:r>
            <w:r>
              <w:rPr>
                <w:rFonts w:ascii="Calibri"/>
                <w:b/>
                <w:spacing w:val="1"/>
                <w:w w:val="105"/>
                <w:sz w:val="18"/>
              </w:rPr>
              <w:t xml:space="preserve"> </w:t>
            </w:r>
            <w:r>
              <w:rPr>
                <w:rFonts w:ascii="Calibri"/>
                <w:b/>
                <w:w w:val="105"/>
                <w:sz w:val="18"/>
              </w:rPr>
              <w:t>de</w:t>
            </w:r>
            <w:r>
              <w:rPr>
                <w:rFonts w:ascii="Calibri"/>
                <w:b/>
                <w:spacing w:val="-2"/>
                <w:w w:val="105"/>
                <w:sz w:val="18"/>
              </w:rPr>
              <w:t xml:space="preserve"> Aportaciones</w:t>
            </w:r>
          </w:p>
        </w:tc>
        <w:tc>
          <w:tcPr>
            <w:tcW w:w="2028" w:type="dxa"/>
            <w:tcBorders>
              <w:top w:val="single" w:sz="12" w:space="0" w:color="000000"/>
              <w:left w:val="single" w:sz="8" w:space="0" w:color="000000"/>
              <w:bottom w:val="single" w:sz="6" w:space="0" w:color="000000"/>
              <w:right w:val="single" w:sz="18" w:space="0" w:color="000000"/>
            </w:tcBorders>
          </w:tcPr>
          <w:p w:rsidR="00E852BB" w:rsidRDefault="00E852BB">
            <w:pPr>
              <w:pStyle w:val="TableParagraph"/>
              <w:rPr>
                <w:rFonts w:ascii="Calibri"/>
                <w:b/>
                <w:sz w:val="20"/>
              </w:rPr>
            </w:pPr>
          </w:p>
          <w:p w:rsidR="00E852BB" w:rsidRDefault="00F467C0">
            <w:pPr>
              <w:pStyle w:val="TableParagraph"/>
              <w:ind w:right="56"/>
              <w:jc w:val="right"/>
              <w:rPr>
                <w:rFonts w:ascii="Calibri"/>
                <w:b/>
                <w:sz w:val="18"/>
              </w:rPr>
            </w:pPr>
            <w:r>
              <w:rPr>
                <w:rFonts w:ascii="Calibri"/>
                <w:b/>
                <w:spacing w:val="-2"/>
                <w:w w:val="105"/>
                <w:sz w:val="18"/>
              </w:rPr>
              <w:t>25,828,065,883.00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512" w:right="479"/>
              <w:jc w:val="center"/>
              <w:rPr>
                <w:rFonts w:ascii="Calibri"/>
                <w:b/>
                <w:sz w:val="18"/>
              </w:rPr>
            </w:pPr>
            <w:r>
              <w:rPr>
                <w:rFonts w:ascii="Calibri"/>
                <w:b/>
                <w:color w:val="333333"/>
                <w:spacing w:val="-5"/>
                <w:w w:val="105"/>
                <w:sz w:val="18"/>
              </w:rPr>
              <w:t>8.1</w:t>
            </w: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b/>
                <w:sz w:val="18"/>
              </w:rPr>
            </w:pPr>
            <w:r>
              <w:rPr>
                <w:rFonts w:ascii="Calibri"/>
                <w:b/>
                <w:color w:val="333333"/>
                <w:spacing w:val="-2"/>
                <w:w w:val="105"/>
                <w:sz w:val="18"/>
              </w:rPr>
              <w:t>Participaciones</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6"/>
              <w:jc w:val="right"/>
              <w:rPr>
                <w:rFonts w:ascii="Calibri"/>
                <w:b/>
                <w:sz w:val="18"/>
              </w:rPr>
            </w:pPr>
            <w:r>
              <w:rPr>
                <w:rFonts w:ascii="Calibri"/>
                <w:b/>
                <w:spacing w:val="-2"/>
                <w:w w:val="105"/>
                <w:sz w:val="18"/>
              </w:rPr>
              <w:t>10,207,586,077.00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42" w:right="108"/>
              <w:jc w:val="center"/>
              <w:rPr>
                <w:rFonts w:ascii="Calibri"/>
                <w:sz w:val="18"/>
              </w:rPr>
            </w:pPr>
            <w:r>
              <w:rPr>
                <w:rFonts w:ascii="Calibri"/>
                <w:color w:val="333333"/>
                <w:spacing w:val="-4"/>
                <w:w w:val="105"/>
                <w:sz w:val="18"/>
              </w:rPr>
              <w:t>8.1.1</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Fondo</w:t>
            </w:r>
            <w:r>
              <w:rPr>
                <w:rFonts w:ascii="Calibri"/>
                <w:color w:val="333333"/>
                <w:spacing w:val="60"/>
                <w:w w:val="105"/>
                <w:sz w:val="18"/>
              </w:rPr>
              <w:t xml:space="preserve"> </w:t>
            </w:r>
            <w:r>
              <w:rPr>
                <w:rFonts w:ascii="Calibri"/>
                <w:color w:val="333333"/>
                <w:spacing w:val="9"/>
                <w:w w:val="105"/>
                <w:sz w:val="18"/>
              </w:rPr>
              <w:t>General</w:t>
            </w:r>
            <w:r>
              <w:rPr>
                <w:rFonts w:ascii="Calibri"/>
                <w:color w:val="333333"/>
                <w:spacing w:val="77"/>
                <w:w w:val="105"/>
                <w:sz w:val="18"/>
              </w:rPr>
              <w:t xml:space="preserve"> </w:t>
            </w:r>
            <w:r>
              <w:rPr>
                <w:rFonts w:ascii="Calibri"/>
                <w:color w:val="333333"/>
                <w:w w:val="105"/>
                <w:sz w:val="18"/>
              </w:rPr>
              <w:t>de</w:t>
            </w:r>
            <w:r>
              <w:rPr>
                <w:rFonts w:ascii="Calibri"/>
                <w:color w:val="333333"/>
                <w:spacing w:val="69"/>
                <w:w w:val="105"/>
                <w:sz w:val="18"/>
              </w:rPr>
              <w:t xml:space="preserve"> </w:t>
            </w:r>
            <w:r>
              <w:rPr>
                <w:rFonts w:ascii="Calibri"/>
                <w:color w:val="333333"/>
                <w:w w:val="105"/>
                <w:sz w:val="18"/>
              </w:rPr>
              <w:t>Participaciones</w:t>
            </w:r>
            <w:r>
              <w:rPr>
                <w:rFonts w:ascii="Calibri"/>
                <w:color w:val="333333"/>
                <w:spacing w:val="79"/>
                <w:w w:val="105"/>
                <w:sz w:val="18"/>
              </w:rPr>
              <w:t xml:space="preserve"> </w:t>
            </w:r>
            <w:r>
              <w:rPr>
                <w:rFonts w:ascii="Calibri"/>
                <w:color w:val="333333"/>
                <w:spacing w:val="-2"/>
                <w:w w:val="105"/>
                <w:sz w:val="18"/>
              </w:rPr>
              <w:t>(FGP)</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7,492,467,594.00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42" w:right="108"/>
              <w:jc w:val="center"/>
              <w:rPr>
                <w:rFonts w:ascii="Calibri"/>
                <w:sz w:val="18"/>
              </w:rPr>
            </w:pPr>
            <w:r>
              <w:rPr>
                <w:rFonts w:ascii="Calibri"/>
                <w:color w:val="333333"/>
                <w:spacing w:val="-4"/>
                <w:w w:val="105"/>
                <w:sz w:val="18"/>
              </w:rPr>
              <w:t>8.1.2</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Fondo</w:t>
            </w:r>
            <w:r>
              <w:rPr>
                <w:rFonts w:ascii="Calibri"/>
                <w:color w:val="333333"/>
                <w:spacing w:val="61"/>
                <w:w w:val="105"/>
                <w:sz w:val="18"/>
              </w:rPr>
              <w:t xml:space="preserve"> </w:t>
            </w:r>
            <w:r>
              <w:rPr>
                <w:rFonts w:ascii="Calibri"/>
                <w:color w:val="333333"/>
                <w:w w:val="105"/>
                <w:sz w:val="18"/>
              </w:rPr>
              <w:t>de</w:t>
            </w:r>
            <w:r>
              <w:rPr>
                <w:rFonts w:ascii="Calibri"/>
                <w:color w:val="333333"/>
                <w:spacing w:val="70"/>
                <w:w w:val="105"/>
                <w:sz w:val="18"/>
              </w:rPr>
              <w:t xml:space="preserve"> </w:t>
            </w:r>
            <w:r>
              <w:rPr>
                <w:rFonts w:ascii="Calibri"/>
                <w:color w:val="333333"/>
                <w:w w:val="105"/>
                <w:sz w:val="18"/>
              </w:rPr>
              <w:t>Fomento</w:t>
            </w:r>
            <w:r>
              <w:rPr>
                <w:rFonts w:ascii="Calibri"/>
                <w:color w:val="333333"/>
                <w:spacing w:val="61"/>
                <w:w w:val="105"/>
                <w:sz w:val="18"/>
              </w:rPr>
              <w:t xml:space="preserve"> </w:t>
            </w:r>
            <w:r>
              <w:rPr>
                <w:rFonts w:ascii="Calibri"/>
                <w:color w:val="333333"/>
                <w:w w:val="105"/>
                <w:sz w:val="18"/>
              </w:rPr>
              <w:t>Municipal</w:t>
            </w:r>
            <w:r>
              <w:rPr>
                <w:rFonts w:ascii="Calibri"/>
                <w:color w:val="333333"/>
                <w:spacing w:val="78"/>
                <w:w w:val="105"/>
                <w:sz w:val="18"/>
              </w:rPr>
              <w:t xml:space="preserve"> </w:t>
            </w:r>
            <w:r>
              <w:rPr>
                <w:rFonts w:ascii="Calibri"/>
                <w:color w:val="333333"/>
                <w:spacing w:val="-2"/>
                <w:w w:val="105"/>
                <w:sz w:val="18"/>
              </w:rPr>
              <w:t>(FFM)</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604,667,887.00</w:t>
            </w:r>
          </w:p>
        </w:tc>
      </w:tr>
      <w:tr w:rsidR="00E852BB">
        <w:trPr>
          <w:trHeight w:val="460"/>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6"/>
              <w:ind w:left="142" w:right="108"/>
              <w:jc w:val="center"/>
              <w:rPr>
                <w:rFonts w:ascii="Calibri"/>
                <w:sz w:val="18"/>
              </w:rPr>
            </w:pPr>
            <w:r>
              <w:rPr>
                <w:rFonts w:ascii="Calibri"/>
                <w:color w:val="333333"/>
                <w:spacing w:val="-4"/>
                <w:w w:val="105"/>
                <w:sz w:val="18"/>
              </w:rPr>
              <w:t>8.1.3</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7"/>
              <w:ind w:left="47"/>
              <w:rPr>
                <w:rFonts w:ascii="Calibri" w:hAnsi="Calibri"/>
                <w:sz w:val="18"/>
              </w:rPr>
            </w:pPr>
            <w:r>
              <w:rPr>
                <w:rFonts w:ascii="Calibri" w:hAnsi="Calibri"/>
                <w:color w:val="333333"/>
                <w:spacing w:val="9"/>
                <w:w w:val="105"/>
                <w:sz w:val="18"/>
              </w:rPr>
              <w:t>Impuesto</w:t>
            </w:r>
            <w:r>
              <w:rPr>
                <w:rFonts w:ascii="Calibri" w:hAnsi="Calibri"/>
                <w:color w:val="333333"/>
                <w:spacing w:val="39"/>
                <w:w w:val="105"/>
                <w:sz w:val="18"/>
              </w:rPr>
              <w:t xml:space="preserve"> </w:t>
            </w:r>
            <w:r>
              <w:rPr>
                <w:rFonts w:ascii="Calibri" w:hAnsi="Calibri"/>
                <w:color w:val="333333"/>
                <w:spacing w:val="10"/>
                <w:w w:val="105"/>
                <w:sz w:val="18"/>
              </w:rPr>
              <w:t>Especial</w:t>
            </w:r>
            <w:r>
              <w:rPr>
                <w:rFonts w:ascii="Calibri" w:hAnsi="Calibri"/>
                <w:color w:val="333333"/>
                <w:spacing w:val="52"/>
                <w:w w:val="105"/>
                <w:sz w:val="18"/>
              </w:rPr>
              <w:t xml:space="preserve"> </w:t>
            </w:r>
            <w:r>
              <w:rPr>
                <w:rFonts w:ascii="Calibri" w:hAnsi="Calibri"/>
                <w:color w:val="333333"/>
                <w:w w:val="105"/>
                <w:sz w:val="18"/>
              </w:rPr>
              <w:t>sobre</w:t>
            </w:r>
            <w:r>
              <w:rPr>
                <w:rFonts w:ascii="Calibri" w:hAnsi="Calibri"/>
                <w:color w:val="333333"/>
                <w:spacing w:val="46"/>
                <w:w w:val="105"/>
                <w:sz w:val="18"/>
              </w:rPr>
              <w:t xml:space="preserve"> </w:t>
            </w:r>
            <w:r>
              <w:rPr>
                <w:rFonts w:ascii="Calibri" w:hAnsi="Calibri"/>
                <w:color w:val="333333"/>
                <w:w w:val="105"/>
                <w:sz w:val="18"/>
              </w:rPr>
              <w:t>Producción</w:t>
            </w:r>
            <w:r>
              <w:rPr>
                <w:rFonts w:ascii="Calibri" w:hAnsi="Calibri"/>
                <w:color w:val="333333"/>
                <w:spacing w:val="40"/>
                <w:w w:val="105"/>
                <w:sz w:val="18"/>
              </w:rPr>
              <w:t xml:space="preserve"> </w:t>
            </w:r>
            <w:r>
              <w:rPr>
                <w:rFonts w:ascii="Calibri" w:hAnsi="Calibri"/>
                <w:color w:val="333333"/>
                <w:w w:val="105"/>
                <w:sz w:val="18"/>
              </w:rPr>
              <w:t>y</w:t>
            </w:r>
            <w:r>
              <w:rPr>
                <w:rFonts w:ascii="Calibri" w:hAnsi="Calibri"/>
                <w:color w:val="333333"/>
                <w:spacing w:val="15"/>
                <w:w w:val="105"/>
                <w:sz w:val="18"/>
              </w:rPr>
              <w:t xml:space="preserve"> </w:t>
            </w:r>
            <w:r>
              <w:rPr>
                <w:rFonts w:ascii="Calibri" w:hAnsi="Calibri"/>
                <w:color w:val="333333"/>
                <w:spacing w:val="-2"/>
                <w:w w:val="105"/>
                <w:sz w:val="18"/>
              </w:rPr>
              <w:t>Servicios</w:t>
            </w:r>
          </w:p>
          <w:p w:rsidR="00E852BB" w:rsidRDefault="00F467C0">
            <w:pPr>
              <w:pStyle w:val="TableParagraph"/>
              <w:spacing w:before="18" w:line="196" w:lineRule="exact"/>
              <w:ind w:left="47"/>
              <w:rPr>
                <w:rFonts w:ascii="Calibri"/>
                <w:sz w:val="18"/>
              </w:rPr>
            </w:pPr>
            <w:r>
              <w:rPr>
                <w:rFonts w:ascii="Calibri"/>
                <w:color w:val="333333"/>
                <w:spacing w:val="-2"/>
                <w:w w:val="105"/>
                <w:sz w:val="18"/>
              </w:rPr>
              <w:t>(IEPS)</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6"/>
              <w:ind w:right="55"/>
              <w:jc w:val="right"/>
              <w:rPr>
                <w:rFonts w:ascii="Calibri"/>
                <w:sz w:val="18"/>
              </w:rPr>
            </w:pPr>
            <w:r>
              <w:rPr>
                <w:rFonts w:ascii="Calibri"/>
                <w:spacing w:val="-2"/>
                <w:w w:val="105"/>
                <w:sz w:val="18"/>
              </w:rPr>
              <w:t>153,029,680.00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42" w:right="108"/>
              <w:jc w:val="center"/>
              <w:rPr>
                <w:rFonts w:ascii="Calibri"/>
                <w:sz w:val="18"/>
              </w:rPr>
            </w:pPr>
            <w:r>
              <w:rPr>
                <w:rFonts w:ascii="Calibri"/>
                <w:color w:val="333333"/>
                <w:spacing w:val="-4"/>
                <w:w w:val="105"/>
                <w:sz w:val="18"/>
              </w:rPr>
              <w:t>8.1.4</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hAnsi="Calibri"/>
                <w:sz w:val="18"/>
              </w:rPr>
            </w:pPr>
            <w:r>
              <w:rPr>
                <w:rFonts w:ascii="Calibri" w:hAnsi="Calibri"/>
                <w:color w:val="333333"/>
                <w:w w:val="105"/>
                <w:sz w:val="18"/>
              </w:rPr>
              <w:t>Nuevas</w:t>
            </w:r>
            <w:r>
              <w:rPr>
                <w:rFonts w:ascii="Calibri" w:hAnsi="Calibri"/>
                <w:color w:val="333333"/>
                <w:spacing w:val="66"/>
                <w:w w:val="105"/>
                <w:sz w:val="18"/>
              </w:rPr>
              <w:t xml:space="preserve"> </w:t>
            </w:r>
            <w:r>
              <w:rPr>
                <w:rFonts w:ascii="Calibri" w:hAnsi="Calibri"/>
                <w:color w:val="333333"/>
                <w:w w:val="105"/>
                <w:sz w:val="18"/>
              </w:rPr>
              <w:t>Potestades</w:t>
            </w:r>
            <w:r>
              <w:rPr>
                <w:rFonts w:ascii="Calibri" w:hAnsi="Calibri"/>
                <w:color w:val="333333"/>
                <w:spacing w:val="66"/>
                <w:w w:val="105"/>
                <w:sz w:val="18"/>
              </w:rPr>
              <w:t xml:space="preserve"> </w:t>
            </w:r>
            <w:r>
              <w:rPr>
                <w:rFonts w:ascii="Calibri" w:hAnsi="Calibri"/>
                <w:color w:val="333333"/>
                <w:spacing w:val="12"/>
                <w:w w:val="105"/>
                <w:sz w:val="18"/>
              </w:rPr>
              <w:t>(Gasolina</w:t>
            </w:r>
            <w:r>
              <w:rPr>
                <w:rFonts w:ascii="Calibri" w:hAnsi="Calibri"/>
                <w:color w:val="333333"/>
                <w:spacing w:val="65"/>
                <w:w w:val="105"/>
                <w:sz w:val="18"/>
              </w:rPr>
              <w:t xml:space="preserve"> </w:t>
            </w:r>
            <w:r>
              <w:rPr>
                <w:rFonts w:ascii="Calibri" w:hAnsi="Calibri"/>
                <w:color w:val="333333"/>
                <w:w w:val="105"/>
                <w:sz w:val="18"/>
              </w:rPr>
              <w:t>y</w:t>
            </w:r>
            <w:r>
              <w:rPr>
                <w:rFonts w:ascii="Calibri" w:hAnsi="Calibri"/>
                <w:color w:val="333333"/>
                <w:spacing w:val="22"/>
                <w:w w:val="105"/>
                <w:sz w:val="18"/>
              </w:rPr>
              <w:t xml:space="preserve"> </w:t>
            </w:r>
            <w:r>
              <w:rPr>
                <w:rFonts w:ascii="Calibri" w:hAnsi="Calibri"/>
                <w:color w:val="333333"/>
                <w:spacing w:val="12"/>
                <w:w w:val="105"/>
                <w:sz w:val="18"/>
              </w:rPr>
              <w:t>Diésel)</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265,620,642.00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42" w:right="108"/>
              <w:jc w:val="center"/>
              <w:rPr>
                <w:rFonts w:ascii="Calibri"/>
                <w:sz w:val="18"/>
              </w:rPr>
            </w:pPr>
            <w:r>
              <w:rPr>
                <w:rFonts w:ascii="Calibri"/>
                <w:color w:val="333333"/>
                <w:spacing w:val="-4"/>
                <w:w w:val="105"/>
                <w:sz w:val="18"/>
              </w:rPr>
              <w:t>8.1.5</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hAnsi="Calibri"/>
                <w:sz w:val="18"/>
              </w:rPr>
            </w:pPr>
            <w:r>
              <w:rPr>
                <w:rFonts w:ascii="Calibri" w:hAnsi="Calibri"/>
                <w:color w:val="333333"/>
                <w:w w:val="105"/>
                <w:sz w:val="18"/>
              </w:rPr>
              <w:t>Fondo</w:t>
            </w:r>
            <w:r>
              <w:rPr>
                <w:rFonts w:ascii="Calibri" w:hAnsi="Calibri"/>
                <w:color w:val="333333"/>
                <w:spacing w:val="33"/>
                <w:w w:val="105"/>
                <w:sz w:val="18"/>
              </w:rPr>
              <w:t xml:space="preserve"> </w:t>
            </w:r>
            <w:r>
              <w:rPr>
                <w:rFonts w:ascii="Calibri" w:hAnsi="Calibri"/>
                <w:color w:val="333333"/>
                <w:w w:val="105"/>
                <w:sz w:val="18"/>
              </w:rPr>
              <w:t>de</w:t>
            </w:r>
            <w:r>
              <w:rPr>
                <w:rFonts w:ascii="Calibri" w:hAnsi="Calibri"/>
                <w:color w:val="333333"/>
                <w:spacing w:val="39"/>
                <w:w w:val="105"/>
                <w:sz w:val="18"/>
              </w:rPr>
              <w:t xml:space="preserve"> </w:t>
            </w:r>
            <w:r>
              <w:rPr>
                <w:rFonts w:ascii="Calibri" w:hAnsi="Calibri"/>
                <w:color w:val="333333"/>
                <w:spacing w:val="11"/>
                <w:w w:val="105"/>
                <w:sz w:val="18"/>
              </w:rPr>
              <w:t>Fiscalización</w:t>
            </w:r>
            <w:r>
              <w:rPr>
                <w:rFonts w:ascii="Calibri" w:hAnsi="Calibri"/>
                <w:color w:val="333333"/>
                <w:spacing w:val="35"/>
                <w:w w:val="105"/>
                <w:sz w:val="18"/>
              </w:rPr>
              <w:t xml:space="preserve"> </w:t>
            </w:r>
            <w:r>
              <w:rPr>
                <w:rFonts w:ascii="Calibri" w:hAnsi="Calibri"/>
                <w:color w:val="333333"/>
                <w:w w:val="105"/>
                <w:sz w:val="18"/>
              </w:rPr>
              <w:t>y</w:t>
            </w:r>
            <w:r>
              <w:rPr>
                <w:rFonts w:ascii="Calibri" w:hAnsi="Calibri"/>
                <w:color w:val="333333"/>
                <w:spacing w:val="11"/>
                <w:w w:val="105"/>
                <w:sz w:val="18"/>
              </w:rPr>
              <w:t xml:space="preserve"> </w:t>
            </w:r>
            <w:r>
              <w:rPr>
                <w:rFonts w:ascii="Calibri" w:hAnsi="Calibri"/>
                <w:color w:val="333333"/>
                <w:spacing w:val="9"/>
                <w:w w:val="105"/>
                <w:sz w:val="18"/>
              </w:rPr>
              <w:t>Recaudación</w:t>
            </w:r>
            <w:r>
              <w:rPr>
                <w:rFonts w:ascii="Calibri" w:hAnsi="Calibri"/>
                <w:color w:val="333333"/>
                <w:spacing w:val="34"/>
                <w:w w:val="105"/>
                <w:sz w:val="18"/>
              </w:rPr>
              <w:t xml:space="preserve"> </w:t>
            </w:r>
            <w:r>
              <w:rPr>
                <w:rFonts w:ascii="Calibri" w:hAnsi="Calibri"/>
                <w:color w:val="333333"/>
                <w:spacing w:val="-2"/>
                <w:w w:val="105"/>
                <w:sz w:val="18"/>
              </w:rPr>
              <w:t>(FOFIR)</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420,326,886.00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42" w:right="108"/>
              <w:jc w:val="center"/>
              <w:rPr>
                <w:rFonts w:ascii="Calibri"/>
                <w:sz w:val="18"/>
              </w:rPr>
            </w:pPr>
            <w:r>
              <w:rPr>
                <w:rFonts w:ascii="Calibri"/>
                <w:color w:val="333333"/>
                <w:spacing w:val="-4"/>
                <w:w w:val="105"/>
                <w:sz w:val="18"/>
              </w:rPr>
              <w:t>8.1.6</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hAnsi="Calibri"/>
                <w:sz w:val="18"/>
              </w:rPr>
            </w:pPr>
            <w:r>
              <w:rPr>
                <w:rFonts w:ascii="Calibri" w:hAnsi="Calibri"/>
                <w:color w:val="333333"/>
                <w:w w:val="105"/>
                <w:sz w:val="18"/>
              </w:rPr>
              <w:t>Fondo</w:t>
            </w:r>
            <w:r>
              <w:rPr>
                <w:rFonts w:ascii="Calibri" w:hAnsi="Calibri"/>
                <w:color w:val="333333"/>
                <w:spacing w:val="36"/>
                <w:w w:val="105"/>
                <w:sz w:val="18"/>
              </w:rPr>
              <w:t xml:space="preserve"> </w:t>
            </w:r>
            <w:r>
              <w:rPr>
                <w:rFonts w:ascii="Calibri" w:hAnsi="Calibri"/>
                <w:color w:val="333333"/>
                <w:w w:val="105"/>
                <w:sz w:val="18"/>
              </w:rPr>
              <w:t>de</w:t>
            </w:r>
            <w:r>
              <w:rPr>
                <w:rFonts w:ascii="Calibri" w:hAnsi="Calibri"/>
                <w:color w:val="333333"/>
                <w:spacing w:val="44"/>
                <w:w w:val="105"/>
                <w:sz w:val="18"/>
              </w:rPr>
              <w:t xml:space="preserve"> </w:t>
            </w:r>
            <w:r>
              <w:rPr>
                <w:rFonts w:ascii="Calibri" w:hAnsi="Calibri"/>
                <w:color w:val="333333"/>
                <w:spacing w:val="9"/>
                <w:w w:val="105"/>
                <w:sz w:val="18"/>
              </w:rPr>
              <w:t>Compensación</w:t>
            </w:r>
            <w:r>
              <w:rPr>
                <w:rFonts w:ascii="Calibri" w:hAnsi="Calibri"/>
                <w:color w:val="333333"/>
                <w:spacing w:val="38"/>
                <w:w w:val="105"/>
                <w:sz w:val="18"/>
              </w:rPr>
              <w:t xml:space="preserve"> </w:t>
            </w:r>
            <w:r>
              <w:rPr>
                <w:rFonts w:ascii="Calibri" w:hAnsi="Calibri"/>
                <w:color w:val="333333"/>
                <w:spacing w:val="-2"/>
                <w:w w:val="105"/>
                <w:sz w:val="18"/>
              </w:rPr>
              <w:t>(FOCO)</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388,884,231.00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42" w:right="108"/>
              <w:jc w:val="center"/>
              <w:rPr>
                <w:rFonts w:ascii="Calibri"/>
                <w:sz w:val="18"/>
              </w:rPr>
            </w:pPr>
            <w:r>
              <w:rPr>
                <w:rFonts w:ascii="Calibri"/>
                <w:color w:val="333333"/>
                <w:spacing w:val="-4"/>
                <w:w w:val="105"/>
                <w:sz w:val="18"/>
              </w:rPr>
              <w:t>8.1.7</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Fondo</w:t>
            </w:r>
            <w:r>
              <w:rPr>
                <w:rFonts w:ascii="Calibri"/>
                <w:color w:val="333333"/>
                <w:spacing w:val="37"/>
                <w:w w:val="105"/>
                <w:sz w:val="18"/>
              </w:rPr>
              <w:t xml:space="preserve"> </w:t>
            </w:r>
            <w:r>
              <w:rPr>
                <w:rFonts w:ascii="Calibri"/>
                <w:color w:val="333333"/>
                <w:spacing w:val="9"/>
                <w:w w:val="105"/>
                <w:sz w:val="18"/>
              </w:rPr>
              <w:t>Impuesto</w:t>
            </w:r>
            <w:r>
              <w:rPr>
                <w:rFonts w:ascii="Calibri"/>
                <w:color w:val="333333"/>
                <w:spacing w:val="38"/>
                <w:w w:val="105"/>
                <w:sz w:val="18"/>
              </w:rPr>
              <w:t xml:space="preserve"> </w:t>
            </w:r>
            <w:r>
              <w:rPr>
                <w:rFonts w:ascii="Calibri"/>
                <w:color w:val="333333"/>
                <w:w w:val="105"/>
                <w:sz w:val="18"/>
              </w:rPr>
              <w:t>sobre</w:t>
            </w:r>
            <w:r>
              <w:rPr>
                <w:rFonts w:ascii="Calibri"/>
                <w:color w:val="333333"/>
                <w:spacing w:val="45"/>
                <w:w w:val="105"/>
                <w:sz w:val="18"/>
              </w:rPr>
              <w:t xml:space="preserve"> </w:t>
            </w:r>
            <w:r>
              <w:rPr>
                <w:rFonts w:ascii="Calibri"/>
                <w:color w:val="333333"/>
                <w:spacing w:val="9"/>
                <w:w w:val="105"/>
                <w:sz w:val="18"/>
              </w:rPr>
              <w:t>la</w:t>
            </w:r>
            <w:r>
              <w:rPr>
                <w:rFonts w:ascii="Calibri"/>
                <w:color w:val="333333"/>
                <w:spacing w:val="50"/>
                <w:w w:val="105"/>
                <w:sz w:val="18"/>
              </w:rPr>
              <w:t xml:space="preserve"> </w:t>
            </w:r>
            <w:r>
              <w:rPr>
                <w:rFonts w:ascii="Calibri"/>
                <w:color w:val="333333"/>
                <w:spacing w:val="-2"/>
                <w:w w:val="105"/>
                <w:sz w:val="18"/>
              </w:rPr>
              <w:t>Renta</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882,589,157.00</w:t>
            </w:r>
          </w:p>
        </w:tc>
      </w:tr>
      <w:tr w:rsidR="00E852BB">
        <w:trPr>
          <w:trHeight w:val="279"/>
        </w:trPr>
        <w:tc>
          <w:tcPr>
            <w:tcW w:w="593"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8" w:space="0" w:color="000000"/>
              <w:right w:val="single" w:sz="8" w:space="0" w:color="000000"/>
            </w:tcBorders>
          </w:tcPr>
          <w:p w:rsidR="00E852BB" w:rsidRDefault="00F467C0">
            <w:pPr>
              <w:pStyle w:val="TableParagraph"/>
              <w:spacing w:before="36"/>
              <w:ind w:left="512" w:right="479"/>
              <w:jc w:val="center"/>
              <w:rPr>
                <w:rFonts w:ascii="Calibri"/>
                <w:b/>
                <w:sz w:val="18"/>
              </w:rPr>
            </w:pPr>
            <w:r>
              <w:rPr>
                <w:rFonts w:ascii="Calibri"/>
                <w:b/>
                <w:color w:val="333333"/>
                <w:spacing w:val="-5"/>
                <w:w w:val="105"/>
                <w:sz w:val="18"/>
              </w:rPr>
              <w:t>8.2</w:t>
            </w:r>
          </w:p>
        </w:tc>
        <w:tc>
          <w:tcPr>
            <w:tcW w:w="689"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8" w:space="0" w:color="000000"/>
              <w:right w:val="single" w:sz="8" w:space="0" w:color="000000"/>
            </w:tcBorders>
          </w:tcPr>
          <w:p w:rsidR="00E852BB" w:rsidRDefault="00F467C0">
            <w:pPr>
              <w:pStyle w:val="TableParagraph"/>
              <w:spacing w:before="36"/>
              <w:ind w:left="47"/>
              <w:rPr>
                <w:rFonts w:ascii="Calibri"/>
                <w:b/>
                <w:sz w:val="18"/>
              </w:rPr>
            </w:pPr>
            <w:r>
              <w:rPr>
                <w:rFonts w:ascii="Calibri"/>
                <w:b/>
                <w:color w:val="333333"/>
                <w:spacing w:val="-2"/>
                <w:w w:val="105"/>
                <w:sz w:val="18"/>
              </w:rPr>
              <w:t>Aportaciones</w:t>
            </w:r>
          </w:p>
        </w:tc>
        <w:tc>
          <w:tcPr>
            <w:tcW w:w="2028" w:type="dxa"/>
            <w:tcBorders>
              <w:top w:val="single" w:sz="6" w:space="0" w:color="000000"/>
              <w:left w:val="single" w:sz="8" w:space="0" w:color="000000"/>
              <w:bottom w:val="single" w:sz="8" w:space="0" w:color="000000"/>
              <w:right w:val="single" w:sz="18" w:space="0" w:color="000000"/>
            </w:tcBorders>
          </w:tcPr>
          <w:p w:rsidR="00E852BB" w:rsidRDefault="00F467C0">
            <w:pPr>
              <w:pStyle w:val="TableParagraph"/>
              <w:spacing w:before="36"/>
              <w:ind w:right="56"/>
              <w:jc w:val="right"/>
              <w:rPr>
                <w:rFonts w:ascii="Calibri"/>
                <w:b/>
                <w:sz w:val="18"/>
              </w:rPr>
            </w:pPr>
            <w:r>
              <w:rPr>
                <w:rFonts w:ascii="Calibri"/>
                <w:b/>
                <w:spacing w:val="-2"/>
                <w:w w:val="105"/>
                <w:sz w:val="18"/>
              </w:rPr>
              <w:t>12,485,713,523.00</w:t>
            </w:r>
          </w:p>
        </w:tc>
      </w:tr>
      <w:tr w:rsidR="00E852BB">
        <w:trPr>
          <w:trHeight w:val="458"/>
        </w:trPr>
        <w:tc>
          <w:tcPr>
            <w:tcW w:w="593"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6" w:space="0" w:color="000000"/>
              <w:right w:val="single" w:sz="8" w:space="0" w:color="000000"/>
            </w:tcBorders>
          </w:tcPr>
          <w:p w:rsidR="00E852BB" w:rsidRDefault="00F467C0">
            <w:pPr>
              <w:pStyle w:val="TableParagraph"/>
              <w:spacing w:before="123"/>
              <w:ind w:left="142" w:right="108"/>
              <w:jc w:val="center"/>
              <w:rPr>
                <w:rFonts w:ascii="Calibri"/>
                <w:b/>
                <w:sz w:val="18"/>
              </w:rPr>
            </w:pPr>
            <w:r>
              <w:rPr>
                <w:rFonts w:ascii="Calibri"/>
                <w:b/>
                <w:color w:val="333333"/>
                <w:spacing w:val="-4"/>
                <w:w w:val="105"/>
                <w:sz w:val="18"/>
              </w:rPr>
              <w:t>8.2.1</w:t>
            </w:r>
          </w:p>
        </w:tc>
        <w:tc>
          <w:tcPr>
            <w:tcW w:w="898"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8" w:space="0" w:color="000000"/>
              <w:left w:val="single" w:sz="8" w:space="0" w:color="000000"/>
              <w:bottom w:val="single" w:sz="6" w:space="0" w:color="000000"/>
              <w:right w:val="single" w:sz="8" w:space="0" w:color="000000"/>
            </w:tcBorders>
          </w:tcPr>
          <w:p w:rsidR="00E852BB" w:rsidRDefault="00F467C0">
            <w:pPr>
              <w:pStyle w:val="TableParagraph"/>
              <w:spacing w:before="4"/>
              <w:ind w:left="47"/>
              <w:rPr>
                <w:rFonts w:ascii="Calibri" w:hAnsi="Calibri"/>
                <w:b/>
                <w:sz w:val="18"/>
              </w:rPr>
            </w:pPr>
            <w:r>
              <w:rPr>
                <w:rFonts w:ascii="Calibri" w:hAnsi="Calibri"/>
                <w:b/>
                <w:color w:val="333333"/>
                <w:w w:val="105"/>
                <w:sz w:val="18"/>
              </w:rPr>
              <w:t>FONDO</w:t>
            </w:r>
            <w:r>
              <w:rPr>
                <w:rFonts w:ascii="Calibri" w:hAnsi="Calibri"/>
                <w:b/>
                <w:color w:val="333333"/>
                <w:spacing w:val="-4"/>
                <w:w w:val="105"/>
                <w:sz w:val="18"/>
              </w:rPr>
              <w:t xml:space="preserve"> </w:t>
            </w:r>
            <w:r>
              <w:rPr>
                <w:rFonts w:ascii="Calibri" w:hAnsi="Calibri"/>
                <w:b/>
                <w:color w:val="333333"/>
                <w:w w:val="105"/>
                <w:sz w:val="18"/>
              </w:rPr>
              <w:t>I.-</w:t>
            </w:r>
            <w:r>
              <w:rPr>
                <w:rFonts w:ascii="Calibri" w:hAnsi="Calibri"/>
                <w:b/>
                <w:color w:val="333333"/>
                <w:spacing w:val="1"/>
                <w:w w:val="105"/>
                <w:sz w:val="18"/>
              </w:rPr>
              <w:t xml:space="preserve"> </w:t>
            </w:r>
            <w:r>
              <w:rPr>
                <w:rFonts w:ascii="Calibri" w:hAnsi="Calibri"/>
                <w:b/>
                <w:color w:val="333333"/>
                <w:w w:val="105"/>
                <w:sz w:val="18"/>
              </w:rPr>
              <w:t>Fondo</w:t>
            </w:r>
            <w:r>
              <w:rPr>
                <w:rFonts w:ascii="Calibri" w:hAnsi="Calibri"/>
                <w:b/>
                <w:color w:val="333333"/>
                <w:spacing w:val="-9"/>
                <w:w w:val="105"/>
                <w:sz w:val="18"/>
              </w:rPr>
              <w:t xml:space="preserve"> </w:t>
            </w:r>
            <w:r>
              <w:rPr>
                <w:rFonts w:ascii="Calibri" w:hAnsi="Calibri"/>
                <w:b/>
                <w:color w:val="333333"/>
                <w:w w:val="105"/>
                <w:sz w:val="18"/>
              </w:rPr>
              <w:t>de</w:t>
            </w:r>
            <w:r>
              <w:rPr>
                <w:rFonts w:ascii="Calibri" w:hAnsi="Calibri"/>
                <w:b/>
                <w:color w:val="333333"/>
                <w:spacing w:val="-3"/>
                <w:w w:val="105"/>
                <w:sz w:val="18"/>
              </w:rPr>
              <w:t xml:space="preserve"> </w:t>
            </w:r>
            <w:r>
              <w:rPr>
                <w:rFonts w:ascii="Calibri" w:hAnsi="Calibri"/>
                <w:b/>
                <w:color w:val="333333"/>
                <w:w w:val="105"/>
                <w:sz w:val="18"/>
              </w:rPr>
              <w:t>Aportaciones para</w:t>
            </w:r>
            <w:r>
              <w:rPr>
                <w:rFonts w:ascii="Calibri" w:hAnsi="Calibri"/>
                <w:b/>
                <w:color w:val="333333"/>
                <w:spacing w:val="-1"/>
                <w:w w:val="105"/>
                <w:sz w:val="18"/>
              </w:rPr>
              <w:t xml:space="preserve"> </w:t>
            </w:r>
            <w:r>
              <w:rPr>
                <w:rFonts w:ascii="Calibri" w:hAnsi="Calibri"/>
                <w:b/>
                <w:color w:val="333333"/>
                <w:w w:val="105"/>
                <w:sz w:val="18"/>
              </w:rPr>
              <w:t>la</w:t>
            </w:r>
            <w:r>
              <w:rPr>
                <w:rFonts w:ascii="Calibri" w:hAnsi="Calibri"/>
                <w:b/>
                <w:color w:val="333333"/>
                <w:spacing w:val="-1"/>
                <w:w w:val="105"/>
                <w:sz w:val="18"/>
              </w:rPr>
              <w:t xml:space="preserve"> </w:t>
            </w:r>
            <w:r>
              <w:rPr>
                <w:rFonts w:ascii="Calibri" w:hAnsi="Calibri"/>
                <w:b/>
                <w:color w:val="333333"/>
                <w:spacing w:val="-2"/>
                <w:w w:val="105"/>
                <w:sz w:val="18"/>
              </w:rPr>
              <w:t>Nómina</w:t>
            </w:r>
          </w:p>
          <w:p w:rsidR="00E852BB" w:rsidRDefault="00F467C0">
            <w:pPr>
              <w:pStyle w:val="TableParagraph"/>
              <w:spacing w:before="19" w:line="196" w:lineRule="exact"/>
              <w:ind w:left="47"/>
              <w:rPr>
                <w:rFonts w:ascii="Calibri"/>
                <w:b/>
                <w:sz w:val="18"/>
              </w:rPr>
            </w:pPr>
            <w:r>
              <w:rPr>
                <w:rFonts w:ascii="Calibri"/>
                <w:b/>
                <w:color w:val="333333"/>
                <w:w w:val="105"/>
                <w:sz w:val="18"/>
              </w:rPr>
              <w:t>Educativa</w:t>
            </w:r>
            <w:r>
              <w:rPr>
                <w:rFonts w:ascii="Calibri"/>
                <w:b/>
                <w:color w:val="333333"/>
                <w:spacing w:val="5"/>
                <w:w w:val="105"/>
                <w:sz w:val="18"/>
              </w:rPr>
              <w:t xml:space="preserve"> </w:t>
            </w:r>
            <w:r>
              <w:rPr>
                <w:rFonts w:ascii="Calibri"/>
                <w:b/>
                <w:color w:val="333333"/>
                <w:w w:val="105"/>
                <w:sz w:val="18"/>
              </w:rPr>
              <w:t>y</w:t>
            </w:r>
            <w:r>
              <w:rPr>
                <w:rFonts w:ascii="Calibri"/>
                <w:b/>
                <w:color w:val="333333"/>
                <w:spacing w:val="9"/>
                <w:w w:val="105"/>
                <w:sz w:val="18"/>
              </w:rPr>
              <w:t xml:space="preserve"> </w:t>
            </w:r>
            <w:r>
              <w:rPr>
                <w:rFonts w:ascii="Calibri"/>
                <w:b/>
                <w:color w:val="333333"/>
                <w:w w:val="105"/>
                <w:sz w:val="18"/>
              </w:rPr>
              <w:t>Gasto</w:t>
            </w:r>
            <w:r>
              <w:rPr>
                <w:rFonts w:ascii="Calibri"/>
                <w:b/>
                <w:color w:val="333333"/>
                <w:spacing w:val="-3"/>
                <w:w w:val="105"/>
                <w:sz w:val="18"/>
              </w:rPr>
              <w:t xml:space="preserve"> </w:t>
            </w:r>
            <w:r>
              <w:rPr>
                <w:rFonts w:ascii="Calibri"/>
                <w:b/>
                <w:color w:val="333333"/>
                <w:w w:val="105"/>
                <w:sz w:val="18"/>
              </w:rPr>
              <w:t>Operativo</w:t>
            </w:r>
            <w:r>
              <w:rPr>
                <w:rFonts w:ascii="Calibri"/>
                <w:b/>
                <w:color w:val="333333"/>
                <w:spacing w:val="-4"/>
                <w:w w:val="105"/>
                <w:sz w:val="18"/>
              </w:rPr>
              <w:t xml:space="preserve"> </w:t>
            </w:r>
            <w:r>
              <w:rPr>
                <w:rFonts w:ascii="Calibri"/>
                <w:b/>
                <w:color w:val="333333"/>
                <w:spacing w:val="-2"/>
                <w:w w:val="105"/>
                <w:sz w:val="18"/>
              </w:rPr>
              <w:t>(FONE)</w:t>
            </w:r>
          </w:p>
        </w:tc>
        <w:tc>
          <w:tcPr>
            <w:tcW w:w="2028" w:type="dxa"/>
            <w:tcBorders>
              <w:top w:val="single" w:sz="8" w:space="0" w:color="000000"/>
              <w:left w:val="single" w:sz="8" w:space="0" w:color="000000"/>
              <w:bottom w:val="single" w:sz="6" w:space="0" w:color="000000"/>
              <w:right w:val="single" w:sz="18" w:space="0" w:color="000000"/>
            </w:tcBorders>
          </w:tcPr>
          <w:p w:rsidR="00E852BB" w:rsidRDefault="00F467C0">
            <w:pPr>
              <w:pStyle w:val="TableParagraph"/>
              <w:spacing w:before="123"/>
              <w:ind w:right="56"/>
              <w:jc w:val="right"/>
              <w:rPr>
                <w:rFonts w:ascii="Calibri"/>
                <w:b/>
                <w:sz w:val="18"/>
              </w:rPr>
            </w:pPr>
            <w:r>
              <w:rPr>
                <w:rFonts w:ascii="Calibri"/>
                <w:b/>
                <w:spacing w:val="-2"/>
                <w:w w:val="105"/>
                <w:sz w:val="18"/>
              </w:rPr>
              <w:t>6,232,927,340.00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80" w:right="145"/>
              <w:jc w:val="center"/>
              <w:rPr>
                <w:rFonts w:ascii="Calibri"/>
                <w:sz w:val="18"/>
              </w:rPr>
            </w:pPr>
            <w:r>
              <w:rPr>
                <w:rFonts w:ascii="Calibri"/>
                <w:color w:val="333333"/>
                <w:spacing w:val="-2"/>
                <w:w w:val="105"/>
                <w:sz w:val="18"/>
              </w:rPr>
              <w:t>8.2.1.1</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sz w:val="18"/>
              </w:rPr>
            </w:pPr>
            <w:r>
              <w:rPr>
                <w:rFonts w:ascii="Calibri"/>
                <w:color w:val="333333"/>
                <w:w w:val="105"/>
                <w:sz w:val="18"/>
              </w:rPr>
              <w:t>Servicios</w:t>
            </w:r>
            <w:r>
              <w:rPr>
                <w:rFonts w:ascii="Calibri"/>
                <w:color w:val="333333"/>
                <w:spacing w:val="72"/>
                <w:w w:val="150"/>
                <w:sz w:val="18"/>
              </w:rPr>
              <w:t xml:space="preserve"> </w:t>
            </w:r>
            <w:r>
              <w:rPr>
                <w:rFonts w:ascii="Calibri"/>
                <w:color w:val="333333"/>
                <w:spacing w:val="8"/>
                <w:w w:val="105"/>
                <w:sz w:val="18"/>
              </w:rPr>
              <w:t>Personales</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5,825,469,999.00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8.2.1.2</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Otros</w:t>
            </w:r>
            <w:r>
              <w:rPr>
                <w:rFonts w:ascii="Calibri"/>
                <w:color w:val="333333"/>
                <w:spacing w:val="50"/>
                <w:w w:val="105"/>
                <w:sz w:val="18"/>
              </w:rPr>
              <w:t xml:space="preserve"> </w:t>
            </w:r>
            <w:r>
              <w:rPr>
                <w:rFonts w:ascii="Calibri"/>
                <w:color w:val="333333"/>
                <w:w w:val="105"/>
                <w:sz w:val="18"/>
              </w:rPr>
              <w:t>de</w:t>
            </w:r>
            <w:r>
              <w:rPr>
                <w:rFonts w:ascii="Calibri"/>
                <w:color w:val="333333"/>
                <w:spacing w:val="44"/>
                <w:w w:val="105"/>
                <w:sz w:val="18"/>
              </w:rPr>
              <w:t xml:space="preserve"> </w:t>
            </w:r>
            <w:r>
              <w:rPr>
                <w:rFonts w:ascii="Calibri"/>
                <w:color w:val="333333"/>
                <w:w w:val="105"/>
                <w:sz w:val="18"/>
              </w:rPr>
              <w:t>Gasto</w:t>
            </w:r>
            <w:r>
              <w:rPr>
                <w:rFonts w:ascii="Calibri"/>
                <w:color w:val="333333"/>
                <w:spacing w:val="37"/>
                <w:w w:val="105"/>
                <w:sz w:val="18"/>
              </w:rPr>
              <w:t xml:space="preserve"> </w:t>
            </w:r>
            <w:r>
              <w:rPr>
                <w:rFonts w:ascii="Calibri"/>
                <w:color w:val="333333"/>
                <w:spacing w:val="-2"/>
                <w:w w:val="105"/>
                <w:sz w:val="18"/>
              </w:rPr>
              <w:t>Corriente</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230,185,333.00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8.2.1.3</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hAnsi="Calibri"/>
                <w:sz w:val="18"/>
              </w:rPr>
            </w:pPr>
            <w:r>
              <w:rPr>
                <w:rFonts w:ascii="Calibri" w:hAnsi="Calibri"/>
                <w:color w:val="333333"/>
                <w:spacing w:val="9"/>
                <w:w w:val="105"/>
                <w:sz w:val="18"/>
              </w:rPr>
              <w:t>Gastos</w:t>
            </w:r>
            <w:r>
              <w:rPr>
                <w:rFonts w:ascii="Calibri" w:hAnsi="Calibri"/>
                <w:color w:val="333333"/>
                <w:spacing w:val="34"/>
                <w:w w:val="105"/>
                <w:sz w:val="18"/>
              </w:rPr>
              <w:t xml:space="preserve"> </w:t>
            </w:r>
            <w:r>
              <w:rPr>
                <w:rFonts w:ascii="Calibri" w:hAnsi="Calibri"/>
                <w:color w:val="333333"/>
                <w:w w:val="105"/>
                <w:sz w:val="18"/>
              </w:rPr>
              <w:t>de</w:t>
            </w:r>
            <w:r>
              <w:rPr>
                <w:rFonts w:ascii="Calibri" w:hAnsi="Calibri"/>
                <w:color w:val="333333"/>
                <w:spacing w:val="28"/>
                <w:w w:val="105"/>
                <w:sz w:val="18"/>
              </w:rPr>
              <w:t xml:space="preserve"> </w:t>
            </w:r>
            <w:r>
              <w:rPr>
                <w:rFonts w:ascii="Calibri" w:hAnsi="Calibri"/>
                <w:color w:val="333333"/>
                <w:spacing w:val="-2"/>
                <w:w w:val="105"/>
                <w:sz w:val="18"/>
              </w:rPr>
              <w:t>Operación</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177,272,008.00</w:t>
            </w:r>
          </w:p>
        </w:tc>
      </w:tr>
      <w:tr w:rsidR="00E852BB">
        <w:trPr>
          <w:trHeight w:val="460"/>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5"/>
              <w:ind w:left="142" w:right="108"/>
              <w:jc w:val="center"/>
              <w:rPr>
                <w:rFonts w:ascii="Calibri"/>
                <w:b/>
                <w:sz w:val="18"/>
              </w:rPr>
            </w:pPr>
            <w:r>
              <w:rPr>
                <w:rFonts w:ascii="Calibri"/>
                <w:b/>
                <w:color w:val="333333"/>
                <w:spacing w:val="-4"/>
                <w:w w:val="105"/>
                <w:sz w:val="18"/>
              </w:rPr>
              <w:t>8.2.2</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7"/>
              <w:ind w:left="47"/>
              <w:rPr>
                <w:rFonts w:ascii="Calibri"/>
                <w:b/>
                <w:sz w:val="18"/>
              </w:rPr>
            </w:pPr>
            <w:r>
              <w:rPr>
                <w:rFonts w:ascii="Calibri"/>
                <w:b/>
                <w:color w:val="333333"/>
                <w:w w:val="105"/>
                <w:sz w:val="18"/>
              </w:rPr>
              <w:t>FONDO</w:t>
            </w:r>
            <w:r>
              <w:rPr>
                <w:rFonts w:ascii="Calibri"/>
                <w:b/>
                <w:color w:val="333333"/>
                <w:spacing w:val="-6"/>
                <w:w w:val="105"/>
                <w:sz w:val="18"/>
              </w:rPr>
              <w:t xml:space="preserve"> </w:t>
            </w:r>
            <w:r>
              <w:rPr>
                <w:rFonts w:ascii="Calibri"/>
                <w:b/>
                <w:color w:val="333333"/>
                <w:w w:val="105"/>
                <w:sz w:val="18"/>
              </w:rPr>
              <w:t>II.- Fondo</w:t>
            </w:r>
            <w:r>
              <w:rPr>
                <w:rFonts w:ascii="Calibri"/>
                <w:b/>
                <w:color w:val="333333"/>
                <w:spacing w:val="-10"/>
                <w:w w:val="105"/>
                <w:sz w:val="18"/>
              </w:rPr>
              <w:t xml:space="preserve"> </w:t>
            </w:r>
            <w:r>
              <w:rPr>
                <w:rFonts w:ascii="Calibri"/>
                <w:b/>
                <w:color w:val="333333"/>
                <w:w w:val="105"/>
                <w:sz w:val="18"/>
              </w:rPr>
              <w:t>de</w:t>
            </w:r>
            <w:r>
              <w:rPr>
                <w:rFonts w:ascii="Calibri"/>
                <w:b/>
                <w:color w:val="333333"/>
                <w:spacing w:val="-5"/>
                <w:w w:val="105"/>
                <w:sz w:val="18"/>
              </w:rPr>
              <w:t xml:space="preserve"> </w:t>
            </w:r>
            <w:r>
              <w:rPr>
                <w:rFonts w:ascii="Calibri"/>
                <w:b/>
                <w:color w:val="333333"/>
                <w:w w:val="105"/>
                <w:sz w:val="18"/>
              </w:rPr>
              <w:t>Aportaciones</w:t>
            </w:r>
            <w:r>
              <w:rPr>
                <w:rFonts w:ascii="Calibri"/>
                <w:b/>
                <w:color w:val="333333"/>
                <w:spacing w:val="-1"/>
                <w:w w:val="105"/>
                <w:sz w:val="18"/>
              </w:rPr>
              <w:t xml:space="preserve"> </w:t>
            </w:r>
            <w:r>
              <w:rPr>
                <w:rFonts w:ascii="Calibri"/>
                <w:b/>
                <w:color w:val="333333"/>
                <w:w w:val="105"/>
                <w:sz w:val="18"/>
              </w:rPr>
              <w:t>para</w:t>
            </w:r>
            <w:r>
              <w:rPr>
                <w:rFonts w:ascii="Calibri"/>
                <w:b/>
                <w:color w:val="333333"/>
                <w:spacing w:val="-3"/>
                <w:w w:val="105"/>
                <w:sz w:val="18"/>
              </w:rPr>
              <w:t xml:space="preserve"> </w:t>
            </w:r>
            <w:r>
              <w:rPr>
                <w:rFonts w:ascii="Calibri"/>
                <w:b/>
                <w:color w:val="333333"/>
                <w:w w:val="105"/>
                <w:sz w:val="18"/>
              </w:rPr>
              <w:t>los</w:t>
            </w:r>
            <w:r>
              <w:rPr>
                <w:rFonts w:ascii="Calibri"/>
                <w:b/>
                <w:color w:val="333333"/>
                <w:spacing w:val="-1"/>
                <w:w w:val="105"/>
                <w:sz w:val="18"/>
              </w:rPr>
              <w:t xml:space="preserve"> </w:t>
            </w:r>
            <w:r>
              <w:rPr>
                <w:rFonts w:ascii="Calibri"/>
                <w:b/>
                <w:color w:val="333333"/>
                <w:spacing w:val="-2"/>
                <w:w w:val="105"/>
                <w:sz w:val="18"/>
              </w:rPr>
              <w:t>Servicios</w:t>
            </w:r>
          </w:p>
          <w:p w:rsidR="00E852BB" w:rsidRDefault="00F467C0">
            <w:pPr>
              <w:pStyle w:val="TableParagraph"/>
              <w:spacing w:before="18" w:line="196" w:lineRule="exact"/>
              <w:ind w:left="47"/>
              <w:rPr>
                <w:rFonts w:ascii="Calibri"/>
                <w:b/>
                <w:sz w:val="18"/>
              </w:rPr>
            </w:pPr>
            <w:r>
              <w:rPr>
                <w:rFonts w:ascii="Calibri"/>
                <w:b/>
                <w:color w:val="333333"/>
                <w:w w:val="105"/>
                <w:sz w:val="18"/>
              </w:rPr>
              <w:t>de</w:t>
            </w:r>
            <w:r>
              <w:rPr>
                <w:rFonts w:ascii="Calibri"/>
                <w:b/>
                <w:color w:val="333333"/>
                <w:spacing w:val="1"/>
                <w:w w:val="105"/>
                <w:sz w:val="18"/>
              </w:rPr>
              <w:t xml:space="preserve"> </w:t>
            </w:r>
            <w:r>
              <w:rPr>
                <w:rFonts w:ascii="Calibri"/>
                <w:b/>
                <w:color w:val="333333"/>
                <w:w w:val="105"/>
                <w:sz w:val="18"/>
              </w:rPr>
              <w:t>Salud</w:t>
            </w:r>
            <w:r>
              <w:rPr>
                <w:rFonts w:ascii="Calibri"/>
                <w:b/>
                <w:color w:val="333333"/>
                <w:spacing w:val="-4"/>
                <w:w w:val="105"/>
                <w:sz w:val="18"/>
              </w:rPr>
              <w:t xml:space="preserve"> </w:t>
            </w:r>
            <w:r>
              <w:rPr>
                <w:rFonts w:ascii="Calibri"/>
                <w:b/>
                <w:color w:val="333333"/>
                <w:spacing w:val="-2"/>
                <w:w w:val="105"/>
                <w:sz w:val="18"/>
              </w:rPr>
              <w:t>(FASSA)</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5"/>
              <w:ind w:right="56"/>
              <w:jc w:val="right"/>
              <w:rPr>
                <w:rFonts w:ascii="Calibri"/>
                <w:b/>
                <w:sz w:val="18"/>
              </w:rPr>
            </w:pPr>
            <w:r>
              <w:rPr>
                <w:rFonts w:ascii="Calibri"/>
                <w:b/>
                <w:spacing w:val="-2"/>
                <w:w w:val="105"/>
                <w:sz w:val="18"/>
              </w:rPr>
              <w:t>2,192,358,764.00</w:t>
            </w:r>
          </w:p>
        </w:tc>
      </w:tr>
      <w:tr w:rsidR="00E852BB">
        <w:trPr>
          <w:trHeight w:val="460"/>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6"/>
              <w:ind w:left="142" w:right="108"/>
              <w:jc w:val="center"/>
              <w:rPr>
                <w:rFonts w:ascii="Calibri"/>
                <w:b/>
                <w:sz w:val="18"/>
              </w:rPr>
            </w:pPr>
            <w:r>
              <w:rPr>
                <w:rFonts w:ascii="Calibri"/>
                <w:b/>
                <w:color w:val="333333"/>
                <w:spacing w:val="-4"/>
                <w:w w:val="105"/>
                <w:sz w:val="18"/>
              </w:rPr>
              <w:t>8.2.3</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6"/>
              <w:ind w:left="47"/>
              <w:rPr>
                <w:rFonts w:ascii="Calibri"/>
                <w:b/>
                <w:sz w:val="18"/>
              </w:rPr>
            </w:pPr>
            <w:r>
              <w:rPr>
                <w:rFonts w:ascii="Calibri"/>
                <w:b/>
                <w:color w:val="333333"/>
                <w:w w:val="105"/>
                <w:sz w:val="18"/>
              </w:rPr>
              <w:t>FONDO</w:t>
            </w:r>
            <w:r>
              <w:rPr>
                <w:rFonts w:ascii="Calibri"/>
                <w:b/>
                <w:color w:val="333333"/>
                <w:spacing w:val="-8"/>
                <w:w w:val="105"/>
                <w:sz w:val="18"/>
              </w:rPr>
              <w:t xml:space="preserve"> </w:t>
            </w:r>
            <w:r>
              <w:rPr>
                <w:rFonts w:ascii="Calibri"/>
                <w:b/>
                <w:color w:val="333333"/>
                <w:w w:val="105"/>
                <w:sz w:val="18"/>
              </w:rPr>
              <w:t>III.-</w:t>
            </w:r>
            <w:r>
              <w:rPr>
                <w:rFonts w:ascii="Calibri"/>
                <w:b/>
                <w:color w:val="333333"/>
                <w:spacing w:val="-1"/>
                <w:w w:val="105"/>
                <w:sz w:val="18"/>
              </w:rPr>
              <w:t xml:space="preserve"> </w:t>
            </w:r>
            <w:r>
              <w:rPr>
                <w:rFonts w:ascii="Calibri"/>
                <w:b/>
                <w:color w:val="333333"/>
                <w:w w:val="105"/>
                <w:sz w:val="18"/>
              </w:rPr>
              <w:t>Fondo</w:t>
            </w:r>
            <w:r>
              <w:rPr>
                <w:rFonts w:ascii="Calibri"/>
                <w:b/>
                <w:color w:val="333333"/>
                <w:spacing w:val="-10"/>
                <w:w w:val="105"/>
                <w:sz w:val="18"/>
              </w:rPr>
              <w:t xml:space="preserve"> </w:t>
            </w:r>
            <w:r>
              <w:rPr>
                <w:rFonts w:ascii="Calibri"/>
                <w:b/>
                <w:color w:val="333333"/>
                <w:w w:val="105"/>
                <w:sz w:val="18"/>
              </w:rPr>
              <w:t>de</w:t>
            </w:r>
            <w:r>
              <w:rPr>
                <w:rFonts w:ascii="Calibri"/>
                <w:b/>
                <w:color w:val="333333"/>
                <w:spacing w:val="-6"/>
                <w:w w:val="105"/>
                <w:sz w:val="18"/>
              </w:rPr>
              <w:t xml:space="preserve"> </w:t>
            </w:r>
            <w:r>
              <w:rPr>
                <w:rFonts w:ascii="Calibri"/>
                <w:b/>
                <w:color w:val="333333"/>
                <w:w w:val="105"/>
                <w:sz w:val="18"/>
              </w:rPr>
              <w:t>Aportaciones</w:t>
            </w:r>
            <w:r>
              <w:rPr>
                <w:rFonts w:ascii="Calibri"/>
                <w:b/>
                <w:color w:val="333333"/>
                <w:spacing w:val="-3"/>
                <w:w w:val="105"/>
                <w:sz w:val="18"/>
              </w:rPr>
              <w:t xml:space="preserve"> </w:t>
            </w:r>
            <w:r>
              <w:rPr>
                <w:rFonts w:ascii="Calibri"/>
                <w:b/>
                <w:color w:val="333333"/>
                <w:w w:val="105"/>
                <w:sz w:val="18"/>
              </w:rPr>
              <w:t>para</w:t>
            </w:r>
            <w:r>
              <w:rPr>
                <w:rFonts w:ascii="Calibri"/>
                <w:b/>
                <w:color w:val="333333"/>
                <w:spacing w:val="-4"/>
                <w:w w:val="105"/>
                <w:sz w:val="18"/>
              </w:rPr>
              <w:t xml:space="preserve"> </w:t>
            </w:r>
            <w:r>
              <w:rPr>
                <w:rFonts w:ascii="Calibri"/>
                <w:b/>
                <w:color w:val="333333"/>
                <w:spacing w:val="-5"/>
                <w:w w:val="105"/>
                <w:sz w:val="18"/>
              </w:rPr>
              <w:t>la</w:t>
            </w:r>
          </w:p>
          <w:p w:rsidR="00E852BB" w:rsidRDefault="00F467C0">
            <w:pPr>
              <w:pStyle w:val="TableParagraph"/>
              <w:spacing w:before="19" w:line="196" w:lineRule="exact"/>
              <w:ind w:left="47"/>
              <w:rPr>
                <w:rFonts w:ascii="Calibri"/>
                <w:b/>
                <w:sz w:val="18"/>
              </w:rPr>
            </w:pPr>
            <w:r>
              <w:rPr>
                <w:rFonts w:ascii="Calibri"/>
                <w:b/>
                <w:color w:val="333333"/>
                <w:spacing w:val="-2"/>
                <w:w w:val="105"/>
                <w:sz w:val="18"/>
              </w:rPr>
              <w:t>Infraestructura</w:t>
            </w:r>
            <w:r>
              <w:rPr>
                <w:rFonts w:ascii="Calibri"/>
                <w:b/>
                <w:color w:val="333333"/>
                <w:spacing w:val="10"/>
                <w:w w:val="105"/>
                <w:sz w:val="18"/>
              </w:rPr>
              <w:t xml:space="preserve"> </w:t>
            </w:r>
            <w:r>
              <w:rPr>
                <w:rFonts w:ascii="Calibri"/>
                <w:b/>
                <w:color w:val="333333"/>
                <w:spacing w:val="-2"/>
                <w:w w:val="105"/>
                <w:sz w:val="18"/>
              </w:rPr>
              <w:t>Social</w:t>
            </w:r>
            <w:r>
              <w:rPr>
                <w:rFonts w:ascii="Calibri"/>
                <w:b/>
                <w:color w:val="333333"/>
                <w:spacing w:val="10"/>
                <w:w w:val="105"/>
                <w:sz w:val="18"/>
              </w:rPr>
              <w:t xml:space="preserve"> </w:t>
            </w:r>
            <w:r>
              <w:rPr>
                <w:rFonts w:ascii="Calibri"/>
                <w:b/>
                <w:color w:val="333333"/>
                <w:spacing w:val="-2"/>
                <w:w w:val="105"/>
                <w:sz w:val="18"/>
              </w:rPr>
              <w:t>(FAIS)</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6"/>
              <w:ind w:right="56"/>
              <w:jc w:val="right"/>
              <w:rPr>
                <w:rFonts w:ascii="Calibri"/>
                <w:b/>
                <w:sz w:val="18"/>
              </w:rPr>
            </w:pPr>
            <w:r>
              <w:rPr>
                <w:rFonts w:ascii="Calibri"/>
                <w:b/>
                <w:spacing w:val="-2"/>
                <w:w w:val="105"/>
                <w:sz w:val="18"/>
              </w:rPr>
              <w:t>1,406,966,639.00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8.2.3.1</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Infraestructura</w:t>
            </w:r>
            <w:r>
              <w:rPr>
                <w:rFonts w:ascii="Calibri"/>
                <w:color w:val="333333"/>
                <w:spacing w:val="30"/>
                <w:w w:val="105"/>
                <w:sz w:val="18"/>
              </w:rPr>
              <w:t xml:space="preserve">  </w:t>
            </w:r>
            <w:r>
              <w:rPr>
                <w:rFonts w:ascii="Calibri"/>
                <w:color w:val="333333"/>
                <w:w w:val="105"/>
                <w:sz w:val="18"/>
              </w:rPr>
              <w:t>Social</w:t>
            </w:r>
            <w:r>
              <w:rPr>
                <w:rFonts w:ascii="Calibri"/>
                <w:color w:val="333333"/>
                <w:spacing w:val="31"/>
                <w:w w:val="105"/>
                <w:sz w:val="18"/>
              </w:rPr>
              <w:t xml:space="preserve">  </w:t>
            </w:r>
            <w:r>
              <w:rPr>
                <w:rFonts w:ascii="Calibri"/>
                <w:color w:val="333333"/>
                <w:spacing w:val="-2"/>
                <w:w w:val="105"/>
                <w:sz w:val="18"/>
              </w:rPr>
              <w:t>Municipal</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1,236,421,857.00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80" w:right="145"/>
              <w:jc w:val="center"/>
              <w:rPr>
                <w:rFonts w:ascii="Calibri"/>
                <w:sz w:val="18"/>
              </w:rPr>
            </w:pPr>
            <w:r>
              <w:rPr>
                <w:rFonts w:ascii="Calibri"/>
                <w:color w:val="333333"/>
                <w:spacing w:val="-2"/>
                <w:w w:val="105"/>
                <w:sz w:val="18"/>
              </w:rPr>
              <w:t>8.2.3.2</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sz w:val="18"/>
              </w:rPr>
            </w:pPr>
            <w:r>
              <w:rPr>
                <w:rFonts w:ascii="Calibri"/>
                <w:color w:val="333333"/>
                <w:w w:val="105"/>
                <w:sz w:val="18"/>
              </w:rPr>
              <w:t>Infraestructura</w:t>
            </w:r>
            <w:r>
              <w:rPr>
                <w:rFonts w:ascii="Calibri"/>
                <w:color w:val="333333"/>
                <w:spacing w:val="30"/>
                <w:w w:val="105"/>
                <w:sz w:val="18"/>
              </w:rPr>
              <w:t xml:space="preserve">  </w:t>
            </w:r>
            <w:r>
              <w:rPr>
                <w:rFonts w:ascii="Calibri"/>
                <w:color w:val="333333"/>
                <w:w w:val="105"/>
                <w:sz w:val="18"/>
              </w:rPr>
              <w:t>Social</w:t>
            </w:r>
            <w:r>
              <w:rPr>
                <w:rFonts w:ascii="Calibri"/>
                <w:color w:val="333333"/>
                <w:spacing w:val="31"/>
                <w:w w:val="105"/>
                <w:sz w:val="18"/>
              </w:rPr>
              <w:t xml:space="preserve">  </w:t>
            </w:r>
            <w:r>
              <w:rPr>
                <w:rFonts w:ascii="Calibri"/>
                <w:color w:val="333333"/>
                <w:spacing w:val="-2"/>
                <w:w w:val="105"/>
                <w:sz w:val="18"/>
              </w:rPr>
              <w:t>Estatal</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170,544,782.00</w:t>
            </w:r>
          </w:p>
        </w:tc>
      </w:tr>
      <w:tr w:rsidR="00E852BB">
        <w:trPr>
          <w:trHeight w:val="461"/>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6"/>
              <w:ind w:left="142" w:right="108"/>
              <w:jc w:val="center"/>
              <w:rPr>
                <w:rFonts w:ascii="Calibri"/>
                <w:b/>
                <w:sz w:val="18"/>
              </w:rPr>
            </w:pPr>
            <w:r>
              <w:rPr>
                <w:rFonts w:ascii="Calibri"/>
                <w:b/>
                <w:color w:val="333333"/>
                <w:spacing w:val="-4"/>
                <w:w w:val="105"/>
                <w:sz w:val="18"/>
              </w:rPr>
              <w:t>8.2.4</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7"/>
              <w:ind w:left="47"/>
              <w:rPr>
                <w:rFonts w:ascii="Calibri"/>
                <w:b/>
                <w:sz w:val="18"/>
              </w:rPr>
            </w:pPr>
            <w:r>
              <w:rPr>
                <w:rFonts w:ascii="Calibri"/>
                <w:b/>
                <w:color w:val="333333"/>
                <w:w w:val="105"/>
                <w:sz w:val="18"/>
              </w:rPr>
              <w:t>FONDO</w:t>
            </w:r>
            <w:r>
              <w:rPr>
                <w:rFonts w:ascii="Calibri"/>
                <w:b/>
                <w:color w:val="333333"/>
                <w:spacing w:val="40"/>
                <w:w w:val="105"/>
                <w:sz w:val="18"/>
              </w:rPr>
              <w:t xml:space="preserve">  </w:t>
            </w:r>
            <w:r>
              <w:rPr>
                <w:rFonts w:ascii="Calibri"/>
                <w:b/>
                <w:color w:val="333333"/>
                <w:w w:val="105"/>
                <w:sz w:val="18"/>
              </w:rPr>
              <w:t>IV.-</w:t>
            </w:r>
            <w:r>
              <w:rPr>
                <w:rFonts w:ascii="Calibri"/>
                <w:b/>
                <w:color w:val="333333"/>
                <w:spacing w:val="44"/>
                <w:w w:val="105"/>
                <w:sz w:val="18"/>
              </w:rPr>
              <w:t xml:space="preserve">  </w:t>
            </w:r>
            <w:r>
              <w:rPr>
                <w:rFonts w:ascii="Calibri"/>
                <w:b/>
                <w:color w:val="333333"/>
                <w:w w:val="105"/>
                <w:sz w:val="18"/>
              </w:rPr>
              <w:t>Fondo</w:t>
            </w:r>
            <w:r>
              <w:rPr>
                <w:rFonts w:ascii="Calibri"/>
                <w:b/>
                <w:color w:val="333333"/>
                <w:spacing w:val="38"/>
                <w:w w:val="105"/>
                <w:sz w:val="18"/>
              </w:rPr>
              <w:t xml:space="preserve">  </w:t>
            </w:r>
            <w:r>
              <w:rPr>
                <w:rFonts w:ascii="Calibri"/>
                <w:b/>
                <w:color w:val="333333"/>
                <w:w w:val="105"/>
                <w:sz w:val="18"/>
              </w:rPr>
              <w:t>de</w:t>
            </w:r>
            <w:r>
              <w:rPr>
                <w:rFonts w:ascii="Calibri"/>
                <w:b/>
                <w:color w:val="333333"/>
                <w:spacing w:val="40"/>
                <w:w w:val="105"/>
                <w:sz w:val="18"/>
              </w:rPr>
              <w:t xml:space="preserve">  </w:t>
            </w:r>
            <w:r>
              <w:rPr>
                <w:rFonts w:ascii="Calibri"/>
                <w:b/>
                <w:color w:val="333333"/>
                <w:w w:val="105"/>
                <w:sz w:val="18"/>
              </w:rPr>
              <w:t>Aportaciones</w:t>
            </w:r>
            <w:r>
              <w:rPr>
                <w:rFonts w:ascii="Calibri"/>
                <w:b/>
                <w:color w:val="333333"/>
                <w:spacing w:val="44"/>
                <w:w w:val="105"/>
                <w:sz w:val="18"/>
              </w:rPr>
              <w:t xml:space="preserve">  </w:t>
            </w:r>
            <w:r>
              <w:rPr>
                <w:rFonts w:ascii="Calibri"/>
                <w:b/>
                <w:color w:val="333333"/>
                <w:w w:val="105"/>
                <w:sz w:val="18"/>
              </w:rPr>
              <w:t>para</w:t>
            </w:r>
            <w:r>
              <w:rPr>
                <w:rFonts w:ascii="Calibri"/>
                <w:b/>
                <w:color w:val="333333"/>
                <w:spacing w:val="42"/>
                <w:w w:val="105"/>
                <w:sz w:val="18"/>
              </w:rPr>
              <w:t xml:space="preserve">  </w:t>
            </w:r>
            <w:r>
              <w:rPr>
                <w:rFonts w:ascii="Calibri"/>
                <w:b/>
                <w:color w:val="333333"/>
                <w:spacing w:val="-5"/>
                <w:w w:val="105"/>
                <w:sz w:val="18"/>
              </w:rPr>
              <w:t>el</w:t>
            </w:r>
          </w:p>
          <w:p w:rsidR="00E852BB" w:rsidRDefault="00F467C0">
            <w:pPr>
              <w:pStyle w:val="TableParagraph"/>
              <w:spacing w:before="18" w:line="196" w:lineRule="exact"/>
              <w:ind w:left="47"/>
              <w:rPr>
                <w:rFonts w:ascii="Calibri"/>
                <w:b/>
                <w:sz w:val="18"/>
              </w:rPr>
            </w:pPr>
            <w:r>
              <w:rPr>
                <w:rFonts w:ascii="Calibri"/>
                <w:b/>
                <w:color w:val="333333"/>
                <w:w w:val="105"/>
                <w:sz w:val="18"/>
              </w:rPr>
              <w:t>Fortalecimiento</w:t>
            </w:r>
            <w:r>
              <w:rPr>
                <w:rFonts w:ascii="Calibri"/>
                <w:b/>
                <w:color w:val="333333"/>
                <w:spacing w:val="-11"/>
                <w:w w:val="105"/>
                <w:sz w:val="18"/>
              </w:rPr>
              <w:t xml:space="preserve"> </w:t>
            </w:r>
            <w:r>
              <w:rPr>
                <w:rFonts w:ascii="Calibri"/>
                <w:b/>
                <w:color w:val="333333"/>
                <w:w w:val="105"/>
                <w:sz w:val="18"/>
              </w:rPr>
              <w:t>de</w:t>
            </w:r>
            <w:r>
              <w:rPr>
                <w:rFonts w:ascii="Calibri"/>
                <w:b/>
                <w:color w:val="333333"/>
                <w:spacing w:val="-11"/>
                <w:w w:val="105"/>
                <w:sz w:val="18"/>
              </w:rPr>
              <w:t xml:space="preserve"> </w:t>
            </w:r>
            <w:r>
              <w:rPr>
                <w:rFonts w:ascii="Calibri"/>
                <w:b/>
                <w:color w:val="333333"/>
                <w:w w:val="105"/>
                <w:sz w:val="18"/>
              </w:rPr>
              <w:t>los</w:t>
            </w:r>
            <w:r>
              <w:rPr>
                <w:rFonts w:ascii="Calibri"/>
                <w:b/>
                <w:color w:val="333333"/>
                <w:spacing w:val="-7"/>
                <w:w w:val="105"/>
                <w:sz w:val="18"/>
              </w:rPr>
              <w:t xml:space="preserve"> </w:t>
            </w:r>
            <w:r>
              <w:rPr>
                <w:rFonts w:ascii="Calibri"/>
                <w:b/>
                <w:color w:val="333333"/>
                <w:w w:val="105"/>
                <w:sz w:val="18"/>
              </w:rPr>
              <w:t>Municipios</w:t>
            </w:r>
            <w:r>
              <w:rPr>
                <w:rFonts w:ascii="Calibri"/>
                <w:b/>
                <w:color w:val="333333"/>
                <w:spacing w:val="-7"/>
                <w:w w:val="105"/>
                <w:sz w:val="18"/>
              </w:rPr>
              <w:t xml:space="preserve"> </w:t>
            </w:r>
            <w:r>
              <w:rPr>
                <w:rFonts w:ascii="Calibri"/>
                <w:b/>
                <w:color w:val="333333"/>
                <w:spacing w:val="-2"/>
                <w:w w:val="105"/>
                <w:sz w:val="18"/>
              </w:rPr>
              <w:t>(FORTAMUN)</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6"/>
              <w:ind w:right="56"/>
              <w:jc w:val="right"/>
              <w:rPr>
                <w:rFonts w:ascii="Calibri"/>
                <w:b/>
                <w:sz w:val="18"/>
              </w:rPr>
            </w:pPr>
            <w:r>
              <w:rPr>
                <w:rFonts w:ascii="Calibri"/>
                <w:b/>
                <w:spacing w:val="-2"/>
                <w:w w:val="105"/>
                <w:sz w:val="18"/>
              </w:rPr>
              <w:t>1,101,061,858.00</w:t>
            </w:r>
          </w:p>
        </w:tc>
      </w:tr>
      <w:tr w:rsidR="00E852BB">
        <w:trPr>
          <w:trHeight w:val="460"/>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5"/>
              <w:ind w:left="142" w:right="108"/>
              <w:jc w:val="center"/>
              <w:rPr>
                <w:rFonts w:ascii="Calibri"/>
                <w:b/>
                <w:sz w:val="18"/>
              </w:rPr>
            </w:pPr>
            <w:r>
              <w:rPr>
                <w:rFonts w:ascii="Calibri"/>
                <w:b/>
                <w:color w:val="333333"/>
                <w:spacing w:val="-4"/>
                <w:w w:val="105"/>
                <w:sz w:val="18"/>
              </w:rPr>
              <w:t>8.2.5</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5"/>
              <w:ind w:left="47"/>
              <w:rPr>
                <w:rFonts w:ascii="Calibri" w:hAnsi="Calibri"/>
                <w:b/>
                <w:sz w:val="18"/>
              </w:rPr>
            </w:pPr>
            <w:r>
              <w:rPr>
                <w:rFonts w:ascii="Calibri" w:hAnsi="Calibri"/>
                <w:b/>
                <w:color w:val="333333"/>
                <w:w w:val="105"/>
                <w:sz w:val="18"/>
              </w:rPr>
              <w:t>FONDO</w:t>
            </w:r>
            <w:r>
              <w:rPr>
                <w:rFonts w:ascii="Calibri" w:hAnsi="Calibri"/>
                <w:b/>
                <w:color w:val="333333"/>
                <w:spacing w:val="-8"/>
                <w:w w:val="105"/>
                <w:sz w:val="18"/>
              </w:rPr>
              <w:t xml:space="preserve"> </w:t>
            </w:r>
            <w:r>
              <w:rPr>
                <w:rFonts w:ascii="Calibri" w:hAnsi="Calibri"/>
                <w:b/>
                <w:color w:val="333333"/>
                <w:w w:val="105"/>
                <w:sz w:val="18"/>
              </w:rPr>
              <w:t>V.-</w:t>
            </w:r>
            <w:r>
              <w:rPr>
                <w:rFonts w:ascii="Calibri" w:hAnsi="Calibri"/>
                <w:b/>
                <w:color w:val="333333"/>
                <w:spacing w:val="-2"/>
                <w:w w:val="105"/>
                <w:sz w:val="18"/>
              </w:rPr>
              <w:t xml:space="preserve"> </w:t>
            </w:r>
            <w:r>
              <w:rPr>
                <w:rFonts w:ascii="Calibri" w:hAnsi="Calibri"/>
                <w:b/>
                <w:color w:val="333333"/>
                <w:w w:val="105"/>
                <w:sz w:val="18"/>
              </w:rPr>
              <w:t>Fondo</w:t>
            </w:r>
            <w:r>
              <w:rPr>
                <w:rFonts w:ascii="Calibri" w:hAnsi="Calibri"/>
                <w:b/>
                <w:color w:val="333333"/>
                <w:spacing w:val="-10"/>
                <w:w w:val="105"/>
                <w:sz w:val="18"/>
              </w:rPr>
              <w:t xml:space="preserve"> </w:t>
            </w:r>
            <w:r>
              <w:rPr>
                <w:rFonts w:ascii="Calibri" w:hAnsi="Calibri"/>
                <w:b/>
                <w:color w:val="333333"/>
                <w:w w:val="105"/>
                <w:sz w:val="18"/>
              </w:rPr>
              <w:t>de</w:t>
            </w:r>
            <w:r>
              <w:rPr>
                <w:rFonts w:ascii="Calibri" w:hAnsi="Calibri"/>
                <w:b/>
                <w:color w:val="333333"/>
                <w:spacing w:val="-6"/>
                <w:w w:val="105"/>
                <w:sz w:val="18"/>
              </w:rPr>
              <w:t xml:space="preserve"> </w:t>
            </w:r>
            <w:r>
              <w:rPr>
                <w:rFonts w:ascii="Calibri" w:hAnsi="Calibri"/>
                <w:b/>
                <w:color w:val="333333"/>
                <w:w w:val="105"/>
                <w:sz w:val="18"/>
              </w:rPr>
              <w:t>Aportaciones</w:t>
            </w:r>
            <w:r>
              <w:rPr>
                <w:rFonts w:ascii="Calibri" w:hAnsi="Calibri"/>
                <w:b/>
                <w:color w:val="333333"/>
                <w:spacing w:val="-3"/>
                <w:w w:val="105"/>
                <w:sz w:val="18"/>
              </w:rPr>
              <w:t xml:space="preserve"> </w:t>
            </w:r>
            <w:r>
              <w:rPr>
                <w:rFonts w:ascii="Calibri" w:hAnsi="Calibri"/>
                <w:b/>
                <w:color w:val="333333"/>
                <w:w w:val="105"/>
                <w:sz w:val="18"/>
              </w:rPr>
              <w:t>Múltiples</w:t>
            </w:r>
            <w:r>
              <w:rPr>
                <w:rFonts w:ascii="Calibri" w:hAnsi="Calibri"/>
                <w:b/>
                <w:color w:val="333333"/>
                <w:spacing w:val="-3"/>
                <w:w w:val="105"/>
                <w:sz w:val="18"/>
              </w:rPr>
              <w:t xml:space="preserve"> </w:t>
            </w:r>
            <w:r>
              <w:rPr>
                <w:rFonts w:ascii="Calibri" w:hAnsi="Calibri"/>
                <w:b/>
                <w:color w:val="333333"/>
                <w:spacing w:val="-4"/>
                <w:w w:val="105"/>
                <w:sz w:val="18"/>
              </w:rPr>
              <w:t>(FAM)</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5"/>
              <w:ind w:right="56"/>
              <w:jc w:val="right"/>
              <w:rPr>
                <w:rFonts w:ascii="Calibri"/>
                <w:b/>
                <w:sz w:val="18"/>
              </w:rPr>
            </w:pPr>
            <w:r>
              <w:rPr>
                <w:rFonts w:ascii="Calibri"/>
                <w:b/>
                <w:spacing w:val="-2"/>
                <w:w w:val="105"/>
                <w:sz w:val="18"/>
              </w:rPr>
              <w:t>477,563,081.00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80" w:right="145"/>
              <w:jc w:val="center"/>
              <w:rPr>
                <w:rFonts w:ascii="Calibri"/>
                <w:sz w:val="18"/>
              </w:rPr>
            </w:pPr>
            <w:r>
              <w:rPr>
                <w:rFonts w:ascii="Calibri"/>
                <w:color w:val="333333"/>
                <w:spacing w:val="-2"/>
                <w:w w:val="105"/>
                <w:sz w:val="18"/>
              </w:rPr>
              <w:t>8.2.5.1</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sz w:val="18"/>
              </w:rPr>
            </w:pPr>
            <w:r>
              <w:rPr>
                <w:rFonts w:ascii="Calibri"/>
                <w:color w:val="333333"/>
                <w:spacing w:val="10"/>
                <w:w w:val="105"/>
                <w:sz w:val="18"/>
              </w:rPr>
              <w:t>Asistencia</w:t>
            </w:r>
            <w:r>
              <w:rPr>
                <w:rFonts w:ascii="Calibri"/>
                <w:color w:val="333333"/>
                <w:spacing w:val="32"/>
                <w:w w:val="105"/>
                <w:sz w:val="18"/>
              </w:rPr>
              <w:t xml:space="preserve"> </w:t>
            </w:r>
            <w:r>
              <w:rPr>
                <w:rFonts w:ascii="Calibri"/>
                <w:color w:val="333333"/>
                <w:spacing w:val="-2"/>
                <w:w w:val="105"/>
                <w:sz w:val="18"/>
              </w:rPr>
              <w:t>Social</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162,835,853.00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8.2.5.2</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hAnsi="Calibri"/>
                <w:sz w:val="18"/>
              </w:rPr>
            </w:pPr>
            <w:r>
              <w:rPr>
                <w:rFonts w:ascii="Calibri" w:hAnsi="Calibri"/>
                <w:color w:val="333333"/>
                <w:w w:val="105"/>
                <w:sz w:val="18"/>
              </w:rPr>
              <w:t>Infraestructura</w:t>
            </w:r>
            <w:r>
              <w:rPr>
                <w:rFonts w:ascii="Calibri" w:hAnsi="Calibri"/>
                <w:color w:val="333333"/>
                <w:spacing w:val="31"/>
                <w:w w:val="105"/>
                <w:sz w:val="18"/>
              </w:rPr>
              <w:t xml:space="preserve">  </w:t>
            </w:r>
            <w:r>
              <w:rPr>
                <w:rFonts w:ascii="Calibri" w:hAnsi="Calibri"/>
                <w:color w:val="333333"/>
                <w:w w:val="105"/>
                <w:sz w:val="18"/>
              </w:rPr>
              <w:t>Educativa</w:t>
            </w:r>
            <w:r>
              <w:rPr>
                <w:rFonts w:ascii="Calibri" w:hAnsi="Calibri"/>
                <w:color w:val="333333"/>
                <w:spacing w:val="31"/>
                <w:w w:val="105"/>
                <w:sz w:val="18"/>
              </w:rPr>
              <w:t xml:space="preserve">  </w:t>
            </w:r>
            <w:r>
              <w:rPr>
                <w:rFonts w:ascii="Calibri" w:hAnsi="Calibri"/>
                <w:color w:val="333333"/>
                <w:spacing w:val="8"/>
                <w:w w:val="105"/>
                <w:sz w:val="18"/>
              </w:rPr>
              <w:t>Básica</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229,333,067.00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8.2.5.3</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sz w:val="18"/>
              </w:rPr>
            </w:pPr>
            <w:r>
              <w:rPr>
                <w:rFonts w:ascii="Calibri"/>
                <w:color w:val="333333"/>
                <w:w w:val="105"/>
                <w:sz w:val="18"/>
              </w:rPr>
              <w:t>Infraestructura</w:t>
            </w:r>
            <w:r>
              <w:rPr>
                <w:rFonts w:ascii="Calibri"/>
                <w:color w:val="333333"/>
                <w:spacing w:val="79"/>
                <w:w w:val="150"/>
                <w:sz w:val="18"/>
              </w:rPr>
              <w:t xml:space="preserve"> </w:t>
            </w:r>
            <w:r>
              <w:rPr>
                <w:rFonts w:ascii="Calibri"/>
                <w:color w:val="333333"/>
                <w:w w:val="105"/>
                <w:sz w:val="18"/>
              </w:rPr>
              <w:t>Media</w:t>
            </w:r>
            <w:r>
              <w:rPr>
                <w:rFonts w:ascii="Calibri"/>
                <w:color w:val="333333"/>
                <w:spacing w:val="28"/>
                <w:w w:val="105"/>
                <w:sz w:val="18"/>
              </w:rPr>
              <w:t xml:space="preserve">  </w:t>
            </w:r>
            <w:r>
              <w:rPr>
                <w:rFonts w:ascii="Calibri"/>
                <w:color w:val="333333"/>
                <w:spacing w:val="-2"/>
                <w:w w:val="105"/>
                <w:sz w:val="18"/>
              </w:rPr>
              <w:t>Superior</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4"/>
              <w:jc w:val="right"/>
              <w:rPr>
                <w:rFonts w:ascii="Calibri"/>
                <w:sz w:val="18"/>
              </w:rPr>
            </w:pPr>
            <w:r>
              <w:rPr>
                <w:rFonts w:ascii="Calibri"/>
                <w:spacing w:val="-2"/>
                <w:w w:val="105"/>
                <w:sz w:val="18"/>
              </w:rPr>
              <w:t>8,160,219.00</w:t>
            </w:r>
          </w:p>
        </w:tc>
      </w:tr>
      <w:tr w:rsidR="00E852BB">
        <w:trPr>
          <w:trHeight w:val="279"/>
        </w:trPr>
        <w:tc>
          <w:tcPr>
            <w:tcW w:w="593"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8" w:space="0" w:color="000000"/>
              <w:right w:val="single" w:sz="8" w:space="0" w:color="000000"/>
            </w:tcBorders>
          </w:tcPr>
          <w:p w:rsidR="00E852BB" w:rsidRDefault="00F467C0">
            <w:pPr>
              <w:pStyle w:val="TableParagraph"/>
              <w:spacing w:before="36"/>
              <w:ind w:left="180" w:right="145"/>
              <w:jc w:val="center"/>
              <w:rPr>
                <w:rFonts w:ascii="Calibri"/>
                <w:sz w:val="18"/>
              </w:rPr>
            </w:pPr>
            <w:r>
              <w:rPr>
                <w:rFonts w:ascii="Calibri"/>
                <w:color w:val="333333"/>
                <w:spacing w:val="-2"/>
                <w:w w:val="105"/>
                <w:sz w:val="18"/>
              </w:rPr>
              <w:t>8.2.5.4</w:t>
            </w:r>
          </w:p>
        </w:tc>
        <w:tc>
          <w:tcPr>
            <w:tcW w:w="4217" w:type="dxa"/>
            <w:tcBorders>
              <w:top w:val="single" w:sz="6" w:space="0" w:color="000000"/>
              <w:left w:val="single" w:sz="8" w:space="0" w:color="000000"/>
              <w:bottom w:val="single" w:sz="8" w:space="0" w:color="000000"/>
              <w:right w:val="single" w:sz="8" w:space="0" w:color="000000"/>
            </w:tcBorders>
          </w:tcPr>
          <w:p w:rsidR="00E852BB" w:rsidRDefault="00F467C0">
            <w:pPr>
              <w:pStyle w:val="TableParagraph"/>
              <w:spacing w:before="36"/>
              <w:ind w:left="47"/>
              <w:rPr>
                <w:rFonts w:ascii="Calibri"/>
                <w:sz w:val="18"/>
              </w:rPr>
            </w:pPr>
            <w:r>
              <w:rPr>
                <w:rFonts w:ascii="Calibri"/>
                <w:color w:val="333333"/>
                <w:w w:val="105"/>
                <w:sz w:val="18"/>
              </w:rPr>
              <w:t>Infraestructura</w:t>
            </w:r>
            <w:r>
              <w:rPr>
                <w:rFonts w:ascii="Calibri"/>
                <w:color w:val="333333"/>
                <w:spacing w:val="31"/>
                <w:w w:val="105"/>
                <w:sz w:val="18"/>
              </w:rPr>
              <w:t xml:space="preserve">  </w:t>
            </w:r>
            <w:r>
              <w:rPr>
                <w:rFonts w:ascii="Calibri"/>
                <w:color w:val="333333"/>
                <w:w w:val="105"/>
                <w:sz w:val="18"/>
              </w:rPr>
              <w:t>Educativa</w:t>
            </w:r>
            <w:r>
              <w:rPr>
                <w:rFonts w:ascii="Calibri"/>
                <w:color w:val="333333"/>
                <w:spacing w:val="31"/>
                <w:w w:val="105"/>
                <w:sz w:val="18"/>
              </w:rPr>
              <w:t xml:space="preserve">  </w:t>
            </w:r>
            <w:r>
              <w:rPr>
                <w:rFonts w:ascii="Calibri"/>
                <w:color w:val="333333"/>
                <w:spacing w:val="-2"/>
                <w:w w:val="105"/>
                <w:sz w:val="18"/>
              </w:rPr>
              <w:t>Superior</w:t>
            </w:r>
          </w:p>
        </w:tc>
        <w:tc>
          <w:tcPr>
            <w:tcW w:w="2028" w:type="dxa"/>
            <w:tcBorders>
              <w:top w:val="single" w:sz="6" w:space="0" w:color="000000"/>
              <w:left w:val="single" w:sz="8" w:space="0" w:color="000000"/>
              <w:bottom w:val="single" w:sz="8"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77,233,942.00</w:t>
            </w:r>
          </w:p>
        </w:tc>
      </w:tr>
      <w:tr w:rsidR="00E852BB">
        <w:trPr>
          <w:trHeight w:val="458"/>
        </w:trPr>
        <w:tc>
          <w:tcPr>
            <w:tcW w:w="593"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8" w:space="0" w:color="000000"/>
              <w:left w:val="single" w:sz="8" w:space="0" w:color="000000"/>
              <w:bottom w:val="single" w:sz="6" w:space="0" w:color="000000"/>
              <w:right w:val="single" w:sz="8" w:space="0" w:color="000000"/>
            </w:tcBorders>
          </w:tcPr>
          <w:p w:rsidR="00E852BB" w:rsidRDefault="00F467C0">
            <w:pPr>
              <w:pStyle w:val="TableParagraph"/>
              <w:spacing w:before="123"/>
              <w:ind w:left="142" w:right="108"/>
              <w:jc w:val="center"/>
              <w:rPr>
                <w:rFonts w:ascii="Calibri"/>
                <w:b/>
                <w:sz w:val="18"/>
              </w:rPr>
            </w:pPr>
            <w:r>
              <w:rPr>
                <w:rFonts w:ascii="Calibri"/>
                <w:b/>
                <w:color w:val="333333"/>
                <w:spacing w:val="-4"/>
                <w:w w:val="105"/>
                <w:sz w:val="18"/>
              </w:rPr>
              <w:t>8.2.6</w:t>
            </w:r>
          </w:p>
        </w:tc>
        <w:tc>
          <w:tcPr>
            <w:tcW w:w="898" w:type="dxa"/>
            <w:tcBorders>
              <w:top w:val="single" w:sz="8"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8" w:space="0" w:color="000000"/>
              <w:left w:val="single" w:sz="8" w:space="0" w:color="000000"/>
              <w:bottom w:val="single" w:sz="6" w:space="0" w:color="000000"/>
              <w:right w:val="single" w:sz="8" w:space="0" w:color="000000"/>
            </w:tcBorders>
          </w:tcPr>
          <w:p w:rsidR="00E852BB" w:rsidRDefault="00F467C0">
            <w:pPr>
              <w:pStyle w:val="TableParagraph"/>
              <w:spacing w:before="4"/>
              <w:ind w:left="47"/>
              <w:rPr>
                <w:rFonts w:ascii="Calibri" w:hAnsi="Calibri"/>
                <w:b/>
                <w:sz w:val="18"/>
              </w:rPr>
            </w:pPr>
            <w:r>
              <w:rPr>
                <w:rFonts w:ascii="Calibri" w:hAnsi="Calibri"/>
                <w:b/>
                <w:color w:val="333333"/>
                <w:w w:val="105"/>
                <w:sz w:val="18"/>
              </w:rPr>
              <w:t>FONDO</w:t>
            </w:r>
            <w:r>
              <w:rPr>
                <w:rFonts w:ascii="Calibri" w:hAnsi="Calibri"/>
                <w:b/>
                <w:color w:val="333333"/>
                <w:spacing w:val="11"/>
                <w:w w:val="105"/>
                <w:sz w:val="18"/>
              </w:rPr>
              <w:t xml:space="preserve"> </w:t>
            </w:r>
            <w:r>
              <w:rPr>
                <w:rFonts w:ascii="Calibri" w:hAnsi="Calibri"/>
                <w:b/>
                <w:color w:val="333333"/>
                <w:w w:val="105"/>
                <w:sz w:val="18"/>
              </w:rPr>
              <w:t>VI.-</w:t>
            </w:r>
            <w:r>
              <w:rPr>
                <w:rFonts w:ascii="Calibri" w:hAnsi="Calibri"/>
                <w:b/>
                <w:color w:val="333333"/>
                <w:spacing w:val="18"/>
                <w:w w:val="105"/>
                <w:sz w:val="18"/>
              </w:rPr>
              <w:t xml:space="preserve"> </w:t>
            </w:r>
            <w:r>
              <w:rPr>
                <w:rFonts w:ascii="Calibri" w:hAnsi="Calibri"/>
                <w:b/>
                <w:color w:val="333333"/>
                <w:w w:val="105"/>
                <w:sz w:val="18"/>
              </w:rPr>
              <w:t>Fondo</w:t>
            </w:r>
            <w:r>
              <w:rPr>
                <w:rFonts w:ascii="Calibri" w:hAnsi="Calibri"/>
                <w:b/>
                <w:color w:val="333333"/>
                <w:spacing w:val="20"/>
                <w:w w:val="105"/>
                <w:sz w:val="18"/>
              </w:rPr>
              <w:t xml:space="preserve"> </w:t>
            </w:r>
            <w:r>
              <w:rPr>
                <w:rFonts w:ascii="Calibri" w:hAnsi="Calibri"/>
                <w:b/>
                <w:color w:val="333333"/>
                <w:w w:val="105"/>
                <w:sz w:val="18"/>
              </w:rPr>
              <w:t>de</w:t>
            </w:r>
            <w:r>
              <w:rPr>
                <w:rFonts w:ascii="Calibri" w:hAnsi="Calibri"/>
                <w:b/>
                <w:color w:val="333333"/>
                <w:spacing w:val="12"/>
                <w:w w:val="105"/>
                <w:sz w:val="18"/>
              </w:rPr>
              <w:t xml:space="preserve"> </w:t>
            </w:r>
            <w:r>
              <w:rPr>
                <w:rFonts w:ascii="Calibri" w:hAnsi="Calibri"/>
                <w:b/>
                <w:color w:val="333333"/>
                <w:w w:val="105"/>
                <w:sz w:val="18"/>
              </w:rPr>
              <w:t>Aportaciones</w:t>
            </w:r>
            <w:r>
              <w:rPr>
                <w:rFonts w:ascii="Calibri" w:hAnsi="Calibri"/>
                <w:b/>
                <w:color w:val="333333"/>
                <w:spacing w:val="32"/>
                <w:w w:val="105"/>
                <w:sz w:val="18"/>
              </w:rPr>
              <w:t xml:space="preserve"> </w:t>
            </w:r>
            <w:r>
              <w:rPr>
                <w:rFonts w:ascii="Calibri" w:hAnsi="Calibri"/>
                <w:b/>
                <w:color w:val="333333"/>
                <w:w w:val="105"/>
                <w:sz w:val="18"/>
              </w:rPr>
              <w:t>para</w:t>
            </w:r>
            <w:r>
              <w:rPr>
                <w:rFonts w:ascii="Calibri" w:hAnsi="Calibri"/>
                <w:b/>
                <w:color w:val="333333"/>
                <w:spacing w:val="13"/>
                <w:w w:val="105"/>
                <w:sz w:val="18"/>
              </w:rPr>
              <w:t xml:space="preserve"> </w:t>
            </w:r>
            <w:r>
              <w:rPr>
                <w:rFonts w:ascii="Calibri" w:hAnsi="Calibri"/>
                <w:b/>
                <w:color w:val="333333"/>
                <w:spacing w:val="-2"/>
                <w:w w:val="105"/>
                <w:sz w:val="18"/>
              </w:rPr>
              <w:t>Educación</w:t>
            </w:r>
          </w:p>
          <w:p w:rsidR="00E852BB" w:rsidRDefault="00F467C0">
            <w:pPr>
              <w:pStyle w:val="TableParagraph"/>
              <w:spacing w:before="19" w:line="196" w:lineRule="exact"/>
              <w:ind w:left="47"/>
              <w:rPr>
                <w:rFonts w:ascii="Calibri" w:hAnsi="Calibri"/>
                <w:b/>
                <w:sz w:val="18"/>
              </w:rPr>
            </w:pPr>
            <w:r>
              <w:rPr>
                <w:rFonts w:ascii="Calibri" w:hAnsi="Calibri"/>
                <w:b/>
                <w:color w:val="333333"/>
                <w:w w:val="105"/>
                <w:sz w:val="18"/>
              </w:rPr>
              <w:t>Tecnológica</w:t>
            </w:r>
            <w:r>
              <w:rPr>
                <w:rFonts w:ascii="Calibri" w:hAnsi="Calibri"/>
                <w:b/>
                <w:color w:val="333333"/>
                <w:spacing w:val="-7"/>
                <w:w w:val="105"/>
                <w:sz w:val="18"/>
              </w:rPr>
              <w:t xml:space="preserve"> </w:t>
            </w:r>
            <w:r>
              <w:rPr>
                <w:rFonts w:ascii="Calibri" w:hAnsi="Calibri"/>
                <w:b/>
                <w:color w:val="333333"/>
                <w:w w:val="105"/>
                <w:sz w:val="18"/>
              </w:rPr>
              <w:t>y</w:t>
            </w:r>
            <w:r>
              <w:rPr>
                <w:rFonts w:ascii="Calibri" w:hAnsi="Calibri"/>
                <w:b/>
                <w:color w:val="333333"/>
                <w:spacing w:val="-2"/>
                <w:w w:val="105"/>
                <w:sz w:val="18"/>
              </w:rPr>
              <w:t xml:space="preserve"> </w:t>
            </w:r>
            <w:r>
              <w:rPr>
                <w:rFonts w:ascii="Calibri" w:hAnsi="Calibri"/>
                <w:b/>
                <w:color w:val="333333"/>
                <w:w w:val="105"/>
                <w:sz w:val="18"/>
              </w:rPr>
              <w:t>de</w:t>
            </w:r>
            <w:r>
              <w:rPr>
                <w:rFonts w:ascii="Calibri" w:hAnsi="Calibri"/>
                <w:b/>
                <w:color w:val="333333"/>
                <w:spacing w:val="-7"/>
                <w:w w:val="105"/>
                <w:sz w:val="18"/>
              </w:rPr>
              <w:t xml:space="preserve"> </w:t>
            </w:r>
            <w:r>
              <w:rPr>
                <w:rFonts w:ascii="Calibri" w:hAnsi="Calibri"/>
                <w:b/>
                <w:color w:val="333333"/>
                <w:w w:val="105"/>
                <w:sz w:val="18"/>
              </w:rPr>
              <w:t>Adultos</w:t>
            </w:r>
            <w:r>
              <w:rPr>
                <w:rFonts w:ascii="Calibri" w:hAnsi="Calibri"/>
                <w:b/>
                <w:color w:val="333333"/>
                <w:spacing w:val="-3"/>
                <w:w w:val="105"/>
                <w:sz w:val="18"/>
              </w:rPr>
              <w:t xml:space="preserve"> </w:t>
            </w:r>
            <w:r>
              <w:rPr>
                <w:rFonts w:ascii="Calibri" w:hAnsi="Calibri"/>
                <w:b/>
                <w:color w:val="333333"/>
                <w:spacing w:val="-2"/>
                <w:w w:val="105"/>
                <w:sz w:val="18"/>
              </w:rPr>
              <w:t>(FAETA)</w:t>
            </w:r>
          </w:p>
        </w:tc>
        <w:tc>
          <w:tcPr>
            <w:tcW w:w="2028" w:type="dxa"/>
            <w:tcBorders>
              <w:top w:val="single" w:sz="8" w:space="0" w:color="000000"/>
              <w:left w:val="single" w:sz="8" w:space="0" w:color="000000"/>
              <w:bottom w:val="single" w:sz="6" w:space="0" w:color="000000"/>
              <w:right w:val="single" w:sz="18" w:space="0" w:color="000000"/>
            </w:tcBorders>
          </w:tcPr>
          <w:p w:rsidR="00E852BB" w:rsidRDefault="00F467C0">
            <w:pPr>
              <w:pStyle w:val="TableParagraph"/>
              <w:spacing w:before="123"/>
              <w:ind w:right="56"/>
              <w:jc w:val="right"/>
              <w:rPr>
                <w:rFonts w:ascii="Calibri"/>
                <w:b/>
                <w:sz w:val="18"/>
              </w:rPr>
            </w:pPr>
            <w:r>
              <w:rPr>
                <w:rFonts w:ascii="Calibri"/>
                <w:b/>
                <w:spacing w:val="-2"/>
                <w:w w:val="105"/>
                <w:sz w:val="18"/>
              </w:rPr>
              <w:t>132,402,270.00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180" w:right="145"/>
              <w:jc w:val="center"/>
              <w:rPr>
                <w:rFonts w:ascii="Calibri"/>
                <w:sz w:val="18"/>
              </w:rPr>
            </w:pPr>
            <w:r>
              <w:rPr>
                <w:rFonts w:ascii="Calibri"/>
                <w:color w:val="333333"/>
                <w:spacing w:val="-2"/>
                <w:w w:val="105"/>
                <w:sz w:val="18"/>
              </w:rPr>
              <w:t>8.2.6.1</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6"/>
              <w:ind w:left="47"/>
              <w:rPr>
                <w:rFonts w:ascii="Calibri" w:hAnsi="Calibri"/>
                <w:sz w:val="18"/>
              </w:rPr>
            </w:pPr>
            <w:r>
              <w:rPr>
                <w:rFonts w:ascii="Calibri" w:hAnsi="Calibri"/>
                <w:color w:val="333333"/>
                <w:w w:val="105"/>
                <w:sz w:val="18"/>
              </w:rPr>
              <w:t>Educación</w:t>
            </w:r>
            <w:r>
              <w:rPr>
                <w:rFonts w:ascii="Calibri" w:hAnsi="Calibri"/>
                <w:color w:val="333333"/>
                <w:spacing w:val="71"/>
                <w:w w:val="150"/>
                <w:sz w:val="18"/>
              </w:rPr>
              <w:t xml:space="preserve"> </w:t>
            </w:r>
            <w:r>
              <w:rPr>
                <w:rFonts w:ascii="Calibri" w:hAnsi="Calibri"/>
                <w:color w:val="333333"/>
                <w:spacing w:val="-2"/>
                <w:w w:val="105"/>
                <w:sz w:val="18"/>
              </w:rPr>
              <w:t>Tecnológica</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6"/>
              <w:ind w:right="55"/>
              <w:jc w:val="right"/>
              <w:rPr>
                <w:rFonts w:ascii="Calibri"/>
                <w:sz w:val="18"/>
              </w:rPr>
            </w:pPr>
            <w:r>
              <w:rPr>
                <w:rFonts w:ascii="Calibri"/>
                <w:spacing w:val="-2"/>
                <w:w w:val="105"/>
                <w:sz w:val="18"/>
              </w:rPr>
              <w:t>62,000,177.00</w:t>
            </w:r>
          </w:p>
        </w:tc>
      </w:tr>
      <w:tr w:rsidR="00E852BB">
        <w:trPr>
          <w:trHeight w:val="282"/>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898"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180" w:right="145"/>
              <w:jc w:val="center"/>
              <w:rPr>
                <w:rFonts w:ascii="Calibri"/>
                <w:sz w:val="18"/>
              </w:rPr>
            </w:pPr>
            <w:r>
              <w:rPr>
                <w:rFonts w:ascii="Calibri"/>
                <w:color w:val="333333"/>
                <w:spacing w:val="-2"/>
                <w:w w:val="105"/>
                <w:sz w:val="18"/>
              </w:rPr>
              <w:t>8.2.6.2</w:t>
            </w: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37"/>
              <w:ind w:left="47"/>
              <w:rPr>
                <w:rFonts w:ascii="Calibri" w:hAnsi="Calibri"/>
                <w:sz w:val="18"/>
              </w:rPr>
            </w:pPr>
            <w:r>
              <w:rPr>
                <w:rFonts w:ascii="Calibri" w:hAnsi="Calibri"/>
                <w:color w:val="333333"/>
                <w:w w:val="105"/>
                <w:sz w:val="18"/>
              </w:rPr>
              <w:t>Educación</w:t>
            </w:r>
            <w:r>
              <w:rPr>
                <w:rFonts w:ascii="Calibri" w:hAnsi="Calibri"/>
                <w:color w:val="333333"/>
                <w:spacing w:val="57"/>
                <w:w w:val="105"/>
                <w:sz w:val="18"/>
              </w:rPr>
              <w:t xml:space="preserve"> </w:t>
            </w:r>
            <w:r>
              <w:rPr>
                <w:rFonts w:ascii="Calibri" w:hAnsi="Calibri"/>
                <w:color w:val="333333"/>
                <w:w w:val="105"/>
                <w:sz w:val="18"/>
              </w:rPr>
              <w:t>de</w:t>
            </w:r>
            <w:r>
              <w:rPr>
                <w:rFonts w:ascii="Calibri" w:hAnsi="Calibri"/>
                <w:color w:val="333333"/>
                <w:spacing w:val="64"/>
                <w:w w:val="105"/>
                <w:sz w:val="18"/>
              </w:rPr>
              <w:t xml:space="preserve"> </w:t>
            </w:r>
            <w:r>
              <w:rPr>
                <w:rFonts w:ascii="Calibri" w:hAnsi="Calibri"/>
                <w:color w:val="333333"/>
                <w:spacing w:val="-2"/>
                <w:w w:val="105"/>
                <w:sz w:val="18"/>
              </w:rPr>
              <w:t>Adultos</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37"/>
              <w:ind w:right="55"/>
              <w:jc w:val="right"/>
              <w:rPr>
                <w:rFonts w:ascii="Calibri"/>
                <w:sz w:val="18"/>
              </w:rPr>
            </w:pPr>
            <w:r>
              <w:rPr>
                <w:rFonts w:ascii="Calibri"/>
                <w:spacing w:val="-2"/>
                <w:w w:val="105"/>
                <w:sz w:val="18"/>
              </w:rPr>
              <w:t>70,402,093.00</w:t>
            </w:r>
          </w:p>
        </w:tc>
      </w:tr>
      <w:tr w:rsidR="00E852BB">
        <w:trPr>
          <w:trHeight w:val="460"/>
        </w:trPr>
        <w:tc>
          <w:tcPr>
            <w:tcW w:w="593"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126"/>
              <w:ind w:left="142" w:right="108"/>
              <w:jc w:val="center"/>
              <w:rPr>
                <w:rFonts w:ascii="Calibri"/>
                <w:b/>
                <w:sz w:val="18"/>
              </w:rPr>
            </w:pPr>
            <w:r>
              <w:rPr>
                <w:rFonts w:ascii="Calibri"/>
                <w:b/>
                <w:color w:val="333333"/>
                <w:spacing w:val="-4"/>
                <w:w w:val="105"/>
                <w:sz w:val="18"/>
              </w:rPr>
              <w:t>8.2.7</w:t>
            </w:r>
          </w:p>
        </w:tc>
        <w:tc>
          <w:tcPr>
            <w:tcW w:w="898" w:type="dxa"/>
            <w:tcBorders>
              <w:top w:val="single" w:sz="6" w:space="0" w:color="000000"/>
              <w:left w:val="single" w:sz="8" w:space="0" w:color="000000"/>
              <w:bottom w:val="single" w:sz="6"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6" w:space="0" w:color="000000"/>
              <w:right w:val="single" w:sz="8" w:space="0" w:color="000000"/>
            </w:tcBorders>
          </w:tcPr>
          <w:p w:rsidR="00E852BB" w:rsidRDefault="00F467C0">
            <w:pPr>
              <w:pStyle w:val="TableParagraph"/>
              <w:spacing w:before="7"/>
              <w:ind w:left="47"/>
              <w:rPr>
                <w:rFonts w:ascii="Calibri"/>
                <w:b/>
                <w:sz w:val="18"/>
              </w:rPr>
            </w:pPr>
            <w:r>
              <w:rPr>
                <w:rFonts w:ascii="Calibri"/>
                <w:b/>
                <w:color w:val="333333"/>
                <w:w w:val="105"/>
                <w:sz w:val="18"/>
              </w:rPr>
              <w:t>FONDO</w:t>
            </w:r>
            <w:r>
              <w:rPr>
                <w:rFonts w:ascii="Calibri"/>
                <w:b/>
                <w:color w:val="333333"/>
                <w:spacing w:val="40"/>
                <w:w w:val="105"/>
                <w:sz w:val="18"/>
              </w:rPr>
              <w:t xml:space="preserve">  </w:t>
            </w:r>
            <w:r>
              <w:rPr>
                <w:rFonts w:ascii="Calibri"/>
                <w:b/>
                <w:color w:val="333333"/>
                <w:w w:val="105"/>
                <w:sz w:val="18"/>
              </w:rPr>
              <w:t>VII.-</w:t>
            </w:r>
            <w:r>
              <w:rPr>
                <w:rFonts w:ascii="Calibri"/>
                <w:b/>
                <w:color w:val="333333"/>
                <w:spacing w:val="35"/>
                <w:w w:val="105"/>
                <w:sz w:val="18"/>
              </w:rPr>
              <w:t xml:space="preserve">  </w:t>
            </w:r>
            <w:r>
              <w:rPr>
                <w:rFonts w:ascii="Calibri"/>
                <w:b/>
                <w:color w:val="333333"/>
                <w:w w:val="105"/>
                <w:sz w:val="18"/>
              </w:rPr>
              <w:t>Fondo</w:t>
            </w:r>
            <w:r>
              <w:rPr>
                <w:rFonts w:ascii="Calibri"/>
                <w:b/>
                <w:color w:val="333333"/>
                <w:spacing w:val="38"/>
                <w:w w:val="105"/>
                <w:sz w:val="18"/>
              </w:rPr>
              <w:t xml:space="preserve">  </w:t>
            </w:r>
            <w:r>
              <w:rPr>
                <w:rFonts w:ascii="Calibri"/>
                <w:b/>
                <w:color w:val="333333"/>
                <w:w w:val="105"/>
                <w:sz w:val="18"/>
              </w:rPr>
              <w:t>de</w:t>
            </w:r>
            <w:r>
              <w:rPr>
                <w:rFonts w:ascii="Calibri"/>
                <w:b/>
                <w:color w:val="333333"/>
                <w:spacing w:val="32"/>
                <w:w w:val="105"/>
                <w:sz w:val="18"/>
              </w:rPr>
              <w:t xml:space="preserve">  </w:t>
            </w:r>
            <w:r>
              <w:rPr>
                <w:rFonts w:ascii="Calibri"/>
                <w:b/>
                <w:color w:val="333333"/>
                <w:w w:val="105"/>
                <w:sz w:val="18"/>
              </w:rPr>
              <w:t>Aportaciones</w:t>
            </w:r>
            <w:r>
              <w:rPr>
                <w:rFonts w:ascii="Calibri"/>
                <w:b/>
                <w:color w:val="333333"/>
                <w:spacing w:val="43"/>
                <w:w w:val="105"/>
                <w:sz w:val="18"/>
              </w:rPr>
              <w:t xml:space="preserve">  </w:t>
            </w:r>
            <w:r>
              <w:rPr>
                <w:rFonts w:ascii="Calibri"/>
                <w:b/>
                <w:color w:val="333333"/>
                <w:w w:val="105"/>
                <w:sz w:val="18"/>
              </w:rPr>
              <w:t>para</w:t>
            </w:r>
            <w:r>
              <w:rPr>
                <w:rFonts w:ascii="Calibri"/>
                <w:b/>
                <w:color w:val="333333"/>
                <w:spacing w:val="34"/>
                <w:w w:val="105"/>
                <w:sz w:val="18"/>
              </w:rPr>
              <w:t xml:space="preserve">  </w:t>
            </w:r>
            <w:r>
              <w:rPr>
                <w:rFonts w:ascii="Calibri"/>
                <w:b/>
                <w:color w:val="333333"/>
                <w:spacing w:val="-5"/>
                <w:w w:val="105"/>
                <w:sz w:val="18"/>
              </w:rPr>
              <w:t>la</w:t>
            </w:r>
          </w:p>
          <w:p w:rsidR="00E852BB" w:rsidRDefault="00F467C0">
            <w:pPr>
              <w:pStyle w:val="TableParagraph"/>
              <w:spacing w:before="18" w:line="196" w:lineRule="exact"/>
              <w:ind w:left="47"/>
              <w:rPr>
                <w:rFonts w:ascii="Calibri" w:hAnsi="Calibri"/>
                <w:b/>
                <w:sz w:val="18"/>
              </w:rPr>
            </w:pPr>
            <w:r>
              <w:rPr>
                <w:rFonts w:ascii="Calibri" w:hAnsi="Calibri"/>
                <w:b/>
                <w:color w:val="333333"/>
                <w:w w:val="105"/>
                <w:sz w:val="18"/>
              </w:rPr>
              <w:t>Seguridad</w:t>
            </w:r>
            <w:r>
              <w:rPr>
                <w:rFonts w:ascii="Calibri" w:hAnsi="Calibri"/>
                <w:b/>
                <w:color w:val="333333"/>
                <w:spacing w:val="-11"/>
                <w:w w:val="105"/>
                <w:sz w:val="18"/>
              </w:rPr>
              <w:t xml:space="preserve"> </w:t>
            </w:r>
            <w:r>
              <w:rPr>
                <w:rFonts w:ascii="Calibri" w:hAnsi="Calibri"/>
                <w:b/>
                <w:color w:val="333333"/>
                <w:w w:val="105"/>
                <w:sz w:val="18"/>
              </w:rPr>
              <w:t>Pública</w:t>
            </w:r>
            <w:r>
              <w:rPr>
                <w:rFonts w:ascii="Calibri" w:hAnsi="Calibri"/>
                <w:b/>
                <w:color w:val="333333"/>
                <w:spacing w:val="-10"/>
                <w:w w:val="105"/>
                <w:sz w:val="18"/>
              </w:rPr>
              <w:t xml:space="preserve"> </w:t>
            </w:r>
            <w:r>
              <w:rPr>
                <w:rFonts w:ascii="Calibri" w:hAnsi="Calibri"/>
                <w:b/>
                <w:color w:val="333333"/>
                <w:spacing w:val="-2"/>
                <w:w w:val="105"/>
                <w:sz w:val="18"/>
              </w:rPr>
              <w:t>(FASP)</w:t>
            </w:r>
          </w:p>
        </w:tc>
        <w:tc>
          <w:tcPr>
            <w:tcW w:w="2028" w:type="dxa"/>
            <w:tcBorders>
              <w:top w:val="single" w:sz="6" w:space="0" w:color="000000"/>
              <w:left w:val="single" w:sz="8" w:space="0" w:color="000000"/>
              <w:bottom w:val="single" w:sz="6" w:space="0" w:color="000000"/>
              <w:right w:val="single" w:sz="18" w:space="0" w:color="000000"/>
            </w:tcBorders>
          </w:tcPr>
          <w:p w:rsidR="00E852BB" w:rsidRDefault="00F467C0">
            <w:pPr>
              <w:pStyle w:val="TableParagraph"/>
              <w:spacing w:before="126"/>
              <w:ind w:right="56"/>
              <w:jc w:val="right"/>
              <w:rPr>
                <w:rFonts w:ascii="Calibri"/>
                <w:b/>
                <w:sz w:val="18"/>
              </w:rPr>
            </w:pPr>
            <w:r>
              <w:rPr>
                <w:rFonts w:ascii="Calibri"/>
                <w:b/>
                <w:spacing w:val="-2"/>
                <w:w w:val="105"/>
                <w:sz w:val="18"/>
              </w:rPr>
              <w:t>203,624,653.00</w:t>
            </w:r>
          </w:p>
        </w:tc>
      </w:tr>
      <w:tr w:rsidR="00E852BB">
        <w:trPr>
          <w:trHeight w:val="699"/>
        </w:trPr>
        <w:tc>
          <w:tcPr>
            <w:tcW w:w="593"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1282"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689"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Calibri"/>
                <w:b/>
                <w:sz w:val="20"/>
              </w:rPr>
            </w:pPr>
          </w:p>
          <w:p w:rsidR="00E852BB" w:rsidRDefault="00F467C0">
            <w:pPr>
              <w:pStyle w:val="TableParagraph"/>
              <w:spacing w:before="1"/>
              <w:ind w:left="142" w:right="108"/>
              <w:jc w:val="center"/>
              <w:rPr>
                <w:rFonts w:ascii="Calibri"/>
                <w:b/>
                <w:sz w:val="18"/>
              </w:rPr>
            </w:pPr>
            <w:r>
              <w:rPr>
                <w:rFonts w:ascii="Calibri"/>
                <w:b/>
                <w:color w:val="333333"/>
                <w:spacing w:val="-4"/>
                <w:w w:val="105"/>
                <w:sz w:val="18"/>
              </w:rPr>
              <w:t>8.2.8</w:t>
            </w:r>
          </w:p>
        </w:tc>
        <w:tc>
          <w:tcPr>
            <w:tcW w:w="898" w:type="dxa"/>
            <w:tcBorders>
              <w:top w:val="single" w:sz="6" w:space="0" w:color="000000"/>
              <w:left w:val="single" w:sz="8" w:space="0" w:color="000000"/>
              <w:bottom w:val="single" w:sz="12" w:space="0" w:color="000000"/>
              <w:right w:val="single" w:sz="8" w:space="0" w:color="000000"/>
            </w:tcBorders>
          </w:tcPr>
          <w:p w:rsidR="00E852BB" w:rsidRDefault="00E852BB">
            <w:pPr>
              <w:pStyle w:val="TableParagraph"/>
              <w:rPr>
                <w:rFonts w:ascii="Times New Roman"/>
                <w:sz w:val="18"/>
              </w:rPr>
            </w:pPr>
          </w:p>
        </w:tc>
        <w:tc>
          <w:tcPr>
            <w:tcW w:w="4217" w:type="dxa"/>
            <w:tcBorders>
              <w:top w:val="single" w:sz="6" w:space="0" w:color="000000"/>
              <w:left w:val="single" w:sz="8" w:space="0" w:color="000000"/>
              <w:bottom w:val="single" w:sz="12" w:space="0" w:color="000000"/>
              <w:right w:val="single" w:sz="8" w:space="0" w:color="000000"/>
            </w:tcBorders>
          </w:tcPr>
          <w:p w:rsidR="00E852BB" w:rsidRDefault="00F467C0">
            <w:pPr>
              <w:pStyle w:val="TableParagraph"/>
              <w:spacing w:before="7" w:line="259" w:lineRule="auto"/>
              <w:ind w:left="47"/>
              <w:rPr>
                <w:rFonts w:ascii="Calibri"/>
                <w:b/>
                <w:sz w:val="18"/>
              </w:rPr>
            </w:pPr>
            <w:r>
              <w:rPr>
                <w:rFonts w:ascii="Calibri"/>
                <w:b/>
                <w:color w:val="333333"/>
                <w:w w:val="105"/>
                <w:sz w:val="18"/>
              </w:rPr>
              <w:t>FONDO</w:t>
            </w:r>
            <w:r>
              <w:rPr>
                <w:rFonts w:ascii="Calibri"/>
                <w:b/>
                <w:color w:val="333333"/>
                <w:spacing w:val="80"/>
                <w:w w:val="105"/>
                <w:sz w:val="18"/>
              </w:rPr>
              <w:t xml:space="preserve"> </w:t>
            </w:r>
            <w:r>
              <w:rPr>
                <w:rFonts w:ascii="Calibri"/>
                <w:b/>
                <w:color w:val="333333"/>
                <w:w w:val="105"/>
                <w:sz w:val="18"/>
              </w:rPr>
              <w:t>VIII.-</w:t>
            </w:r>
            <w:r>
              <w:rPr>
                <w:rFonts w:ascii="Calibri"/>
                <w:b/>
                <w:color w:val="333333"/>
                <w:spacing w:val="80"/>
                <w:w w:val="105"/>
                <w:sz w:val="18"/>
              </w:rPr>
              <w:t xml:space="preserve"> </w:t>
            </w:r>
            <w:r>
              <w:rPr>
                <w:rFonts w:ascii="Calibri"/>
                <w:b/>
                <w:color w:val="333333"/>
                <w:w w:val="105"/>
                <w:sz w:val="18"/>
              </w:rPr>
              <w:t>Fondo</w:t>
            </w:r>
            <w:r>
              <w:rPr>
                <w:rFonts w:ascii="Calibri"/>
                <w:b/>
                <w:color w:val="333333"/>
                <w:spacing w:val="80"/>
                <w:w w:val="105"/>
                <w:sz w:val="18"/>
              </w:rPr>
              <w:t xml:space="preserve"> </w:t>
            </w:r>
            <w:r>
              <w:rPr>
                <w:rFonts w:ascii="Calibri"/>
                <w:b/>
                <w:color w:val="333333"/>
                <w:w w:val="105"/>
                <w:sz w:val="18"/>
              </w:rPr>
              <w:t>de</w:t>
            </w:r>
            <w:r>
              <w:rPr>
                <w:rFonts w:ascii="Calibri"/>
                <w:b/>
                <w:color w:val="333333"/>
                <w:spacing w:val="80"/>
                <w:w w:val="105"/>
                <w:sz w:val="18"/>
              </w:rPr>
              <w:t xml:space="preserve"> </w:t>
            </w:r>
            <w:r>
              <w:rPr>
                <w:rFonts w:ascii="Calibri"/>
                <w:b/>
                <w:color w:val="333333"/>
                <w:w w:val="105"/>
                <w:sz w:val="18"/>
              </w:rPr>
              <w:t>Aportaciones</w:t>
            </w:r>
            <w:r>
              <w:rPr>
                <w:rFonts w:ascii="Calibri"/>
                <w:b/>
                <w:color w:val="333333"/>
                <w:spacing w:val="80"/>
                <w:w w:val="105"/>
                <w:sz w:val="18"/>
              </w:rPr>
              <w:t xml:space="preserve"> </w:t>
            </w:r>
            <w:r>
              <w:rPr>
                <w:rFonts w:ascii="Calibri"/>
                <w:b/>
                <w:color w:val="333333"/>
                <w:w w:val="105"/>
                <w:sz w:val="18"/>
              </w:rPr>
              <w:t>para</w:t>
            </w:r>
            <w:r>
              <w:rPr>
                <w:rFonts w:ascii="Calibri"/>
                <w:b/>
                <w:color w:val="333333"/>
                <w:spacing w:val="80"/>
                <w:w w:val="105"/>
                <w:sz w:val="18"/>
              </w:rPr>
              <w:t xml:space="preserve"> </w:t>
            </w:r>
            <w:r>
              <w:rPr>
                <w:rFonts w:ascii="Calibri"/>
                <w:b/>
                <w:color w:val="333333"/>
                <w:w w:val="105"/>
                <w:sz w:val="18"/>
              </w:rPr>
              <w:t>el Fortalecimiento</w:t>
            </w:r>
            <w:r>
              <w:rPr>
                <w:rFonts w:ascii="Calibri"/>
                <w:b/>
                <w:color w:val="333333"/>
                <w:spacing w:val="47"/>
                <w:w w:val="105"/>
                <w:sz w:val="18"/>
              </w:rPr>
              <w:t xml:space="preserve">  </w:t>
            </w:r>
            <w:r>
              <w:rPr>
                <w:rFonts w:ascii="Calibri"/>
                <w:b/>
                <w:color w:val="333333"/>
                <w:w w:val="105"/>
                <w:sz w:val="18"/>
              </w:rPr>
              <w:t>de</w:t>
            </w:r>
            <w:r>
              <w:rPr>
                <w:rFonts w:ascii="Calibri"/>
                <w:b/>
                <w:color w:val="333333"/>
                <w:spacing w:val="50"/>
                <w:w w:val="105"/>
                <w:sz w:val="18"/>
              </w:rPr>
              <w:t xml:space="preserve">  </w:t>
            </w:r>
            <w:r>
              <w:rPr>
                <w:rFonts w:ascii="Calibri"/>
                <w:b/>
                <w:color w:val="333333"/>
                <w:w w:val="105"/>
                <w:sz w:val="18"/>
              </w:rPr>
              <w:t>las</w:t>
            </w:r>
            <w:r>
              <w:rPr>
                <w:rFonts w:ascii="Calibri"/>
                <w:b/>
                <w:color w:val="333333"/>
                <w:spacing w:val="51"/>
                <w:w w:val="105"/>
                <w:sz w:val="18"/>
              </w:rPr>
              <w:t xml:space="preserve">  </w:t>
            </w:r>
            <w:r>
              <w:rPr>
                <w:rFonts w:ascii="Calibri"/>
                <w:b/>
                <w:color w:val="333333"/>
                <w:w w:val="105"/>
                <w:sz w:val="18"/>
              </w:rPr>
              <w:t>Entidades</w:t>
            </w:r>
            <w:r>
              <w:rPr>
                <w:rFonts w:ascii="Calibri"/>
                <w:b/>
                <w:color w:val="333333"/>
                <w:spacing w:val="52"/>
                <w:w w:val="105"/>
                <w:sz w:val="18"/>
              </w:rPr>
              <w:t xml:space="preserve">  </w:t>
            </w:r>
            <w:r>
              <w:rPr>
                <w:rFonts w:ascii="Calibri"/>
                <w:b/>
                <w:color w:val="333333"/>
                <w:spacing w:val="-2"/>
                <w:w w:val="105"/>
                <w:sz w:val="18"/>
              </w:rPr>
              <w:t>Federativas</w:t>
            </w:r>
          </w:p>
          <w:p w:rsidR="00E852BB" w:rsidRDefault="00F467C0">
            <w:pPr>
              <w:pStyle w:val="TableParagraph"/>
              <w:spacing w:before="1" w:line="196" w:lineRule="exact"/>
              <w:ind w:left="47"/>
              <w:rPr>
                <w:rFonts w:ascii="Calibri"/>
                <w:b/>
                <w:sz w:val="18"/>
              </w:rPr>
            </w:pPr>
            <w:r>
              <w:rPr>
                <w:rFonts w:ascii="Calibri"/>
                <w:b/>
                <w:color w:val="333333"/>
                <w:spacing w:val="-2"/>
                <w:w w:val="105"/>
                <w:sz w:val="18"/>
              </w:rPr>
              <w:t>(FAFEF)</w:t>
            </w:r>
          </w:p>
        </w:tc>
        <w:tc>
          <w:tcPr>
            <w:tcW w:w="2028" w:type="dxa"/>
            <w:tcBorders>
              <w:top w:val="single" w:sz="6" w:space="0" w:color="000000"/>
              <w:left w:val="single" w:sz="8" w:space="0" w:color="000000"/>
              <w:bottom w:val="single" w:sz="12" w:space="0" w:color="000000"/>
              <w:right w:val="single" w:sz="18" w:space="0" w:color="000000"/>
            </w:tcBorders>
          </w:tcPr>
          <w:p w:rsidR="00E852BB" w:rsidRDefault="00E852BB">
            <w:pPr>
              <w:pStyle w:val="TableParagraph"/>
              <w:rPr>
                <w:rFonts w:ascii="Calibri"/>
                <w:b/>
                <w:sz w:val="20"/>
              </w:rPr>
            </w:pPr>
          </w:p>
          <w:p w:rsidR="00E852BB" w:rsidRDefault="00F467C0">
            <w:pPr>
              <w:pStyle w:val="TableParagraph"/>
              <w:spacing w:before="1"/>
              <w:ind w:right="56"/>
              <w:jc w:val="right"/>
              <w:rPr>
                <w:rFonts w:ascii="Calibri"/>
                <w:b/>
                <w:sz w:val="18"/>
              </w:rPr>
            </w:pPr>
            <w:r>
              <w:rPr>
                <w:rFonts w:ascii="Calibri"/>
                <w:b/>
                <w:spacing w:val="-2"/>
                <w:w w:val="105"/>
                <w:sz w:val="18"/>
              </w:rPr>
              <w:t>738,808,918.00</w:t>
            </w:r>
          </w:p>
        </w:tc>
      </w:tr>
    </w:tbl>
    <w:p w:rsidR="00E852BB" w:rsidRDefault="00E852BB">
      <w:pPr>
        <w:jc w:val="right"/>
        <w:rPr>
          <w:rFonts w:ascii="Calibri"/>
          <w:sz w:val="18"/>
        </w:rPr>
        <w:sectPr w:rsidR="00E852BB">
          <w:headerReference w:type="even" r:id="rId18"/>
          <w:headerReference w:type="default" r:id="rId19"/>
          <w:pgSz w:w="12250" w:h="15850"/>
          <w:pgMar w:top="1000" w:right="860" w:bottom="280" w:left="940" w:header="730" w:footer="0" w:gutter="0"/>
          <w:pgNumType w:start="98"/>
          <w:cols w:space="720"/>
        </w:sectPr>
      </w:pPr>
    </w:p>
    <w:p w:rsidR="00E852BB" w:rsidRDefault="00F467C0">
      <w:pPr>
        <w:pStyle w:val="Textoindependiente"/>
        <w:spacing w:before="8"/>
        <w:rPr>
          <w:rFonts w:ascii="Calibri"/>
          <w:b/>
          <w:sz w:val="13"/>
        </w:rPr>
      </w:pPr>
      <w:r>
        <w:rPr>
          <w:noProof/>
          <w:lang w:val="es-MX" w:eastAsia="es-MX"/>
        </w:rPr>
        <w:lastRenderedPageBreak/>
        <w:drawing>
          <wp:anchor distT="0" distB="0" distL="0" distR="0" simplePos="0" relativeHeight="47694080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pStyle w:val="Ttulo1"/>
        <w:tabs>
          <w:tab w:val="left" w:pos="7263"/>
        </w:tabs>
        <w:spacing w:before="43"/>
        <w:ind w:left="392"/>
      </w:pPr>
      <w:r>
        <w:rPr>
          <w:noProof/>
          <w:lang w:val="es-MX" w:eastAsia="es-MX"/>
        </w:rPr>
        <mc:AlternateContent>
          <mc:Choice Requires="wps">
            <w:drawing>
              <wp:anchor distT="0" distB="0" distL="114300" distR="114300" simplePos="0" relativeHeight="476941312" behindDoc="1" locked="0" layoutInCell="1" allowOverlap="1">
                <wp:simplePos x="0" y="0"/>
                <wp:positionH relativeFrom="page">
                  <wp:posOffset>800100</wp:posOffset>
                </wp:positionH>
                <wp:positionV relativeFrom="paragraph">
                  <wp:posOffset>-125730</wp:posOffset>
                </wp:positionV>
                <wp:extent cx="6176010" cy="10795"/>
                <wp:effectExtent l="0" t="0" r="0" b="0"/>
                <wp:wrapNone/>
                <wp:docPr id="126"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59493" id="docshape140" o:spid="_x0000_s1026" style="position:absolute;margin-left:63pt;margin-top:-9.9pt;width:486.3pt;height:.85pt;z-index:-263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tEdAIAAPw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" fillcolor="black" stroked="f">
                <w10:wrap anchorx="page"/>
              </v:rect>
            </w:pict>
          </mc:Fallback>
        </mc:AlternateContent>
      </w:r>
      <w:r w:rsidR="00F467C0">
        <w:rPr>
          <w:b w:val="0"/>
          <w:spacing w:val="-10"/>
          <w:w w:val="95"/>
        </w:rPr>
        <w:t>|</w:t>
      </w:r>
      <w:r w:rsidR="00F467C0">
        <w:rPr>
          <w:b w:val="0"/>
        </w:rPr>
        <w:tab/>
      </w:r>
      <w:r w:rsidR="00F467C0">
        <w:rPr>
          <w:spacing w:val="-2"/>
          <w:w w:val="85"/>
        </w:rPr>
        <w:t>Formato</w:t>
      </w:r>
      <w:r w:rsidR="00F467C0">
        <w:rPr>
          <w:spacing w:val="-8"/>
          <w:w w:val="85"/>
        </w:rPr>
        <w:t xml:space="preserve"> </w:t>
      </w:r>
      <w:r w:rsidR="00F467C0">
        <w:rPr>
          <w:spacing w:val="-2"/>
          <w:w w:val="85"/>
        </w:rPr>
        <w:t>SAF/SSI/008</w:t>
      </w:r>
      <w:r w:rsidR="00F467C0">
        <w:rPr>
          <w:spacing w:val="2"/>
        </w:rPr>
        <w:t xml:space="preserve"> </w:t>
      </w:r>
      <w:r w:rsidR="00F467C0">
        <w:rPr>
          <w:spacing w:val="-2"/>
          <w:w w:val="85"/>
        </w:rPr>
        <w:t>2</w:t>
      </w:r>
      <w:r w:rsidR="00F467C0">
        <w:rPr>
          <w:spacing w:val="-17"/>
          <w:w w:val="85"/>
        </w:rPr>
        <w:t xml:space="preserve"> </w:t>
      </w:r>
      <w:r w:rsidR="00F467C0">
        <w:rPr>
          <w:spacing w:val="-2"/>
          <w:w w:val="85"/>
        </w:rPr>
        <w:t>de</w:t>
      </w:r>
      <w:r w:rsidR="00F467C0">
        <w:rPr>
          <w:spacing w:val="-4"/>
          <w:w w:val="85"/>
        </w:rPr>
        <w:t xml:space="preserve"> </w:t>
      </w:r>
      <w:r w:rsidR="00F467C0">
        <w:rPr>
          <w:spacing w:val="-10"/>
          <w:w w:val="85"/>
        </w:rPr>
        <w:t>2</w:t>
      </w:r>
    </w:p>
    <w:p w:rsidR="00E852BB" w:rsidRDefault="00E852BB">
      <w:pPr>
        <w:pStyle w:val="Textoindependiente"/>
        <w:spacing w:before="2"/>
        <w:rPr>
          <w:rFonts w:ascii="Calibri"/>
          <w:b/>
          <w:sz w:val="18"/>
        </w:rPr>
      </w:pPr>
    </w:p>
    <w:tbl>
      <w:tblPr>
        <w:tblStyle w:val="TableNormal"/>
        <w:tblW w:w="0" w:type="auto"/>
        <w:tblInd w:w="357"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591"/>
        <w:gridCol w:w="1278"/>
        <w:gridCol w:w="687"/>
        <w:gridCol w:w="895"/>
        <w:gridCol w:w="4202"/>
        <w:gridCol w:w="2021"/>
      </w:tblGrid>
      <w:tr w:rsidR="00E852BB">
        <w:trPr>
          <w:trHeight w:val="921"/>
        </w:trPr>
        <w:tc>
          <w:tcPr>
            <w:tcW w:w="9674" w:type="dxa"/>
            <w:gridSpan w:val="6"/>
            <w:tcBorders>
              <w:left w:val="single" w:sz="8" w:space="0" w:color="252525"/>
              <w:bottom w:val="single" w:sz="18" w:space="0" w:color="000000"/>
            </w:tcBorders>
          </w:tcPr>
          <w:p w:rsidR="00E852BB" w:rsidRDefault="00F467C0">
            <w:pPr>
              <w:pStyle w:val="TableParagraph"/>
              <w:spacing w:before="176" w:line="266" w:lineRule="auto"/>
              <w:ind w:left="2094" w:right="121" w:hanging="2030"/>
              <w:rPr>
                <w:rFonts w:ascii="Calibri" w:hAnsi="Calibri"/>
                <w:b/>
              </w:rPr>
            </w:pPr>
            <w:r>
              <w:rPr>
                <w:rFonts w:ascii="Calibri" w:hAnsi="Calibri"/>
                <w:b/>
                <w:w w:val="85"/>
              </w:rPr>
              <w:t>TOTAL DE INGRESOS POR CONCEPTOS DE PARTICIPACIONES, APORTACIONES, CONVENIOS, INCENTIVOS DERIVADOS DE</w:t>
            </w:r>
            <w:r>
              <w:rPr>
                <w:rFonts w:ascii="Calibri" w:hAnsi="Calibri"/>
                <w:b/>
                <w:spacing w:val="80"/>
              </w:rPr>
              <w:t xml:space="preserve"> </w:t>
            </w:r>
            <w:r>
              <w:rPr>
                <w:rFonts w:ascii="Calibri" w:hAnsi="Calibri"/>
                <w:b/>
                <w:w w:val="90"/>
              </w:rPr>
              <w:t>LA</w:t>
            </w:r>
            <w:r>
              <w:rPr>
                <w:rFonts w:ascii="Calibri" w:hAnsi="Calibri"/>
                <w:b/>
                <w:spacing w:val="-8"/>
                <w:w w:val="90"/>
              </w:rPr>
              <w:t xml:space="preserve"> </w:t>
            </w:r>
            <w:r>
              <w:rPr>
                <w:rFonts w:ascii="Calibri" w:hAnsi="Calibri"/>
                <w:b/>
                <w:w w:val="90"/>
              </w:rPr>
              <w:t>COLABORACIÓN</w:t>
            </w:r>
            <w:r>
              <w:rPr>
                <w:rFonts w:ascii="Calibri" w:hAnsi="Calibri"/>
                <w:b/>
                <w:spacing w:val="-7"/>
                <w:w w:val="90"/>
              </w:rPr>
              <w:t xml:space="preserve"> </w:t>
            </w:r>
            <w:r>
              <w:rPr>
                <w:rFonts w:ascii="Calibri" w:hAnsi="Calibri"/>
                <w:b/>
                <w:w w:val="90"/>
              </w:rPr>
              <w:t>FISCAL</w:t>
            </w:r>
            <w:r>
              <w:rPr>
                <w:rFonts w:ascii="Calibri" w:hAnsi="Calibri"/>
                <w:b/>
                <w:spacing w:val="-6"/>
                <w:w w:val="90"/>
              </w:rPr>
              <w:t xml:space="preserve"> </w:t>
            </w:r>
            <w:r>
              <w:rPr>
                <w:rFonts w:ascii="Calibri" w:hAnsi="Calibri"/>
                <w:b/>
                <w:w w:val="90"/>
              </w:rPr>
              <w:t>Y</w:t>
            </w:r>
            <w:r>
              <w:rPr>
                <w:rFonts w:ascii="Calibri" w:hAnsi="Calibri"/>
                <w:b/>
                <w:spacing w:val="-8"/>
                <w:w w:val="90"/>
              </w:rPr>
              <w:t xml:space="preserve"> </w:t>
            </w:r>
            <w:r>
              <w:rPr>
                <w:rFonts w:ascii="Calibri" w:hAnsi="Calibri"/>
                <w:b/>
                <w:w w:val="90"/>
              </w:rPr>
              <w:t>FONDOS</w:t>
            </w:r>
            <w:r>
              <w:rPr>
                <w:rFonts w:ascii="Calibri" w:hAnsi="Calibri"/>
                <w:b/>
                <w:spacing w:val="-2"/>
                <w:w w:val="90"/>
              </w:rPr>
              <w:t xml:space="preserve"> </w:t>
            </w:r>
            <w:r>
              <w:rPr>
                <w:rFonts w:ascii="Calibri" w:hAnsi="Calibri"/>
                <w:b/>
                <w:w w:val="90"/>
              </w:rPr>
              <w:t>DISTINTOS</w:t>
            </w:r>
            <w:r>
              <w:rPr>
                <w:rFonts w:ascii="Calibri" w:hAnsi="Calibri"/>
                <w:b/>
                <w:spacing w:val="-2"/>
                <w:w w:val="90"/>
              </w:rPr>
              <w:t xml:space="preserve"> </w:t>
            </w:r>
            <w:r>
              <w:rPr>
                <w:rFonts w:ascii="Calibri" w:hAnsi="Calibri"/>
                <w:b/>
                <w:w w:val="90"/>
              </w:rPr>
              <w:t>DE</w:t>
            </w:r>
            <w:r>
              <w:rPr>
                <w:rFonts w:ascii="Calibri" w:hAnsi="Calibri"/>
                <w:b/>
                <w:spacing w:val="-4"/>
                <w:w w:val="90"/>
              </w:rPr>
              <w:t xml:space="preserve"> </w:t>
            </w:r>
            <w:r>
              <w:rPr>
                <w:rFonts w:ascii="Calibri" w:hAnsi="Calibri"/>
                <w:b/>
                <w:w w:val="90"/>
              </w:rPr>
              <w:t>APORTACIONES</w:t>
            </w:r>
          </w:p>
        </w:tc>
      </w:tr>
      <w:tr w:rsidR="00E852BB">
        <w:trPr>
          <w:trHeight w:val="344"/>
        </w:trPr>
        <w:tc>
          <w:tcPr>
            <w:tcW w:w="591" w:type="dxa"/>
            <w:tcBorders>
              <w:top w:val="single" w:sz="18" w:space="0" w:color="000000"/>
              <w:left w:val="single" w:sz="8" w:space="0" w:color="000000"/>
              <w:bottom w:val="single" w:sz="18" w:space="0" w:color="000000"/>
              <w:right w:val="single" w:sz="8" w:space="0" w:color="000000"/>
            </w:tcBorders>
          </w:tcPr>
          <w:p w:rsidR="00E852BB" w:rsidRDefault="00F467C0">
            <w:pPr>
              <w:pStyle w:val="TableParagraph"/>
              <w:spacing w:before="46"/>
              <w:ind w:left="44"/>
              <w:jc w:val="center"/>
              <w:rPr>
                <w:rFonts w:ascii="Calibri"/>
                <w:b/>
              </w:rPr>
            </w:pPr>
            <w:r>
              <w:rPr>
                <w:rFonts w:ascii="Calibri"/>
                <w:b/>
                <w:w w:val="87"/>
              </w:rPr>
              <w:t>R</w:t>
            </w:r>
          </w:p>
        </w:tc>
        <w:tc>
          <w:tcPr>
            <w:tcW w:w="1278" w:type="dxa"/>
            <w:tcBorders>
              <w:top w:val="single" w:sz="18" w:space="0" w:color="000000"/>
              <w:left w:val="single" w:sz="8" w:space="0" w:color="000000"/>
              <w:bottom w:val="single" w:sz="18" w:space="0" w:color="000000"/>
              <w:right w:val="single" w:sz="8" w:space="0" w:color="000000"/>
            </w:tcBorders>
          </w:tcPr>
          <w:p w:rsidR="00E852BB" w:rsidRDefault="00F467C0">
            <w:pPr>
              <w:pStyle w:val="TableParagraph"/>
              <w:spacing w:before="46"/>
              <w:ind w:left="47"/>
              <w:jc w:val="center"/>
              <w:rPr>
                <w:rFonts w:ascii="Calibri"/>
                <w:b/>
              </w:rPr>
            </w:pPr>
            <w:r>
              <w:rPr>
                <w:rFonts w:ascii="Calibri"/>
                <w:b/>
                <w:w w:val="87"/>
              </w:rPr>
              <w:t>T</w:t>
            </w:r>
          </w:p>
        </w:tc>
        <w:tc>
          <w:tcPr>
            <w:tcW w:w="687" w:type="dxa"/>
            <w:tcBorders>
              <w:top w:val="single" w:sz="18" w:space="0" w:color="000000"/>
              <w:left w:val="single" w:sz="8" w:space="0" w:color="000000"/>
              <w:bottom w:val="single" w:sz="18" w:space="0" w:color="000000"/>
              <w:right w:val="single" w:sz="8" w:space="0" w:color="000000"/>
            </w:tcBorders>
          </w:tcPr>
          <w:p w:rsidR="00E852BB" w:rsidRDefault="00F467C0">
            <w:pPr>
              <w:pStyle w:val="TableParagraph"/>
              <w:spacing w:before="46"/>
              <w:ind w:left="70" w:right="28"/>
              <w:jc w:val="center"/>
              <w:rPr>
                <w:rFonts w:ascii="Calibri"/>
                <w:b/>
              </w:rPr>
            </w:pPr>
            <w:r>
              <w:rPr>
                <w:rFonts w:ascii="Calibri"/>
                <w:b/>
                <w:spacing w:val="-5"/>
                <w:w w:val="95"/>
              </w:rPr>
              <w:t>Cl</w:t>
            </w:r>
          </w:p>
        </w:tc>
        <w:tc>
          <w:tcPr>
            <w:tcW w:w="895" w:type="dxa"/>
            <w:tcBorders>
              <w:top w:val="single" w:sz="18" w:space="0" w:color="000000"/>
              <w:left w:val="single" w:sz="8" w:space="0" w:color="000000"/>
              <w:bottom w:val="single" w:sz="18" w:space="0" w:color="000000"/>
              <w:right w:val="single" w:sz="8" w:space="0" w:color="000000"/>
            </w:tcBorders>
          </w:tcPr>
          <w:p w:rsidR="00E852BB" w:rsidRDefault="00F467C0">
            <w:pPr>
              <w:pStyle w:val="TableParagraph"/>
              <w:spacing w:before="46"/>
              <w:ind w:left="53"/>
              <w:jc w:val="center"/>
              <w:rPr>
                <w:rFonts w:ascii="Calibri"/>
                <w:b/>
              </w:rPr>
            </w:pPr>
            <w:r>
              <w:rPr>
                <w:rFonts w:ascii="Calibri"/>
                <w:b/>
                <w:w w:val="87"/>
              </w:rPr>
              <w:t>C</w:t>
            </w:r>
          </w:p>
        </w:tc>
        <w:tc>
          <w:tcPr>
            <w:tcW w:w="4202" w:type="dxa"/>
            <w:tcBorders>
              <w:top w:val="single" w:sz="18" w:space="0" w:color="000000"/>
              <w:left w:val="single" w:sz="8" w:space="0" w:color="000000"/>
              <w:bottom w:val="single" w:sz="18" w:space="0" w:color="000000"/>
              <w:right w:val="single" w:sz="8" w:space="0" w:color="000000"/>
            </w:tcBorders>
          </w:tcPr>
          <w:p w:rsidR="00E852BB" w:rsidRDefault="00F467C0">
            <w:pPr>
              <w:pStyle w:val="TableParagraph"/>
              <w:spacing w:before="46"/>
              <w:ind w:left="1615" w:right="1583"/>
              <w:jc w:val="center"/>
              <w:rPr>
                <w:rFonts w:ascii="Calibri"/>
                <w:b/>
              </w:rPr>
            </w:pPr>
            <w:r>
              <w:rPr>
                <w:rFonts w:ascii="Calibri"/>
                <w:b/>
                <w:spacing w:val="-2"/>
                <w:w w:val="95"/>
              </w:rPr>
              <w:t>CONCEPTO</w:t>
            </w:r>
          </w:p>
        </w:tc>
        <w:tc>
          <w:tcPr>
            <w:tcW w:w="2021" w:type="dxa"/>
            <w:tcBorders>
              <w:top w:val="single" w:sz="18" w:space="0" w:color="000000"/>
              <w:left w:val="single" w:sz="8" w:space="0" w:color="000000"/>
              <w:bottom w:val="single" w:sz="18" w:space="0" w:color="000000"/>
              <w:right w:val="single" w:sz="18" w:space="0" w:color="000000"/>
            </w:tcBorders>
          </w:tcPr>
          <w:p w:rsidR="00E852BB" w:rsidRDefault="00F467C0">
            <w:pPr>
              <w:pStyle w:val="TableParagraph"/>
              <w:spacing w:before="46"/>
              <w:ind w:left="401"/>
              <w:rPr>
                <w:rFonts w:ascii="Calibri"/>
                <w:b/>
              </w:rPr>
            </w:pPr>
            <w:r>
              <w:rPr>
                <w:rFonts w:ascii="Calibri"/>
                <w:b/>
                <w:w w:val="85"/>
              </w:rPr>
              <w:t>EJERCICIO</w:t>
            </w:r>
            <w:r>
              <w:rPr>
                <w:rFonts w:ascii="Calibri"/>
                <w:b/>
              </w:rPr>
              <w:t xml:space="preserve"> </w:t>
            </w:r>
            <w:r>
              <w:rPr>
                <w:rFonts w:ascii="Calibri"/>
                <w:b/>
                <w:spacing w:val="-4"/>
                <w:w w:val="95"/>
              </w:rPr>
              <w:t>2023</w:t>
            </w:r>
          </w:p>
        </w:tc>
      </w:tr>
      <w:tr w:rsidR="00E852BB">
        <w:trPr>
          <w:trHeight w:val="348"/>
        </w:trPr>
        <w:tc>
          <w:tcPr>
            <w:tcW w:w="591"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7"/>
              <w:ind w:left="498" w:right="466"/>
              <w:jc w:val="center"/>
              <w:rPr>
                <w:rFonts w:ascii="Calibri"/>
                <w:b/>
              </w:rPr>
            </w:pPr>
            <w:r>
              <w:rPr>
                <w:rFonts w:ascii="Calibri"/>
                <w:b/>
                <w:color w:val="333333"/>
                <w:spacing w:val="-5"/>
                <w:w w:val="95"/>
              </w:rPr>
              <w:t>8.3</w:t>
            </w:r>
          </w:p>
        </w:tc>
        <w:tc>
          <w:tcPr>
            <w:tcW w:w="687"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1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18" w:space="0" w:color="000000"/>
              <w:left w:val="single" w:sz="8" w:space="0" w:color="000000"/>
              <w:bottom w:val="single" w:sz="8" w:space="0" w:color="000000"/>
              <w:right w:val="single" w:sz="8" w:space="0" w:color="000000"/>
            </w:tcBorders>
          </w:tcPr>
          <w:p w:rsidR="00E852BB" w:rsidRDefault="00F467C0">
            <w:pPr>
              <w:pStyle w:val="TableParagraph"/>
              <w:spacing w:before="47"/>
              <w:ind w:left="46"/>
              <w:rPr>
                <w:rFonts w:ascii="Calibri"/>
                <w:b/>
              </w:rPr>
            </w:pPr>
            <w:r>
              <w:rPr>
                <w:rFonts w:ascii="Calibri"/>
                <w:b/>
                <w:color w:val="333333"/>
                <w:spacing w:val="-2"/>
                <w:w w:val="95"/>
              </w:rPr>
              <w:t>Convenios</w:t>
            </w:r>
          </w:p>
        </w:tc>
        <w:tc>
          <w:tcPr>
            <w:tcW w:w="2021" w:type="dxa"/>
            <w:tcBorders>
              <w:top w:val="single" w:sz="18" w:space="0" w:color="000000"/>
              <w:left w:val="single" w:sz="8" w:space="0" w:color="000000"/>
              <w:bottom w:val="single" w:sz="8" w:space="0" w:color="000000"/>
              <w:right w:val="single" w:sz="18" w:space="0" w:color="000000"/>
            </w:tcBorders>
          </w:tcPr>
          <w:p w:rsidR="00E852BB" w:rsidRDefault="00F467C0">
            <w:pPr>
              <w:pStyle w:val="TableParagraph"/>
              <w:spacing w:before="47"/>
              <w:ind w:right="56"/>
              <w:jc w:val="right"/>
              <w:rPr>
                <w:rFonts w:ascii="Calibri"/>
                <w:b/>
              </w:rPr>
            </w:pPr>
            <w:r>
              <w:rPr>
                <w:rFonts w:ascii="Calibri"/>
                <w:b/>
                <w:spacing w:val="-2"/>
                <w:w w:val="95"/>
              </w:rPr>
              <w:t>2,564,269,037.00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1" w:right="28"/>
              <w:jc w:val="center"/>
              <w:rPr>
                <w:rFonts w:ascii="Calibri"/>
              </w:rPr>
            </w:pPr>
            <w:r>
              <w:rPr>
                <w:rFonts w:ascii="Calibri"/>
                <w:color w:val="333333"/>
                <w:spacing w:val="-4"/>
                <w:w w:val="95"/>
              </w:rPr>
              <w:t>8.3.1</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6"/>
              <w:rPr>
                <w:rFonts w:ascii="Calibri" w:hAnsi="Calibri"/>
              </w:rPr>
            </w:pPr>
            <w:r>
              <w:rPr>
                <w:rFonts w:ascii="Calibri" w:hAnsi="Calibri"/>
                <w:color w:val="333333"/>
                <w:w w:val="95"/>
              </w:rPr>
              <w:t>Recurs</w:t>
            </w:r>
            <w:r>
              <w:rPr>
                <w:rFonts w:ascii="Calibri" w:hAnsi="Calibri"/>
                <w:color w:val="333333"/>
                <w:spacing w:val="-28"/>
                <w:w w:val="95"/>
              </w:rPr>
              <w:t xml:space="preserve"> </w:t>
            </w:r>
            <w:r>
              <w:rPr>
                <w:rFonts w:ascii="Calibri" w:hAnsi="Calibri"/>
                <w:color w:val="333333"/>
                <w:w w:val="95"/>
              </w:rPr>
              <w:t>o</w:t>
            </w:r>
            <w:r>
              <w:rPr>
                <w:rFonts w:ascii="Calibri" w:hAnsi="Calibri"/>
                <w:color w:val="333333"/>
                <w:spacing w:val="77"/>
                <w:w w:val="150"/>
              </w:rPr>
              <w:t xml:space="preserve"> </w:t>
            </w:r>
            <w:r>
              <w:rPr>
                <w:rFonts w:ascii="Calibri" w:hAnsi="Calibri"/>
                <w:color w:val="333333"/>
                <w:w w:val="95"/>
              </w:rPr>
              <w:t>de</w:t>
            </w:r>
            <w:r>
              <w:rPr>
                <w:rFonts w:ascii="Calibri" w:hAnsi="Calibri"/>
                <w:color w:val="333333"/>
                <w:spacing w:val="34"/>
              </w:rPr>
              <w:t xml:space="preserve">  </w:t>
            </w:r>
            <w:r>
              <w:rPr>
                <w:rFonts w:ascii="Calibri" w:hAnsi="Calibri"/>
                <w:color w:val="333333"/>
                <w:spacing w:val="9"/>
                <w:w w:val="95"/>
              </w:rPr>
              <w:t>la</w:t>
            </w:r>
            <w:r>
              <w:rPr>
                <w:rFonts w:ascii="Calibri" w:hAnsi="Calibri"/>
                <w:color w:val="333333"/>
                <w:spacing w:val="35"/>
              </w:rPr>
              <w:t xml:space="preserve">  </w:t>
            </w:r>
            <w:r>
              <w:rPr>
                <w:rFonts w:ascii="Calibri" w:hAnsi="Calibri"/>
                <w:color w:val="333333"/>
                <w:w w:val="95"/>
              </w:rPr>
              <w:t>Uni</w:t>
            </w:r>
            <w:r>
              <w:rPr>
                <w:rFonts w:ascii="Calibri" w:hAnsi="Calibri"/>
                <w:color w:val="333333"/>
                <w:spacing w:val="-28"/>
                <w:w w:val="95"/>
              </w:rPr>
              <w:t xml:space="preserve"> </w:t>
            </w:r>
            <w:r>
              <w:rPr>
                <w:rFonts w:ascii="Calibri" w:hAnsi="Calibri"/>
                <w:color w:val="333333"/>
                <w:w w:val="95"/>
              </w:rPr>
              <w:t>vers</w:t>
            </w:r>
            <w:r>
              <w:rPr>
                <w:rFonts w:ascii="Calibri" w:hAnsi="Calibri"/>
                <w:color w:val="333333"/>
                <w:spacing w:val="-28"/>
                <w:w w:val="95"/>
              </w:rPr>
              <w:t xml:space="preserve"> </w:t>
            </w:r>
            <w:r>
              <w:rPr>
                <w:rFonts w:ascii="Calibri" w:hAnsi="Calibri"/>
                <w:color w:val="333333"/>
                <w:w w:val="95"/>
              </w:rPr>
              <w:t>i</w:t>
            </w:r>
            <w:r>
              <w:rPr>
                <w:rFonts w:ascii="Calibri" w:hAnsi="Calibri"/>
                <w:color w:val="333333"/>
                <w:spacing w:val="-28"/>
                <w:w w:val="95"/>
              </w:rPr>
              <w:t xml:space="preserve"> </w:t>
            </w:r>
            <w:r>
              <w:rPr>
                <w:rFonts w:ascii="Calibri" w:hAnsi="Calibri"/>
                <w:color w:val="333333"/>
                <w:w w:val="95"/>
              </w:rPr>
              <w:t>da</w:t>
            </w:r>
            <w:r>
              <w:rPr>
                <w:rFonts w:ascii="Calibri" w:hAnsi="Calibri"/>
                <w:color w:val="333333"/>
                <w:spacing w:val="-29"/>
                <w:w w:val="95"/>
              </w:rPr>
              <w:t xml:space="preserve"> </w:t>
            </w:r>
            <w:r>
              <w:rPr>
                <w:rFonts w:ascii="Calibri" w:hAnsi="Calibri"/>
                <w:color w:val="333333"/>
                <w:w w:val="95"/>
              </w:rPr>
              <w:t>d</w:t>
            </w:r>
            <w:r>
              <w:rPr>
                <w:rFonts w:ascii="Calibri" w:hAnsi="Calibri"/>
                <w:color w:val="333333"/>
                <w:spacing w:val="33"/>
              </w:rPr>
              <w:t xml:space="preserve">  </w:t>
            </w:r>
            <w:r>
              <w:rPr>
                <w:rFonts w:ascii="Calibri" w:hAnsi="Calibri"/>
                <w:color w:val="333333"/>
                <w:w w:val="95"/>
              </w:rPr>
              <w:t>Autónoma</w:t>
            </w:r>
            <w:r>
              <w:rPr>
                <w:rFonts w:ascii="Calibri" w:hAnsi="Calibri"/>
                <w:color w:val="333333"/>
                <w:spacing w:val="29"/>
              </w:rPr>
              <w:t xml:space="preserve">  </w:t>
            </w:r>
            <w:r>
              <w:rPr>
                <w:rFonts w:ascii="Calibri" w:hAnsi="Calibri"/>
                <w:color w:val="333333"/>
                <w:spacing w:val="6"/>
                <w:w w:val="95"/>
              </w:rPr>
              <w:t>de</w:t>
            </w:r>
          </w:p>
          <w:p w:rsidR="00E852BB" w:rsidRDefault="00F467C0">
            <w:pPr>
              <w:pStyle w:val="TableParagraph"/>
              <w:spacing w:before="28" w:line="245" w:lineRule="exact"/>
              <w:ind w:left="46"/>
              <w:rPr>
                <w:rFonts w:ascii="Calibri"/>
              </w:rPr>
            </w:pPr>
            <w:r>
              <w:rPr>
                <w:rFonts w:ascii="Calibri"/>
                <w:color w:val="333333"/>
                <w:w w:val="85"/>
              </w:rPr>
              <w:t>Na</w:t>
            </w:r>
            <w:r>
              <w:rPr>
                <w:rFonts w:ascii="Calibri"/>
                <w:color w:val="333333"/>
                <w:spacing w:val="-22"/>
                <w:w w:val="85"/>
              </w:rPr>
              <w:t xml:space="preserve"> </w:t>
            </w:r>
            <w:r>
              <w:rPr>
                <w:rFonts w:ascii="Calibri"/>
                <w:color w:val="333333"/>
                <w:w w:val="85"/>
              </w:rPr>
              <w:t>ya</w:t>
            </w:r>
            <w:r>
              <w:rPr>
                <w:rFonts w:ascii="Calibri"/>
                <w:color w:val="333333"/>
                <w:spacing w:val="-23"/>
                <w:w w:val="85"/>
              </w:rPr>
              <w:t xml:space="preserve"> </w:t>
            </w:r>
            <w:r>
              <w:rPr>
                <w:rFonts w:ascii="Calibri"/>
                <w:color w:val="333333"/>
                <w:w w:val="85"/>
              </w:rPr>
              <w:t>ri</w:t>
            </w:r>
            <w:r>
              <w:rPr>
                <w:rFonts w:ascii="Calibri"/>
                <w:color w:val="333333"/>
                <w:spacing w:val="-22"/>
                <w:w w:val="85"/>
              </w:rPr>
              <w:t xml:space="preserve"> </w:t>
            </w:r>
            <w:r>
              <w:rPr>
                <w:rFonts w:ascii="Calibri"/>
                <w:color w:val="333333"/>
                <w:spacing w:val="-10"/>
                <w:w w:val="85"/>
              </w:rPr>
              <w:t>t</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1,674,686,127.00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1" w:right="28"/>
              <w:jc w:val="center"/>
              <w:rPr>
                <w:rFonts w:ascii="Calibri"/>
              </w:rPr>
            </w:pPr>
            <w:r>
              <w:rPr>
                <w:rFonts w:ascii="Calibri"/>
                <w:color w:val="333333"/>
                <w:spacing w:val="-4"/>
                <w:w w:val="95"/>
              </w:rPr>
              <w:t>8.3.2</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ind w:left="46"/>
              <w:rPr>
                <w:rFonts w:ascii="Calibri"/>
              </w:rPr>
            </w:pPr>
            <w:r>
              <w:rPr>
                <w:rFonts w:ascii="Calibri"/>
                <w:color w:val="333333"/>
                <w:w w:val="95"/>
              </w:rPr>
              <w:t>Al</w:t>
            </w:r>
            <w:r>
              <w:rPr>
                <w:rFonts w:ascii="Calibri"/>
                <w:color w:val="333333"/>
                <w:spacing w:val="-29"/>
                <w:w w:val="95"/>
              </w:rPr>
              <w:t xml:space="preserve"> </w:t>
            </w:r>
            <w:r>
              <w:rPr>
                <w:rFonts w:ascii="Calibri"/>
                <w:color w:val="333333"/>
                <w:w w:val="95"/>
              </w:rPr>
              <w:t>i</w:t>
            </w:r>
            <w:r>
              <w:rPr>
                <w:rFonts w:ascii="Calibri"/>
                <w:color w:val="333333"/>
                <w:spacing w:val="-29"/>
                <w:w w:val="95"/>
              </w:rPr>
              <w:t xml:space="preserve"> </w:t>
            </w:r>
            <w:r>
              <w:rPr>
                <w:rFonts w:ascii="Calibri"/>
                <w:color w:val="333333"/>
                <w:w w:val="95"/>
              </w:rPr>
              <w:t>mentos</w:t>
            </w:r>
            <w:r>
              <w:rPr>
                <w:rFonts w:ascii="Calibri"/>
                <w:color w:val="333333"/>
                <w:spacing w:val="67"/>
                <w:w w:val="150"/>
              </w:rPr>
              <w:t xml:space="preserve"> </w:t>
            </w:r>
            <w:r>
              <w:rPr>
                <w:rFonts w:ascii="Calibri"/>
                <w:color w:val="333333"/>
                <w:w w:val="95"/>
              </w:rPr>
              <w:t>pa</w:t>
            </w:r>
            <w:r>
              <w:rPr>
                <w:rFonts w:ascii="Calibri"/>
                <w:color w:val="333333"/>
                <w:spacing w:val="-28"/>
                <w:w w:val="95"/>
              </w:rPr>
              <w:t xml:space="preserve"> </w:t>
            </w:r>
            <w:r>
              <w:rPr>
                <w:rFonts w:ascii="Calibri"/>
                <w:color w:val="333333"/>
                <w:w w:val="95"/>
              </w:rPr>
              <w:t>ra</w:t>
            </w:r>
            <w:r>
              <w:rPr>
                <w:rFonts w:ascii="Calibri"/>
                <w:color w:val="333333"/>
                <w:spacing w:val="36"/>
              </w:rPr>
              <w:t xml:space="preserve">  </w:t>
            </w:r>
            <w:r>
              <w:rPr>
                <w:rFonts w:ascii="Calibri"/>
                <w:color w:val="333333"/>
                <w:w w:val="95"/>
              </w:rPr>
              <w:t>pers</w:t>
            </w:r>
            <w:r>
              <w:rPr>
                <w:rFonts w:ascii="Calibri"/>
                <w:color w:val="333333"/>
                <w:spacing w:val="-27"/>
                <w:w w:val="95"/>
              </w:rPr>
              <w:t xml:space="preserve"> </w:t>
            </w:r>
            <w:r>
              <w:rPr>
                <w:rFonts w:ascii="Calibri"/>
                <w:color w:val="333333"/>
                <w:w w:val="95"/>
              </w:rPr>
              <w:t>ona</w:t>
            </w:r>
            <w:r>
              <w:rPr>
                <w:rFonts w:ascii="Calibri"/>
                <w:color w:val="333333"/>
                <w:spacing w:val="-28"/>
                <w:w w:val="95"/>
              </w:rPr>
              <w:t xml:space="preserve"> </w:t>
            </w:r>
            <w:r>
              <w:rPr>
                <w:rFonts w:ascii="Calibri"/>
                <w:color w:val="333333"/>
                <w:w w:val="95"/>
              </w:rPr>
              <w:t>s</w:t>
            </w:r>
            <w:r>
              <w:rPr>
                <w:rFonts w:ascii="Calibri"/>
                <w:color w:val="333333"/>
                <w:spacing w:val="30"/>
              </w:rPr>
              <w:t xml:space="preserve">  </w:t>
            </w:r>
            <w:r>
              <w:rPr>
                <w:rFonts w:ascii="Calibri"/>
                <w:color w:val="333333"/>
                <w:w w:val="95"/>
              </w:rPr>
              <w:t>pri</w:t>
            </w:r>
            <w:r>
              <w:rPr>
                <w:rFonts w:ascii="Calibri"/>
                <w:color w:val="333333"/>
                <w:spacing w:val="-28"/>
                <w:w w:val="95"/>
              </w:rPr>
              <w:t xml:space="preserve"> </w:t>
            </w:r>
            <w:r>
              <w:rPr>
                <w:rFonts w:ascii="Calibri"/>
                <w:color w:val="333333"/>
                <w:w w:val="95"/>
              </w:rPr>
              <w:t>va</w:t>
            </w:r>
            <w:r>
              <w:rPr>
                <w:rFonts w:ascii="Calibri"/>
                <w:color w:val="333333"/>
                <w:spacing w:val="-29"/>
                <w:w w:val="95"/>
              </w:rPr>
              <w:t xml:space="preserve"> </w:t>
            </w:r>
            <w:r>
              <w:rPr>
                <w:rFonts w:ascii="Calibri"/>
                <w:color w:val="333333"/>
                <w:w w:val="95"/>
              </w:rPr>
              <w:t>da</w:t>
            </w:r>
            <w:r>
              <w:rPr>
                <w:rFonts w:ascii="Calibri"/>
                <w:color w:val="333333"/>
                <w:spacing w:val="-28"/>
                <w:w w:val="95"/>
              </w:rPr>
              <w:t xml:space="preserve"> </w:t>
            </w:r>
            <w:r>
              <w:rPr>
                <w:rFonts w:ascii="Calibri"/>
                <w:color w:val="333333"/>
                <w:w w:val="95"/>
              </w:rPr>
              <w:t>s</w:t>
            </w:r>
            <w:r>
              <w:rPr>
                <w:rFonts w:ascii="Calibri"/>
                <w:color w:val="333333"/>
                <w:spacing w:val="37"/>
              </w:rPr>
              <w:t xml:space="preserve">  </w:t>
            </w:r>
            <w:r>
              <w:rPr>
                <w:rFonts w:ascii="Calibri"/>
                <w:color w:val="333333"/>
                <w:w w:val="95"/>
              </w:rPr>
              <w:t>de</w:t>
            </w:r>
            <w:r>
              <w:rPr>
                <w:rFonts w:ascii="Calibri"/>
                <w:color w:val="333333"/>
                <w:spacing w:val="27"/>
              </w:rPr>
              <w:t xml:space="preserve">  </w:t>
            </w:r>
            <w:r>
              <w:rPr>
                <w:rFonts w:ascii="Calibri"/>
                <w:color w:val="333333"/>
                <w:spacing w:val="3"/>
                <w:w w:val="95"/>
              </w:rPr>
              <w:t xml:space="preserve">su </w:t>
            </w:r>
          </w:p>
          <w:p w:rsidR="00E852BB" w:rsidRDefault="00F467C0">
            <w:pPr>
              <w:pStyle w:val="TableParagraph"/>
              <w:spacing w:before="29" w:line="244" w:lineRule="exact"/>
              <w:ind w:left="46"/>
              <w:rPr>
                <w:rFonts w:ascii="Calibri"/>
              </w:rPr>
            </w:pPr>
            <w:r>
              <w:rPr>
                <w:rFonts w:ascii="Calibri"/>
                <w:color w:val="333333"/>
                <w:w w:val="85"/>
              </w:rPr>
              <w:t>Li</w:t>
            </w:r>
            <w:r>
              <w:rPr>
                <w:rFonts w:ascii="Calibri"/>
                <w:color w:val="333333"/>
                <w:spacing w:val="-8"/>
                <w:w w:val="85"/>
              </w:rPr>
              <w:t xml:space="preserve"> </w:t>
            </w:r>
            <w:r>
              <w:rPr>
                <w:rFonts w:ascii="Calibri"/>
                <w:color w:val="333333"/>
                <w:w w:val="85"/>
              </w:rPr>
              <w:t>bertad</w:t>
            </w:r>
            <w:r>
              <w:rPr>
                <w:rFonts w:ascii="Calibri"/>
                <w:color w:val="333333"/>
                <w:spacing w:val="57"/>
              </w:rPr>
              <w:t xml:space="preserve"> </w:t>
            </w:r>
            <w:r>
              <w:rPr>
                <w:rFonts w:ascii="Calibri"/>
                <w:color w:val="333333"/>
                <w:w w:val="85"/>
              </w:rPr>
              <w:t>del</w:t>
            </w:r>
            <w:r>
              <w:rPr>
                <w:rFonts w:ascii="Calibri"/>
                <w:color w:val="333333"/>
                <w:spacing w:val="73"/>
              </w:rPr>
              <w:t xml:space="preserve"> </w:t>
            </w:r>
            <w:r>
              <w:rPr>
                <w:rFonts w:ascii="Calibri"/>
                <w:color w:val="333333"/>
                <w:w w:val="85"/>
              </w:rPr>
              <w:t>Fuero</w:t>
            </w:r>
            <w:r>
              <w:rPr>
                <w:rFonts w:ascii="Calibri"/>
                <w:color w:val="333333"/>
                <w:spacing w:val="57"/>
              </w:rPr>
              <w:t xml:space="preserve"> </w:t>
            </w:r>
            <w:r>
              <w:rPr>
                <w:rFonts w:ascii="Calibri"/>
                <w:color w:val="333333"/>
                <w:w w:val="85"/>
              </w:rPr>
              <w:t>Federa</w:t>
            </w:r>
            <w:r>
              <w:rPr>
                <w:rFonts w:ascii="Calibri"/>
                <w:color w:val="333333"/>
                <w:spacing w:val="-8"/>
                <w:w w:val="85"/>
              </w:rPr>
              <w:t xml:space="preserve"> </w:t>
            </w:r>
            <w:r>
              <w:rPr>
                <w:rFonts w:ascii="Calibri"/>
                <w:color w:val="333333"/>
                <w:spacing w:val="-10"/>
                <w:w w:val="85"/>
              </w:rPr>
              <w:t>l</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2,600,000.00</w:t>
            </w:r>
          </w:p>
        </w:tc>
      </w:tr>
      <w:tr w:rsidR="00E852BB">
        <w:trPr>
          <w:trHeight w:val="87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spacing w:before="4"/>
              <w:rPr>
                <w:rFonts w:ascii="Calibri"/>
                <w:b/>
                <w:sz w:val="25"/>
              </w:rPr>
            </w:pPr>
          </w:p>
          <w:p w:rsidR="00E852BB" w:rsidRDefault="00F467C0">
            <w:pPr>
              <w:pStyle w:val="TableParagraph"/>
              <w:ind w:left="61" w:right="28"/>
              <w:jc w:val="center"/>
              <w:rPr>
                <w:rFonts w:ascii="Calibri"/>
              </w:rPr>
            </w:pPr>
            <w:r>
              <w:rPr>
                <w:rFonts w:ascii="Calibri"/>
                <w:color w:val="333333"/>
                <w:spacing w:val="-4"/>
                <w:w w:val="95"/>
              </w:rPr>
              <w:t>8.3.3</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line="266" w:lineRule="auto"/>
              <w:ind w:left="46"/>
              <w:rPr>
                <w:rFonts w:ascii="Calibri" w:hAnsi="Calibri"/>
              </w:rPr>
            </w:pPr>
            <w:r>
              <w:rPr>
                <w:rFonts w:ascii="Calibri" w:hAnsi="Calibri"/>
                <w:color w:val="333333"/>
                <w:w w:val="90"/>
              </w:rPr>
              <w:t>Atenci</w:t>
            </w:r>
            <w:r>
              <w:rPr>
                <w:rFonts w:ascii="Calibri" w:hAnsi="Calibri"/>
                <w:color w:val="333333"/>
                <w:spacing w:val="-26"/>
                <w:w w:val="90"/>
              </w:rPr>
              <w:t xml:space="preserve"> </w:t>
            </w:r>
            <w:r>
              <w:rPr>
                <w:rFonts w:ascii="Calibri" w:hAnsi="Calibri"/>
                <w:color w:val="333333"/>
                <w:w w:val="90"/>
              </w:rPr>
              <w:t>ón</w:t>
            </w:r>
            <w:r>
              <w:rPr>
                <w:rFonts w:ascii="Calibri" w:hAnsi="Calibri"/>
                <w:color w:val="333333"/>
                <w:spacing w:val="27"/>
              </w:rPr>
              <w:t xml:space="preserve"> </w:t>
            </w:r>
            <w:r>
              <w:rPr>
                <w:rFonts w:ascii="Calibri" w:hAnsi="Calibri"/>
                <w:color w:val="333333"/>
                <w:w w:val="90"/>
              </w:rPr>
              <w:t>a</w:t>
            </w:r>
            <w:r>
              <w:rPr>
                <w:rFonts w:ascii="Calibri" w:hAnsi="Calibri"/>
                <w:color w:val="333333"/>
                <w:spacing w:val="34"/>
              </w:rPr>
              <w:t xml:space="preserve"> </w:t>
            </w:r>
            <w:r>
              <w:rPr>
                <w:rFonts w:ascii="Calibri" w:hAnsi="Calibri"/>
                <w:color w:val="333333"/>
                <w:spacing w:val="9"/>
                <w:w w:val="90"/>
              </w:rPr>
              <w:t>la</w:t>
            </w:r>
            <w:r>
              <w:rPr>
                <w:rFonts w:ascii="Calibri" w:hAnsi="Calibri"/>
                <w:color w:val="333333"/>
                <w:spacing w:val="34"/>
              </w:rPr>
              <w:t xml:space="preserve"> </w:t>
            </w:r>
            <w:r>
              <w:rPr>
                <w:rFonts w:ascii="Calibri" w:hAnsi="Calibri"/>
                <w:color w:val="333333"/>
                <w:w w:val="90"/>
              </w:rPr>
              <w:t>Sa</w:t>
            </w:r>
            <w:r>
              <w:rPr>
                <w:rFonts w:ascii="Calibri" w:hAnsi="Calibri"/>
                <w:color w:val="333333"/>
                <w:spacing w:val="-26"/>
                <w:w w:val="90"/>
              </w:rPr>
              <w:t xml:space="preserve"> </w:t>
            </w:r>
            <w:r>
              <w:rPr>
                <w:rFonts w:ascii="Calibri" w:hAnsi="Calibri"/>
                <w:color w:val="333333"/>
                <w:w w:val="90"/>
              </w:rPr>
              <w:t>l</w:t>
            </w:r>
            <w:r>
              <w:rPr>
                <w:rFonts w:ascii="Calibri" w:hAnsi="Calibri"/>
                <w:color w:val="333333"/>
                <w:spacing w:val="-26"/>
                <w:w w:val="90"/>
              </w:rPr>
              <w:t xml:space="preserve"> </w:t>
            </w:r>
            <w:r>
              <w:rPr>
                <w:rFonts w:ascii="Calibri" w:hAnsi="Calibri"/>
                <w:color w:val="333333"/>
                <w:w w:val="90"/>
              </w:rPr>
              <w:t>ud</w:t>
            </w:r>
            <w:r>
              <w:rPr>
                <w:rFonts w:ascii="Calibri" w:hAnsi="Calibri"/>
                <w:color w:val="333333"/>
                <w:spacing w:val="26"/>
              </w:rPr>
              <w:t xml:space="preserve"> </w:t>
            </w:r>
            <w:r>
              <w:rPr>
                <w:rFonts w:ascii="Calibri" w:hAnsi="Calibri"/>
                <w:color w:val="333333"/>
                <w:w w:val="90"/>
              </w:rPr>
              <w:t>y Medi</w:t>
            </w:r>
            <w:r>
              <w:rPr>
                <w:rFonts w:ascii="Calibri" w:hAnsi="Calibri"/>
                <w:color w:val="333333"/>
                <w:spacing w:val="-26"/>
                <w:w w:val="90"/>
              </w:rPr>
              <w:t xml:space="preserve"> </w:t>
            </w:r>
            <w:r>
              <w:rPr>
                <w:rFonts w:ascii="Calibri" w:hAnsi="Calibri"/>
                <w:color w:val="333333"/>
                <w:w w:val="90"/>
              </w:rPr>
              <w:t>ca</w:t>
            </w:r>
            <w:r>
              <w:rPr>
                <w:rFonts w:ascii="Calibri" w:hAnsi="Calibri"/>
                <w:color w:val="333333"/>
                <w:spacing w:val="-26"/>
                <w:w w:val="90"/>
              </w:rPr>
              <w:t xml:space="preserve"> </w:t>
            </w:r>
            <w:r>
              <w:rPr>
                <w:rFonts w:ascii="Calibri" w:hAnsi="Calibri"/>
                <w:color w:val="333333"/>
                <w:w w:val="90"/>
              </w:rPr>
              <w:t>mentos</w:t>
            </w:r>
            <w:r>
              <w:rPr>
                <w:rFonts w:ascii="Calibri" w:hAnsi="Calibri"/>
                <w:color w:val="333333"/>
                <w:spacing w:val="39"/>
              </w:rPr>
              <w:t xml:space="preserve"> </w:t>
            </w:r>
            <w:r>
              <w:rPr>
                <w:rFonts w:ascii="Calibri" w:hAnsi="Calibri"/>
                <w:color w:val="333333"/>
                <w:w w:val="90"/>
              </w:rPr>
              <w:t>Gra</w:t>
            </w:r>
            <w:r>
              <w:rPr>
                <w:rFonts w:ascii="Calibri" w:hAnsi="Calibri"/>
                <w:color w:val="333333"/>
                <w:spacing w:val="-26"/>
                <w:w w:val="90"/>
              </w:rPr>
              <w:t xml:space="preserve"> </w:t>
            </w:r>
            <w:r>
              <w:rPr>
                <w:rFonts w:ascii="Calibri" w:hAnsi="Calibri"/>
                <w:color w:val="333333"/>
                <w:w w:val="90"/>
              </w:rPr>
              <w:t>tui</w:t>
            </w:r>
            <w:r>
              <w:rPr>
                <w:rFonts w:ascii="Calibri" w:hAnsi="Calibri"/>
                <w:color w:val="333333"/>
                <w:spacing w:val="-26"/>
                <w:w w:val="90"/>
              </w:rPr>
              <w:t xml:space="preserve"> </w:t>
            </w:r>
            <w:r>
              <w:rPr>
                <w:rFonts w:ascii="Calibri" w:hAnsi="Calibri"/>
                <w:color w:val="333333"/>
                <w:w w:val="90"/>
              </w:rPr>
              <w:t>tos pa</w:t>
            </w:r>
            <w:r>
              <w:rPr>
                <w:rFonts w:ascii="Calibri" w:hAnsi="Calibri"/>
                <w:color w:val="333333"/>
                <w:spacing w:val="-25"/>
                <w:w w:val="90"/>
              </w:rPr>
              <w:t xml:space="preserve"> </w:t>
            </w:r>
            <w:r>
              <w:rPr>
                <w:rFonts w:ascii="Calibri" w:hAnsi="Calibri"/>
                <w:color w:val="333333"/>
                <w:w w:val="90"/>
              </w:rPr>
              <w:t>ra</w:t>
            </w:r>
            <w:r>
              <w:rPr>
                <w:rFonts w:ascii="Calibri" w:hAnsi="Calibri"/>
                <w:color w:val="333333"/>
                <w:spacing w:val="23"/>
              </w:rPr>
              <w:t xml:space="preserve"> </w:t>
            </w:r>
            <w:r>
              <w:rPr>
                <w:rFonts w:ascii="Calibri" w:hAnsi="Calibri"/>
                <w:color w:val="333333"/>
                <w:w w:val="90"/>
              </w:rPr>
              <w:t>l</w:t>
            </w:r>
            <w:r>
              <w:rPr>
                <w:rFonts w:ascii="Calibri" w:hAnsi="Calibri"/>
                <w:color w:val="333333"/>
                <w:spacing w:val="-25"/>
                <w:w w:val="90"/>
              </w:rPr>
              <w:t xml:space="preserve"> </w:t>
            </w:r>
            <w:r>
              <w:rPr>
                <w:rFonts w:ascii="Calibri" w:hAnsi="Calibri"/>
                <w:color w:val="333333"/>
                <w:w w:val="90"/>
              </w:rPr>
              <w:t>a</w:t>
            </w:r>
            <w:r>
              <w:rPr>
                <w:rFonts w:ascii="Calibri" w:hAnsi="Calibri"/>
                <w:color w:val="333333"/>
                <w:spacing w:val="23"/>
              </w:rPr>
              <w:t xml:space="preserve"> </w:t>
            </w:r>
            <w:r>
              <w:rPr>
                <w:rFonts w:ascii="Calibri" w:hAnsi="Calibri"/>
                <w:color w:val="333333"/>
                <w:w w:val="90"/>
              </w:rPr>
              <w:t>Pobl</w:t>
            </w:r>
            <w:r>
              <w:rPr>
                <w:rFonts w:ascii="Calibri" w:hAnsi="Calibri"/>
                <w:color w:val="333333"/>
                <w:spacing w:val="-25"/>
                <w:w w:val="90"/>
              </w:rPr>
              <w:t xml:space="preserve"> </w:t>
            </w:r>
            <w:r>
              <w:rPr>
                <w:rFonts w:ascii="Calibri" w:hAnsi="Calibri"/>
                <w:color w:val="333333"/>
                <w:w w:val="90"/>
              </w:rPr>
              <w:t>a</w:t>
            </w:r>
            <w:r>
              <w:rPr>
                <w:rFonts w:ascii="Calibri" w:hAnsi="Calibri"/>
                <w:color w:val="333333"/>
                <w:spacing w:val="-25"/>
                <w:w w:val="90"/>
              </w:rPr>
              <w:t xml:space="preserve"> </w:t>
            </w:r>
            <w:r>
              <w:rPr>
                <w:rFonts w:ascii="Calibri" w:hAnsi="Calibri"/>
                <w:color w:val="333333"/>
                <w:w w:val="90"/>
              </w:rPr>
              <w:t>ci</w:t>
            </w:r>
            <w:r>
              <w:rPr>
                <w:rFonts w:ascii="Calibri" w:hAnsi="Calibri"/>
                <w:color w:val="333333"/>
                <w:spacing w:val="-25"/>
                <w:w w:val="90"/>
              </w:rPr>
              <w:t xml:space="preserve"> </w:t>
            </w:r>
            <w:r>
              <w:rPr>
                <w:rFonts w:ascii="Calibri" w:hAnsi="Calibri"/>
                <w:color w:val="333333"/>
                <w:w w:val="90"/>
              </w:rPr>
              <w:t>ón</w:t>
            </w:r>
            <w:r>
              <w:rPr>
                <w:rFonts w:ascii="Calibri" w:hAnsi="Calibri"/>
                <w:color w:val="333333"/>
              </w:rPr>
              <w:t xml:space="preserve"> </w:t>
            </w:r>
            <w:r>
              <w:rPr>
                <w:rFonts w:ascii="Calibri" w:hAnsi="Calibri"/>
                <w:color w:val="333333"/>
                <w:w w:val="90"/>
              </w:rPr>
              <w:t>s</w:t>
            </w:r>
            <w:r>
              <w:rPr>
                <w:rFonts w:ascii="Calibri" w:hAnsi="Calibri"/>
                <w:color w:val="333333"/>
                <w:spacing w:val="-24"/>
                <w:w w:val="90"/>
              </w:rPr>
              <w:t xml:space="preserve"> </w:t>
            </w:r>
            <w:r>
              <w:rPr>
                <w:rFonts w:ascii="Calibri" w:hAnsi="Calibri"/>
                <w:color w:val="333333"/>
                <w:w w:val="90"/>
              </w:rPr>
              <w:t>i</w:t>
            </w:r>
            <w:r>
              <w:rPr>
                <w:rFonts w:ascii="Calibri" w:hAnsi="Calibri"/>
                <w:color w:val="333333"/>
                <w:spacing w:val="-25"/>
                <w:w w:val="90"/>
              </w:rPr>
              <w:t xml:space="preserve"> </w:t>
            </w:r>
            <w:r>
              <w:rPr>
                <w:rFonts w:ascii="Calibri" w:hAnsi="Calibri"/>
                <w:color w:val="333333"/>
                <w:w w:val="90"/>
              </w:rPr>
              <w:t>n</w:t>
            </w:r>
            <w:r>
              <w:rPr>
                <w:rFonts w:ascii="Calibri" w:hAnsi="Calibri"/>
                <w:color w:val="333333"/>
              </w:rPr>
              <w:t xml:space="preserve"> </w:t>
            </w:r>
            <w:r>
              <w:rPr>
                <w:rFonts w:ascii="Calibri" w:hAnsi="Calibri"/>
                <w:color w:val="333333"/>
                <w:w w:val="90"/>
              </w:rPr>
              <w:t>Seguri</w:t>
            </w:r>
            <w:r>
              <w:rPr>
                <w:rFonts w:ascii="Calibri" w:hAnsi="Calibri"/>
                <w:color w:val="333333"/>
                <w:spacing w:val="-25"/>
                <w:w w:val="90"/>
              </w:rPr>
              <w:t xml:space="preserve"> </w:t>
            </w:r>
            <w:r>
              <w:rPr>
                <w:rFonts w:ascii="Calibri" w:hAnsi="Calibri"/>
                <w:color w:val="333333"/>
                <w:w w:val="90"/>
              </w:rPr>
              <w:t>da</w:t>
            </w:r>
            <w:r>
              <w:rPr>
                <w:rFonts w:ascii="Calibri" w:hAnsi="Calibri"/>
                <w:color w:val="333333"/>
                <w:spacing w:val="-25"/>
                <w:w w:val="90"/>
              </w:rPr>
              <w:t xml:space="preserve"> </w:t>
            </w:r>
            <w:r>
              <w:rPr>
                <w:rFonts w:ascii="Calibri" w:hAnsi="Calibri"/>
                <w:color w:val="333333"/>
                <w:w w:val="90"/>
              </w:rPr>
              <w:t>d</w:t>
            </w:r>
            <w:r>
              <w:rPr>
                <w:rFonts w:ascii="Calibri" w:hAnsi="Calibri"/>
                <w:color w:val="333333"/>
              </w:rPr>
              <w:t xml:space="preserve"> </w:t>
            </w:r>
            <w:r>
              <w:rPr>
                <w:rFonts w:ascii="Calibri" w:hAnsi="Calibri"/>
                <w:color w:val="333333"/>
                <w:w w:val="90"/>
              </w:rPr>
              <w:t>Soci</w:t>
            </w:r>
            <w:r>
              <w:rPr>
                <w:rFonts w:ascii="Calibri" w:hAnsi="Calibri"/>
                <w:color w:val="333333"/>
                <w:spacing w:val="-25"/>
                <w:w w:val="90"/>
              </w:rPr>
              <w:t xml:space="preserve"> </w:t>
            </w:r>
            <w:r>
              <w:rPr>
                <w:rFonts w:ascii="Calibri" w:hAnsi="Calibri"/>
                <w:color w:val="333333"/>
                <w:w w:val="90"/>
              </w:rPr>
              <w:t>a</w:t>
            </w:r>
            <w:r>
              <w:rPr>
                <w:rFonts w:ascii="Calibri" w:hAnsi="Calibri"/>
                <w:color w:val="333333"/>
                <w:spacing w:val="-25"/>
                <w:w w:val="90"/>
              </w:rPr>
              <w:t xml:space="preserve"> </w:t>
            </w:r>
            <w:r>
              <w:rPr>
                <w:rFonts w:ascii="Calibri" w:hAnsi="Calibri"/>
                <w:color w:val="333333"/>
                <w:w w:val="90"/>
              </w:rPr>
              <w:t>l</w:t>
            </w:r>
            <w:r>
              <w:rPr>
                <w:rFonts w:ascii="Calibri" w:hAnsi="Calibri"/>
                <w:color w:val="333333"/>
                <w:spacing w:val="23"/>
              </w:rPr>
              <w:t xml:space="preserve"> </w:t>
            </w:r>
            <w:r>
              <w:rPr>
                <w:rFonts w:ascii="Calibri" w:hAnsi="Calibri"/>
                <w:color w:val="333333"/>
                <w:w w:val="90"/>
              </w:rPr>
              <w:t>La</w:t>
            </w:r>
            <w:r>
              <w:rPr>
                <w:rFonts w:ascii="Calibri" w:hAnsi="Calibri"/>
                <w:color w:val="333333"/>
                <w:spacing w:val="-25"/>
                <w:w w:val="90"/>
              </w:rPr>
              <w:t xml:space="preserve"> </w:t>
            </w:r>
            <w:r>
              <w:rPr>
                <w:rFonts w:ascii="Calibri" w:hAnsi="Calibri"/>
                <w:color w:val="333333"/>
                <w:w w:val="90"/>
              </w:rPr>
              <w:t>bora</w:t>
            </w:r>
            <w:r>
              <w:rPr>
                <w:rFonts w:ascii="Calibri" w:hAnsi="Calibri"/>
                <w:color w:val="333333"/>
                <w:spacing w:val="-25"/>
                <w:w w:val="90"/>
              </w:rPr>
              <w:t xml:space="preserve"> </w:t>
            </w:r>
            <w:r>
              <w:rPr>
                <w:rFonts w:ascii="Calibri" w:hAnsi="Calibri"/>
                <w:color w:val="333333"/>
                <w:w w:val="90"/>
              </w:rPr>
              <w:t>l</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spacing w:before="4"/>
              <w:rPr>
                <w:rFonts w:ascii="Calibri"/>
                <w:b/>
                <w:sz w:val="25"/>
              </w:rPr>
            </w:pPr>
          </w:p>
          <w:p w:rsidR="00E852BB" w:rsidRDefault="00F467C0">
            <w:pPr>
              <w:pStyle w:val="TableParagraph"/>
              <w:ind w:right="55"/>
              <w:jc w:val="right"/>
              <w:rPr>
                <w:rFonts w:ascii="Calibri"/>
              </w:rPr>
            </w:pPr>
            <w:r>
              <w:rPr>
                <w:rFonts w:ascii="Calibri"/>
                <w:spacing w:val="-2"/>
                <w:w w:val="95"/>
              </w:rPr>
              <w:t>395,937,076.00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1" w:right="28"/>
              <w:jc w:val="center"/>
              <w:rPr>
                <w:rFonts w:ascii="Calibri"/>
              </w:rPr>
            </w:pPr>
            <w:r>
              <w:rPr>
                <w:rFonts w:ascii="Calibri"/>
                <w:color w:val="333333"/>
                <w:spacing w:val="-4"/>
                <w:w w:val="95"/>
              </w:rPr>
              <w:t>8.3.5</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2"/>
              <w:ind w:left="46"/>
              <w:rPr>
                <w:rFonts w:ascii="Calibri" w:hAnsi="Calibri"/>
              </w:rPr>
            </w:pPr>
            <w:r>
              <w:rPr>
                <w:rFonts w:ascii="Calibri" w:hAnsi="Calibri"/>
                <w:color w:val="333333"/>
                <w:w w:val="90"/>
              </w:rPr>
              <w:t>Centro</w:t>
            </w:r>
            <w:r>
              <w:rPr>
                <w:rFonts w:ascii="Calibri" w:hAnsi="Calibri"/>
                <w:color w:val="333333"/>
                <w:spacing w:val="42"/>
              </w:rPr>
              <w:t xml:space="preserve"> </w:t>
            </w:r>
            <w:r>
              <w:rPr>
                <w:rFonts w:ascii="Calibri" w:hAnsi="Calibri"/>
                <w:color w:val="333333"/>
                <w:w w:val="90"/>
              </w:rPr>
              <w:t>de</w:t>
            </w:r>
            <w:r>
              <w:rPr>
                <w:rFonts w:ascii="Calibri" w:hAnsi="Calibri"/>
                <w:color w:val="333333"/>
                <w:spacing w:val="65"/>
              </w:rPr>
              <w:t xml:space="preserve"> </w:t>
            </w:r>
            <w:r>
              <w:rPr>
                <w:rFonts w:ascii="Calibri" w:hAnsi="Calibri"/>
                <w:color w:val="333333"/>
                <w:w w:val="90"/>
              </w:rPr>
              <w:t>Des</w:t>
            </w:r>
            <w:r>
              <w:rPr>
                <w:rFonts w:ascii="Calibri" w:hAnsi="Calibri"/>
                <w:color w:val="333333"/>
                <w:spacing w:val="-25"/>
                <w:w w:val="90"/>
              </w:rPr>
              <w:t xml:space="preserve"> </w:t>
            </w:r>
            <w:r>
              <w:rPr>
                <w:rFonts w:ascii="Calibri" w:hAnsi="Calibri"/>
                <w:color w:val="333333"/>
                <w:w w:val="90"/>
              </w:rPr>
              <w:t>a</w:t>
            </w:r>
            <w:r>
              <w:rPr>
                <w:rFonts w:ascii="Calibri" w:hAnsi="Calibri"/>
                <w:color w:val="333333"/>
                <w:spacing w:val="-26"/>
                <w:w w:val="90"/>
              </w:rPr>
              <w:t xml:space="preserve"> </w:t>
            </w:r>
            <w:r>
              <w:rPr>
                <w:rFonts w:ascii="Calibri" w:hAnsi="Calibri"/>
                <w:color w:val="333333"/>
                <w:w w:val="90"/>
              </w:rPr>
              <w:t>rrol</w:t>
            </w:r>
            <w:r>
              <w:rPr>
                <w:rFonts w:ascii="Calibri" w:hAnsi="Calibri"/>
                <w:color w:val="333333"/>
                <w:spacing w:val="-25"/>
                <w:w w:val="90"/>
              </w:rPr>
              <w:t xml:space="preserve"> </w:t>
            </w:r>
            <w:r>
              <w:rPr>
                <w:rFonts w:ascii="Calibri" w:hAnsi="Calibri"/>
                <w:color w:val="333333"/>
                <w:w w:val="90"/>
              </w:rPr>
              <w:t>l</w:t>
            </w:r>
            <w:r>
              <w:rPr>
                <w:rFonts w:ascii="Calibri" w:hAnsi="Calibri"/>
                <w:color w:val="333333"/>
                <w:spacing w:val="-26"/>
                <w:w w:val="90"/>
              </w:rPr>
              <w:t xml:space="preserve"> </w:t>
            </w:r>
            <w:r>
              <w:rPr>
                <w:rFonts w:ascii="Calibri" w:hAnsi="Calibri"/>
                <w:color w:val="333333"/>
                <w:w w:val="90"/>
              </w:rPr>
              <w:t>o</w:t>
            </w:r>
            <w:r>
              <w:rPr>
                <w:rFonts w:ascii="Calibri" w:hAnsi="Calibri"/>
                <w:color w:val="333333"/>
                <w:spacing w:val="45"/>
              </w:rPr>
              <w:t xml:space="preserve"> </w:t>
            </w:r>
            <w:r>
              <w:rPr>
                <w:rFonts w:ascii="Calibri" w:hAnsi="Calibri"/>
                <w:color w:val="333333"/>
                <w:w w:val="90"/>
              </w:rPr>
              <w:t>Económi</w:t>
            </w:r>
            <w:r>
              <w:rPr>
                <w:rFonts w:ascii="Calibri" w:hAnsi="Calibri"/>
                <w:color w:val="333333"/>
                <w:spacing w:val="-26"/>
                <w:w w:val="90"/>
              </w:rPr>
              <w:t xml:space="preserve"> </w:t>
            </w:r>
            <w:r>
              <w:rPr>
                <w:rFonts w:ascii="Calibri" w:hAnsi="Calibri"/>
                <w:color w:val="333333"/>
                <w:w w:val="90"/>
              </w:rPr>
              <w:t>co</w:t>
            </w:r>
            <w:r>
              <w:rPr>
                <w:rFonts w:ascii="Calibri" w:hAnsi="Calibri"/>
                <w:color w:val="333333"/>
                <w:spacing w:val="62"/>
              </w:rPr>
              <w:t xml:space="preserve"> </w:t>
            </w:r>
            <w:r>
              <w:rPr>
                <w:rFonts w:ascii="Calibri" w:hAnsi="Calibri"/>
                <w:color w:val="333333"/>
                <w:w w:val="90"/>
              </w:rPr>
              <w:t>Educa</w:t>
            </w:r>
            <w:r>
              <w:rPr>
                <w:rFonts w:ascii="Calibri" w:hAnsi="Calibri"/>
                <w:color w:val="333333"/>
                <w:spacing w:val="-26"/>
                <w:w w:val="90"/>
              </w:rPr>
              <w:t xml:space="preserve"> </w:t>
            </w:r>
            <w:r>
              <w:rPr>
                <w:rFonts w:ascii="Calibri" w:hAnsi="Calibri"/>
                <w:color w:val="333333"/>
                <w:w w:val="90"/>
              </w:rPr>
              <w:t>tivo</w:t>
            </w:r>
            <w:r>
              <w:rPr>
                <w:rFonts w:ascii="Calibri" w:hAnsi="Calibri"/>
                <w:color w:val="333333"/>
                <w:spacing w:val="44"/>
              </w:rPr>
              <w:t xml:space="preserve"> </w:t>
            </w:r>
            <w:r>
              <w:rPr>
                <w:rFonts w:ascii="Calibri" w:hAnsi="Calibri"/>
                <w:color w:val="333333"/>
                <w:spacing w:val="6"/>
                <w:w w:val="90"/>
              </w:rPr>
              <w:t>de</w:t>
            </w:r>
          </w:p>
          <w:p w:rsidR="00E852BB" w:rsidRDefault="00F467C0">
            <w:pPr>
              <w:pStyle w:val="TableParagraph"/>
              <w:spacing w:before="29" w:line="244" w:lineRule="exact"/>
              <w:ind w:left="46"/>
              <w:rPr>
                <w:rFonts w:ascii="Calibri"/>
              </w:rPr>
            </w:pPr>
            <w:r>
              <w:rPr>
                <w:rFonts w:ascii="Calibri"/>
                <w:color w:val="333333"/>
                <w:w w:val="90"/>
              </w:rPr>
              <w:t>l</w:t>
            </w:r>
            <w:r>
              <w:rPr>
                <w:rFonts w:ascii="Calibri"/>
                <w:color w:val="333333"/>
                <w:spacing w:val="-27"/>
                <w:w w:val="90"/>
              </w:rPr>
              <w:t xml:space="preserve"> </w:t>
            </w:r>
            <w:r>
              <w:rPr>
                <w:rFonts w:ascii="Calibri"/>
                <w:color w:val="333333"/>
                <w:w w:val="90"/>
              </w:rPr>
              <w:t>a</w:t>
            </w:r>
            <w:r>
              <w:rPr>
                <w:rFonts w:ascii="Calibri"/>
                <w:color w:val="333333"/>
                <w:spacing w:val="7"/>
              </w:rPr>
              <w:t xml:space="preserve"> </w:t>
            </w:r>
            <w:r>
              <w:rPr>
                <w:rFonts w:ascii="Calibri"/>
                <w:color w:val="333333"/>
                <w:w w:val="90"/>
              </w:rPr>
              <w:t>Mes</w:t>
            </w:r>
            <w:r>
              <w:rPr>
                <w:rFonts w:ascii="Calibri"/>
                <w:color w:val="333333"/>
                <w:spacing w:val="-25"/>
                <w:w w:val="90"/>
              </w:rPr>
              <w:t xml:space="preserve"> </w:t>
            </w:r>
            <w:r>
              <w:rPr>
                <w:rFonts w:ascii="Calibri"/>
                <w:color w:val="333333"/>
                <w:w w:val="90"/>
              </w:rPr>
              <w:t>a</w:t>
            </w:r>
            <w:r>
              <w:rPr>
                <w:rFonts w:ascii="Calibri"/>
                <w:color w:val="333333"/>
                <w:spacing w:val="12"/>
              </w:rPr>
              <w:t xml:space="preserve"> </w:t>
            </w:r>
            <w:r>
              <w:rPr>
                <w:rFonts w:ascii="Calibri"/>
                <w:color w:val="333333"/>
                <w:w w:val="90"/>
              </w:rPr>
              <w:t>de</w:t>
            </w:r>
            <w:r>
              <w:rPr>
                <w:rFonts w:ascii="Calibri"/>
                <w:color w:val="333333"/>
                <w:spacing w:val="9"/>
              </w:rPr>
              <w:t xml:space="preserve"> </w:t>
            </w:r>
            <w:r>
              <w:rPr>
                <w:rFonts w:ascii="Calibri"/>
                <w:color w:val="333333"/>
                <w:w w:val="90"/>
              </w:rPr>
              <w:t>El</w:t>
            </w:r>
            <w:r>
              <w:rPr>
                <w:rFonts w:ascii="Calibri"/>
                <w:color w:val="333333"/>
                <w:spacing w:val="12"/>
              </w:rPr>
              <w:t xml:space="preserve"> </w:t>
            </w:r>
            <w:r>
              <w:rPr>
                <w:rFonts w:ascii="Calibri"/>
                <w:color w:val="333333"/>
                <w:w w:val="90"/>
              </w:rPr>
              <w:t>Na</w:t>
            </w:r>
            <w:r>
              <w:rPr>
                <w:rFonts w:ascii="Calibri"/>
                <w:color w:val="333333"/>
                <w:spacing w:val="-26"/>
                <w:w w:val="90"/>
              </w:rPr>
              <w:t xml:space="preserve"> </w:t>
            </w:r>
            <w:r>
              <w:rPr>
                <w:rFonts w:ascii="Calibri"/>
                <w:color w:val="333333"/>
                <w:w w:val="90"/>
              </w:rPr>
              <w:t>ya</w:t>
            </w:r>
            <w:r>
              <w:rPr>
                <w:rFonts w:ascii="Calibri"/>
                <w:color w:val="333333"/>
                <w:spacing w:val="-26"/>
                <w:w w:val="90"/>
              </w:rPr>
              <w:t xml:space="preserve"> </w:t>
            </w:r>
            <w:r>
              <w:rPr>
                <w:rFonts w:ascii="Calibri"/>
                <w:color w:val="333333"/>
                <w:spacing w:val="-10"/>
                <w:w w:val="90"/>
              </w:rPr>
              <w:t>r</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6,944,788.00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1" w:right="28"/>
              <w:jc w:val="center"/>
              <w:rPr>
                <w:rFonts w:ascii="Calibri"/>
              </w:rPr>
            </w:pPr>
            <w:r>
              <w:rPr>
                <w:rFonts w:ascii="Calibri"/>
                <w:color w:val="333333"/>
                <w:spacing w:val="-4"/>
                <w:w w:val="95"/>
              </w:rPr>
              <w:t>8.3.7</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rPr>
            </w:pPr>
            <w:r>
              <w:rPr>
                <w:rFonts w:ascii="Calibri"/>
                <w:color w:val="333333"/>
                <w:w w:val="85"/>
              </w:rPr>
              <w:t>Progra</w:t>
            </w:r>
            <w:r>
              <w:rPr>
                <w:rFonts w:ascii="Calibri"/>
                <w:color w:val="333333"/>
                <w:spacing w:val="-12"/>
                <w:w w:val="85"/>
              </w:rPr>
              <w:t xml:space="preserve"> </w:t>
            </w:r>
            <w:r>
              <w:rPr>
                <w:rFonts w:ascii="Calibri"/>
                <w:color w:val="333333"/>
                <w:w w:val="85"/>
              </w:rPr>
              <w:t>ma</w:t>
            </w:r>
            <w:r>
              <w:rPr>
                <w:rFonts w:ascii="Calibri"/>
                <w:color w:val="333333"/>
                <w:spacing w:val="60"/>
              </w:rPr>
              <w:t xml:space="preserve"> </w:t>
            </w:r>
            <w:r>
              <w:rPr>
                <w:rFonts w:ascii="Calibri"/>
                <w:color w:val="333333"/>
                <w:w w:val="85"/>
              </w:rPr>
              <w:t>Tel</w:t>
            </w:r>
            <w:r>
              <w:rPr>
                <w:rFonts w:ascii="Calibri"/>
                <w:color w:val="333333"/>
                <w:spacing w:val="-12"/>
                <w:w w:val="85"/>
              </w:rPr>
              <w:t xml:space="preserve"> </w:t>
            </w:r>
            <w:r>
              <w:rPr>
                <w:rFonts w:ascii="Calibri"/>
                <w:color w:val="333333"/>
                <w:w w:val="85"/>
              </w:rPr>
              <w:t>eba</w:t>
            </w:r>
            <w:r>
              <w:rPr>
                <w:rFonts w:ascii="Calibri"/>
                <w:color w:val="333333"/>
                <w:spacing w:val="-12"/>
                <w:w w:val="85"/>
              </w:rPr>
              <w:t xml:space="preserve"> </w:t>
            </w:r>
            <w:r>
              <w:rPr>
                <w:rFonts w:ascii="Calibri"/>
                <w:color w:val="333333"/>
                <w:w w:val="85"/>
              </w:rPr>
              <w:t>chi</w:t>
            </w:r>
            <w:r>
              <w:rPr>
                <w:rFonts w:ascii="Calibri"/>
                <w:color w:val="333333"/>
                <w:spacing w:val="-11"/>
                <w:w w:val="85"/>
              </w:rPr>
              <w:t xml:space="preserve"> </w:t>
            </w:r>
            <w:r>
              <w:rPr>
                <w:rFonts w:ascii="Calibri"/>
                <w:color w:val="333333"/>
                <w:w w:val="85"/>
              </w:rPr>
              <w:t>l</w:t>
            </w:r>
            <w:r>
              <w:rPr>
                <w:rFonts w:ascii="Calibri"/>
                <w:color w:val="333333"/>
                <w:spacing w:val="-12"/>
                <w:w w:val="85"/>
              </w:rPr>
              <w:t xml:space="preserve"> </w:t>
            </w:r>
            <w:r>
              <w:rPr>
                <w:rFonts w:ascii="Calibri"/>
                <w:color w:val="333333"/>
                <w:w w:val="85"/>
              </w:rPr>
              <w:t>l</w:t>
            </w:r>
            <w:r>
              <w:rPr>
                <w:rFonts w:ascii="Calibri"/>
                <w:color w:val="333333"/>
                <w:spacing w:val="-11"/>
                <w:w w:val="85"/>
              </w:rPr>
              <w:t xml:space="preserve"> </w:t>
            </w:r>
            <w:r>
              <w:rPr>
                <w:rFonts w:ascii="Calibri"/>
                <w:color w:val="333333"/>
                <w:w w:val="85"/>
              </w:rPr>
              <w:t>era</w:t>
            </w:r>
            <w:r>
              <w:rPr>
                <w:rFonts w:ascii="Calibri"/>
                <w:color w:val="333333"/>
                <w:spacing w:val="-12"/>
                <w:w w:val="85"/>
              </w:rPr>
              <w:t xml:space="preserve"> </w:t>
            </w:r>
            <w:r>
              <w:rPr>
                <w:rFonts w:ascii="Calibri"/>
                <w:color w:val="333333"/>
                <w:w w:val="85"/>
              </w:rPr>
              <w:t>to</w:t>
            </w:r>
            <w:r>
              <w:rPr>
                <w:rFonts w:ascii="Calibri"/>
                <w:color w:val="333333"/>
                <w:spacing w:val="45"/>
              </w:rPr>
              <w:t xml:space="preserve"> </w:t>
            </w:r>
            <w:r>
              <w:rPr>
                <w:rFonts w:ascii="Calibri"/>
                <w:color w:val="333333"/>
                <w:w w:val="85"/>
              </w:rPr>
              <w:t>Comuni</w:t>
            </w:r>
            <w:r>
              <w:rPr>
                <w:rFonts w:ascii="Calibri"/>
                <w:color w:val="333333"/>
                <w:spacing w:val="-12"/>
                <w:w w:val="85"/>
              </w:rPr>
              <w:t xml:space="preserve"> </w:t>
            </w:r>
            <w:r>
              <w:rPr>
                <w:rFonts w:ascii="Calibri"/>
                <w:color w:val="333333"/>
                <w:w w:val="85"/>
              </w:rPr>
              <w:t>tari</w:t>
            </w:r>
            <w:r>
              <w:rPr>
                <w:rFonts w:ascii="Calibri"/>
                <w:color w:val="333333"/>
                <w:spacing w:val="-11"/>
                <w:w w:val="85"/>
              </w:rPr>
              <w:t xml:space="preserve"> </w:t>
            </w:r>
            <w:r>
              <w:rPr>
                <w:rFonts w:ascii="Calibri"/>
                <w:color w:val="333333"/>
                <w:spacing w:val="-10"/>
                <w:w w:val="85"/>
              </w:rPr>
              <w:t>o</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18,606,784.00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0" w:right="28"/>
              <w:jc w:val="center"/>
              <w:rPr>
                <w:rFonts w:ascii="Calibri"/>
              </w:rPr>
            </w:pPr>
            <w:r>
              <w:rPr>
                <w:rFonts w:ascii="Calibri"/>
                <w:color w:val="333333"/>
                <w:spacing w:val="-2"/>
                <w:w w:val="95"/>
              </w:rPr>
              <w:t>8.3.10</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3"/>
              <w:ind w:left="46"/>
              <w:rPr>
                <w:rFonts w:ascii="Calibri"/>
              </w:rPr>
            </w:pPr>
            <w:r>
              <w:rPr>
                <w:rFonts w:ascii="Calibri"/>
                <w:color w:val="333333"/>
                <w:w w:val="95"/>
              </w:rPr>
              <w:t>Progra</w:t>
            </w:r>
            <w:r>
              <w:rPr>
                <w:rFonts w:ascii="Calibri"/>
                <w:color w:val="333333"/>
                <w:spacing w:val="-29"/>
                <w:w w:val="95"/>
              </w:rPr>
              <w:t xml:space="preserve"> </w:t>
            </w:r>
            <w:r>
              <w:rPr>
                <w:rFonts w:ascii="Calibri"/>
                <w:color w:val="333333"/>
                <w:w w:val="95"/>
              </w:rPr>
              <w:t>ma</w:t>
            </w:r>
            <w:r>
              <w:rPr>
                <w:rFonts w:ascii="Calibri"/>
                <w:color w:val="333333"/>
                <w:spacing w:val="79"/>
                <w:w w:val="150"/>
              </w:rPr>
              <w:t xml:space="preserve"> </w:t>
            </w:r>
            <w:r>
              <w:rPr>
                <w:rFonts w:ascii="Calibri"/>
                <w:color w:val="333333"/>
                <w:w w:val="95"/>
              </w:rPr>
              <w:t>Fortal</w:t>
            </w:r>
            <w:r>
              <w:rPr>
                <w:rFonts w:ascii="Calibri"/>
                <w:color w:val="333333"/>
                <w:spacing w:val="-28"/>
                <w:w w:val="95"/>
              </w:rPr>
              <w:t xml:space="preserve"> </w:t>
            </w:r>
            <w:r>
              <w:rPr>
                <w:rFonts w:ascii="Calibri"/>
                <w:color w:val="333333"/>
                <w:w w:val="95"/>
              </w:rPr>
              <w:t>eci</w:t>
            </w:r>
            <w:r>
              <w:rPr>
                <w:rFonts w:ascii="Calibri"/>
                <w:color w:val="333333"/>
                <w:spacing w:val="-29"/>
                <w:w w:val="95"/>
              </w:rPr>
              <w:t xml:space="preserve"> </w:t>
            </w:r>
            <w:r>
              <w:rPr>
                <w:rFonts w:ascii="Calibri"/>
                <w:color w:val="333333"/>
                <w:w w:val="95"/>
              </w:rPr>
              <w:t>mi</w:t>
            </w:r>
            <w:r>
              <w:rPr>
                <w:rFonts w:ascii="Calibri"/>
                <w:color w:val="333333"/>
                <w:spacing w:val="-28"/>
                <w:w w:val="95"/>
              </w:rPr>
              <w:t xml:space="preserve"> </w:t>
            </w:r>
            <w:r>
              <w:rPr>
                <w:rFonts w:ascii="Calibri"/>
                <w:color w:val="333333"/>
                <w:w w:val="95"/>
              </w:rPr>
              <w:t>ento</w:t>
            </w:r>
            <w:r>
              <w:rPr>
                <w:rFonts w:ascii="Calibri"/>
                <w:color w:val="333333"/>
                <w:spacing w:val="31"/>
              </w:rPr>
              <w:t xml:space="preserve">  </w:t>
            </w:r>
            <w:r>
              <w:rPr>
                <w:rFonts w:ascii="Calibri"/>
                <w:color w:val="333333"/>
                <w:w w:val="95"/>
              </w:rPr>
              <w:t>de</w:t>
            </w:r>
            <w:r>
              <w:rPr>
                <w:rFonts w:ascii="Calibri"/>
                <w:color w:val="333333"/>
                <w:spacing w:val="32"/>
              </w:rPr>
              <w:t xml:space="preserve">  </w:t>
            </w:r>
            <w:r>
              <w:rPr>
                <w:rFonts w:ascii="Calibri"/>
                <w:color w:val="333333"/>
                <w:w w:val="95"/>
              </w:rPr>
              <w:t>Acci</w:t>
            </w:r>
            <w:r>
              <w:rPr>
                <w:rFonts w:ascii="Calibri"/>
                <w:color w:val="333333"/>
                <w:spacing w:val="-29"/>
                <w:w w:val="95"/>
              </w:rPr>
              <w:t xml:space="preserve"> </w:t>
            </w:r>
            <w:r>
              <w:rPr>
                <w:rFonts w:ascii="Calibri"/>
                <w:color w:val="333333"/>
                <w:w w:val="95"/>
              </w:rPr>
              <w:t>ones</w:t>
            </w:r>
            <w:r>
              <w:rPr>
                <w:rFonts w:ascii="Calibri"/>
                <w:color w:val="333333"/>
                <w:spacing w:val="35"/>
              </w:rPr>
              <w:t xml:space="preserve">  </w:t>
            </w:r>
            <w:r>
              <w:rPr>
                <w:rFonts w:ascii="Calibri"/>
                <w:color w:val="333333"/>
                <w:spacing w:val="6"/>
                <w:w w:val="95"/>
              </w:rPr>
              <w:t>de</w:t>
            </w:r>
          </w:p>
          <w:p w:rsidR="00E852BB" w:rsidRDefault="00F467C0">
            <w:pPr>
              <w:pStyle w:val="TableParagraph"/>
              <w:spacing w:before="28" w:line="244" w:lineRule="exact"/>
              <w:ind w:left="46"/>
              <w:rPr>
                <w:rFonts w:ascii="Calibri" w:hAnsi="Calibri"/>
              </w:rPr>
            </w:pPr>
            <w:r>
              <w:rPr>
                <w:rFonts w:ascii="Calibri" w:hAnsi="Calibri"/>
                <w:color w:val="333333"/>
                <w:w w:val="90"/>
              </w:rPr>
              <w:t>Sa</w:t>
            </w:r>
            <w:r>
              <w:rPr>
                <w:rFonts w:ascii="Calibri" w:hAnsi="Calibri"/>
                <w:color w:val="333333"/>
                <w:spacing w:val="-24"/>
                <w:w w:val="90"/>
              </w:rPr>
              <w:t xml:space="preserve"> </w:t>
            </w:r>
            <w:r>
              <w:rPr>
                <w:rFonts w:ascii="Calibri" w:hAnsi="Calibri"/>
                <w:color w:val="333333"/>
                <w:w w:val="90"/>
              </w:rPr>
              <w:t>l</w:t>
            </w:r>
            <w:r>
              <w:rPr>
                <w:rFonts w:ascii="Calibri" w:hAnsi="Calibri"/>
                <w:color w:val="333333"/>
                <w:spacing w:val="-23"/>
                <w:w w:val="90"/>
              </w:rPr>
              <w:t xml:space="preserve"> </w:t>
            </w:r>
            <w:r>
              <w:rPr>
                <w:rFonts w:ascii="Calibri" w:hAnsi="Calibri"/>
                <w:color w:val="333333"/>
                <w:w w:val="90"/>
              </w:rPr>
              <w:t>ud</w:t>
            </w:r>
            <w:r>
              <w:rPr>
                <w:rFonts w:ascii="Calibri" w:hAnsi="Calibri"/>
                <w:color w:val="333333"/>
                <w:spacing w:val="16"/>
              </w:rPr>
              <w:t xml:space="preserve"> </w:t>
            </w:r>
            <w:r>
              <w:rPr>
                <w:rFonts w:ascii="Calibri" w:hAnsi="Calibri"/>
                <w:color w:val="333333"/>
                <w:w w:val="90"/>
              </w:rPr>
              <w:t>Públ</w:t>
            </w:r>
            <w:r>
              <w:rPr>
                <w:rFonts w:ascii="Calibri" w:hAnsi="Calibri"/>
                <w:color w:val="333333"/>
                <w:spacing w:val="-23"/>
                <w:w w:val="90"/>
              </w:rPr>
              <w:t xml:space="preserve"> </w:t>
            </w:r>
            <w:r>
              <w:rPr>
                <w:rFonts w:ascii="Calibri" w:hAnsi="Calibri"/>
                <w:color w:val="333333"/>
                <w:w w:val="90"/>
              </w:rPr>
              <w:t>i</w:t>
            </w:r>
            <w:r>
              <w:rPr>
                <w:rFonts w:ascii="Calibri" w:hAnsi="Calibri"/>
                <w:color w:val="333333"/>
                <w:spacing w:val="-24"/>
                <w:w w:val="90"/>
              </w:rPr>
              <w:t xml:space="preserve"> </w:t>
            </w:r>
            <w:r>
              <w:rPr>
                <w:rFonts w:ascii="Calibri" w:hAnsi="Calibri"/>
                <w:color w:val="333333"/>
                <w:w w:val="90"/>
              </w:rPr>
              <w:t>ca</w:t>
            </w:r>
            <w:r>
              <w:rPr>
                <w:rFonts w:ascii="Calibri" w:hAnsi="Calibri"/>
                <w:color w:val="333333"/>
                <w:spacing w:val="27"/>
              </w:rPr>
              <w:t xml:space="preserve"> </w:t>
            </w:r>
            <w:r>
              <w:rPr>
                <w:rFonts w:ascii="Calibri" w:hAnsi="Calibri"/>
                <w:color w:val="333333"/>
                <w:w w:val="90"/>
              </w:rPr>
              <w:t>en</w:t>
            </w:r>
            <w:r>
              <w:rPr>
                <w:rFonts w:ascii="Calibri" w:hAnsi="Calibri"/>
                <w:color w:val="333333"/>
                <w:spacing w:val="16"/>
              </w:rPr>
              <w:t xml:space="preserve"> </w:t>
            </w:r>
            <w:r>
              <w:rPr>
                <w:rFonts w:ascii="Calibri" w:hAnsi="Calibri"/>
                <w:color w:val="333333"/>
                <w:w w:val="90"/>
              </w:rPr>
              <w:t>l</w:t>
            </w:r>
            <w:r>
              <w:rPr>
                <w:rFonts w:ascii="Calibri" w:hAnsi="Calibri"/>
                <w:color w:val="333333"/>
                <w:spacing w:val="-23"/>
                <w:w w:val="90"/>
              </w:rPr>
              <w:t xml:space="preserve"> </w:t>
            </w:r>
            <w:r>
              <w:rPr>
                <w:rFonts w:ascii="Calibri" w:hAnsi="Calibri"/>
                <w:color w:val="333333"/>
                <w:w w:val="90"/>
              </w:rPr>
              <w:t>a</w:t>
            </w:r>
            <w:r>
              <w:rPr>
                <w:rFonts w:ascii="Calibri" w:hAnsi="Calibri"/>
                <w:color w:val="333333"/>
                <w:spacing w:val="-24"/>
                <w:w w:val="90"/>
              </w:rPr>
              <w:t xml:space="preserve"> </w:t>
            </w:r>
            <w:r>
              <w:rPr>
                <w:rFonts w:ascii="Calibri" w:hAnsi="Calibri"/>
                <w:color w:val="333333"/>
                <w:w w:val="90"/>
              </w:rPr>
              <w:t>s</w:t>
            </w:r>
            <w:r>
              <w:rPr>
                <w:rFonts w:ascii="Calibri" w:hAnsi="Calibri"/>
                <w:color w:val="333333"/>
                <w:spacing w:val="28"/>
              </w:rPr>
              <w:t xml:space="preserve"> </w:t>
            </w:r>
            <w:r>
              <w:rPr>
                <w:rFonts w:ascii="Calibri" w:hAnsi="Calibri"/>
                <w:color w:val="333333"/>
                <w:w w:val="90"/>
              </w:rPr>
              <w:t>Entida</w:t>
            </w:r>
            <w:r>
              <w:rPr>
                <w:rFonts w:ascii="Calibri" w:hAnsi="Calibri"/>
                <w:color w:val="333333"/>
                <w:spacing w:val="-23"/>
                <w:w w:val="90"/>
              </w:rPr>
              <w:t xml:space="preserve"> </w:t>
            </w:r>
            <w:r>
              <w:rPr>
                <w:rFonts w:ascii="Calibri" w:hAnsi="Calibri"/>
                <w:color w:val="333333"/>
                <w:w w:val="90"/>
              </w:rPr>
              <w:t>des</w:t>
            </w:r>
            <w:r>
              <w:rPr>
                <w:rFonts w:ascii="Calibri" w:hAnsi="Calibri"/>
                <w:color w:val="333333"/>
                <w:spacing w:val="27"/>
              </w:rPr>
              <w:t xml:space="preserve"> </w:t>
            </w:r>
            <w:r>
              <w:rPr>
                <w:rFonts w:ascii="Calibri" w:hAnsi="Calibri"/>
                <w:color w:val="333333"/>
                <w:w w:val="90"/>
              </w:rPr>
              <w:t>Federa</w:t>
            </w:r>
            <w:r>
              <w:rPr>
                <w:rFonts w:ascii="Calibri" w:hAnsi="Calibri"/>
                <w:color w:val="333333"/>
                <w:spacing w:val="-23"/>
                <w:w w:val="90"/>
              </w:rPr>
              <w:t xml:space="preserve"> </w:t>
            </w:r>
            <w:r>
              <w:rPr>
                <w:rFonts w:ascii="Calibri" w:hAnsi="Calibri"/>
                <w:color w:val="333333"/>
                <w:w w:val="90"/>
              </w:rPr>
              <w:t>tiva</w:t>
            </w:r>
            <w:r>
              <w:rPr>
                <w:rFonts w:ascii="Calibri" w:hAnsi="Calibri"/>
                <w:color w:val="333333"/>
                <w:spacing w:val="-23"/>
                <w:w w:val="90"/>
              </w:rPr>
              <w:t xml:space="preserve"> </w:t>
            </w:r>
            <w:r>
              <w:rPr>
                <w:rFonts w:ascii="Calibri" w:hAnsi="Calibri"/>
                <w:color w:val="333333"/>
                <w:spacing w:val="-10"/>
                <w:w w:val="90"/>
              </w:rPr>
              <w:t>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55,250,668.00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0" w:right="28"/>
              <w:jc w:val="center"/>
              <w:rPr>
                <w:rFonts w:ascii="Calibri"/>
              </w:rPr>
            </w:pPr>
            <w:r>
              <w:rPr>
                <w:rFonts w:ascii="Calibri"/>
                <w:color w:val="333333"/>
                <w:spacing w:val="-2"/>
                <w:w w:val="95"/>
              </w:rPr>
              <w:t>8.3.11</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rPr>
            </w:pPr>
            <w:r>
              <w:rPr>
                <w:rFonts w:ascii="Calibri"/>
                <w:color w:val="333333"/>
                <w:w w:val="85"/>
              </w:rPr>
              <w:t>Progra</w:t>
            </w:r>
            <w:r>
              <w:rPr>
                <w:rFonts w:ascii="Calibri"/>
                <w:color w:val="333333"/>
                <w:spacing w:val="-18"/>
                <w:w w:val="85"/>
              </w:rPr>
              <w:t xml:space="preserve"> </w:t>
            </w:r>
            <w:r>
              <w:rPr>
                <w:rFonts w:ascii="Calibri"/>
                <w:color w:val="333333"/>
                <w:w w:val="85"/>
              </w:rPr>
              <w:t>ma</w:t>
            </w:r>
            <w:r>
              <w:rPr>
                <w:rFonts w:ascii="Calibri"/>
                <w:color w:val="333333"/>
                <w:spacing w:val="39"/>
              </w:rPr>
              <w:t xml:space="preserve"> </w:t>
            </w:r>
            <w:r>
              <w:rPr>
                <w:rFonts w:ascii="Calibri"/>
                <w:color w:val="333333"/>
                <w:spacing w:val="-2"/>
                <w:w w:val="85"/>
              </w:rPr>
              <w:t>COBAEN</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48,986,599.00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0" w:right="28"/>
              <w:jc w:val="center"/>
              <w:rPr>
                <w:rFonts w:ascii="Calibri"/>
              </w:rPr>
            </w:pPr>
            <w:r>
              <w:rPr>
                <w:rFonts w:ascii="Calibri"/>
                <w:color w:val="333333"/>
                <w:spacing w:val="-2"/>
                <w:w w:val="95"/>
              </w:rPr>
              <w:t>8.3.12</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rPr>
            </w:pPr>
            <w:r>
              <w:rPr>
                <w:rFonts w:ascii="Calibri"/>
                <w:color w:val="333333"/>
                <w:w w:val="85"/>
              </w:rPr>
              <w:t>Progra</w:t>
            </w:r>
            <w:r>
              <w:rPr>
                <w:rFonts w:ascii="Calibri"/>
                <w:color w:val="333333"/>
                <w:spacing w:val="-18"/>
                <w:w w:val="85"/>
              </w:rPr>
              <w:t xml:space="preserve"> </w:t>
            </w:r>
            <w:r>
              <w:rPr>
                <w:rFonts w:ascii="Calibri"/>
                <w:color w:val="333333"/>
                <w:w w:val="85"/>
              </w:rPr>
              <w:t>ma</w:t>
            </w:r>
            <w:r>
              <w:rPr>
                <w:rFonts w:ascii="Calibri"/>
                <w:color w:val="333333"/>
                <w:spacing w:val="39"/>
              </w:rPr>
              <w:t xml:space="preserve"> </w:t>
            </w:r>
            <w:r>
              <w:rPr>
                <w:rFonts w:ascii="Calibri"/>
                <w:color w:val="333333"/>
                <w:spacing w:val="-2"/>
                <w:w w:val="85"/>
              </w:rPr>
              <w:t>ICATEN</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35,439,065.00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0" w:right="28"/>
              <w:jc w:val="center"/>
              <w:rPr>
                <w:rFonts w:ascii="Calibri"/>
              </w:rPr>
            </w:pPr>
            <w:r>
              <w:rPr>
                <w:rFonts w:ascii="Calibri"/>
                <w:color w:val="333333"/>
                <w:spacing w:val="-2"/>
                <w:w w:val="95"/>
              </w:rPr>
              <w:t>8.3.14</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rPr>
            </w:pPr>
            <w:r>
              <w:rPr>
                <w:rFonts w:ascii="Calibri"/>
                <w:color w:val="333333"/>
                <w:w w:val="85"/>
              </w:rPr>
              <w:t>Progra</w:t>
            </w:r>
            <w:r>
              <w:rPr>
                <w:rFonts w:ascii="Calibri"/>
                <w:color w:val="333333"/>
                <w:spacing w:val="-18"/>
                <w:w w:val="85"/>
              </w:rPr>
              <w:t xml:space="preserve"> </w:t>
            </w:r>
            <w:r>
              <w:rPr>
                <w:rFonts w:ascii="Calibri"/>
                <w:color w:val="333333"/>
                <w:w w:val="85"/>
              </w:rPr>
              <w:t>ma</w:t>
            </w:r>
            <w:r>
              <w:rPr>
                <w:rFonts w:ascii="Calibri"/>
                <w:color w:val="333333"/>
                <w:spacing w:val="39"/>
              </w:rPr>
              <w:t xml:space="preserve"> </w:t>
            </w:r>
            <w:r>
              <w:rPr>
                <w:rFonts w:ascii="Calibri"/>
                <w:color w:val="333333"/>
                <w:spacing w:val="-2"/>
                <w:w w:val="85"/>
              </w:rPr>
              <w:t>CECYTEN</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132,668,778.00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60" w:right="28"/>
              <w:jc w:val="center"/>
              <w:rPr>
                <w:rFonts w:ascii="Calibri"/>
              </w:rPr>
            </w:pPr>
            <w:r>
              <w:rPr>
                <w:rFonts w:ascii="Calibri"/>
                <w:color w:val="333333"/>
                <w:spacing w:val="-2"/>
                <w:w w:val="95"/>
              </w:rPr>
              <w:t>8.3.15</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46"/>
              <w:rPr>
                <w:rFonts w:ascii="Calibri" w:hAnsi="Calibri"/>
              </w:rPr>
            </w:pPr>
            <w:r>
              <w:rPr>
                <w:rFonts w:ascii="Calibri" w:hAnsi="Calibri"/>
                <w:color w:val="333333"/>
                <w:w w:val="85"/>
              </w:rPr>
              <w:t>Uni</w:t>
            </w:r>
            <w:r>
              <w:rPr>
                <w:rFonts w:ascii="Calibri" w:hAnsi="Calibri"/>
                <w:color w:val="333333"/>
                <w:spacing w:val="-10"/>
                <w:w w:val="85"/>
              </w:rPr>
              <w:t xml:space="preserve"> </w:t>
            </w:r>
            <w:r>
              <w:rPr>
                <w:rFonts w:ascii="Calibri" w:hAnsi="Calibri"/>
                <w:color w:val="333333"/>
                <w:w w:val="85"/>
              </w:rPr>
              <w:t>vers</w:t>
            </w:r>
            <w:r>
              <w:rPr>
                <w:rFonts w:ascii="Calibri" w:hAnsi="Calibri"/>
                <w:color w:val="333333"/>
                <w:spacing w:val="-7"/>
                <w:w w:val="85"/>
              </w:rPr>
              <w:t xml:space="preserve"> </w:t>
            </w:r>
            <w:r>
              <w:rPr>
                <w:rFonts w:ascii="Calibri" w:hAnsi="Calibri"/>
                <w:color w:val="333333"/>
                <w:w w:val="85"/>
              </w:rPr>
              <w:t>i</w:t>
            </w:r>
            <w:r>
              <w:rPr>
                <w:rFonts w:ascii="Calibri" w:hAnsi="Calibri"/>
                <w:color w:val="333333"/>
                <w:spacing w:val="-10"/>
                <w:w w:val="85"/>
              </w:rPr>
              <w:t xml:space="preserve"> </w:t>
            </w:r>
            <w:r>
              <w:rPr>
                <w:rFonts w:ascii="Calibri" w:hAnsi="Calibri"/>
                <w:color w:val="333333"/>
                <w:w w:val="85"/>
              </w:rPr>
              <w:t>da</w:t>
            </w:r>
            <w:r>
              <w:rPr>
                <w:rFonts w:ascii="Calibri" w:hAnsi="Calibri"/>
                <w:color w:val="333333"/>
                <w:spacing w:val="-9"/>
                <w:w w:val="85"/>
              </w:rPr>
              <w:t xml:space="preserve"> </w:t>
            </w:r>
            <w:r>
              <w:rPr>
                <w:rFonts w:ascii="Calibri" w:hAnsi="Calibri"/>
                <w:color w:val="333333"/>
                <w:w w:val="85"/>
              </w:rPr>
              <w:t>des</w:t>
            </w:r>
            <w:r>
              <w:rPr>
                <w:rFonts w:ascii="Calibri" w:hAnsi="Calibri"/>
                <w:color w:val="333333"/>
                <w:spacing w:val="69"/>
              </w:rPr>
              <w:t xml:space="preserve"> </w:t>
            </w:r>
            <w:r>
              <w:rPr>
                <w:rFonts w:ascii="Calibri" w:hAnsi="Calibri"/>
                <w:color w:val="333333"/>
                <w:w w:val="85"/>
              </w:rPr>
              <w:t>Tecnol</w:t>
            </w:r>
            <w:r>
              <w:rPr>
                <w:rFonts w:ascii="Calibri" w:hAnsi="Calibri"/>
                <w:color w:val="333333"/>
                <w:spacing w:val="-9"/>
                <w:w w:val="85"/>
              </w:rPr>
              <w:t xml:space="preserve"> </w:t>
            </w:r>
            <w:r>
              <w:rPr>
                <w:rFonts w:ascii="Calibri" w:hAnsi="Calibri"/>
                <w:color w:val="333333"/>
                <w:w w:val="85"/>
              </w:rPr>
              <w:t>ógi</w:t>
            </w:r>
            <w:r>
              <w:rPr>
                <w:rFonts w:ascii="Calibri" w:hAnsi="Calibri"/>
                <w:color w:val="333333"/>
                <w:spacing w:val="-9"/>
                <w:w w:val="85"/>
              </w:rPr>
              <w:t xml:space="preserve"> </w:t>
            </w:r>
            <w:r>
              <w:rPr>
                <w:rFonts w:ascii="Calibri" w:hAnsi="Calibri"/>
                <w:color w:val="333333"/>
                <w:w w:val="85"/>
              </w:rPr>
              <w:t>ca</w:t>
            </w:r>
            <w:r>
              <w:rPr>
                <w:rFonts w:ascii="Calibri" w:hAnsi="Calibri"/>
                <w:color w:val="333333"/>
                <w:spacing w:val="-10"/>
                <w:w w:val="85"/>
              </w:rPr>
              <w:t xml:space="preserve"> 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9"/>
              <w:ind w:right="55"/>
              <w:jc w:val="right"/>
              <w:rPr>
                <w:rFonts w:ascii="Calibri"/>
              </w:rPr>
            </w:pPr>
            <w:r>
              <w:rPr>
                <w:rFonts w:ascii="Calibri"/>
                <w:spacing w:val="-2"/>
                <w:w w:val="95"/>
              </w:rPr>
              <w:t>132,433,526.00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60" w:right="28"/>
              <w:jc w:val="center"/>
              <w:rPr>
                <w:rFonts w:ascii="Calibri"/>
              </w:rPr>
            </w:pPr>
            <w:r>
              <w:rPr>
                <w:rFonts w:ascii="Calibri"/>
                <w:color w:val="333333"/>
                <w:spacing w:val="-2"/>
                <w:w w:val="95"/>
              </w:rPr>
              <w:t>8.3.16</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46"/>
              <w:rPr>
                <w:rFonts w:ascii="Calibri" w:hAnsi="Calibri"/>
              </w:rPr>
            </w:pPr>
            <w:r>
              <w:rPr>
                <w:rFonts w:ascii="Calibri" w:hAnsi="Calibri"/>
                <w:color w:val="333333"/>
                <w:w w:val="85"/>
              </w:rPr>
              <w:t>Uni</w:t>
            </w:r>
            <w:r>
              <w:rPr>
                <w:rFonts w:ascii="Calibri" w:hAnsi="Calibri"/>
                <w:color w:val="333333"/>
                <w:spacing w:val="-17"/>
                <w:w w:val="85"/>
              </w:rPr>
              <w:t xml:space="preserve"> </w:t>
            </w:r>
            <w:r>
              <w:rPr>
                <w:rFonts w:ascii="Calibri" w:hAnsi="Calibri"/>
                <w:color w:val="333333"/>
                <w:w w:val="85"/>
              </w:rPr>
              <w:t>vers</w:t>
            </w:r>
            <w:r>
              <w:rPr>
                <w:rFonts w:ascii="Calibri" w:hAnsi="Calibri"/>
                <w:color w:val="333333"/>
                <w:spacing w:val="-12"/>
                <w:w w:val="85"/>
              </w:rPr>
              <w:t xml:space="preserve"> </w:t>
            </w:r>
            <w:r>
              <w:rPr>
                <w:rFonts w:ascii="Calibri" w:hAnsi="Calibri"/>
                <w:color w:val="333333"/>
                <w:w w:val="85"/>
              </w:rPr>
              <w:t>i</w:t>
            </w:r>
            <w:r>
              <w:rPr>
                <w:rFonts w:ascii="Calibri" w:hAnsi="Calibri"/>
                <w:color w:val="333333"/>
                <w:spacing w:val="-14"/>
                <w:w w:val="85"/>
              </w:rPr>
              <w:t xml:space="preserve"> </w:t>
            </w:r>
            <w:r>
              <w:rPr>
                <w:rFonts w:ascii="Calibri" w:hAnsi="Calibri"/>
                <w:color w:val="333333"/>
                <w:w w:val="85"/>
              </w:rPr>
              <w:t>da</w:t>
            </w:r>
            <w:r>
              <w:rPr>
                <w:rFonts w:ascii="Calibri" w:hAnsi="Calibri"/>
                <w:color w:val="333333"/>
                <w:spacing w:val="-14"/>
                <w:w w:val="85"/>
              </w:rPr>
              <w:t xml:space="preserve"> </w:t>
            </w:r>
            <w:r>
              <w:rPr>
                <w:rFonts w:ascii="Calibri" w:hAnsi="Calibri"/>
                <w:color w:val="333333"/>
                <w:w w:val="85"/>
              </w:rPr>
              <w:t>d</w:t>
            </w:r>
            <w:r>
              <w:rPr>
                <w:rFonts w:ascii="Calibri" w:hAnsi="Calibri"/>
                <w:color w:val="333333"/>
                <w:spacing w:val="37"/>
              </w:rPr>
              <w:t xml:space="preserve"> </w:t>
            </w:r>
            <w:r>
              <w:rPr>
                <w:rFonts w:ascii="Calibri" w:hAnsi="Calibri"/>
                <w:color w:val="333333"/>
                <w:w w:val="85"/>
              </w:rPr>
              <w:t>Pol</w:t>
            </w:r>
            <w:r>
              <w:rPr>
                <w:rFonts w:ascii="Calibri" w:hAnsi="Calibri"/>
                <w:color w:val="333333"/>
                <w:spacing w:val="-14"/>
                <w:w w:val="85"/>
              </w:rPr>
              <w:t xml:space="preserve"> </w:t>
            </w:r>
            <w:r>
              <w:rPr>
                <w:rFonts w:ascii="Calibri" w:hAnsi="Calibri"/>
                <w:color w:val="333333"/>
                <w:w w:val="85"/>
              </w:rPr>
              <w:t>i</w:t>
            </w:r>
            <w:r>
              <w:rPr>
                <w:rFonts w:ascii="Calibri" w:hAnsi="Calibri"/>
                <w:color w:val="333333"/>
                <w:spacing w:val="-14"/>
                <w:w w:val="85"/>
              </w:rPr>
              <w:t xml:space="preserve"> </w:t>
            </w:r>
            <w:r>
              <w:rPr>
                <w:rFonts w:ascii="Calibri" w:hAnsi="Calibri"/>
                <w:color w:val="333333"/>
                <w:w w:val="85"/>
              </w:rPr>
              <w:t>técni</w:t>
            </w:r>
            <w:r>
              <w:rPr>
                <w:rFonts w:ascii="Calibri" w:hAnsi="Calibri"/>
                <w:color w:val="333333"/>
                <w:spacing w:val="-14"/>
                <w:w w:val="85"/>
              </w:rPr>
              <w:t xml:space="preserve"> </w:t>
            </w:r>
            <w:r>
              <w:rPr>
                <w:rFonts w:ascii="Calibri" w:hAnsi="Calibri"/>
                <w:color w:val="333333"/>
                <w:spacing w:val="-5"/>
                <w:w w:val="85"/>
              </w:rPr>
              <w:t>ca</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9"/>
              <w:ind w:right="55"/>
              <w:jc w:val="right"/>
              <w:rPr>
                <w:rFonts w:ascii="Calibri"/>
              </w:rPr>
            </w:pPr>
            <w:r>
              <w:rPr>
                <w:rFonts w:ascii="Calibri"/>
                <w:spacing w:val="-2"/>
                <w:w w:val="95"/>
              </w:rPr>
              <w:t>3,759,022.00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0" w:right="28"/>
              <w:jc w:val="center"/>
              <w:rPr>
                <w:rFonts w:ascii="Calibri"/>
              </w:rPr>
            </w:pPr>
            <w:r>
              <w:rPr>
                <w:rFonts w:ascii="Calibri"/>
                <w:color w:val="333333"/>
                <w:spacing w:val="-2"/>
                <w:w w:val="95"/>
              </w:rPr>
              <w:t>8.3.17</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tabs>
                <w:tab w:val="left" w:pos="1100"/>
                <w:tab w:val="left" w:pos="1564"/>
                <w:tab w:val="left" w:pos="2937"/>
                <w:tab w:val="left" w:pos="4088"/>
              </w:tabs>
              <w:spacing w:before="12"/>
              <w:ind w:left="46"/>
              <w:rPr>
                <w:rFonts w:ascii="Calibri" w:hAnsi="Calibri"/>
              </w:rPr>
            </w:pPr>
            <w:r>
              <w:rPr>
                <w:rFonts w:ascii="Calibri" w:hAnsi="Calibri"/>
                <w:color w:val="333333"/>
                <w:w w:val="85"/>
              </w:rPr>
              <w:t>Progra</w:t>
            </w:r>
            <w:r>
              <w:rPr>
                <w:rFonts w:ascii="Calibri" w:hAnsi="Calibri"/>
                <w:color w:val="333333"/>
                <w:spacing w:val="-7"/>
                <w:w w:val="85"/>
              </w:rPr>
              <w:t xml:space="preserve"> </w:t>
            </w:r>
            <w:r>
              <w:rPr>
                <w:rFonts w:ascii="Calibri" w:hAnsi="Calibri"/>
                <w:color w:val="333333"/>
                <w:spacing w:val="-5"/>
                <w:w w:val="95"/>
              </w:rPr>
              <w:t>ma</w:t>
            </w:r>
            <w:r>
              <w:rPr>
                <w:rFonts w:ascii="Calibri" w:hAnsi="Calibri"/>
                <w:color w:val="333333"/>
              </w:rPr>
              <w:tab/>
            </w:r>
            <w:r>
              <w:rPr>
                <w:rFonts w:ascii="Calibri" w:hAnsi="Calibri"/>
                <w:color w:val="333333"/>
                <w:spacing w:val="-5"/>
                <w:w w:val="95"/>
              </w:rPr>
              <w:t>de</w:t>
            </w:r>
            <w:r>
              <w:rPr>
                <w:rFonts w:ascii="Calibri" w:hAnsi="Calibri"/>
                <w:color w:val="333333"/>
              </w:rPr>
              <w:tab/>
            </w:r>
            <w:r>
              <w:rPr>
                <w:rFonts w:ascii="Calibri" w:hAnsi="Calibri"/>
                <w:color w:val="333333"/>
                <w:w w:val="85"/>
              </w:rPr>
              <w:t>Ca</w:t>
            </w:r>
            <w:r>
              <w:rPr>
                <w:rFonts w:ascii="Calibri" w:hAnsi="Calibri"/>
                <w:color w:val="333333"/>
                <w:spacing w:val="-15"/>
                <w:w w:val="85"/>
              </w:rPr>
              <w:t xml:space="preserve"> </w:t>
            </w:r>
            <w:r>
              <w:rPr>
                <w:rFonts w:ascii="Calibri" w:hAnsi="Calibri"/>
                <w:color w:val="333333"/>
                <w:w w:val="85"/>
              </w:rPr>
              <w:t>pa</w:t>
            </w:r>
            <w:r>
              <w:rPr>
                <w:rFonts w:ascii="Calibri" w:hAnsi="Calibri"/>
                <w:color w:val="333333"/>
                <w:spacing w:val="-14"/>
                <w:w w:val="85"/>
              </w:rPr>
              <w:t xml:space="preserve"> </w:t>
            </w:r>
            <w:r>
              <w:rPr>
                <w:rFonts w:ascii="Calibri" w:hAnsi="Calibri"/>
                <w:color w:val="333333"/>
                <w:w w:val="85"/>
              </w:rPr>
              <w:t>ci</w:t>
            </w:r>
            <w:r>
              <w:rPr>
                <w:rFonts w:ascii="Calibri" w:hAnsi="Calibri"/>
                <w:color w:val="333333"/>
                <w:spacing w:val="-15"/>
                <w:w w:val="85"/>
              </w:rPr>
              <w:t xml:space="preserve"> </w:t>
            </w:r>
            <w:r>
              <w:rPr>
                <w:rFonts w:ascii="Calibri" w:hAnsi="Calibri"/>
                <w:color w:val="333333"/>
                <w:w w:val="85"/>
              </w:rPr>
              <w:t>taci</w:t>
            </w:r>
            <w:r>
              <w:rPr>
                <w:rFonts w:ascii="Calibri" w:hAnsi="Calibri"/>
                <w:color w:val="333333"/>
                <w:spacing w:val="-14"/>
                <w:w w:val="85"/>
              </w:rPr>
              <w:t xml:space="preserve"> </w:t>
            </w:r>
            <w:r>
              <w:rPr>
                <w:rFonts w:ascii="Calibri" w:hAnsi="Calibri"/>
                <w:color w:val="333333"/>
                <w:spacing w:val="-5"/>
                <w:w w:val="85"/>
              </w:rPr>
              <w:t>ón</w:t>
            </w:r>
            <w:r>
              <w:rPr>
                <w:rFonts w:ascii="Calibri" w:hAnsi="Calibri"/>
                <w:color w:val="333333"/>
              </w:rPr>
              <w:tab/>
            </w:r>
            <w:r>
              <w:rPr>
                <w:rFonts w:ascii="Calibri" w:hAnsi="Calibri"/>
                <w:color w:val="333333"/>
                <w:w w:val="85"/>
              </w:rPr>
              <w:t>Ambi</w:t>
            </w:r>
            <w:r>
              <w:rPr>
                <w:rFonts w:ascii="Calibri" w:hAnsi="Calibri"/>
                <w:color w:val="333333"/>
                <w:spacing w:val="-4"/>
                <w:w w:val="95"/>
              </w:rPr>
              <w:t xml:space="preserve"> ental</w:t>
            </w:r>
            <w:r>
              <w:rPr>
                <w:rFonts w:ascii="Calibri" w:hAnsi="Calibri"/>
                <w:color w:val="333333"/>
              </w:rPr>
              <w:tab/>
            </w:r>
            <w:r>
              <w:rPr>
                <w:rFonts w:ascii="Calibri" w:hAnsi="Calibri"/>
                <w:color w:val="333333"/>
                <w:spacing w:val="-12"/>
                <w:w w:val="95"/>
              </w:rPr>
              <w:t>y</w:t>
            </w:r>
          </w:p>
          <w:p w:rsidR="00E852BB" w:rsidRDefault="00F467C0">
            <w:pPr>
              <w:pStyle w:val="TableParagraph"/>
              <w:spacing w:before="29" w:line="244" w:lineRule="exact"/>
              <w:ind w:left="46"/>
              <w:rPr>
                <w:rFonts w:ascii="Calibri"/>
              </w:rPr>
            </w:pPr>
            <w:r>
              <w:rPr>
                <w:rFonts w:ascii="Calibri"/>
                <w:color w:val="333333"/>
                <w:w w:val="85"/>
              </w:rPr>
              <w:t>Des</w:t>
            </w:r>
            <w:r>
              <w:rPr>
                <w:rFonts w:ascii="Calibri"/>
                <w:color w:val="333333"/>
                <w:spacing w:val="-7"/>
                <w:w w:val="85"/>
              </w:rPr>
              <w:t xml:space="preserve"> </w:t>
            </w:r>
            <w:r>
              <w:rPr>
                <w:rFonts w:ascii="Calibri"/>
                <w:color w:val="333333"/>
                <w:w w:val="85"/>
              </w:rPr>
              <w:t>a</w:t>
            </w:r>
            <w:r>
              <w:rPr>
                <w:rFonts w:ascii="Calibri"/>
                <w:color w:val="333333"/>
                <w:spacing w:val="-9"/>
                <w:w w:val="85"/>
              </w:rPr>
              <w:t xml:space="preserve"> </w:t>
            </w:r>
            <w:r>
              <w:rPr>
                <w:rFonts w:ascii="Calibri"/>
                <w:color w:val="333333"/>
                <w:w w:val="85"/>
              </w:rPr>
              <w:t>rrol</w:t>
            </w:r>
            <w:r>
              <w:rPr>
                <w:rFonts w:ascii="Calibri"/>
                <w:color w:val="333333"/>
                <w:spacing w:val="-8"/>
                <w:w w:val="85"/>
              </w:rPr>
              <w:t xml:space="preserve"> </w:t>
            </w:r>
            <w:r>
              <w:rPr>
                <w:rFonts w:ascii="Calibri"/>
                <w:color w:val="333333"/>
                <w:w w:val="85"/>
              </w:rPr>
              <w:t>l</w:t>
            </w:r>
            <w:r>
              <w:rPr>
                <w:rFonts w:ascii="Calibri"/>
                <w:color w:val="333333"/>
                <w:spacing w:val="-9"/>
                <w:w w:val="85"/>
              </w:rPr>
              <w:t xml:space="preserve"> </w:t>
            </w:r>
            <w:r>
              <w:rPr>
                <w:rFonts w:ascii="Calibri"/>
                <w:color w:val="333333"/>
                <w:w w:val="85"/>
              </w:rPr>
              <w:t>o</w:t>
            </w:r>
            <w:r>
              <w:rPr>
                <w:rFonts w:ascii="Calibri"/>
                <w:color w:val="333333"/>
                <w:spacing w:val="54"/>
              </w:rPr>
              <w:t xml:space="preserve"> </w:t>
            </w:r>
            <w:r>
              <w:rPr>
                <w:rFonts w:ascii="Calibri"/>
                <w:color w:val="333333"/>
                <w:w w:val="85"/>
              </w:rPr>
              <w:t>Sus</w:t>
            </w:r>
            <w:r>
              <w:rPr>
                <w:rFonts w:ascii="Calibri"/>
                <w:color w:val="333333"/>
                <w:spacing w:val="-7"/>
                <w:w w:val="85"/>
              </w:rPr>
              <w:t xml:space="preserve"> </w:t>
            </w:r>
            <w:r>
              <w:rPr>
                <w:rFonts w:ascii="Calibri"/>
                <w:color w:val="333333"/>
                <w:w w:val="85"/>
              </w:rPr>
              <w:t>tentabl</w:t>
            </w:r>
            <w:r>
              <w:rPr>
                <w:rFonts w:ascii="Calibri"/>
                <w:color w:val="333333"/>
                <w:spacing w:val="-8"/>
                <w:w w:val="85"/>
              </w:rPr>
              <w:t xml:space="preserve"> </w:t>
            </w:r>
            <w:r>
              <w:rPr>
                <w:rFonts w:ascii="Calibri"/>
                <w:color w:val="333333"/>
                <w:spacing w:val="-10"/>
                <w:w w:val="85"/>
              </w:rPr>
              <w:t>e</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498,014.00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0" w:right="28"/>
              <w:jc w:val="center"/>
              <w:rPr>
                <w:rFonts w:ascii="Calibri"/>
              </w:rPr>
            </w:pPr>
            <w:r>
              <w:rPr>
                <w:rFonts w:ascii="Calibri"/>
                <w:color w:val="333333"/>
                <w:spacing w:val="-2"/>
                <w:w w:val="95"/>
              </w:rPr>
              <w:t>8.3.18</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tabs>
                <w:tab w:val="left" w:pos="1100"/>
                <w:tab w:val="left" w:pos="1564"/>
                <w:tab w:val="left" w:pos="2219"/>
                <w:tab w:val="left" w:pos="3177"/>
                <w:tab w:val="left" w:pos="4088"/>
              </w:tabs>
              <w:spacing w:before="12"/>
              <w:ind w:left="46"/>
              <w:rPr>
                <w:rFonts w:ascii="Calibri"/>
              </w:rPr>
            </w:pPr>
            <w:r>
              <w:rPr>
                <w:rFonts w:ascii="Calibri"/>
                <w:color w:val="333333"/>
                <w:w w:val="85"/>
              </w:rPr>
              <w:t>Progra</w:t>
            </w:r>
            <w:r>
              <w:rPr>
                <w:rFonts w:ascii="Calibri"/>
                <w:color w:val="333333"/>
                <w:spacing w:val="-7"/>
                <w:w w:val="85"/>
              </w:rPr>
              <w:t xml:space="preserve"> </w:t>
            </w:r>
            <w:r>
              <w:rPr>
                <w:rFonts w:ascii="Calibri"/>
                <w:color w:val="333333"/>
                <w:spacing w:val="-5"/>
                <w:w w:val="95"/>
              </w:rPr>
              <w:t>ma</w:t>
            </w:r>
            <w:r>
              <w:rPr>
                <w:rFonts w:ascii="Calibri"/>
                <w:color w:val="333333"/>
              </w:rPr>
              <w:tab/>
            </w:r>
            <w:r>
              <w:rPr>
                <w:rFonts w:ascii="Calibri"/>
                <w:color w:val="333333"/>
                <w:spacing w:val="-5"/>
                <w:w w:val="95"/>
              </w:rPr>
              <w:t>de</w:t>
            </w:r>
            <w:r>
              <w:rPr>
                <w:rFonts w:ascii="Calibri"/>
                <w:color w:val="333333"/>
              </w:rPr>
              <w:tab/>
            </w:r>
            <w:r>
              <w:rPr>
                <w:rFonts w:ascii="Calibri"/>
                <w:color w:val="333333"/>
                <w:spacing w:val="-4"/>
                <w:w w:val="95"/>
              </w:rPr>
              <w:t>Agua</w:t>
            </w:r>
            <w:r>
              <w:rPr>
                <w:rFonts w:ascii="Calibri"/>
                <w:color w:val="333333"/>
              </w:rPr>
              <w:tab/>
            </w:r>
            <w:r>
              <w:rPr>
                <w:rFonts w:ascii="Calibri"/>
                <w:color w:val="333333"/>
                <w:w w:val="85"/>
              </w:rPr>
              <w:t>Potabl</w:t>
            </w:r>
            <w:r>
              <w:rPr>
                <w:rFonts w:ascii="Calibri"/>
                <w:color w:val="333333"/>
                <w:spacing w:val="15"/>
              </w:rPr>
              <w:t xml:space="preserve"> </w:t>
            </w:r>
            <w:r>
              <w:rPr>
                <w:rFonts w:ascii="Calibri"/>
                <w:color w:val="333333"/>
                <w:spacing w:val="-5"/>
                <w:w w:val="95"/>
              </w:rPr>
              <w:t>e,</w:t>
            </w:r>
            <w:r>
              <w:rPr>
                <w:rFonts w:ascii="Calibri"/>
                <w:color w:val="333333"/>
              </w:rPr>
              <w:tab/>
            </w:r>
            <w:r>
              <w:rPr>
                <w:rFonts w:ascii="Calibri"/>
                <w:color w:val="333333"/>
                <w:w w:val="85"/>
              </w:rPr>
              <w:t>Drena</w:t>
            </w:r>
            <w:r>
              <w:rPr>
                <w:rFonts w:ascii="Calibri"/>
                <w:color w:val="333333"/>
                <w:spacing w:val="11"/>
              </w:rPr>
              <w:t xml:space="preserve"> </w:t>
            </w:r>
            <w:r>
              <w:rPr>
                <w:rFonts w:ascii="Calibri"/>
                <w:color w:val="333333"/>
                <w:spacing w:val="-5"/>
                <w:w w:val="95"/>
              </w:rPr>
              <w:t>je</w:t>
            </w:r>
            <w:r>
              <w:rPr>
                <w:rFonts w:ascii="Calibri"/>
                <w:color w:val="333333"/>
              </w:rPr>
              <w:tab/>
            </w:r>
            <w:r>
              <w:rPr>
                <w:rFonts w:ascii="Calibri"/>
                <w:color w:val="333333"/>
                <w:spacing w:val="-12"/>
                <w:w w:val="95"/>
              </w:rPr>
              <w:t>y</w:t>
            </w:r>
          </w:p>
          <w:p w:rsidR="00E852BB" w:rsidRDefault="00F467C0">
            <w:pPr>
              <w:pStyle w:val="TableParagraph"/>
              <w:spacing w:before="29" w:line="244" w:lineRule="exact"/>
              <w:ind w:left="46"/>
              <w:rPr>
                <w:rFonts w:ascii="Calibri"/>
              </w:rPr>
            </w:pPr>
            <w:r>
              <w:rPr>
                <w:rFonts w:ascii="Calibri"/>
                <w:color w:val="333333"/>
                <w:w w:val="85"/>
              </w:rPr>
              <w:t>Tra</w:t>
            </w:r>
            <w:r>
              <w:rPr>
                <w:rFonts w:ascii="Calibri"/>
                <w:color w:val="333333"/>
                <w:spacing w:val="-5"/>
                <w:w w:val="85"/>
              </w:rPr>
              <w:t xml:space="preserve"> </w:t>
            </w:r>
            <w:r>
              <w:rPr>
                <w:rFonts w:ascii="Calibri"/>
                <w:color w:val="333333"/>
                <w:w w:val="85"/>
              </w:rPr>
              <w:t>tami</w:t>
            </w:r>
            <w:r>
              <w:rPr>
                <w:rFonts w:ascii="Calibri"/>
                <w:color w:val="333333"/>
                <w:spacing w:val="-5"/>
                <w:w w:val="85"/>
              </w:rPr>
              <w:t xml:space="preserve"> </w:t>
            </w:r>
            <w:r>
              <w:rPr>
                <w:rFonts w:ascii="Calibri"/>
                <w:color w:val="333333"/>
                <w:spacing w:val="-4"/>
                <w:w w:val="85"/>
              </w:rPr>
              <w:t>ento</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28,126,546.00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0" w:right="28"/>
              <w:jc w:val="center"/>
              <w:rPr>
                <w:rFonts w:ascii="Calibri"/>
              </w:rPr>
            </w:pPr>
            <w:r>
              <w:rPr>
                <w:rFonts w:ascii="Calibri"/>
                <w:color w:val="333333"/>
                <w:spacing w:val="-2"/>
                <w:w w:val="95"/>
              </w:rPr>
              <w:t>8.3.19</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tabs>
                <w:tab w:val="left" w:pos="1052"/>
                <w:tab w:val="left" w:pos="1467"/>
                <w:tab w:val="left" w:pos="2187"/>
                <w:tab w:val="left" w:pos="2506"/>
                <w:tab w:val="left" w:pos="2874"/>
              </w:tabs>
              <w:spacing w:before="13"/>
              <w:ind w:left="46"/>
              <w:rPr>
                <w:rFonts w:ascii="Calibri"/>
              </w:rPr>
            </w:pPr>
            <w:r>
              <w:rPr>
                <w:rFonts w:ascii="Calibri"/>
                <w:color w:val="333333"/>
                <w:w w:val="85"/>
              </w:rPr>
              <w:t>Progra</w:t>
            </w:r>
            <w:r>
              <w:rPr>
                <w:rFonts w:ascii="Calibri"/>
                <w:color w:val="333333"/>
                <w:spacing w:val="-7"/>
                <w:w w:val="85"/>
              </w:rPr>
              <w:t xml:space="preserve"> </w:t>
            </w:r>
            <w:r>
              <w:rPr>
                <w:rFonts w:ascii="Calibri"/>
                <w:color w:val="333333"/>
                <w:spacing w:val="-5"/>
                <w:w w:val="95"/>
              </w:rPr>
              <w:t>ma</w:t>
            </w:r>
            <w:r>
              <w:rPr>
                <w:rFonts w:ascii="Calibri"/>
                <w:color w:val="333333"/>
              </w:rPr>
              <w:tab/>
            </w:r>
            <w:r>
              <w:rPr>
                <w:rFonts w:ascii="Calibri"/>
                <w:color w:val="333333"/>
                <w:spacing w:val="-5"/>
                <w:w w:val="95"/>
              </w:rPr>
              <w:t>de</w:t>
            </w:r>
            <w:r>
              <w:rPr>
                <w:rFonts w:ascii="Calibri"/>
                <w:color w:val="333333"/>
              </w:rPr>
              <w:tab/>
            </w:r>
            <w:r>
              <w:rPr>
                <w:rFonts w:ascii="Calibri"/>
                <w:color w:val="333333"/>
                <w:spacing w:val="-4"/>
                <w:w w:val="95"/>
              </w:rPr>
              <w:t>Apoyo</w:t>
            </w:r>
            <w:r>
              <w:rPr>
                <w:rFonts w:ascii="Calibri"/>
                <w:color w:val="333333"/>
              </w:rPr>
              <w:tab/>
            </w:r>
            <w:r>
              <w:rPr>
                <w:rFonts w:ascii="Calibri"/>
                <w:color w:val="333333"/>
                <w:spacing w:val="-10"/>
                <w:w w:val="95"/>
              </w:rPr>
              <w:t>a</w:t>
            </w:r>
            <w:r>
              <w:rPr>
                <w:rFonts w:ascii="Calibri"/>
                <w:color w:val="333333"/>
              </w:rPr>
              <w:tab/>
            </w:r>
            <w:r>
              <w:rPr>
                <w:rFonts w:ascii="Calibri"/>
                <w:color w:val="333333"/>
                <w:spacing w:val="4"/>
                <w:w w:val="95"/>
              </w:rPr>
              <w:t>la</w:t>
            </w:r>
            <w:r>
              <w:rPr>
                <w:rFonts w:ascii="Calibri"/>
                <w:color w:val="333333"/>
              </w:rPr>
              <w:tab/>
            </w:r>
            <w:r>
              <w:rPr>
                <w:rFonts w:ascii="Calibri"/>
                <w:color w:val="333333"/>
                <w:w w:val="85"/>
              </w:rPr>
              <w:t>Infra</w:t>
            </w:r>
            <w:r>
              <w:rPr>
                <w:rFonts w:ascii="Calibri"/>
                <w:color w:val="333333"/>
                <w:spacing w:val="-5"/>
              </w:rPr>
              <w:t xml:space="preserve"> </w:t>
            </w:r>
            <w:r>
              <w:rPr>
                <w:rFonts w:ascii="Calibri"/>
                <w:color w:val="333333"/>
                <w:w w:val="85"/>
              </w:rPr>
              <w:t>es</w:t>
            </w:r>
            <w:r>
              <w:rPr>
                <w:rFonts w:ascii="Calibri"/>
                <w:color w:val="333333"/>
                <w:spacing w:val="-1"/>
              </w:rPr>
              <w:t xml:space="preserve"> </w:t>
            </w:r>
            <w:r>
              <w:rPr>
                <w:rFonts w:ascii="Calibri"/>
                <w:color w:val="333333"/>
                <w:spacing w:val="-2"/>
                <w:w w:val="85"/>
              </w:rPr>
              <w:t>tructura</w:t>
            </w:r>
          </w:p>
          <w:p w:rsidR="00E852BB" w:rsidRDefault="00F467C0">
            <w:pPr>
              <w:pStyle w:val="TableParagraph"/>
              <w:spacing w:before="28" w:line="244" w:lineRule="exact"/>
              <w:ind w:left="46"/>
              <w:rPr>
                <w:rFonts w:ascii="Calibri" w:hAnsi="Calibri"/>
              </w:rPr>
            </w:pPr>
            <w:r>
              <w:rPr>
                <w:rFonts w:ascii="Calibri" w:hAnsi="Calibri"/>
                <w:color w:val="333333"/>
                <w:w w:val="85"/>
              </w:rPr>
              <w:t>Hi</w:t>
            </w:r>
            <w:r>
              <w:rPr>
                <w:rFonts w:ascii="Calibri" w:hAnsi="Calibri"/>
                <w:color w:val="333333"/>
                <w:spacing w:val="-4"/>
                <w:w w:val="85"/>
              </w:rPr>
              <w:t xml:space="preserve"> </w:t>
            </w:r>
            <w:r>
              <w:rPr>
                <w:rFonts w:ascii="Calibri" w:hAnsi="Calibri"/>
                <w:color w:val="333333"/>
                <w:w w:val="85"/>
              </w:rPr>
              <w:t>droa</w:t>
            </w:r>
            <w:r>
              <w:rPr>
                <w:rFonts w:ascii="Calibri" w:hAnsi="Calibri"/>
                <w:color w:val="333333"/>
                <w:spacing w:val="-4"/>
                <w:w w:val="85"/>
              </w:rPr>
              <w:t xml:space="preserve"> </w:t>
            </w:r>
            <w:r>
              <w:rPr>
                <w:rFonts w:ascii="Calibri" w:hAnsi="Calibri"/>
                <w:color w:val="333333"/>
                <w:w w:val="85"/>
              </w:rPr>
              <w:t>grícol</w:t>
            </w:r>
            <w:r>
              <w:rPr>
                <w:rFonts w:ascii="Calibri" w:hAnsi="Calibri"/>
                <w:color w:val="333333"/>
                <w:spacing w:val="-3"/>
                <w:w w:val="85"/>
              </w:rPr>
              <w:t xml:space="preserve"> </w:t>
            </w:r>
            <w:r>
              <w:rPr>
                <w:rFonts w:ascii="Calibri" w:hAnsi="Calibri"/>
                <w:color w:val="333333"/>
                <w:spacing w:val="-10"/>
                <w:w w:val="85"/>
              </w:rPr>
              <w:t>a</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14,514,677.00</w:t>
            </w:r>
          </w:p>
        </w:tc>
      </w:tr>
      <w:tr w:rsidR="00E852BB">
        <w:trPr>
          <w:trHeight w:val="574"/>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161"/>
              <w:ind w:left="60" w:right="28"/>
              <w:jc w:val="center"/>
              <w:rPr>
                <w:rFonts w:ascii="Calibri"/>
              </w:rPr>
            </w:pPr>
            <w:r>
              <w:rPr>
                <w:rFonts w:ascii="Calibri"/>
                <w:color w:val="333333"/>
                <w:spacing w:val="-2"/>
                <w:w w:val="95"/>
              </w:rPr>
              <w:t>8.3.20</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tabs>
                <w:tab w:val="left" w:pos="1052"/>
                <w:tab w:val="left" w:pos="1643"/>
              </w:tabs>
              <w:spacing w:before="13"/>
              <w:ind w:left="46"/>
              <w:rPr>
                <w:rFonts w:ascii="Calibri"/>
              </w:rPr>
            </w:pPr>
            <w:r>
              <w:rPr>
                <w:rFonts w:ascii="Calibri"/>
                <w:color w:val="333333"/>
                <w:w w:val="85"/>
              </w:rPr>
              <w:t>Progra</w:t>
            </w:r>
            <w:r>
              <w:rPr>
                <w:rFonts w:ascii="Calibri"/>
                <w:color w:val="333333"/>
                <w:spacing w:val="-7"/>
                <w:w w:val="85"/>
              </w:rPr>
              <w:t xml:space="preserve"> </w:t>
            </w:r>
            <w:r>
              <w:rPr>
                <w:rFonts w:ascii="Calibri"/>
                <w:color w:val="333333"/>
                <w:spacing w:val="-5"/>
                <w:w w:val="95"/>
              </w:rPr>
              <w:t>ma</w:t>
            </w:r>
            <w:r>
              <w:rPr>
                <w:rFonts w:ascii="Calibri"/>
                <w:color w:val="333333"/>
              </w:rPr>
              <w:tab/>
            </w:r>
            <w:r>
              <w:rPr>
                <w:rFonts w:ascii="Calibri"/>
                <w:color w:val="333333"/>
                <w:w w:val="85"/>
              </w:rPr>
              <w:t>pa</w:t>
            </w:r>
            <w:r>
              <w:rPr>
                <w:rFonts w:ascii="Calibri"/>
                <w:color w:val="333333"/>
                <w:spacing w:val="-10"/>
                <w:w w:val="85"/>
              </w:rPr>
              <w:t xml:space="preserve"> </w:t>
            </w:r>
            <w:r>
              <w:rPr>
                <w:rFonts w:ascii="Calibri"/>
                <w:color w:val="333333"/>
                <w:spacing w:val="-7"/>
                <w:w w:val="95"/>
              </w:rPr>
              <w:t>ra</w:t>
            </w:r>
            <w:r>
              <w:rPr>
                <w:rFonts w:ascii="Calibri"/>
                <w:color w:val="333333"/>
              </w:rPr>
              <w:tab/>
            </w:r>
            <w:r>
              <w:rPr>
                <w:rFonts w:ascii="Calibri"/>
                <w:color w:val="333333"/>
                <w:w w:val="95"/>
              </w:rPr>
              <w:t>el</w:t>
            </w:r>
            <w:r>
              <w:rPr>
                <w:rFonts w:ascii="Calibri"/>
                <w:color w:val="333333"/>
                <w:spacing w:val="34"/>
              </w:rPr>
              <w:t xml:space="preserve">  </w:t>
            </w:r>
            <w:r>
              <w:rPr>
                <w:rFonts w:ascii="Calibri"/>
                <w:color w:val="333333"/>
                <w:w w:val="95"/>
              </w:rPr>
              <w:t>Adel</w:t>
            </w:r>
            <w:r>
              <w:rPr>
                <w:rFonts w:ascii="Calibri"/>
                <w:color w:val="333333"/>
                <w:spacing w:val="-27"/>
                <w:w w:val="95"/>
              </w:rPr>
              <w:t xml:space="preserve"> </w:t>
            </w:r>
            <w:r>
              <w:rPr>
                <w:rFonts w:ascii="Calibri"/>
                <w:color w:val="333333"/>
                <w:w w:val="95"/>
              </w:rPr>
              <w:t>a</w:t>
            </w:r>
            <w:r>
              <w:rPr>
                <w:rFonts w:ascii="Calibri"/>
                <w:color w:val="333333"/>
                <w:spacing w:val="-29"/>
                <w:w w:val="95"/>
              </w:rPr>
              <w:t xml:space="preserve"> </w:t>
            </w:r>
            <w:r>
              <w:rPr>
                <w:rFonts w:ascii="Calibri"/>
                <w:color w:val="333333"/>
                <w:w w:val="95"/>
              </w:rPr>
              <w:t>nto,</w:t>
            </w:r>
            <w:r>
              <w:rPr>
                <w:rFonts w:ascii="Calibri"/>
                <w:color w:val="333333"/>
                <w:spacing w:val="38"/>
              </w:rPr>
              <w:t xml:space="preserve">  </w:t>
            </w:r>
            <w:r>
              <w:rPr>
                <w:rFonts w:ascii="Calibri"/>
                <w:color w:val="333333"/>
                <w:w w:val="95"/>
              </w:rPr>
              <w:t>Bi</w:t>
            </w:r>
            <w:r>
              <w:rPr>
                <w:rFonts w:ascii="Calibri"/>
                <w:color w:val="333333"/>
                <w:spacing w:val="-28"/>
                <w:w w:val="95"/>
              </w:rPr>
              <w:t xml:space="preserve"> </w:t>
            </w:r>
            <w:r>
              <w:rPr>
                <w:rFonts w:ascii="Calibri"/>
                <w:color w:val="333333"/>
                <w:spacing w:val="10"/>
                <w:w w:val="95"/>
              </w:rPr>
              <w:t>enes</w:t>
            </w:r>
            <w:r>
              <w:rPr>
                <w:rFonts w:ascii="Calibri"/>
                <w:color w:val="333333"/>
                <w:spacing w:val="-28"/>
                <w:w w:val="95"/>
              </w:rPr>
              <w:t xml:space="preserve"> </w:t>
            </w:r>
            <w:r>
              <w:rPr>
                <w:rFonts w:ascii="Calibri"/>
                <w:color w:val="333333"/>
                <w:w w:val="95"/>
              </w:rPr>
              <w:t>tar</w:t>
            </w:r>
            <w:r>
              <w:rPr>
                <w:rFonts w:ascii="Calibri"/>
                <w:color w:val="333333"/>
                <w:spacing w:val="29"/>
              </w:rPr>
              <w:t xml:space="preserve">  </w:t>
            </w:r>
            <w:r>
              <w:rPr>
                <w:rFonts w:ascii="Calibri"/>
                <w:color w:val="333333"/>
                <w:spacing w:val="-10"/>
                <w:w w:val="95"/>
              </w:rPr>
              <w:t>e</w:t>
            </w:r>
          </w:p>
          <w:p w:rsidR="00E852BB" w:rsidRDefault="00F467C0">
            <w:pPr>
              <w:pStyle w:val="TableParagraph"/>
              <w:spacing w:before="29" w:line="244" w:lineRule="exact"/>
              <w:ind w:left="46"/>
              <w:rPr>
                <w:rFonts w:ascii="Calibri"/>
              </w:rPr>
            </w:pPr>
            <w:r>
              <w:rPr>
                <w:rFonts w:ascii="Calibri"/>
                <w:color w:val="333333"/>
                <w:w w:val="90"/>
              </w:rPr>
              <w:t>Igua</w:t>
            </w:r>
            <w:r>
              <w:rPr>
                <w:rFonts w:ascii="Calibri"/>
                <w:color w:val="333333"/>
                <w:spacing w:val="-26"/>
                <w:w w:val="90"/>
              </w:rPr>
              <w:t xml:space="preserve"> </w:t>
            </w:r>
            <w:r>
              <w:rPr>
                <w:rFonts w:ascii="Calibri"/>
                <w:color w:val="333333"/>
                <w:w w:val="90"/>
              </w:rPr>
              <w:t>l</w:t>
            </w:r>
            <w:r>
              <w:rPr>
                <w:rFonts w:ascii="Calibri"/>
                <w:color w:val="333333"/>
                <w:spacing w:val="-25"/>
                <w:w w:val="90"/>
              </w:rPr>
              <w:t xml:space="preserve"> </w:t>
            </w:r>
            <w:r>
              <w:rPr>
                <w:rFonts w:ascii="Calibri"/>
                <w:color w:val="333333"/>
                <w:w w:val="90"/>
              </w:rPr>
              <w:t>da</w:t>
            </w:r>
            <w:r>
              <w:rPr>
                <w:rFonts w:ascii="Calibri"/>
                <w:color w:val="333333"/>
                <w:spacing w:val="-25"/>
                <w:w w:val="90"/>
              </w:rPr>
              <w:t xml:space="preserve"> </w:t>
            </w:r>
            <w:r>
              <w:rPr>
                <w:rFonts w:ascii="Calibri"/>
                <w:color w:val="333333"/>
                <w:w w:val="90"/>
              </w:rPr>
              <w:t>d</w:t>
            </w:r>
            <w:r>
              <w:rPr>
                <w:rFonts w:ascii="Calibri"/>
                <w:color w:val="333333"/>
                <w:spacing w:val="11"/>
              </w:rPr>
              <w:t xml:space="preserve"> </w:t>
            </w:r>
            <w:r>
              <w:rPr>
                <w:rFonts w:ascii="Calibri"/>
                <w:color w:val="333333"/>
                <w:w w:val="90"/>
              </w:rPr>
              <w:t>de</w:t>
            </w:r>
            <w:r>
              <w:rPr>
                <w:rFonts w:ascii="Calibri"/>
                <w:color w:val="333333"/>
                <w:spacing w:val="17"/>
              </w:rPr>
              <w:t xml:space="preserve"> </w:t>
            </w:r>
            <w:r>
              <w:rPr>
                <w:rFonts w:ascii="Calibri"/>
                <w:color w:val="333333"/>
                <w:w w:val="90"/>
              </w:rPr>
              <w:t>l</w:t>
            </w:r>
            <w:r>
              <w:rPr>
                <w:rFonts w:ascii="Calibri"/>
                <w:color w:val="333333"/>
                <w:spacing w:val="-26"/>
                <w:w w:val="90"/>
              </w:rPr>
              <w:t xml:space="preserve"> </w:t>
            </w:r>
            <w:r>
              <w:rPr>
                <w:rFonts w:ascii="Calibri"/>
                <w:color w:val="333333"/>
                <w:w w:val="90"/>
              </w:rPr>
              <w:t>a</w:t>
            </w:r>
            <w:r>
              <w:rPr>
                <w:rFonts w:ascii="Calibri"/>
                <w:color w:val="333333"/>
                <w:spacing w:val="-25"/>
                <w:w w:val="90"/>
              </w:rPr>
              <w:t xml:space="preserve"> </w:t>
            </w:r>
            <w:r>
              <w:rPr>
                <w:rFonts w:ascii="Calibri"/>
                <w:color w:val="333333"/>
                <w:w w:val="90"/>
              </w:rPr>
              <w:t>s</w:t>
            </w:r>
            <w:r>
              <w:rPr>
                <w:rFonts w:ascii="Calibri"/>
                <w:color w:val="333333"/>
                <w:spacing w:val="21"/>
              </w:rPr>
              <w:t xml:space="preserve"> </w:t>
            </w:r>
            <w:r>
              <w:rPr>
                <w:rFonts w:ascii="Calibri"/>
                <w:color w:val="333333"/>
                <w:spacing w:val="-2"/>
                <w:w w:val="90"/>
              </w:rPr>
              <w:t>Mujeres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161"/>
              <w:ind w:right="55"/>
              <w:jc w:val="right"/>
              <w:rPr>
                <w:rFonts w:ascii="Calibri"/>
              </w:rPr>
            </w:pPr>
            <w:r>
              <w:rPr>
                <w:rFonts w:ascii="Calibri"/>
                <w:spacing w:val="-2"/>
                <w:w w:val="95"/>
              </w:rPr>
              <w:t>12,417,367.00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60" w:right="28"/>
              <w:jc w:val="center"/>
              <w:rPr>
                <w:rFonts w:ascii="Calibri"/>
              </w:rPr>
            </w:pPr>
            <w:r>
              <w:rPr>
                <w:rFonts w:ascii="Calibri"/>
                <w:color w:val="333333"/>
                <w:spacing w:val="-2"/>
                <w:w w:val="95"/>
              </w:rPr>
              <w:t>8.3.21</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46"/>
              <w:rPr>
                <w:rFonts w:ascii="Calibri"/>
              </w:rPr>
            </w:pPr>
            <w:r>
              <w:rPr>
                <w:rFonts w:ascii="Calibri"/>
                <w:color w:val="333333"/>
                <w:w w:val="90"/>
              </w:rPr>
              <w:t>Progra</w:t>
            </w:r>
            <w:r>
              <w:rPr>
                <w:rFonts w:ascii="Calibri"/>
                <w:color w:val="333333"/>
                <w:spacing w:val="-27"/>
                <w:w w:val="90"/>
              </w:rPr>
              <w:t xml:space="preserve"> </w:t>
            </w:r>
            <w:r>
              <w:rPr>
                <w:rFonts w:ascii="Calibri"/>
                <w:color w:val="333333"/>
                <w:w w:val="90"/>
              </w:rPr>
              <w:t>ma</w:t>
            </w:r>
            <w:r>
              <w:rPr>
                <w:rFonts w:ascii="Calibri"/>
                <w:color w:val="333333"/>
                <w:spacing w:val="8"/>
              </w:rPr>
              <w:t xml:space="preserve"> </w:t>
            </w:r>
            <w:r>
              <w:rPr>
                <w:rFonts w:ascii="Calibri"/>
                <w:color w:val="333333"/>
                <w:w w:val="90"/>
              </w:rPr>
              <w:t>de</w:t>
            </w:r>
            <w:r>
              <w:rPr>
                <w:rFonts w:ascii="Calibri"/>
                <w:color w:val="333333"/>
                <w:spacing w:val="9"/>
              </w:rPr>
              <w:t xml:space="preserve"> </w:t>
            </w:r>
            <w:r>
              <w:rPr>
                <w:rFonts w:ascii="Calibri"/>
                <w:color w:val="333333"/>
                <w:w w:val="90"/>
              </w:rPr>
              <w:t>Apoyo</w:t>
            </w:r>
            <w:r>
              <w:rPr>
                <w:rFonts w:ascii="Calibri"/>
                <w:color w:val="333333"/>
                <w:spacing w:val="3"/>
              </w:rPr>
              <w:t xml:space="preserve"> </w:t>
            </w:r>
            <w:r>
              <w:rPr>
                <w:rFonts w:ascii="Calibri"/>
                <w:color w:val="333333"/>
                <w:w w:val="90"/>
              </w:rPr>
              <w:t>a</w:t>
            </w:r>
            <w:r>
              <w:rPr>
                <w:rFonts w:ascii="Calibri"/>
                <w:color w:val="333333"/>
                <w:spacing w:val="12"/>
              </w:rPr>
              <w:t xml:space="preserve"> </w:t>
            </w:r>
            <w:r>
              <w:rPr>
                <w:rFonts w:ascii="Calibri"/>
                <w:color w:val="333333"/>
                <w:w w:val="90"/>
              </w:rPr>
              <w:t>l</w:t>
            </w:r>
            <w:r>
              <w:rPr>
                <w:rFonts w:ascii="Calibri"/>
                <w:color w:val="333333"/>
                <w:spacing w:val="-26"/>
                <w:w w:val="90"/>
              </w:rPr>
              <w:t xml:space="preserve"> </w:t>
            </w:r>
            <w:r>
              <w:rPr>
                <w:rFonts w:ascii="Calibri"/>
                <w:color w:val="333333"/>
                <w:w w:val="90"/>
              </w:rPr>
              <w:t>a</w:t>
            </w:r>
            <w:r>
              <w:rPr>
                <w:rFonts w:ascii="Calibri"/>
                <w:color w:val="333333"/>
                <w:spacing w:val="12"/>
              </w:rPr>
              <w:t xml:space="preserve"> </w:t>
            </w:r>
            <w:r>
              <w:rPr>
                <w:rFonts w:ascii="Calibri"/>
                <w:color w:val="333333"/>
                <w:w w:val="90"/>
              </w:rPr>
              <w:t>Cul</w:t>
            </w:r>
            <w:r>
              <w:rPr>
                <w:rFonts w:ascii="Calibri"/>
                <w:color w:val="333333"/>
                <w:spacing w:val="-26"/>
                <w:w w:val="90"/>
              </w:rPr>
              <w:t xml:space="preserve"> </w:t>
            </w:r>
            <w:r>
              <w:rPr>
                <w:rFonts w:ascii="Calibri"/>
                <w:color w:val="333333"/>
                <w:spacing w:val="-4"/>
                <w:w w:val="90"/>
              </w:rPr>
              <w:t>tura</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9"/>
              <w:ind w:right="55"/>
              <w:jc w:val="right"/>
              <w:rPr>
                <w:rFonts w:ascii="Calibri"/>
              </w:rPr>
            </w:pPr>
            <w:r>
              <w:rPr>
                <w:rFonts w:ascii="Calibri"/>
                <w:spacing w:val="-2"/>
                <w:w w:val="95"/>
              </w:rPr>
              <w:t>1,400,000.00</w:t>
            </w:r>
          </w:p>
        </w:tc>
      </w:tr>
      <w:tr w:rsidR="00E852BB">
        <w:trPr>
          <w:trHeight w:val="22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98" w:right="466"/>
              <w:jc w:val="center"/>
              <w:rPr>
                <w:rFonts w:ascii="Calibri"/>
                <w:b/>
              </w:rPr>
            </w:pPr>
            <w:r>
              <w:rPr>
                <w:rFonts w:ascii="Calibri"/>
                <w:b/>
                <w:color w:val="333333"/>
                <w:spacing w:val="-5"/>
                <w:w w:val="95"/>
              </w:rPr>
              <w:t>8.4</w:t>
            </w: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hAnsi="Calibri"/>
                <w:b/>
              </w:rPr>
            </w:pPr>
            <w:r>
              <w:rPr>
                <w:rFonts w:ascii="Calibri" w:hAnsi="Calibri"/>
                <w:b/>
                <w:color w:val="333333"/>
                <w:w w:val="85"/>
              </w:rPr>
              <w:t>Incentivos</w:t>
            </w:r>
            <w:r>
              <w:rPr>
                <w:rFonts w:ascii="Calibri" w:hAnsi="Calibri"/>
                <w:b/>
                <w:color w:val="333333"/>
                <w:spacing w:val="-3"/>
              </w:rPr>
              <w:t xml:space="preserve"> </w:t>
            </w:r>
            <w:r>
              <w:rPr>
                <w:rFonts w:ascii="Calibri" w:hAnsi="Calibri"/>
                <w:b/>
                <w:color w:val="333333"/>
                <w:w w:val="85"/>
              </w:rPr>
              <w:t>Derivados</w:t>
            </w:r>
            <w:r>
              <w:rPr>
                <w:rFonts w:ascii="Calibri" w:hAnsi="Calibri"/>
                <w:b/>
                <w:color w:val="333333"/>
                <w:spacing w:val="-3"/>
              </w:rPr>
              <w:t xml:space="preserve"> </w:t>
            </w:r>
            <w:r>
              <w:rPr>
                <w:rFonts w:ascii="Calibri" w:hAnsi="Calibri"/>
                <w:b/>
                <w:color w:val="333333"/>
                <w:w w:val="85"/>
              </w:rPr>
              <w:t>de</w:t>
            </w:r>
            <w:r>
              <w:rPr>
                <w:rFonts w:ascii="Calibri" w:hAnsi="Calibri"/>
                <w:b/>
                <w:color w:val="333333"/>
                <w:spacing w:val="-6"/>
              </w:rPr>
              <w:t xml:space="preserve"> </w:t>
            </w:r>
            <w:r>
              <w:rPr>
                <w:rFonts w:ascii="Calibri" w:hAnsi="Calibri"/>
                <w:b/>
                <w:color w:val="333333"/>
                <w:w w:val="85"/>
              </w:rPr>
              <w:t>la</w:t>
            </w:r>
            <w:r>
              <w:rPr>
                <w:rFonts w:ascii="Calibri" w:hAnsi="Calibri"/>
                <w:b/>
                <w:color w:val="333333"/>
                <w:spacing w:val="-5"/>
              </w:rPr>
              <w:t xml:space="preserve"> </w:t>
            </w:r>
            <w:r>
              <w:rPr>
                <w:rFonts w:ascii="Calibri" w:hAnsi="Calibri"/>
                <w:b/>
                <w:color w:val="333333"/>
                <w:w w:val="85"/>
              </w:rPr>
              <w:t>Colaboración</w:t>
            </w:r>
            <w:r>
              <w:rPr>
                <w:rFonts w:ascii="Calibri" w:hAnsi="Calibri"/>
                <w:b/>
                <w:color w:val="333333"/>
                <w:spacing w:val="-5"/>
                <w:w w:val="85"/>
              </w:rPr>
              <w:t xml:space="preserve"> </w:t>
            </w:r>
            <w:r>
              <w:rPr>
                <w:rFonts w:ascii="Calibri" w:hAnsi="Calibri"/>
                <w:b/>
                <w:color w:val="333333"/>
                <w:spacing w:val="-2"/>
                <w:w w:val="85"/>
              </w:rPr>
              <w:t>Fiscal</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6"/>
              <w:jc w:val="right"/>
              <w:rPr>
                <w:rFonts w:ascii="Calibri"/>
                <w:b/>
              </w:rPr>
            </w:pPr>
            <w:r>
              <w:rPr>
                <w:rFonts w:ascii="Calibri"/>
                <w:b/>
                <w:spacing w:val="-2"/>
                <w:w w:val="95"/>
              </w:rPr>
              <w:t>570,497,246.00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1" w:right="28"/>
              <w:jc w:val="center"/>
              <w:rPr>
                <w:rFonts w:ascii="Calibri"/>
              </w:rPr>
            </w:pPr>
            <w:r>
              <w:rPr>
                <w:rFonts w:ascii="Calibri"/>
                <w:color w:val="333333"/>
                <w:spacing w:val="-4"/>
                <w:w w:val="95"/>
              </w:rPr>
              <w:t>8.4.1</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hAnsi="Calibri"/>
              </w:rPr>
            </w:pPr>
            <w:r>
              <w:rPr>
                <w:rFonts w:ascii="Calibri" w:hAnsi="Calibri"/>
                <w:color w:val="333333"/>
                <w:w w:val="90"/>
              </w:rPr>
              <w:t>Fondo</w:t>
            </w:r>
            <w:r>
              <w:rPr>
                <w:rFonts w:ascii="Calibri" w:hAnsi="Calibri"/>
                <w:color w:val="333333"/>
                <w:spacing w:val="15"/>
              </w:rPr>
              <w:t xml:space="preserve"> </w:t>
            </w:r>
            <w:r>
              <w:rPr>
                <w:rFonts w:ascii="Calibri" w:hAnsi="Calibri"/>
                <w:color w:val="333333"/>
                <w:w w:val="90"/>
              </w:rPr>
              <w:t>de</w:t>
            </w:r>
            <w:r>
              <w:rPr>
                <w:rFonts w:ascii="Calibri" w:hAnsi="Calibri"/>
                <w:color w:val="333333"/>
                <w:spacing w:val="23"/>
              </w:rPr>
              <w:t xml:space="preserve"> </w:t>
            </w:r>
            <w:r>
              <w:rPr>
                <w:rFonts w:ascii="Calibri" w:hAnsi="Calibri"/>
                <w:color w:val="333333"/>
                <w:w w:val="90"/>
              </w:rPr>
              <w:t>Compens</w:t>
            </w:r>
            <w:r>
              <w:rPr>
                <w:rFonts w:ascii="Calibri" w:hAnsi="Calibri"/>
                <w:color w:val="333333"/>
                <w:spacing w:val="-23"/>
                <w:w w:val="90"/>
              </w:rPr>
              <w:t xml:space="preserve"> </w:t>
            </w:r>
            <w:r>
              <w:rPr>
                <w:rFonts w:ascii="Calibri" w:hAnsi="Calibri"/>
                <w:color w:val="333333"/>
                <w:w w:val="90"/>
              </w:rPr>
              <w:t>a</w:t>
            </w:r>
            <w:r>
              <w:rPr>
                <w:rFonts w:ascii="Calibri" w:hAnsi="Calibri"/>
                <w:color w:val="333333"/>
                <w:spacing w:val="-23"/>
                <w:w w:val="90"/>
              </w:rPr>
              <w:t xml:space="preserve"> </w:t>
            </w:r>
            <w:r>
              <w:rPr>
                <w:rFonts w:ascii="Calibri" w:hAnsi="Calibri"/>
                <w:color w:val="333333"/>
                <w:w w:val="90"/>
              </w:rPr>
              <w:t>ci</w:t>
            </w:r>
            <w:r>
              <w:rPr>
                <w:rFonts w:ascii="Calibri" w:hAnsi="Calibri"/>
                <w:color w:val="333333"/>
                <w:spacing w:val="-24"/>
                <w:w w:val="90"/>
              </w:rPr>
              <w:t xml:space="preserve"> </w:t>
            </w:r>
            <w:r>
              <w:rPr>
                <w:rFonts w:ascii="Calibri" w:hAnsi="Calibri"/>
                <w:color w:val="333333"/>
                <w:w w:val="90"/>
              </w:rPr>
              <w:t>ón</w:t>
            </w:r>
            <w:r>
              <w:rPr>
                <w:rFonts w:ascii="Calibri" w:hAnsi="Calibri"/>
                <w:color w:val="333333"/>
                <w:spacing w:val="16"/>
              </w:rPr>
              <w:t xml:space="preserve"> </w:t>
            </w:r>
            <w:r>
              <w:rPr>
                <w:rFonts w:ascii="Calibri" w:hAnsi="Calibri"/>
                <w:color w:val="333333"/>
                <w:w w:val="90"/>
              </w:rPr>
              <w:t>de</w:t>
            </w:r>
            <w:r>
              <w:rPr>
                <w:rFonts w:ascii="Calibri" w:hAnsi="Calibri"/>
                <w:color w:val="333333"/>
                <w:spacing w:val="23"/>
              </w:rPr>
              <w:t xml:space="preserve"> </w:t>
            </w:r>
            <w:r>
              <w:rPr>
                <w:rFonts w:ascii="Calibri" w:hAnsi="Calibri"/>
                <w:color w:val="333333"/>
                <w:spacing w:val="-4"/>
                <w:w w:val="90"/>
              </w:rPr>
              <w:t>ISAN</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12,592,248.00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61" w:right="28"/>
              <w:jc w:val="center"/>
              <w:rPr>
                <w:rFonts w:ascii="Calibri"/>
              </w:rPr>
            </w:pPr>
            <w:r>
              <w:rPr>
                <w:rFonts w:ascii="Calibri"/>
                <w:color w:val="333333"/>
                <w:spacing w:val="-4"/>
                <w:w w:val="95"/>
              </w:rPr>
              <w:t>8.4.2</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46"/>
              <w:rPr>
                <w:rFonts w:ascii="Calibri" w:hAnsi="Calibri"/>
              </w:rPr>
            </w:pPr>
            <w:r>
              <w:rPr>
                <w:rFonts w:ascii="Calibri" w:hAnsi="Calibri"/>
                <w:color w:val="333333"/>
                <w:spacing w:val="9"/>
                <w:w w:val="85"/>
              </w:rPr>
              <w:t>Impues</w:t>
            </w:r>
            <w:r>
              <w:rPr>
                <w:rFonts w:ascii="Calibri" w:hAnsi="Calibri"/>
                <w:color w:val="333333"/>
                <w:spacing w:val="-15"/>
                <w:w w:val="85"/>
              </w:rPr>
              <w:t xml:space="preserve"> </w:t>
            </w:r>
            <w:r>
              <w:rPr>
                <w:rFonts w:ascii="Calibri" w:hAnsi="Calibri"/>
                <w:color w:val="333333"/>
                <w:w w:val="85"/>
              </w:rPr>
              <w:t>to</w:t>
            </w:r>
            <w:r>
              <w:rPr>
                <w:rFonts w:ascii="Calibri" w:hAnsi="Calibri"/>
                <w:color w:val="333333"/>
                <w:spacing w:val="33"/>
              </w:rPr>
              <w:t xml:space="preserve"> </w:t>
            </w:r>
            <w:r>
              <w:rPr>
                <w:rFonts w:ascii="Calibri" w:hAnsi="Calibri"/>
                <w:color w:val="333333"/>
                <w:w w:val="85"/>
              </w:rPr>
              <w:t>s</w:t>
            </w:r>
            <w:r>
              <w:rPr>
                <w:rFonts w:ascii="Calibri" w:hAnsi="Calibri"/>
                <w:color w:val="333333"/>
                <w:spacing w:val="-14"/>
                <w:w w:val="85"/>
              </w:rPr>
              <w:t xml:space="preserve"> </w:t>
            </w:r>
            <w:r>
              <w:rPr>
                <w:rFonts w:ascii="Calibri" w:hAnsi="Calibri"/>
                <w:color w:val="333333"/>
                <w:w w:val="85"/>
              </w:rPr>
              <w:t>obre</w:t>
            </w:r>
            <w:r>
              <w:rPr>
                <w:rFonts w:ascii="Calibri" w:hAnsi="Calibri"/>
                <w:color w:val="333333"/>
                <w:spacing w:val="42"/>
              </w:rPr>
              <w:t xml:space="preserve"> </w:t>
            </w:r>
            <w:r>
              <w:rPr>
                <w:rFonts w:ascii="Calibri" w:hAnsi="Calibri"/>
                <w:color w:val="333333"/>
                <w:w w:val="85"/>
              </w:rPr>
              <w:t>Automóvi</w:t>
            </w:r>
            <w:r>
              <w:rPr>
                <w:rFonts w:ascii="Calibri" w:hAnsi="Calibri"/>
                <w:color w:val="333333"/>
                <w:spacing w:val="-16"/>
                <w:w w:val="85"/>
              </w:rPr>
              <w:t xml:space="preserve"> </w:t>
            </w:r>
            <w:r>
              <w:rPr>
                <w:rFonts w:ascii="Calibri" w:hAnsi="Calibri"/>
                <w:color w:val="333333"/>
                <w:w w:val="85"/>
              </w:rPr>
              <w:t>l</w:t>
            </w:r>
            <w:r>
              <w:rPr>
                <w:rFonts w:ascii="Calibri" w:hAnsi="Calibri"/>
                <w:color w:val="333333"/>
                <w:spacing w:val="-15"/>
                <w:w w:val="85"/>
              </w:rPr>
              <w:t xml:space="preserve"> </w:t>
            </w:r>
            <w:r>
              <w:rPr>
                <w:rFonts w:ascii="Calibri" w:hAnsi="Calibri"/>
                <w:color w:val="333333"/>
                <w:w w:val="85"/>
              </w:rPr>
              <w:t>es</w:t>
            </w:r>
            <w:r>
              <w:rPr>
                <w:rFonts w:ascii="Calibri" w:hAnsi="Calibri"/>
                <w:color w:val="333333"/>
                <w:spacing w:val="47"/>
              </w:rPr>
              <w:t xml:space="preserve"> </w:t>
            </w:r>
            <w:r>
              <w:rPr>
                <w:rFonts w:ascii="Calibri" w:hAnsi="Calibri"/>
                <w:color w:val="333333"/>
                <w:spacing w:val="-2"/>
                <w:w w:val="85"/>
              </w:rPr>
              <w:t>Nuevos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9"/>
              <w:ind w:right="55"/>
              <w:jc w:val="right"/>
              <w:rPr>
                <w:rFonts w:ascii="Calibri"/>
              </w:rPr>
            </w:pPr>
            <w:r>
              <w:rPr>
                <w:rFonts w:ascii="Calibri"/>
                <w:spacing w:val="-2"/>
                <w:w w:val="95"/>
              </w:rPr>
              <w:t>53,130,978.00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61" w:right="28"/>
              <w:jc w:val="center"/>
              <w:rPr>
                <w:rFonts w:ascii="Calibri"/>
              </w:rPr>
            </w:pPr>
            <w:r>
              <w:rPr>
                <w:rFonts w:ascii="Calibri"/>
                <w:color w:val="333333"/>
                <w:spacing w:val="-4"/>
                <w:w w:val="95"/>
              </w:rPr>
              <w:t>8.4.3</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9"/>
              <w:ind w:left="46"/>
              <w:rPr>
                <w:rFonts w:ascii="Calibri"/>
              </w:rPr>
            </w:pPr>
            <w:r>
              <w:rPr>
                <w:rFonts w:ascii="Calibri"/>
                <w:color w:val="333333"/>
                <w:w w:val="90"/>
              </w:rPr>
              <w:t>Fondo</w:t>
            </w:r>
            <w:r>
              <w:rPr>
                <w:rFonts w:ascii="Calibri"/>
                <w:color w:val="333333"/>
                <w:spacing w:val="28"/>
              </w:rPr>
              <w:t xml:space="preserve"> </w:t>
            </w:r>
            <w:r>
              <w:rPr>
                <w:rFonts w:ascii="Calibri"/>
                <w:color w:val="333333"/>
                <w:w w:val="90"/>
              </w:rPr>
              <w:t>de</w:t>
            </w:r>
            <w:r>
              <w:rPr>
                <w:rFonts w:ascii="Calibri"/>
                <w:color w:val="333333"/>
                <w:spacing w:val="37"/>
              </w:rPr>
              <w:t xml:space="preserve"> </w:t>
            </w:r>
            <w:r>
              <w:rPr>
                <w:rFonts w:ascii="Calibri"/>
                <w:color w:val="333333"/>
                <w:w w:val="90"/>
              </w:rPr>
              <w:t>Repecos</w:t>
            </w:r>
            <w:r>
              <w:rPr>
                <w:rFonts w:ascii="Calibri"/>
                <w:color w:val="333333"/>
                <w:spacing w:val="42"/>
              </w:rPr>
              <w:t xml:space="preserve"> </w:t>
            </w:r>
            <w:r>
              <w:rPr>
                <w:rFonts w:ascii="Calibri"/>
                <w:color w:val="333333"/>
                <w:w w:val="90"/>
              </w:rPr>
              <w:t>e</w:t>
            </w:r>
            <w:r>
              <w:rPr>
                <w:rFonts w:ascii="Calibri"/>
                <w:color w:val="333333"/>
                <w:spacing w:val="37"/>
              </w:rPr>
              <w:t xml:space="preserve"> </w:t>
            </w:r>
            <w:r>
              <w:rPr>
                <w:rFonts w:ascii="Calibri"/>
                <w:color w:val="333333"/>
                <w:w w:val="90"/>
              </w:rPr>
              <w:t>Intermedi</w:t>
            </w:r>
            <w:r>
              <w:rPr>
                <w:rFonts w:ascii="Calibri"/>
                <w:color w:val="333333"/>
                <w:spacing w:val="-19"/>
                <w:w w:val="90"/>
              </w:rPr>
              <w:t xml:space="preserve"> </w:t>
            </w:r>
            <w:r>
              <w:rPr>
                <w:rFonts w:ascii="Calibri"/>
                <w:color w:val="333333"/>
                <w:spacing w:val="-5"/>
                <w:w w:val="90"/>
              </w:rPr>
              <w:t>os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49"/>
              <w:ind w:right="55"/>
              <w:jc w:val="right"/>
              <w:rPr>
                <w:rFonts w:ascii="Calibri"/>
              </w:rPr>
            </w:pPr>
            <w:r>
              <w:rPr>
                <w:rFonts w:ascii="Calibri"/>
                <w:spacing w:val="-2"/>
                <w:w w:val="95"/>
              </w:rPr>
              <w:t>8,661,066.00</w:t>
            </w:r>
          </w:p>
        </w:tc>
      </w:tr>
      <w:tr w:rsidR="00E852BB">
        <w:trPr>
          <w:trHeight w:val="35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61" w:right="28"/>
              <w:jc w:val="center"/>
              <w:rPr>
                <w:rFonts w:ascii="Calibri"/>
              </w:rPr>
            </w:pPr>
            <w:r>
              <w:rPr>
                <w:rFonts w:ascii="Calibri"/>
                <w:color w:val="333333"/>
                <w:spacing w:val="-4"/>
                <w:w w:val="95"/>
              </w:rPr>
              <w:t>8.4.4</w:t>
            </w: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50"/>
              <w:ind w:left="46"/>
              <w:rPr>
                <w:rFonts w:ascii="Calibri"/>
              </w:rPr>
            </w:pPr>
            <w:r>
              <w:rPr>
                <w:rFonts w:ascii="Calibri"/>
                <w:color w:val="333333"/>
                <w:w w:val="90"/>
              </w:rPr>
              <w:t>Otros</w:t>
            </w:r>
            <w:r>
              <w:rPr>
                <w:rFonts w:ascii="Calibri"/>
                <w:color w:val="333333"/>
                <w:spacing w:val="9"/>
              </w:rPr>
              <w:t xml:space="preserve"> </w:t>
            </w:r>
            <w:r>
              <w:rPr>
                <w:rFonts w:ascii="Calibri"/>
                <w:color w:val="333333"/>
                <w:spacing w:val="-2"/>
                <w:w w:val="95"/>
              </w:rPr>
              <w:t>Incentivos</w:t>
            </w:r>
          </w:p>
        </w:tc>
        <w:tc>
          <w:tcPr>
            <w:tcW w:w="2021" w:type="dxa"/>
            <w:tcBorders>
              <w:top w:val="single" w:sz="8" w:space="0" w:color="000000"/>
              <w:left w:val="single" w:sz="8" w:space="0" w:color="000000"/>
              <w:bottom w:val="single" w:sz="8" w:space="0" w:color="000000"/>
              <w:right w:val="single" w:sz="18" w:space="0" w:color="000000"/>
            </w:tcBorders>
          </w:tcPr>
          <w:p w:rsidR="00E852BB" w:rsidRDefault="00F467C0">
            <w:pPr>
              <w:pStyle w:val="TableParagraph"/>
              <w:spacing w:before="50"/>
              <w:ind w:right="55"/>
              <w:jc w:val="right"/>
              <w:rPr>
                <w:rFonts w:ascii="Calibri"/>
              </w:rPr>
            </w:pPr>
            <w:r>
              <w:rPr>
                <w:rFonts w:ascii="Calibri"/>
                <w:spacing w:val="-2"/>
                <w:w w:val="95"/>
              </w:rPr>
              <w:t>496,112,954.00</w:t>
            </w:r>
          </w:p>
        </w:tc>
      </w:tr>
      <w:tr w:rsidR="00E852BB">
        <w:trPr>
          <w:trHeight w:val="221"/>
        </w:trPr>
        <w:tc>
          <w:tcPr>
            <w:tcW w:w="591"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1278"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687"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895"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4202" w:type="dxa"/>
            <w:tcBorders>
              <w:top w:val="single" w:sz="8" w:space="0" w:color="000000"/>
              <w:left w:val="single" w:sz="8" w:space="0" w:color="000000"/>
              <w:bottom w:val="single" w:sz="8" w:space="0" w:color="000000"/>
              <w:right w:val="single" w:sz="8" w:space="0" w:color="000000"/>
            </w:tcBorders>
          </w:tcPr>
          <w:p w:rsidR="00E852BB" w:rsidRDefault="00E852BB">
            <w:pPr>
              <w:pStyle w:val="TableParagraph"/>
              <w:rPr>
                <w:rFonts w:ascii="Times New Roman"/>
                <w:sz w:val="14"/>
              </w:rPr>
            </w:pPr>
          </w:p>
        </w:tc>
        <w:tc>
          <w:tcPr>
            <w:tcW w:w="2021" w:type="dxa"/>
            <w:tcBorders>
              <w:top w:val="single" w:sz="8" w:space="0" w:color="000000"/>
              <w:left w:val="single" w:sz="8" w:space="0" w:color="000000"/>
              <w:bottom w:val="single" w:sz="8" w:space="0" w:color="000000"/>
              <w:right w:val="single" w:sz="18" w:space="0" w:color="000000"/>
            </w:tcBorders>
          </w:tcPr>
          <w:p w:rsidR="00E852BB" w:rsidRDefault="00E852BB">
            <w:pPr>
              <w:pStyle w:val="TableParagraph"/>
              <w:rPr>
                <w:rFonts w:ascii="Times New Roman"/>
                <w:sz w:val="14"/>
              </w:rPr>
            </w:pPr>
          </w:p>
        </w:tc>
      </w:tr>
      <w:tr w:rsidR="00E852BB">
        <w:trPr>
          <w:trHeight w:val="348"/>
        </w:trPr>
        <w:tc>
          <w:tcPr>
            <w:tcW w:w="591"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1278"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49"/>
              <w:ind w:left="498" w:right="466"/>
              <w:jc w:val="center"/>
              <w:rPr>
                <w:rFonts w:ascii="Calibri"/>
                <w:b/>
              </w:rPr>
            </w:pPr>
            <w:r>
              <w:rPr>
                <w:rFonts w:ascii="Calibri"/>
                <w:b/>
                <w:color w:val="333333"/>
                <w:spacing w:val="-5"/>
                <w:w w:val="95"/>
              </w:rPr>
              <w:t>8.5</w:t>
            </w:r>
          </w:p>
        </w:tc>
        <w:tc>
          <w:tcPr>
            <w:tcW w:w="687"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895" w:type="dxa"/>
            <w:tcBorders>
              <w:top w:val="single" w:sz="8" w:space="0" w:color="000000"/>
              <w:left w:val="single" w:sz="8" w:space="0" w:color="000000"/>
              <w:bottom w:val="single" w:sz="18" w:space="0" w:color="000000"/>
              <w:right w:val="single" w:sz="8" w:space="0" w:color="000000"/>
            </w:tcBorders>
          </w:tcPr>
          <w:p w:rsidR="00E852BB" w:rsidRDefault="00E852BB">
            <w:pPr>
              <w:pStyle w:val="TableParagraph"/>
              <w:rPr>
                <w:rFonts w:ascii="Times New Roman"/>
                <w:sz w:val="18"/>
              </w:rPr>
            </w:pPr>
          </w:p>
        </w:tc>
        <w:tc>
          <w:tcPr>
            <w:tcW w:w="4202" w:type="dxa"/>
            <w:tcBorders>
              <w:top w:val="single" w:sz="8" w:space="0" w:color="000000"/>
              <w:left w:val="single" w:sz="8" w:space="0" w:color="000000"/>
              <w:bottom w:val="single" w:sz="18" w:space="0" w:color="000000"/>
              <w:right w:val="single" w:sz="8" w:space="0" w:color="000000"/>
            </w:tcBorders>
          </w:tcPr>
          <w:p w:rsidR="00E852BB" w:rsidRDefault="00F467C0">
            <w:pPr>
              <w:pStyle w:val="TableParagraph"/>
              <w:spacing w:before="49"/>
              <w:ind w:left="46"/>
              <w:rPr>
                <w:rFonts w:ascii="Calibri"/>
                <w:b/>
              </w:rPr>
            </w:pPr>
            <w:r>
              <w:rPr>
                <w:rFonts w:ascii="Calibri"/>
                <w:b/>
                <w:color w:val="333333"/>
                <w:w w:val="85"/>
              </w:rPr>
              <w:t>Fondos</w:t>
            </w:r>
            <w:r>
              <w:rPr>
                <w:rFonts w:ascii="Calibri"/>
                <w:b/>
                <w:color w:val="333333"/>
                <w:spacing w:val="-2"/>
              </w:rPr>
              <w:t xml:space="preserve"> </w:t>
            </w:r>
            <w:r>
              <w:rPr>
                <w:rFonts w:ascii="Calibri"/>
                <w:b/>
                <w:color w:val="333333"/>
                <w:w w:val="85"/>
              </w:rPr>
              <w:t>Distintos</w:t>
            </w:r>
            <w:r>
              <w:rPr>
                <w:rFonts w:ascii="Calibri"/>
                <w:b/>
                <w:color w:val="333333"/>
                <w:spacing w:val="-2"/>
              </w:rPr>
              <w:t xml:space="preserve"> </w:t>
            </w:r>
            <w:r>
              <w:rPr>
                <w:rFonts w:ascii="Calibri"/>
                <w:b/>
                <w:color w:val="333333"/>
                <w:w w:val="85"/>
              </w:rPr>
              <w:t>de</w:t>
            </w:r>
            <w:r>
              <w:rPr>
                <w:rFonts w:ascii="Calibri"/>
                <w:b/>
                <w:color w:val="333333"/>
                <w:spacing w:val="-5"/>
              </w:rPr>
              <w:t xml:space="preserve"> </w:t>
            </w:r>
            <w:r>
              <w:rPr>
                <w:rFonts w:ascii="Calibri"/>
                <w:b/>
                <w:color w:val="333333"/>
                <w:spacing w:val="-2"/>
                <w:w w:val="85"/>
              </w:rPr>
              <w:t>Aportaciones</w:t>
            </w:r>
          </w:p>
        </w:tc>
        <w:tc>
          <w:tcPr>
            <w:tcW w:w="2021" w:type="dxa"/>
            <w:tcBorders>
              <w:top w:val="single" w:sz="8" w:space="0" w:color="000000"/>
              <w:left w:val="single" w:sz="8" w:space="0" w:color="000000"/>
              <w:bottom w:val="single" w:sz="18" w:space="0" w:color="000000"/>
              <w:right w:val="single" w:sz="18" w:space="0" w:color="000000"/>
            </w:tcBorders>
          </w:tcPr>
          <w:p w:rsidR="00E852BB" w:rsidRDefault="00F467C0">
            <w:pPr>
              <w:pStyle w:val="TableParagraph"/>
              <w:spacing w:before="49"/>
              <w:ind w:right="-15"/>
              <w:jc w:val="right"/>
              <w:rPr>
                <w:rFonts w:ascii="Calibri"/>
                <w:b/>
              </w:rPr>
            </w:pPr>
            <w:r>
              <w:rPr>
                <w:rFonts w:ascii="Calibri"/>
                <w:b/>
                <w:spacing w:val="-4"/>
                <w:w w:val="95"/>
              </w:rPr>
              <w:t>0.00</w:t>
            </w:r>
          </w:p>
        </w:tc>
      </w:tr>
    </w:tbl>
    <w:p w:rsidR="00E852BB" w:rsidRDefault="00E852BB">
      <w:pPr>
        <w:jc w:val="right"/>
        <w:rPr>
          <w:rFonts w:ascii="Calibri"/>
        </w:rPr>
        <w:sectPr w:rsidR="00E852BB">
          <w:pgSz w:w="12250" w:h="15850"/>
          <w:pgMar w:top="1000" w:right="860" w:bottom="280" w:left="940" w:header="730" w:footer="0" w:gutter="0"/>
          <w:cols w:space="720"/>
        </w:sectPr>
      </w:pPr>
    </w:p>
    <w:p w:rsidR="00E852BB" w:rsidRDefault="00E852BB">
      <w:pPr>
        <w:pStyle w:val="Textoindependiente"/>
        <w:spacing w:before="8"/>
        <w:rPr>
          <w:rFonts w:ascii="Calibri"/>
          <w:b/>
          <w:sz w:val="19"/>
        </w:rPr>
      </w:pPr>
    </w:p>
    <w:p w:rsidR="00E852BB" w:rsidRDefault="00F467C0">
      <w:pPr>
        <w:spacing w:before="54"/>
        <w:ind w:right="469"/>
        <w:jc w:val="right"/>
        <w:rPr>
          <w:rFonts w:ascii="Calibri"/>
          <w:b/>
        </w:rPr>
      </w:pPr>
      <w:r>
        <w:rPr>
          <w:noProof/>
          <w:lang w:val="es-MX" w:eastAsia="es-MX"/>
        </w:rPr>
        <w:drawing>
          <wp:anchor distT="0" distB="0" distL="0" distR="0" simplePos="0" relativeHeight="476941824" behindDoc="1" locked="0" layoutInCell="1" allowOverlap="1">
            <wp:simplePos x="0" y="0"/>
            <wp:positionH relativeFrom="page">
              <wp:posOffset>1369949</wp:posOffset>
            </wp:positionH>
            <wp:positionV relativeFrom="paragraph">
              <wp:posOffset>1660768</wp:posOffset>
            </wp:positionV>
            <wp:extent cx="5022723" cy="5144770"/>
            <wp:effectExtent l="0" t="0" r="0" b="0"/>
            <wp:wrapNone/>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42336" behindDoc="1" locked="0" layoutInCell="1" allowOverlap="1">
                <wp:simplePos x="0" y="0"/>
                <wp:positionH relativeFrom="page">
                  <wp:posOffset>800100</wp:posOffset>
                </wp:positionH>
                <wp:positionV relativeFrom="paragraph">
                  <wp:posOffset>-170815</wp:posOffset>
                </wp:positionV>
                <wp:extent cx="6176010" cy="12065"/>
                <wp:effectExtent l="0" t="0" r="0" b="0"/>
                <wp:wrapNone/>
                <wp:docPr id="12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8FC99" id="docshape141" o:spid="_x0000_s1026" style="position:absolute;margin-left:63pt;margin-top:-13.45pt;width:486.3pt;height:.95pt;z-index:-263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" fillcolor="black" stroked="f">
                <w10:wrap anchorx="page"/>
              </v:rect>
            </w:pict>
          </mc:Fallback>
        </mc:AlternateContent>
      </w:r>
      <w:r>
        <w:rPr>
          <w:rFonts w:ascii="Calibri"/>
          <w:b/>
          <w:spacing w:val="-2"/>
        </w:rPr>
        <w:t>Formato</w:t>
      </w:r>
      <w:r>
        <w:rPr>
          <w:rFonts w:ascii="Calibri"/>
          <w:b/>
          <w:spacing w:val="-8"/>
        </w:rPr>
        <w:t xml:space="preserve"> </w:t>
      </w:r>
      <w:r>
        <w:rPr>
          <w:rFonts w:ascii="Calibri"/>
          <w:b/>
          <w:spacing w:val="-2"/>
        </w:rPr>
        <w:t>SAF/SSI/009</w:t>
      </w:r>
    </w:p>
    <w:p w:rsidR="00E852BB" w:rsidRDefault="00E852BB">
      <w:pPr>
        <w:pStyle w:val="Textoindependiente"/>
        <w:spacing w:before="9"/>
        <w:rPr>
          <w:rFonts w:ascii="Calibri"/>
          <w:b/>
          <w:sz w:val="23"/>
        </w:rPr>
      </w:pPr>
    </w:p>
    <w:tbl>
      <w:tblPr>
        <w:tblStyle w:val="TableNormal"/>
        <w:tblW w:w="0" w:type="auto"/>
        <w:tblInd w:w="435" w:type="dxa"/>
        <w:tblBorders>
          <w:top w:val="single" w:sz="12" w:space="0" w:color="252525"/>
          <w:left w:val="single" w:sz="12" w:space="0" w:color="252525"/>
          <w:bottom w:val="single" w:sz="12" w:space="0" w:color="252525"/>
          <w:right w:val="single" w:sz="12" w:space="0" w:color="252525"/>
          <w:insideH w:val="single" w:sz="12" w:space="0" w:color="252525"/>
          <w:insideV w:val="single" w:sz="12" w:space="0" w:color="252525"/>
        </w:tblBorders>
        <w:tblLayout w:type="fixed"/>
        <w:tblLook w:val="01E0" w:firstRow="1" w:lastRow="1" w:firstColumn="1" w:lastColumn="1" w:noHBand="0" w:noVBand="0"/>
      </w:tblPr>
      <w:tblGrid>
        <w:gridCol w:w="1194"/>
        <w:gridCol w:w="1194"/>
        <w:gridCol w:w="1193"/>
        <w:gridCol w:w="1193"/>
        <w:gridCol w:w="3267"/>
        <w:gridCol w:w="1514"/>
      </w:tblGrid>
      <w:tr w:rsidR="00E852BB">
        <w:trPr>
          <w:trHeight w:val="537"/>
        </w:trPr>
        <w:tc>
          <w:tcPr>
            <w:tcW w:w="9555" w:type="dxa"/>
            <w:gridSpan w:val="6"/>
            <w:tcBorders>
              <w:left w:val="single" w:sz="6" w:space="0" w:color="252525"/>
            </w:tcBorders>
          </w:tcPr>
          <w:p w:rsidR="00E852BB" w:rsidRDefault="00F467C0">
            <w:pPr>
              <w:pStyle w:val="TableParagraph"/>
              <w:spacing w:before="34" w:line="230" w:lineRule="atLeast"/>
              <w:ind w:left="4245" w:hanging="4014"/>
              <w:rPr>
                <w:rFonts w:ascii="Calibri"/>
                <w:b/>
                <w:sz w:val="17"/>
              </w:rPr>
            </w:pPr>
            <w:r>
              <w:rPr>
                <w:rFonts w:ascii="Calibri"/>
                <w:b/>
                <w:w w:val="105"/>
                <w:sz w:val="17"/>
              </w:rPr>
              <w:t xml:space="preserve">TOTAL DE INGRESOS POR CONCEPTO DE TRANSFERENCIAS, ASIGNACIONES, SUBSIDIOS Y SUBVENCIONES, Y PENSIONES Y </w:t>
            </w:r>
            <w:r>
              <w:rPr>
                <w:rFonts w:ascii="Calibri"/>
                <w:b/>
                <w:spacing w:val="-2"/>
                <w:w w:val="105"/>
                <w:sz w:val="17"/>
              </w:rPr>
              <w:t>JUBILACIONES</w:t>
            </w:r>
          </w:p>
        </w:tc>
      </w:tr>
      <w:tr w:rsidR="00E852BB">
        <w:trPr>
          <w:trHeight w:val="275"/>
        </w:trPr>
        <w:tc>
          <w:tcPr>
            <w:tcW w:w="1194" w:type="dxa"/>
            <w:tcBorders>
              <w:left w:val="single" w:sz="6" w:space="0" w:color="252525"/>
              <w:bottom w:val="single" w:sz="12" w:space="0" w:color="000000"/>
              <w:right w:val="single" w:sz="6" w:space="0" w:color="000000"/>
            </w:tcBorders>
          </w:tcPr>
          <w:p w:rsidR="00E852BB" w:rsidRDefault="00F467C0">
            <w:pPr>
              <w:pStyle w:val="TableParagraph"/>
              <w:spacing w:before="41"/>
              <w:ind w:left="26"/>
              <w:jc w:val="center"/>
              <w:rPr>
                <w:rFonts w:ascii="Calibri"/>
                <w:b/>
                <w:sz w:val="17"/>
              </w:rPr>
            </w:pPr>
            <w:r>
              <w:rPr>
                <w:rFonts w:ascii="Calibri"/>
                <w:b/>
                <w:w w:val="105"/>
                <w:sz w:val="17"/>
              </w:rPr>
              <w:t>R</w:t>
            </w:r>
          </w:p>
        </w:tc>
        <w:tc>
          <w:tcPr>
            <w:tcW w:w="1194" w:type="dxa"/>
            <w:tcBorders>
              <w:left w:val="single" w:sz="6" w:space="0" w:color="000000"/>
              <w:bottom w:val="single" w:sz="12" w:space="0" w:color="000000"/>
              <w:right w:val="single" w:sz="6" w:space="0" w:color="000000"/>
            </w:tcBorders>
          </w:tcPr>
          <w:p w:rsidR="00E852BB" w:rsidRDefault="00F467C0">
            <w:pPr>
              <w:pStyle w:val="TableParagraph"/>
              <w:spacing w:before="41"/>
              <w:ind w:right="521"/>
              <w:jc w:val="right"/>
              <w:rPr>
                <w:rFonts w:ascii="Calibri"/>
                <w:b/>
                <w:sz w:val="17"/>
              </w:rPr>
            </w:pPr>
            <w:r>
              <w:rPr>
                <w:rFonts w:ascii="Calibri"/>
                <w:b/>
                <w:w w:val="105"/>
                <w:sz w:val="17"/>
              </w:rPr>
              <w:t>T</w:t>
            </w:r>
          </w:p>
        </w:tc>
        <w:tc>
          <w:tcPr>
            <w:tcW w:w="1193" w:type="dxa"/>
            <w:tcBorders>
              <w:left w:val="single" w:sz="6" w:space="0" w:color="000000"/>
              <w:bottom w:val="single" w:sz="12" w:space="0" w:color="000000"/>
              <w:right w:val="single" w:sz="6" w:space="0" w:color="000000"/>
            </w:tcBorders>
          </w:tcPr>
          <w:p w:rsidR="00E852BB" w:rsidRDefault="00F467C0">
            <w:pPr>
              <w:pStyle w:val="TableParagraph"/>
              <w:spacing w:before="41"/>
              <w:ind w:left="516" w:right="493"/>
              <w:jc w:val="center"/>
              <w:rPr>
                <w:rFonts w:ascii="Calibri"/>
                <w:b/>
                <w:sz w:val="17"/>
              </w:rPr>
            </w:pPr>
            <w:r>
              <w:rPr>
                <w:rFonts w:ascii="Calibri"/>
                <w:b/>
                <w:spacing w:val="-5"/>
                <w:w w:val="105"/>
                <w:sz w:val="17"/>
              </w:rPr>
              <w:t>Cl</w:t>
            </w:r>
          </w:p>
        </w:tc>
        <w:tc>
          <w:tcPr>
            <w:tcW w:w="1193" w:type="dxa"/>
            <w:tcBorders>
              <w:left w:val="single" w:sz="6" w:space="0" w:color="000000"/>
              <w:bottom w:val="single" w:sz="12" w:space="0" w:color="000000"/>
              <w:right w:val="single" w:sz="6" w:space="0" w:color="000000"/>
            </w:tcBorders>
          </w:tcPr>
          <w:p w:rsidR="00E852BB" w:rsidRDefault="00F467C0">
            <w:pPr>
              <w:pStyle w:val="TableParagraph"/>
              <w:spacing w:before="41"/>
              <w:ind w:left="51"/>
              <w:jc w:val="center"/>
              <w:rPr>
                <w:rFonts w:ascii="Calibri"/>
                <w:b/>
                <w:sz w:val="17"/>
              </w:rPr>
            </w:pPr>
            <w:r>
              <w:rPr>
                <w:rFonts w:ascii="Calibri"/>
                <w:b/>
                <w:w w:val="105"/>
                <w:sz w:val="17"/>
              </w:rPr>
              <w:t>C</w:t>
            </w:r>
          </w:p>
        </w:tc>
        <w:tc>
          <w:tcPr>
            <w:tcW w:w="3267" w:type="dxa"/>
            <w:tcBorders>
              <w:left w:val="single" w:sz="6" w:space="0" w:color="000000"/>
              <w:bottom w:val="single" w:sz="12" w:space="0" w:color="000000"/>
              <w:right w:val="single" w:sz="6" w:space="0" w:color="000000"/>
            </w:tcBorders>
          </w:tcPr>
          <w:p w:rsidR="00E852BB" w:rsidRDefault="00F467C0">
            <w:pPr>
              <w:pStyle w:val="TableParagraph"/>
              <w:spacing w:before="41"/>
              <w:ind w:left="1221" w:right="1188"/>
              <w:jc w:val="center"/>
              <w:rPr>
                <w:rFonts w:ascii="Calibri"/>
                <w:b/>
                <w:sz w:val="17"/>
              </w:rPr>
            </w:pPr>
            <w:r>
              <w:rPr>
                <w:rFonts w:ascii="Calibri"/>
                <w:b/>
                <w:spacing w:val="-2"/>
                <w:w w:val="105"/>
                <w:sz w:val="17"/>
              </w:rPr>
              <w:t>CONCEPTO</w:t>
            </w:r>
          </w:p>
        </w:tc>
        <w:tc>
          <w:tcPr>
            <w:tcW w:w="1514" w:type="dxa"/>
            <w:tcBorders>
              <w:left w:val="single" w:sz="6" w:space="0" w:color="000000"/>
              <w:bottom w:val="single" w:sz="12" w:space="0" w:color="000000"/>
            </w:tcBorders>
          </w:tcPr>
          <w:p w:rsidR="00E852BB" w:rsidRDefault="00F467C0">
            <w:pPr>
              <w:pStyle w:val="TableParagraph"/>
              <w:spacing w:before="41"/>
              <w:ind w:left="188"/>
              <w:rPr>
                <w:rFonts w:ascii="Calibri"/>
                <w:b/>
                <w:sz w:val="17"/>
              </w:rPr>
            </w:pPr>
            <w:r>
              <w:rPr>
                <w:rFonts w:ascii="Calibri"/>
                <w:b/>
                <w:spacing w:val="-2"/>
                <w:w w:val="105"/>
                <w:sz w:val="17"/>
              </w:rPr>
              <w:t>EJERCICIO</w:t>
            </w:r>
            <w:r>
              <w:rPr>
                <w:rFonts w:ascii="Calibri"/>
                <w:b/>
                <w:spacing w:val="5"/>
                <w:w w:val="105"/>
                <w:sz w:val="17"/>
              </w:rPr>
              <w:t xml:space="preserve"> </w:t>
            </w:r>
            <w:r>
              <w:rPr>
                <w:rFonts w:ascii="Calibri"/>
                <w:b/>
                <w:spacing w:val="-4"/>
                <w:w w:val="105"/>
                <w:sz w:val="17"/>
              </w:rPr>
              <w:t>2023</w:t>
            </w:r>
          </w:p>
        </w:tc>
      </w:tr>
      <w:tr w:rsidR="00E852BB">
        <w:trPr>
          <w:trHeight w:val="450"/>
        </w:trPr>
        <w:tc>
          <w:tcPr>
            <w:tcW w:w="1194" w:type="dxa"/>
            <w:tcBorders>
              <w:top w:val="single" w:sz="12" w:space="0" w:color="000000"/>
              <w:left w:val="single" w:sz="6" w:space="0" w:color="000000"/>
              <w:bottom w:val="single" w:sz="6" w:space="0" w:color="000000"/>
              <w:right w:val="single" w:sz="6" w:space="0" w:color="000000"/>
            </w:tcBorders>
          </w:tcPr>
          <w:p w:rsidR="00E852BB" w:rsidRDefault="00F467C0">
            <w:pPr>
              <w:pStyle w:val="TableParagraph"/>
              <w:spacing w:before="129"/>
              <w:ind w:left="46"/>
              <w:jc w:val="center"/>
              <w:rPr>
                <w:rFonts w:ascii="Calibri"/>
                <w:b/>
                <w:sz w:val="17"/>
              </w:rPr>
            </w:pPr>
            <w:r>
              <w:rPr>
                <w:rFonts w:ascii="Calibri"/>
                <w:b/>
                <w:w w:val="105"/>
                <w:sz w:val="17"/>
              </w:rPr>
              <w:t>9</w:t>
            </w:r>
          </w:p>
        </w:tc>
        <w:tc>
          <w:tcPr>
            <w:tcW w:w="1194" w:type="dxa"/>
            <w:tcBorders>
              <w:top w:val="single" w:sz="12"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12"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12"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12" w:space="0" w:color="000000"/>
              <w:left w:val="single" w:sz="6" w:space="0" w:color="000000"/>
              <w:bottom w:val="single" w:sz="6" w:space="0" w:color="000000"/>
              <w:right w:val="single" w:sz="6" w:space="0" w:color="000000"/>
            </w:tcBorders>
          </w:tcPr>
          <w:p w:rsidR="00E852BB" w:rsidRDefault="00F467C0">
            <w:pPr>
              <w:pStyle w:val="TableParagraph"/>
              <w:spacing w:before="12"/>
              <w:ind w:left="45"/>
              <w:rPr>
                <w:rFonts w:ascii="Calibri"/>
                <w:b/>
                <w:sz w:val="17"/>
              </w:rPr>
            </w:pPr>
            <w:r>
              <w:rPr>
                <w:rFonts w:ascii="Calibri"/>
                <w:b/>
                <w:spacing w:val="-2"/>
                <w:w w:val="105"/>
                <w:sz w:val="17"/>
              </w:rPr>
              <w:t>Transferencias,</w:t>
            </w:r>
            <w:r>
              <w:rPr>
                <w:rFonts w:ascii="Calibri"/>
                <w:b/>
                <w:spacing w:val="5"/>
                <w:w w:val="105"/>
                <w:sz w:val="17"/>
              </w:rPr>
              <w:t xml:space="preserve"> </w:t>
            </w:r>
            <w:r>
              <w:rPr>
                <w:rFonts w:ascii="Calibri"/>
                <w:b/>
                <w:spacing w:val="-2"/>
                <w:w w:val="105"/>
                <w:sz w:val="17"/>
              </w:rPr>
              <w:t>asignaciones,</w:t>
            </w:r>
            <w:r>
              <w:rPr>
                <w:rFonts w:ascii="Calibri"/>
                <w:b/>
                <w:spacing w:val="6"/>
                <w:w w:val="105"/>
                <w:sz w:val="17"/>
              </w:rPr>
              <w:t xml:space="preserve"> </w:t>
            </w:r>
            <w:r>
              <w:rPr>
                <w:rFonts w:ascii="Calibri"/>
                <w:b/>
                <w:spacing w:val="-2"/>
                <w:w w:val="105"/>
                <w:sz w:val="17"/>
              </w:rPr>
              <w:t>subsidios</w:t>
            </w:r>
            <w:r>
              <w:rPr>
                <w:rFonts w:ascii="Calibri"/>
                <w:b/>
                <w:spacing w:val="10"/>
                <w:w w:val="105"/>
                <w:sz w:val="17"/>
              </w:rPr>
              <w:t xml:space="preserve"> </w:t>
            </w:r>
            <w:r>
              <w:rPr>
                <w:rFonts w:ascii="Calibri"/>
                <w:b/>
                <w:spacing w:val="-10"/>
                <w:w w:val="105"/>
                <w:sz w:val="17"/>
              </w:rPr>
              <w:t>y</w:t>
            </w:r>
          </w:p>
          <w:p w:rsidR="00E852BB" w:rsidRDefault="00F467C0">
            <w:pPr>
              <w:pStyle w:val="TableParagraph"/>
              <w:spacing w:before="26" w:line="185" w:lineRule="exact"/>
              <w:ind w:left="45"/>
              <w:rPr>
                <w:rFonts w:ascii="Calibri"/>
                <w:b/>
                <w:sz w:val="17"/>
              </w:rPr>
            </w:pPr>
            <w:r>
              <w:rPr>
                <w:rFonts w:ascii="Calibri"/>
                <w:b/>
                <w:w w:val="105"/>
                <w:sz w:val="17"/>
              </w:rPr>
              <w:t>subvenciones,</w:t>
            </w:r>
            <w:r>
              <w:rPr>
                <w:rFonts w:ascii="Calibri"/>
                <w:b/>
                <w:spacing w:val="-11"/>
                <w:w w:val="105"/>
                <w:sz w:val="17"/>
              </w:rPr>
              <w:t xml:space="preserve"> </w:t>
            </w:r>
            <w:r>
              <w:rPr>
                <w:rFonts w:ascii="Calibri"/>
                <w:b/>
                <w:w w:val="105"/>
                <w:sz w:val="17"/>
              </w:rPr>
              <w:t>y</w:t>
            </w:r>
            <w:r>
              <w:rPr>
                <w:rFonts w:ascii="Calibri"/>
                <w:b/>
                <w:spacing w:val="-8"/>
                <w:w w:val="105"/>
                <w:sz w:val="17"/>
              </w:rPr>
              <w:t xml:space="preserve"> </w:t>
            </w:r>
            <w:r>
              <w:rPr>
                <w:rFonts w:ascii="Calibri"/>
                <w:b/>
                <w:w w:val="105"/>
                <w:sz w:val="17"/>
              </w:rPr>
              <w:t>pensiones</w:t>
            </w:r>
            <w:r>
              <w:rPr>
                <w:rFonts w:ascii="Calibri"/>
                <w:b/>
                <w:spacing w:val="-10"/>
                <w:w w:val="105"/>
                <w:sz w:val="17"/>
              </w:rPr>
              <w:t xml:space="preserve"> </w:t>
            </w:r>
            <w:r>
              <w:rPr>
                <w:rFonts w:ascii="Calibri"/>
                <w:b/>
                <w:w w:val="105"/>
                <w:sz w:val="17"/>
              </w:rPr>
              <w:t>y</w:t>
            </w:r>
            <w:r>
              <w:rPr>
                <w:rFonts w:ascii="Calibri"/>
                <w:b/>
                <w:spacing w:val="-7"/>
                <w:w w:val="105"/>
                <w:sz w:val="17"/>
              </w:rPr>
              <w:t xml:space="preserve"> </w:t>
            </w:r>
            <w:r>
              <w:rPr>
                <w:rFonts w:ascii="Calibri"/>
                <w:b/>
                <w:spacing w:val="-2"/>
                <w:w w:val="105"/>
                <w:sz w:val="17"/>
              </w:rPr>
              <w:t>jubilaciones</w:t>
            </w:r>
          </w:p>
        </w:tc>
        <w:tc>
          <w:tcPr>
            <w:tcW w:w="1514" w:type="dxa"/>
            <w:tcBorders>
              <w:top w:val="single" w:sz="12" w:space="0" w:color="000000"/>
              <w:left w:val="single" w:sz="6" w:space="0" w:color="000000"/>
              <w:bottom w:val="single" w:sz="6" w:space="0" w:color="000000"/>
              <w:right w:val="single" w:sz="12" w:space="0" w:color="000000"/>
            </w:tcBorders>
          </w:tcPr>
          <w:p w:rsidR="00E852BB" w:rsidRDefault="00F467C0">
            <w:pPr>
              <w:pStyle w:val="TableParagraph"/>
              <w:spacing w:before="129"/>
              <w:ind w:right="-15"/>
              <w:jc w:val="right"/>
              <w:rPr>
                <w:rFonts w:ascii="Calibri"/>
                <w:b/>
                <w:sz w:val="17"/>
              </w:rPr>
            </w:pPr>
            <w:r>
              <w:rPr>
                <w:rFonts w:ascii="Calibri"/>
                <w:b/>
                <w:spacing w:val="-4"/>
                <w:w w:val="105"/>
                <w:sz w:val="17"/>
              </w:rPr>
              <w:t>0.00</w:t>
            </w: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2"/>
              <w:ind w:right="460"/>
              <w:jc w:val="right"/>
              <w:rPr>
                <w:rFonts w:ascii="Calibri"/>
                <w:b/>
                <w:sz w:val="17"/>
              </w:rPr>
            </w:pPr>
            <w:r>
              <w:rPr>
                <w:rFonts w:ascii="Calibri"/>
                <w:b/>
                <w:color w:val="333333"/>
                <w:spacing w:val="-5"/>
                <w:w w:val="105"/>
                <w:sz w:val="17"/>
              </w:rPr>
              <w:t>9.1</w:t>
            </w: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2"/>
              <w:ind w:left="45"/>
              <w:rPr>
                <w:rFonts w:ascii="Calibri"/>
                <w:b/>
                <w:sz w:val="17"/>
              </w:rPr>
            </w:pPr>
            <w:r>
              <w:rPr>
                <w:rFonts w:ascii="Calibri"/>
                <w:b/>
                <w:color w:val="333333"/>
                <w:w w:val="105"/>
                <w:sz w:val="17"/>
              </w:rPr>
              <w:t>Transferencias</w:t>
            </w:r>
            <w:r>
              <w:rPr>
                <w:rFonts w:ascii="Calibri"/>
                <w:b/>
                <w:color w:val="333333"/>
                <w:spacing w:val="-6"/>
                <w:w w:val="105"/>
                <w:sz w:val="17"/>
              </w:rPr>
              <w:t xml:space="preserve"> </w:t>
            </w:r>
            <w:r>
              <w:rPr>
                <w:rFonts w:ascii="Calibri"/>
                <w:b/>
                <w:color w:val="333333"/>
                <w:w w:val="105"/>
                <w:sz w:val="17"/>
              </w:rPr>
              <w:t>y</w:t>
            </w:r>
            <w:r>
              <w:rPr>
                <w:rFonts w:ascii="Calibri"/>
                <w:b/>
                <w:color w:val="333333"/>
                <w:spacing w:val="-4"/>
                <w:w w:val="105"/>
                <w:sz w:val="17"/>
              </w:rPr>
              <w:t xml:space="preserve"> </w:t>
            </w:r>
            <w:r>
              <w:rPr>
                <w:rFonts w:ascii="Calibri"/>
                <w:b/>
                <w:color w:val="333333"/>
                <w:spacing w:val="-2"/>
                <w:w w:val="105"/>
                <w:sz w:val="17"/>
              </w:rPr>
              <w:t>Asignaciones</w:t>
            </w:r>
          </w:p>
        </w:tc>
        <w:tc>
          <w:tcPr>
            <w:tcW w:w="1514" w:type="dxa"/>
            <w:tcBorders>
              <w:top w:val="single" w:sz="6" w:space="0" w:color="000000"/>
              <w:left w:val="single" w:sz="6" w:space="0" w:color="000000"/>
              <w:bottom w:val="single" w:sz="6" w:space="0" w:color="000000"/>
              <w:right w:val="single" w:sz="12" w:space="0" w:color="000000"/>
            </w:tcBorders>
          </w:tcPr>
          <w:p w:rsidR="00E852BB" w:rsidRDefault="00F467C0">
            <w:pPr>
              <w:pStyle w:val="TableParagraph"/>
              <w:spacing w:before="42"/>
              <w:ind w:right="-15"/>
              <w:jc w:val="right"/>
              <w:rPr>
                <w:rFonts w:ascii="Calibri"/>
                <w:sz w:val="17"/>
              </w:rPr>
            </w:pPr>
            <w:r>
              <w:rPr>
                <w:rFonts w:ascii="Calibri"/>
                <w:spacing w:val="-4"/>
                <w:w w:val="105"/>
                <w:sz w:val="17"/>
              </w:rPr>
              <w:t>0.00</w:t>
            </w: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514" w:type="dxa"/>
            <w:tcBorders>
              <w:top w:val="single" w:sz="6" w:space="0" w:color="000000"/>
              <w:left w:val="single" w:sz="6" w:space="0" w:color="000000"/>
              <w:bottom w:val="single" w:sz="6" w:space="0" w:color="000000"/>
              <w:right w:val="single" w:sz="12" w:space="0" w:color="000000"/>
            </w:tcBorders>
          </w:tcPr>
          <w:p w:rsidR="00E852BB" w:rsidRDefault="00E852BB">
            <w:pPr>
              <w:pStyle w:val="TableParagraph"/>
              <w:rPr>
                <w:rFonts w:ascii="Times New Roman"/>
                <w:sz w:val="18"/>
              </w:rPr>
            </w:pP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2"/>
              <w:ind w:right="460"/>
              <w:jc w:val="right"/>
              <w:rPr>
                <w:rFonts w:ascii="Calibri"/>
                <w:b/>
                <w:sz w:val="17"/>
              </w:rPr>
            </w:pPr>
            <w:r>
              <w:rPr>
                <w:rFonts w:ascii="Calibri"/>
                <w:b/>
                <w:color w:val="333333"/>
                <w:spacing w:val="-5"/>
                <w:w w:val="105"/>
                <w:sz w:val="17"/>
              </w:rPr>
              <w:t>9.3</w:t>
            </w: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2"/>
              <w:ind w:left="45"/>
              <w:rPr>
                <w:rFonts w:ascii="Calibri"/>
                <w:b/>
                <w:sz w:val="17"/>
              </w:rPr>
            </w:pPr>
            <w:r>
              <w:rPr>
                <w:rFonts w:ascii="Calibri"/>
                <w:b/>
                <w:color w:val="333333"/>
                <w:w w:val="105"/>
                <w:sz w:val="17"/>
              </w:rPr>
              <w:t>Subsidios</w:t>
            </w:r>
            <w:r>
              <w:rPr>
                <w:rFonts w:ascii="Calibri"/>
                <w:b/>
                <w:color w:val="333333"/>
                <w:spacing w:val="-5"/>
                <w:w w:val="105"/>
                <w:sz w:val="17"/>
              </w:rPr>
              <w:t xml:space="preserve"> </w:t>
            </w:r>
            <w:r>
              <w:rPr>
                <w:rFonts w:ascii="Calibri"/>
                <w:b/>
                <w:color w:val="333333"/>
                <w:w w:val="105"/>
                <w:sz w:val="17"/>
              </w:rPr>
              <w:t>y</w:t>
            </w:r>
            <w:r>
              <w:rPr>
                <w:rFonts w:ascii="Calibri"/>
                <w:b/>
                <w:color w:val="333333"/>
                <w:spacing w:val="-3"/>
                <w:w w:val="105"/>
                <w:sz w:val="17"/>
              </w:rPr>
              <w:t xml:space="preserve"> </w:t>
            </w:r>
            <w:r>
              <w:rPr>
                <w:rFonts w:ascii="Calibri"/>
                <w:b/>
                <w:color w:val="333333"/>
                <w:spacing w:val="-2"/>
                <w:w w:val="105"/>
                <w:sz w:val="17"/>
              </w:rPr>
              <w:t>Subvenciones</w:t>
            </w:r>
          </w:p>
        </w:tc>
        <w:tc>
          <w:tcPr>
            <w:tcW w:w="1514" w:type="dxa"/>
            <w:tcBorders>
              <w:top w:val="single" w:sz="6" w:space="0" w:color="000000"/>
              <w:left w:val="single" w:sz="6" w:space="0" w:color="000000"/>
              <w:bottom w:val="single" w:sz="6" w:space="0" w:color="000000"/>
              <w:right w:val="single" w:sz="12" w:space="0" w:color="000000"/>
            </w:tcBorders>
          </w:tcPr>
          <w:p w:rsidR="00E852BB" w:rsidRDefault="00F467C0">
            <w:pPr>
              <w:pStyle w:val="TableParagraph"/>
              <w:spacing w:before="42"/>
              <w:ind w:right="-15"/>
              <w:jc w:val="right"/>
              <w:rPr>
                <w:rFonts w:ascii="Calibri"/>
                <w:sz w:val="17"/>
              </w:rPr>
            </w:pPr>
            <w:r>
              <w:rPr>
                <w:rFonts w:ascii="Calibri"/>
                <w:spacing w:val="-4"/>
                <w:w w:val="105"/>
                <w:sz w:val="17"/>
              </w:rPr>
              <w:t>0.00</w:t>
            </w: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514" w:type="dxa"/>
            <w:tcBorders>
              <w:top w:val="single" w:sz="6" w:space="0" w:color="000000"/>
              <w:left w:val="single" w:sz="6" w:space="0" w:color="000000"/>
              <w:bottom w:val="single" w:sz="6" w:space="0" w:color="000000"/>
              <w:right w:val="single" w:sz="12" w:space="0" w:color="000000"/>
            </w:tcBorders>
          </w:tcPr>
          <w:p w:rsidR="00E852BB" w:rsidRDefault="00E852BB">
            <w:pPr>
              <w:pStyle w:val="TableParagraph"/>
              <w:rPr>
                <w:rFonts w:ascii="Times New Roman"/>
                <w:sz w:val="18"/>
              </w:rPr>
            </w:pP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1"/>
              <w:ind w:right="460"/>
              <w:jc w:val="right"/>
              <w:rPr>
                <w:rFonts w:ascii="Calibri"/>
                <w:b/>
                <w:sz w:val="17"/>
              </w:rPr>
            </w:pPr>
            <w:r>
              <w:rPr>
                <w:rFonts w:ascii="Calibri"/>
                <w:b/>
                <w:color w:val="333333"/>
                <w:spacing w:val="-5"/>
                <w:w w:val="105"/>
                <w:sz w:val="17"/>
              </w:rPr>
              <w:t>9.5</w:t>
            </w: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41"/>
              <w:ind w:left="45"/>
              <w:rPr>
                <w:rFonts w:ascii="Calibri"/>
                <w:b/>
                <w:sz w:val="17"/>
              </w:rPr>
            </w:pPr>
            <w:r>
              <w:rPr>
                <w:rFonts w:ascii="Calibri"/>
                <w:b/>
                <w:color w:val="333333"/>
                <w:w w:val="105"/>
                <w:sz w:val="17"/>
              </w:rPr>
              <w:t>Pensiones</w:t>
            </w:r>
            <w:r>
              <w:rPr>
                <w:rFonts w:ascii="Calibri"/>
                <w:b/>
                <w:color w:val="333333"/>
                <w:spacing w:val="-8"/>
                <w:w w:val="105"/>
                <w:sz w:val="17"/>
              </w:rPr>
              <w:t xml:space="preserve"> </w:t>
            </w:r>
            <w:r>
              <w:rPr>
                <w:rFonts w:ascii="Calibri"/>
                <w:b/>
                <w:color w:val="333333"/>
                <w:w w:val="105"/>
                <w:sz w:val="17"/>
              </w:rPr>
              <w:t>y</w:t>
            </w:r>
            <w:r>
              <w:rPr>
                <w:rFonts w:ascii="Calibri"/>
                <w:b/>
                <w:color w:val="333333"/>
                <w:spacing w:val="-5"/>
                <w:w w:val="105"/>
                <w:sz w:val="17"/>
              </w:rPr>
              <w:t xml:space="preserve"> </w:t>
            </w:r>
            <w:r>
              <w:rPr>
                <w:rFonts w:ascii="Calibri"/>
                <w:b/>
                <w:color w:val="333333"/>
                <w:spacing w:val="-2"/>
                <w:w w:val="105"/>
                <w:sz w:val="17"/>
              </w:rPr>
              <w:t>Jubilaciones</w:t>
            </w:r>
          </w:p>
        </w:tc>
        <w:tc>
          <w:tcPr>
            <w:tcW w:w="1514" w:type="dxa"/>
            <w:tcBorders>
              <w:top w:val="single" w:sz="6" w:space="0" w:color="000000"/>
              <w:left w:val="single" w:sz="6" w:space="0" w:color="000000"/>
              <w:bottom w:val="single" w:sz="6" w:space="0" w:color="000000"/>
              <w:right w:val="single" w:sz="12" w:space="0" w:color="000000"/>
            </w:tcBorders>
          </w:tcPr>
          <w:p w:rsidR="00E852BB" w:rsidRDefault="00F467C0">
            <w:pPr>
              <w:pStyle w:val="TableParagraph"/>
              <w:spacing w:before="41"/>
              <w:ind w:right="-15"/>
              <w:jc w:val="right"/>
              <w:rPr>
                <w:rFonts w:ascii="Calibri"/>
                <w:sz w:val="17"/>
              </w:rPr>
            </w:pPr>
            <w:r>
              <w:rPr>
                <w:rFonts w:ascii="Calibri"/>
                <w:color w:val="333333"/>
                <w:spacing w:val="-4"/>
                <w:w w:val="105"/>
                <w:sz w:val="17"/>
              </w:rPr>
              <w:t>0.00</w:t>
            </w:r>
          </w:p>
        </w:tc>
      </w:tr>
      <w:tr w:rsidR="00E852BB">
        <w:trPr>
          <w:trHeight w:val="276"/>
        </w:trPr>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8"/>
              </w:rPr>
            </w:pPr>
          </w:p>
        </w:tc>
        <w:tc>
          <w:tcPr>
            <w:tcW w:w="1514" w:type="dxa"/>
            <w:tcBorders>
              <w:top w:val="single" w:sz="6" w:space="0" w:color="000000"/>
              <w:left w:val="single" w:sz="6" w:space="0" w:color="000000"/>
              <w:bottom w:val="single" w:sz="6" w:space="0" w:color="000000"/>
              <w:right w:val="single" w:sz="12" w:space="0" w:color="000000"/>
            </w:tcBorders>
          </w:tcPr>
          <w:p w:rsidR="00E852BB" w:rsidRDefault="00E852BB">
            <w:pPr>
              <w:pStyle w:val="TableParagraph"/>
              <w:rPr>
                <w:rFonts w:ascii="Times New Roman"/>
                <w:sz w:val="18"/>
              </w:rPr>
            </w:pPr>
          </w:p>
        </w:tc>
      </w:tr>
      <w:tr w:rsidR="00E852BB">
        <w:trPr>
          <w:trHeight w:val="683"/>
        </w:trPr>
        <w:tc>
          <w:tcPr>
            <w:tcW w:w="1194" w:type="dxa"/>
            <w:tcBorders>
              <w:top w:val="single" w:sz="6" w:space="0" w:color="000000"/>
              <w:left w:val="single" w:sz="6" w:space="0" w:color="000000"/>
              <w:bottom w:val="single" w:sz="12" w:space="0" w:color="000000"/>
              <w:right w:val="single" w:sz="6" w:space="0" w:color="000000"/>
            </w:tcBorders>
          </w:tcPr>
          <w:p w:rsidR="00E852BB" w:rsidRDefault="00E852BB">
            <w:pPr>
              <w:pStyle w:val="TableParagraph"/>
              <w:rPr>
                <w:rFonts w:ascii="Times New Roman"/>
                <w:sz w:val="18"/>
              </w:rPr>
            </w:pPr>
          </w:p>
        </w:tc>
        <w:tc>
          <w:tcPr>
            <w:tcW w:w="1194" w:type="dxa"/>
            <w:tcBorders>
              <w:top w:val="single" w:sz="6" w:space="0" w:color="000000"/>
              <w:left w:val="single" w:sz="6" w:space="0" w:color="000000"/>
              <w:bottom w:val="single" w:sz="12" w:space="0" w:color="000000"/>
              <w:right w:val="single" w:sz="6" w:space="0" w:color="000000"/>
            </w:tcBorders>
          </w:tcPr>
          <w:p w:rsidR="00E852BB" w:rsidRDefault="00E852BB">
            <w:pPr>
              <w:pStyle w:val="TableParagraph"/>
              <w:spacing w:before="1"/>
              <w:rPr>
                <w:rFonts w:ascii="Calibri"/>
                <w:b/>
                <w:sz w:val="20"/>
              </w:rPr>
            </w:pPr>
          </w:p>
          <w:p w:rsidR="00E852BB" w:rsidRDefault="00F467C0">
            <w:pPr>
              <w:pStyle w:val="TableParagraph"/>
              <w:ind w:right="460"/>
              <w:jc w:val="right"/>
              <w:rPr>
                <w:rFonts w:ascii="Calibri"/>
                <w:b/>
                <w:sz w:val="17"/>
              </w:rPr>
            </w:pPr>
            <w:r>
              <w:rPr>
                <w:rFonts w:ascii="Calibri"/>
                <w:b/>
                <w:color w:val="333333"/>
                <w:spacing w:val="-5"/>
                <w:w w:val="105"/>
                <w:sz w:val="17"/>
              </w:rPr>
              <w:t>9.7</w:t>
            </w:r>
          </w:p>
        </w:tc>
        <w:tc>
          <w:tcPr>
            <w:tcW w:w="1193" w:type="dxa"/>
            <w:tcBorders>
              <w:top w:val="single" w:sz="6" w:space="0" w:color="000000"/>
              <w:left w:val="single" w:sz="6" w:space="0" w:color="000000"/>
              <w:bottom w:val="single" w:sz="12" w:space="0" w:color="000000"/>
              <w:right w:val="single" w:sz="6" w:space="0" w:color="000000"/>
            </w:tcBorders>
          </w:tcPr>
          <w:p w:rsidR="00E852BB" w:rsidRDefault="00E852BB">
            <w:pPr>
              <w:pStyle w:val="TableParagraph"/>
              <w:rPr>
                <w:rFonts w:ascii="Times New Roman"/>
                <w:sz w:val="18"/>
              </w:rPr>
            </w:pPr>
          </w:p>
        </w:tc>
        <w:tc>
          <w:tcPr>
            <w:tcW w:w="1193" w:type="dxa"/>
            <w:tcBorders>
              <w:top w:val="single" w:sz="6" w:space="0" w:color="000000"/>
              <w:left w:val="single" w:sz="6" w:space="0" w:color="000000"/>
              <w:bottom w:val="single" w:sz="12" w:space="0" w:color="000000"/>
              <w:right w:val="single" w:sz="6" w:space="0" w:color="000000"/>
            </w:tcBorders>
          </w:tcPr>
          <w:p w:rsidR="00E852BB" w:rsidRDefault="00E852BB">
            <w:pPr>
              <w:pStyle w:val="TableParagraph"/>
              <w:rPr>
                <w:rFonts w:ascii="Times New Roman"/>
                <w:sz w:val="18"/>
              </w:rPr>
            </w:pPr>
          </w:p>
        </w:tc>
        <w:tc>
          <w:tcPr>
            <w:tcW w:w="3267" w:type="dxa"/>
            <w:tcBorders>
              <w:top w:val="single" w:sz="6" w:space="0" w:color="000000"/>
              <w:left w:val="single" w:sz="6" w:space="0" w:color="000000"/>
              <w:bottom w:val="single" w:sz="12" w:space="0" w:color="000000"/>
              <w:right w:val="single" w:sz="6" w:space="0" w:color="000000"/>
            </w:tcBorders>
          </w:tcPr>
          <w:p w:rsidR="00E852BB" w:rsidRDefault="00F467C0">
            <w:pPr>
              <w:pStyle w:val="TableParagraph"/>
              <w:spacing w:before="12"/>
              <w:ind w:left="45"/>
              <w:rPr>
                <w:rFonts w:ascii="Calibri"/>
                <w:b/>
                <w:sz w:val="17"/>
              </w:rPr>
            </w:pPr>
            <w:r>
              <w:rPr>
                <w:rFonts w:ascii="Calibri"/>
                <w:b/>
                <w:color w:val="333333"/>
                <w:w w:val="105"/>
                <w:sz w:val="17"/>
              </w:rPr>
              <w:t>Transferencias</w:t>
            </w:r>
            <w:r>
              <w:rPr>
                <w:rFonts w:ascii="Calibri"/>
                <w:b/>
                <w:color w:val="333333"/>
                <w:spacing w:val="65"/>
                <w:w w:val="150"/>
                <w:sz w:val="17"/>
              </w:rPr>
              <w:t xml:space="preserve"> </w:t>
            </w:r>
            <w:r>
              <w:rPr>
                <w:rFonts w:ascii="Calibri"/>
                <w:b/>
                <w:color w:val="333333"/>
                <w:w w:val="105"/>
                <w:sz w:val="17"/>
              </w:rPr>
              <w:t>del</w:t>
            </w:r>
            <w:r>
              <w:rPr>
                <w:rFonts w:ascii="Calibri"/>
                <w:b/>
                <w:color w:val="333333"/>
                <w:spacing w:val="64"/>
                <w:w w:val="105"/>
                <w:sz w:val="17"/>
              </w:rPr>
              <w:t xml:space="preserve"> </w:t>
            </w:r>
            <w:r>
              <w:rPr>
                <w:rFonts w:ascii="Calibri"/>
                <w:b/>
                <w:color w:val="333333"/>
                <w:w w:val="105"/>
                <w:sz w:val="17"/>
              </w:rPr>
              <w:t>Fondo</w:t>
            </w:r>
            <w:r>
              <w:rPr>
                <w:rFonts w:ascii="Calibri"/>
                <w:b/>
                <w:color w:val="333333"/>
                <w:spacing w:val="72"/>
                <w:w w:val="105"/>
                <w:sz w:val="17"/>
              </w:rPr>
              <w:t xml:space="preserve"> </w:t>
            </w:r>
            <w:r>
              <w:rPr>
                <w:rFonts w:ascii="Calibri"/>
                <w:b/>
                <w:color w:val="333333"/>
                <w:w w:val="105"/>
                <w:sz w:val="17"/>
              </w:rPr>
              <w:t>Mexicano</w:t>
            </w:r>
            <w:r>
              <w:rPr>
                <w:rFonts w:ascii="Calibri"/>
                <w:b/>
                <w:color w:val="333333"/>
                <w:spacing w:val="60"/>
                <w:w w:val="105"/>
                <w:sz w:val="17"/>
              </w:rPr>
              <w:t xml:space="preserve"> </w:t>
            </w:r>
            <w:r>
              <w:rPr>
                <w:rFonts w:ascii="Calibri"/>
                <w:b/>
                <w:color w:val="333333"/>
                <w:spacing w:val="-5"/>
                <w:w w:val="105"/>
                <w:sz w:val="17"/>
              </w:rPr>
              <w:t>del</w:t>
            </w:r>
          </w:p>
          <w:p w:rsidR="00E852BB" w:rsidRDefault="00F467C0">
            <w:pPr>
              <w:pStyle w:val="TableParagraph"/>
              <w:spacing w:line="230" w:lineRule="atLeast"/>
              <w:ind w:left="45"/>
              <w:rPr>
                <w:rFonts w:ascii="Calibri" w:hAnsi="Calibri"/>
                <w:b/>
                <w:sz w:val="17"/>
              </w:rPr>
            </w:pPr>
            <w:r>
              <w:rPr>
                <w:rFonts w:ascii="Calibri" w:hAnsi="Calibri"/>
                <w:b/>
                <w:color w:val="333333"/>
                <w:w w:val="105"/>
                <w:sz w:val="17"/>
              </w:rPr>
              <w:t>Petróleo</w:t>
            </w:r>
            <w:r>
              <w:rPr>
                <w:rFonts w:ascii="Calibri" w:hAnsi="Calibri"/>
                <w:b/>
                <w:color w:val="333333"/>
                <w:spacing w:val="80"/>
                <w:w w:val="105"/>
                <w:sz w:val="17"/>
              </w:rPr>
              <w:t xml:space="preserve"> </w:t>
            </w:r>
            <w:r>
              <w:rPr>
                <w:rFonts w:ascii="Calibri" w:hAnsi="Calibri"/>
                <w:b/>
                <w:color w:val="333333"/>
                <w:w w:val="105"/>
                <w:sz w:val="17"/>
              </w:rPr>
              <w:t>para</w:t>
            </w:r>
            <w:r>
              <w:rPr>
                <w:rFonts w:ascii="Calibri" w:hAnsi="Calibri"/>
                <w:b/>
                <w:color w:val="333333"/>
                <w:spacing w:val="80"/>
                <w:w w:val="105"/>
                <w:sz w:val="17"/>
              </w:rPr>
              <w:t xml:space="preserve"> </w:t>
            </w:r>
            <w:r>
              <w:rPr>
                <w:rFonts w:ascii="Calibri" w:hAnsi="Calibri"/>
                <w:b/>
                <w:color w:val="333333"/>
                <w:w w:val="105"/>
                <w:sz w:val="17"/>
              </w:rPr>
              <w:t>la</w:t>
            </w:r>
            <w:r>
              <w:rPr>
                <w:rFonts w:ascii="Calibri" w:hAnsi="Calibri"/>
                <w:b/>
                <w:color w:val="333333"/>
                <w:spacing w:val="80"/>
                <w:w w:val="105"/>
                <w:sz w:val="17"/>
              </w:rPr>
              <w:t xml:space="preserve"> </w:t>
            </w:r>
            <w:r>
              <w:rPr>
                <w:rFonts w:ascii="Calibri" w:hAnsi="Calibri"/>
                <w:b/>
                <w:color w:val="333333"/>
                <w:w w:val="105"/>
                <w:sz w:val="17"/>
              </w:rPr>
              <w:t>Estabilización</w:t>
            </w:r>
            <w:r>
              <w:rPr>
                <w:rFonts w:ascii="Calibri" w:hAnsi="Calibri"/>
                <w:b/>
                <w:color w:val="333333"/>
                <w:spacing w:val="80"/>
                <w:w w:val="105"/>
                <w:sz w:val="17"/>
              </w:rPr>
              <w:t xml:space="preserve"> </w:t>
            </w:r>
            <w:r>
              <w:rPr>
                <w:rFonts w:ascii="Calibri" w:hAnsi="Calibri"/>
                <w:b/>
                <w:color w:val="333333"/>
                <w:w w:val="105"/>
                <w:sz w:val="17"/>
              </w:rPr>
              <w:t>y</w:t>
            </w:r>
            <w:r>
              <w:rPr>
                <w:rFonts w:ascii="Calibri" w:hAnsi="Calibri"/>
                <w:b/>
                <w:color w:val="333333"/>
                <w:spacing w:val="80"/>
                <w:w w:val="105"/>
                <w:sz w:val="17"/>
              </w:rPr>
              <w:t xml:space="preserve"> </w:t>
            </w:r>
            <w:r>
              <w:rPr>
                <w:rFonts w:ascii="Calibri" w:hAnsi="Calibri"/>
                <w:b/>
                <w:color w:val="333333"/>
                <w:w w:val="105"/>
                <w:sz w:val="17"/>
              </w:rPr>
              <w:t>el</w:t>
            </w:r>
            <w:r>
              <w:rPr>
                <w:rFonts w:ascii="Calibri" w:hAnsi="Calibri"/>
                <w:b/>
                <w:color w:val="333333"/>
                <w:spacing w:val="80"/>
                <w:w w:val="105"/>
                <w:sz w:val="17"/>
              </w:rPr>
              <w:t xml:space="preserve"> </w:t>
            </w:r>
            <w:r>
              <w:rPr>
                <w:rFonts w:ascii="Calibri" w:hAnsi="Calibri"/>
                <w:b/>
                <w:color w:val="333333"/>
                <w:spacing w:val="-2"/>
                <w:w w:val="105"/>
                <w:sz w:val="17"/>
              </w:rPr>
              <w:t>Desarrollo</w:t>
            </w:r>
          </w:p>
        </w:tc>
        <w:tc>
          <w:tcPr>
            <w:tcW w:w="1514" w:type="dxa"/>
            <w:tcBorders>
              <w:top w:val="single" w:sz="6" w:space="0" w:color="000000"/>
              <w:left w:val="single" w:sz="6" w:space="0" w:color="000000"/>
              <w:bottom w:val="single" w:sz="12" w:space="0" w:color="000000"/>
              <w:right w:val="single" w:sz="12" w:space="0" w:color="000000"/>
            </w:tcBorders>
          </w:tcPr>
          <w:p w:rsidR="00E852BB" w:rsidRDefault="00E852BB">
            <w:pPr>
              <w:pStyle w:val="TableParagraph"/>
              <w:spacing w:before="1"/>
              <w:rPr>
                <w:rFonts w:ascii="Calibri"/>
                <w:b/>
                <w:sz w:val="20"/>
              </w:rPr>
            </w:pPr>
          </w:p>
          <w:p w:rsidR="00E852BB" w:rsidRDefault="00F467C0">
            <w:pPr>
              <w:pStyle w:val="TableParagraph"/>
              <w:ind w:right="-15"/>
              <w:jc w:val="right"/>
              <w:rPr>
                <w:rFonts w:ascii="Calibri"/>
                <w:sz w:val="17"/>
              </w:rPr>
            </w:pPr>
            <w:r>
              <w:rPr>
                <w:rFonts w:ascii="Calibri"/>
                <w:color w:val="333333"/>
                <w:spacing w:val="-4"/>
                <w:w w:val="105"/>
                <w:sz w:val="17"/>
              </w:rPr>
              <w:t>0.00</w:t>
            </w:r>
          </w:p>
        </w:tc>
      </w:tr>
    </w:tbl>
    <w:p w:rsidR="00E852BB" w:rsidRDefault="00E852BB">
      <w:pPr>
        <w:pStyle w:val="Textoindependiente"/>
        <w:rPr>
          <w:rFonts w:ascii="Calibri"/>
          <w:b/>
          <w:sz w:val="22"/>
        </w:rPr>
      </w:pPr>
    </w:p>
    <w:p w:rsidR="00E852BB" w:rsidRDefault="00E852BB">
      <w:pPr>
        <w:pStyle w:val="Textoindependiente"/>
        <w:rPr>
          <w:rFonts w:ascii="Calibri"/>
          <w:b/>
          <w:sz w:val="22"/>
        </w:rPr>
      </w:pPr>
    </w:p>
    <w:p w:rsidR="00E852BB" w:rsidRDefault="00E852BB">
      <w:pPr>
        <w:pStyle w:val="Textoindependiente"/>
        <w:spacing w:before="6"/>
        <w:rPr>
          <w:rFonts w:ascii="Calibri"/>
          <w:b/>
          <w:sz w:val="21"/>
        </w:rPr>
      </w:pPr>
    </w:p>
    <w:p w:rsidR="00E852BB" w:rsidRDefault="00F467C0">
      <w:pPr>
        <w:pStyle w:val="Ttulo2"/>
        <w:ind w:right="642"/>
      </w:pPr>
      <w:r>
        <w:rPr>
          <w:w w:val="80"/>
        </w:rPr>
        <w:t>Formato</w:t>
      </w:r>
      <w:r>
        <w:rPr>
          <w:spacing w:val="-2"/>
        </w:rPr>
        <w:t xml:space="preserve"> </w:t>
      </w:r>
      <w:r>
        <w:rPr>
          <w:spacing w:val="-2"/>
          <w:w w:val="95"/>
        </w:rPr>
        <w:t>SAF/SSI/010</w:t>
      </w:r>
    </w:p>
    <w:p w:rsidR="00E852BB" w:rsidRDefault="00E852BB">
      <w:pPr>
        <w:pStyle w:val="Textoindependiente"/>
        <w:rPr>
          <w:rFonts w:ascii="Calibri"/>
          <w:b/>
          <w:sz w:val="20"/>
        </w:rPr>
      </w:pPr>
    </w:p>
    <w:p w:rsidR="00E852BB" w:rsidRDefault="00E852BB">
      <w:pPr>
        <w:pStyle w:val="Textoindependiente"/>
        <w:spacing w:before="2"/>
        <w:rPr>
          <w:rFonts w:ascii="Calibri"/>
          <w:b/>
          <w:sz w:val="10"/>
        </w:rPr>
      </w:pPr>
    </w:p>
    <w:tbl>
      <w:tblPr>
        <w:tblStyle w:val="TableNormal"/>
        <w:tblW w:w="0" w:type="auto"/>
        <w:tblInd w:w="504" w:type="dxa"/>
        <w:tblBorders>
          <w:top w:val="single" w:sz="18" w:space="0" w:color="252525"/>
          <w:left w:val="single" w:sz="18" w:space="0" w:color="252525"/>
          <w:bottom w:val="single" w:sz="18" w:space="0" w:color="252525"/>
          <w:right w:val="single" w:sz="18" w:space="0" w:color="252525"/>
          <w:insideH w:val="single" w:sz="18" w:space="0" w:color="252525"/>
          <w:insideV w:val="single" w:sz="18" w:space="0" w:color="252525"/>
        </w:tblBorders>
        <w:tblLayout w:type="fixed"/>
        <w:tblLook w:val="01E0" w:firstRow="1" w:lastRow="1" w:firstColumn="1" w:lastColumn="1" w:noHBand="0" w:noVBand="0"/>
      </w:tblPr>
      <w:tblGrid>
        <w:gridCol w:w="1209"/>
        <w:gridCol w:w="1209"/>
        <w:gridCol w:w="1209"/>
        <w:gridCol w:w="1043"/>
        <w:gridCol w:w="2585"/>
        <w:gridCol w:w="2063"/>
      </w:tblGrid>
      <w:tr w:rsidR="00E852BB">
        <w:trPr>
          <w:trHeight w:val="341"/>
        </w:trPr>
        <w:tc>
          <w:tcPr>
            <w:tcW w:w="9318" w:type="dxa"/>
            <w:gridSpan w:val="6"/>
            <w:tcBorders>
              <w:left w:val="single" w:sz="6" w:space="0" w:color="252525"/>
              <w:right w:val="single" w:sz="12" w:space="0" w:color="252525"/>
            </w:tcBorders>
          </w:tcPr>
          <w:p w:rsidR="00E852BB" w:rsidRDefault="00F467C0">
            <w:pPr>
              <w:pStyle w:val="TableParagraph"/>
              <w:spacing w:before="43"/>
              <w:ind w:left="1415" w:right="1415"/>
              <w:jc w:val="center"/>
              <w:rPr>
                <w:rFonts w:ascii="Calibri"/>
                <w:b/>
              </w:rPr>
            </w:pPr>
            <w:r>
              <w:rPr>
                <w:rFonts w:ascii="Calibri"/>
                <w:b/>
                <w:w w:val="80"/>
              </w:rPr>
              <w:t>TOTAL</w:t>
            </w:r>
            <w:r>
              <w:rPr>
                <w:rFonts w:ascii="Calibri"/>
                <w:b/>
                <w:spacing w:val="2"/>
              </w:rPr>
              <w:t xml:space="preserve"> </w:t>
            </w:r>
            <w:r>
              <w:rPr>
                <w:rFonts w:ascii="Calibri"/>
                <w:b/>
                <w:w w:val="80"/>
              </w:rPr>
              <w:t>DE</w:t>
            </w:r>
            <w:r>
              <w:rPr>
                <w:rFonts w:ascii="Calibri"/>
                <w:b/>
                <w:spacing w:val="6"/>
              </w:rPr>
              <w:t xml:space="preserve"> </w:t>
            </w:r>
            <w:r>
              <w:rPr>
                <w:rFonts w:ascii="Calibri"/>
                <w:b/>
                <w:w w:val="80"/>
              </w:rPr>
              <w:t>INGRESOS</w:t>
            </w:r>
            <w:r>
              <w:rPr>
                <w:rFonts w:ascii="Calibri"/>
                <w:b/>
                <w:spacing w:val="10"/>
              </w:rPr>
              <w:t xml:space="preserve"> </w:t>
            </w:r>
            <w:r>
              <w:rPr>
                <w:rFonts w:ascii="Calibri"/>
                <w:b/>
                <w:w w:val="80"/>
              </w:rPr>
              <w:t>POR</w:t>
            </w:r>
            <w:r>
              <w:rPr>
                <w:rFonts w:ascii="Calibri"/>
                <w:b/>
                <w:spacing w:val="9"/>
              </w:rPr>
              <w:t xml:space="preserve"> </w:t>
            </w:r>
            <w:r>
              <w:rPr>
                <w:rFonts w:ascii="Calibri"/>
                <w:b/>
                <w:w w:val="80"/>
              </w:rPr>
              <w:t>CONCEPTO</w:t>
            </w:r>
            <w:r>
              <w:rPr>
                <w:rFonts w:ascii="Calibri"/>
                <w:b/>
                <w:spacing w:val="2"/>
              </w:rPr>
              <w:t xml:space="preserve"> </w:t>
            </w:r>
            <w:r>
              <w:rPr>
                <w:rFonts w:ascii="Calibri"/>
                <w:b/>
                <w:w w:val="80"/>
              </w:rPr>
              <w:t>DE</w:t>
            </w:r>
            <w:r>
              <w:rPr>
                <w:rFonts w:ascii="Calibri"/>
                <w:b/>
                <w:spacing w:val="6"/>
              </w:rPr>
              <w:t xml:space="preserve"> </w:t>
            </w:r>
            <w:r>
              <w:rPr>
                <w:rFonts w:ascii="Calibri"/>
                <w:b/>
                <w:w w:val="80"/>
              </w:rPr>
              <w:t>INGRESOS</w:t>
            </w:r>
            <w:r>
              <w:rPr>
                <w:rFonts w:ascii="Calibri"/>
                <w:b/>
                <w:spacing w:val="10"/>
              </w:rPr>
              <w:t xml:space="preserve"> </w:t>
            </w:r>
            <w:r>
              <w:rPr>
                <w:rFonts w:ascii="Calibri"/>
                <w:b/>
                <w:w w:val="80"/>
              </w:rPr>
              <w:t>DERIVADOS</w:t>
            </w:r>
            <w:r>
              <w:rPr>
                <w:rFonts w:ascii="Calibri"/>
                <w:b/>
                <w:spacing w:val="10"/>
              </w:rPr>
              <w:t xml:space="preserve"> </w:t>
            </w:r>
            <w:r>
              <w:rPr>
                <w:rFonts w:ascii="Calibri"/>
                <w:b/>
                <w:w w:val="80"/>
              </w:rPr>
              <w:t>DE</w:t>
            </w:r>
            <w:r>
              <w:rPr>
                <w:rFonts w:ascii="Calibri"/>
                <w:b/>
                <w:spacing w:val="6"/>
              </w:rPr>
              <w:t xml:space="preserve"> </w:t>
            </w:r>
            <w:r>
              <w:rPr>
                <w:rFonts w:ascii="Calibri"/>
                <w:b/>
                <w:spacing w:val="-2"/>
                <w:w w:val="80"/>
              </w:rPr>
              <w:t>FINANCIAMIENTOS</w:t>
            </w:r>
          </w:p>
        </w:tc>
      </w:tr>
      <w:tr w:rsidR="00E852BB">
        <w:trPr>
          <w:trHeight w:val="340"/>
        </w:trPr>
        <w:tc>
          <w:tcPr>
            <w:tcW w:w="1209" w:type="dxa"/>
            <w:tcBorders>
              <w:left w:val="single" w:sz="6" w:space="0" w:color="252525"/>
              <w:bottom w:val="single" w:sz="18" w:space="0" w:color="000000"/>
              <w:right w:val="single" w:sz="6" w:space="0" w:color="000000"/>
            </w:tcBorders>
          </w:tcPr>
          <w:p w:rsidR="00E852BB" w:rsidRDefault="00F467C0">
            <w:pPr>
              <w:pStyle w:val="TableParagraph"/>
              <w:spacing w:before="43"/>
              <w:ind w:left="26"/>
              <w:jc w:val="center"/>
              <w:rPr>
                <w:rFonts w:ascii="Calibri"/>
                <w:b/>
              </w:rPr>
            </w:pPr>
            <w:r>
              <w:rPr>
                <w:rFonts w:ascii="Calibri"/>
                <w:b/>
                <w:w w:val="82"/>
              </w:rPr>
              <w:t>R</w:t>
            </w:r>
          </w:p>
        </w:tc>
        <w:tc>
          <w:tcPr>
            <w:tcW w:w="1209" w:type="dxa"/>
            <w:tcBorders>
              <w:left w:val="single" w:sz="6" w:space="0" w:color="000000"/>
              <w:bottom w:val="single" w:sz="18" w:space="0" w:color="000000"/>
              <w:right w:val="single" w:sz="6" w:space="0" w:color="000000"/>
            </w:tcBorders>
          </w:tcPr>
          <w:p w:rsidR="00E852BB" w:rsidRDefault="00F467C0">
            <w:pPr>
              <w:pStyle w:val="TableParagraph"/>
              <w:spacing w:before="43"/>
              <w:ind w:left="44"/>
              <w:jc w:val="center"/>
              <w:rPr>
                <w:rFonts w:ascii="Calibri"/>
                <w:b/>
              </w:rPr>
            </w:pPr>
            <w:r>
              <w:rPr>
                <w:rFonts w:ascii="Calibri"/>
                <w:b/>
                <w:w w:val="82"/>
              </w:rPr>
              <w:t>T</w:t>
            </w:r>
          </w:p>
        </w:tc>
        <w:tc>
          <w:tcPr>
            <w:tcW w:w="1209" w:type="dxa"/>
            <w:tcBorders>
              <w:left w:val="single" w:sz="6" w:space="0" w:color="000000"/>
              <w:bottom w:val="single" w:sz="18" w:space="0" w:color="000000"/>
              <w:right w:val="single" w:sz="6" w:space="0" w:color="000000"/>
            </w:tcBorders>
          </w:tcPr>
          <w:p w:rsidR="00E852BB" w:rsidRDefault="00F467C0">
            <w:pPr>
              <w:pStyle w:val="TableParagraph"/>
              <w:spacing w:before="43"/>
              <w:ind w:left="386" w:right="363"/>
              <w:jc w:val="center"/>
              <w:rPr>
                <w:rFonts w:ascii="Calibri"/>
                <w:b/>
              </w:rPr>
            </w:pPr>
            <w:r>
              <w:rPr>
                <w:rFonts w:ascii="Calibri"/>
                <w:b/>
                <w:spacing w:val="-5"/>
                <w:w w:val="90"/>
              </w:rPr>
              <w:t>Cl</w:t>
            </w:r>
          </w:p>
        </w:tc>
        <w:tc>
          <w:tcPr>
            <w:tcW w:w="1043" w:type="dxa"/>
            <w:tcBorders>
              <w:left w:val="single" w:sz="6" w:space="0" w:color="000000"/>
              <w:bottom w:val="single" w:sz="18" w:space="0" w:color="000000"/>
              <w:right w:val="single" w:sz="6" w:space="0" w:color="000000"/>
            </w:tcBorders>
          </w:tcPr>
          <w:p w:rsidR="00E852BB" w:rsidRDefault="00F467C0">
            <w:pPr>
              <w:pStyle w:val="TableParagraph"/>
              <w:spacing w:before="43"/>
              <w:ind w:left="34"/>
              <w:jc w:val="center"/>
              <w:rPr>
                <w:rFonts w:ascii="Calibri"/>
                <w:b/>
              </w:rPr>
            </w:pPr>
            <w:r>
              <w:rPr>
                <w:rFonts w:ascii="Calibri"/>
                <w:b/>
                <w:w w:val="82"/>
              </w:rPr>
              <w:t>C</w:t>
            </w:r>
          </w:p>
        </w:tc>
        <w:tc>
          <w:tcPr>
            <w:tcW w:w="2585" w:type="dxa"/>
            <w:tcBorders>
              <w:left w:val="single" w:sz="6" w:space="0" w:color="000000"/>
              <w:bottom w:val="single" w:sz="18" w:space="0" w:color="000000"/>
              <w:right w:val="single" w:sz="6" w:space="0" w:color="000000"/>
            </w:tcBorders>
          </w:tcPr>
          <w:p w:rsidR="00E852BB" w:rsidRDefault="00F467C0">
            <w:pPr>
              <w:pStyle w:val="TableParagraph"/>
              <w:spacing w:before="43"/>
              <w:ind w:left="832" w:right="805"/>
              <w:jc w:val="center"/>
              <w:rPr>
                <w:rFonts w:ascii="Calibri"/>
                <w:b/>
              </w:rPr>
            </w:pPr>
            <w:r>
              <w:rPr>
                <w:rFonts w:ascii="Calibri"/>
                <w:b/>
                <w:spacing w:val="-2"/>
                <w:w w:val="90"/>
              </w:rPr>
              <w:t>CONCEPTO</w:t>
            </w:r>
          </w:p>
        </w:tc>
        <w:tc>
          <w:tcPr>
            <w:tcW w:w="2063" w:type="dxa"/>
            <w:tcBorders>
              <w:left w:val="single" w:sz="6" w:space="0" w:color="000000"/>
              <w:bottom w:val="single" w:sz="18" w:space="0" w:color="000000"/>
              <w:right w:val="single" w:sz="12" w:space="0" w:color="252525"/>
            </w:tcBorders>
          </w:tcPr>
          <w:p w:rsidR="00E852BB" w:rsidRDefault="00F467C0">
            <w:pPr>
              <w:pStyle w:val="TableParagraph"/>
              <w:spacing w:before="43"/>
              <w:ind w:left="459"/>
              <w:rPr>
                <w:rFonts w:ascii="Calibri"/>
                <w:b/>
              </w:rPr>
            </w:pPr>
            <w:r>
              <w:rPr>
                <w:rFonts w:ascii="Calibri"/>
                <w:b/>
                <w:w w:val="80"/>
              </w:rPr>
              <w:t>EJERCICIO</w:t>
            </w:r>
            <w:r>
              <w:rPr>
                <w:rFonts w:ascii="Calibri"/>
                <w:b/>
                <w:spacing w:val="-5"/>
              </w:rPr>
              <w:t xml:space="preserve"> </w:t>
            </w:r>
            <w:r>
              <w:rPr>
                <w:rFonts w:ascii="Calibri"/>
                <w:b/>
                <w:spacing w:val="-4"/>
                <w:w w:val="90"/>
              </w:rPr>
              <w:t>2023</w:t>
            </w:r>
          </w:p>
        </w:tc>
      </w:tr>
      <w:tr w:rsidR="00E852BB">
        <w:trPr>
          <w:trHeight w:val="564"/>
        </w:trPr>
        <w:tc>
          <w:tcPr>
            <w:tcW w:w="1209" w:type="dxa"/>
            <w:tcBorders>
              <w:top w:val="single" w:sz="18" w:space="0" w:color="000000"/>
              <w:left w:val="single" w:sz="6" w:space="0" w:color="000000"/>
              <w:bottom w:val="single" w:sz="8" w:space="0" w:color="000000"/>
              <w:right w:val="single" w:sz="6" w:space="0" w:color="000000"/>
            </w:tcBorders>
          </w:tcPr>
          <w:p w:rsidR="00E852BB" w:rsidRDefault="00F467C0">
            <w:pPr>
              <w:pStyle w:val="TableParagraph"/>
              <w:spacing w:before="153"/>
              <w:ind w:left="46"/>
              <w:jc w:val="center"/>
              <w:rPr>
                <w:rFonts w:ascii="Calibri"/>
                <w:b/>
              </w:rPr>
            </w:pPr>
            <w:r>
              <w:rPr>
                <w:rFonts w:ascii="Calibri"/>
                <w:b/>
                <w:w w:val="82"/>
              </w:rPr>
              <w:t>0</w:t>
            </w:r>
          </w:p>
        </w:tc>
        <w:tc>
          <w:tcPr>
            <w:tcW w:w="1209" w:type="dxa"/>
            <w:tcBorders>
              <w:top w:val="single" w:sz="1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1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1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18" w:space="0" w:color="000000"/>
              <w:left w:val="single" w:sz="6" w:space="0" w:color="000000"/>
              <w:bottom w:val="single" w:sz="8" w:space="0" w:color="000000"/>
              <w:right w:val="single" w:sz="6" w:space="0" w:color="000000"/>
            </w:tcBorders>
          </w:tcPr>
          <w:p w:rsidR="00E852BB" w:rsidRDefault="00F467C0">
            <w:pPr>
              <w:pStyle w:val="TableParagraph"/>
              <w:spacing w:before="7"/>
              <w:ind w:left="44"/>
              <w:rPr>
                <w:rFonts w:ascii="Calibri"/>
                <w:b/>
              </w:rPr>
            </w:pPr>
            <w:r>
              <w:rPr>
                <w:rFonts w:ascii="Calibri"/>
                <w:b/>
                <w:w w:val="80"/>
              </w:rPr>
              <w:t>Ingresos</w:t>
            </w:r>
            <w:r>
              <w:rPr>
                <w:rFonts w:ascii="Calibri"/>
                <w:b/>
                <w:spacing w:val="-1"/>
                <w:w w:val="80"/>
              </w:rPr>
              <w:t xml:space="preserve"> </w:t>
            </w:r>
            <w:r>
              <w:rPr>
                <w:rFonts w:ascii="Calibri"/>
                <w:b/>
                <w:w w:val="80"/>
              </w:rPr>
              <w:t>derivados</w:t>
            </w:r>
            <w:r>
              <w:rPr>
                <w:rFonts w:ascii="Calibri"/>
                <w:b/>
                <w:spacing w:val="-1"/>
                <w:w w:val="80"/>
              </w:rPr>
              <w:t xml:space="preserve"> </w:t>
            </w:r>
            <w:r>
              <w:rPr>
                <w:rFonts w:ascii="Calibri"/>
                <w:b/>
                <w:spacing w:val="-5"/>
                <w:w w:val="80"/>
              </w:rPr>
              <w:t>de</w:t>
            </w:r>
          </w:p>
          <w:p w:rsidR="00E852BB" w:rsidRDefault="00F467C0">
            <w:pPr>
              <w:pStyle w:val="TableParagraph"/>
              <w:spacing w:before="25" w:line="244" w:lineRule="exact"/>
              <w:ind w:left="44"/>
              <w:rPr>
                <w:rFonts w:ascii="Calibri"/>
                <w:b/>
              </w:rPr>
            </w:pPr>
            <w:r>
              <w:rPr>
                <w:rFonts w:ascii="Calibri"/>
                <w:b/>
                <w:spacing w:val="-2"/>
                <w:w w:val="90"/>
              </w:rPr>
              <w:t>financiamientos</w:t>
            </w:r>
          </w:p>
        </w:tc>
        <w:tc>
          <w:tcPr>
            <w:tcW w:w="2063" w:type="dxa"/>
            <w:tcBorders>
              <w:top w:val="single" w:sz="18" w:space="0" w:color="000000"/>
              <w:left w:val="single" w:sz="6" w:space="0" w:color="000000"/>
              <w:bottom w:val="single" w:sz="8" w:space="0" w:color="000000"/>
              <w:right w:val="single" w:sz="12" w:space="0" w:color="000000"/>
            </w:tcBorders>
          </w:tcPr>
          <w:p w:rsidR="00E852BB" w:rsidRDefault="00F467C0">
            <w:pPr>
              <w:pStyle w:val="TableParagraph"/>
              <w:spacing w:before="153"/>
              <w:ind w:right="1"/>
              <w:jc w:val="right"/>
              <w:rPr>
                <w:rFonts w:ascii="Calibri"/>
                <w:b/>
              </w:rPr>
            </w:pPr>
            <w:r>
              <w:rPr>
                <w:rFonts w:ascii="Calibri"/>
                <w:b/>
                <w:spacing w:val="-4"/>
                <w:w w:val="90"/>
              </w:rPr>
              <w:t>0.00</w:t>
            </w:r>
          </w:p>
        </w:tc>
      </w:tr>
      <w:tr w:rsidR="00E852BB">
        <w:trPr>
          <w:trHeight w:val="347"/>
        </w:trPr>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6"/>
              <w:ind w:left="46"/>
              <w:jc w:val="center"/>
              <w:rPr>
                <w:rFonts w:ascii="Calibri"/>
                <w:b/>
              </w:rPr>
            </w:pPr>
            <w:r>
              <w:rPr>
                <w:rFonts w:ascii="Calibri"/>
                <w:b/>
                <w:color w:val="333333"/>
                <w:w w:val="82"/>
              </w:rPr>
              <w:t>1</w:t>
            </w: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6"/>
              <w:ind w:left="44"/>
              <w:rPr>
                <w:rFonts w:ascii="Calibri"/>
                <w:b/>
              </w:rPr>
            </w:pPr>
            <w:r>
              <w:rPr>
                <w:rFonts w:ascii="Calibri"/>
                <w:b/>
                <w:color w:val="333333"/>
                <w:spacing w:val="-2"/>
                <w:w w:val="80"/>
              </w:rPr>
              <w:t>Endeudamiento</w:t>
            </w:r>
            <w:r>
              <w:rPr>
                <w:rFonts w:ascii="Calibri"/>
                <w:b/>
                <w:color w:val="333333"/>
              </w:rPr>
              <w:t xml:space="preserve"> </w:t>
            </w:r>
            <w:r>
              <w:rPr>
                <w:rFonts w:ascii="Calibri"/>
                <w:b/>
                <w:color w:val="333333"/>
                <w:spacing w:val="-2"/>
                <w:w w:val="90"/>
              </w:rPr>
              <w:t>Interno</w:t>
            </w:r>
          </w:p>
        </w:tc>
        <w:tc>
          <w:tcPr>
            <w:tcW w:w="2063"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6"/>
              <w:ind w:right="1"/>
              <w:jc w:val="right"/>
              <w:rPr>
                <w:rFonts w:ascii="Calibri"/>
              </w:rPr>
            </w:pPr>
            <w:r>
              <w:rPr>
                <w:rFonts w:ascii="Calibri"/>
                <w:spacing w:val="-4"/>
                <w:w w:val="90"/>
              </w:rPr>
              <w:t>0.00</w:t>
            </w:r>
          </w:p>
        </w:tc>
      </w:tr>
      <w:tr w:rsidR="00E852BB">
        <w:trPr>
          <w:trHeight w:val="347"/>
        </w:trPr>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7"/>
              <w:ind w:left="408" w:right="363"/>
              <w:jc w:val="center"/>
              <w:rPr>
                <w:rFonts w:ascii="Calibri"/>
              </w:rPr>
            </w:pPr>
            <w:r>
              <w:rPr>
                <w:rFonts w:ascii="Calibri"/>
                <w:spacing w:val="-4"/>
                <w:w w:val="90"/>
              </w:rPr>
              <w:t>0.1.1</w:t>
            </w:r>
          </w:p>
        </w:tc>
        <w:tc>
          <w:tcPr>
            <w:tcW w:w="104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7"/>
              <w:ind w:left="44"/>
              <w:rPr>
                <w:rFonts w:ascii="Calibri"/>
              </w:rPr>
            </w:pPr>
            <w:r>
              <w:rPr>
                <w:rFonts w:ascii="Calibri"/>
                <w:color w:val="333333"/>
                <w:w w:val="80"/>
              </w:rPr>
              <w:t>Endeudamiento</w:t>
            </w:r>
            <w:r>
              <w:rPr>
                <w:rFonts w:ascii="Calibri"/>
                <w:color w:val="333333"/>
                <w:spacing w:val="48"/>
              </w:rPr>
              <w:t xml:space="preserve">  </w:t>
            </w:r>
            <w:r>
              <w:rPr>
                <w:rFonts w:ascii="Calibri"/>
                <w:color w:val="333333"/>
                <w:spacing w:val="-2"/>
                <w:w w:val="90"/>
              </w:rPr>
              <w:t>Interno</w:t>
            </w:r>
          </w:p>
        </w:tc>
        <w:tc>
          <w:tcPr>
            <w:tcW w:w="2063"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7"/>
              <w:ind w:right="1"/>
              <w:jc w:val="right"/>
              <w:rPr>
                <w:rFonts w:ascii="Calibri"/>
              </w:rPr>
            </w:pPr>
            <w:r>
              <w:rPr>
                <w:rFonts w:ascii="Calibri"/>
                <w:spacing w:val="-4"/>
                <w:w w:val="90"/>
              </w:rPr>
              <w:t>0.00</w:t>
            </w:r>
          </w:p>
        </w:tc>
      </w:tr>
      <w:tr w:rsidR="00E852BB">
        <w:trPr>
          <w:trHeight w:val="347"/>
        </w:trPr>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063" w:type="dxa"/>
            <w:tcBorders>
              <w:top w:val="single" w:sz="8" w:space="0" w:color="000000"/>
              <w:left w:val="single" w:sz="6" w:space="0" w:color="000000"/>
              <w:bottom w:val="single" w:sz="8" w:space="0" w:color="000000"/>
              <w:right w:val="single" w:sz="12" w:space="0" w:color="000000"/>
            </w:tcBorders>
          </w:tcPr>
          <w:p w:rsidR="00E852BB" w:rsidRDefault="00E852BB">
            <w:pPr>
              <w:pStyle w:val="TableParagraph"/>
              <w:rPr>
                <w:rFonts w:ascii="Times New Roman"/>
                <w:sz w:val="18"/>
              </w:rPr>
            </w:pPr>
          </w:p>
        </w:tc>
      </w:tr>
      <w:tr w:rsidR="00E852BB">
        <w:trPr>
          <w:trHeight w:val="347"/>
        </w:trPr>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7"/>
              <w:ind w:left="46"/>
              <w:jc w:val="center"/>
              <w:rPr>
                <w:rFonts w:ascii="Calibri"/>
                <w:b/>
              </w:rPr>
            </w:pPr>
            <w:r>
              <w:rPr>
                <w:rFonts w:ascii="Calibri"/>
                <w:b/>
                <w:color w:val="333333"/>
                <w:w w:val="82"/>
              </w:rPr>
              <w:t>2</w:t>
            </w: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7"/>
              <w:ind w:left="44"/>
              <w:rPr>
                <w:rFonts w:ascii="Calibri"/>
                <w:b/>
              </w:rPr>
            </w:pPr>
            <w:r>
              <w:rPr>
                <w:rFonts w:ascii="Calibri"/>
                <w:b/>
                <w:color w:val="333333"/>
                <w:spacing w:val="-2"/>
                <w:w w:val="80"/>
              </w:rPr>
              <w:t>Endeudamiento</w:t>
            </w:r>
            <w:r>
              <w:rPr>
                <w:rFonts w:ascii="Calibri"/>
                <w:b/>
                <w:color w:val="333333"/>
              </w:rPr>
              <w:t xml:space="preserve"> </w:t>
            </w:r>
            <w:r>
              <w:rPr>
                <w:rFonts w:ascii="Calibri"/>
                <w:b/>
                <w:color w:val="333333"/>
                <w:spacing w:val="-2"/>
                <w:w w:val="85"/>
              </w:rPr>
              <w:t>Externo</w:t>
            </w:r>
          </w:p>
        </w:tc>
        <w:tc>
          <w:tcPr>
            <w:tcW w:w="2063"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7"/>
              <w:ind w:right="1"/>
              <w:jc w:val="right"/>
              <w:rPr>
                <w:rFonts w:ascii="Calibri"/>
              </w:rPr>
            </w:pPr>
            <w:r>
              <w:rPr>
                <w:rFonts w:ascii="Calibri"/>
                <w:spacing w:val="-4"/>
                <w:w w:val="90"/>
              </w:rPr>
              <w:t>0.00</w:t>
            </w:r>
          </w:p>
        </w:tc>
      </w:tr>
      <w:tr w:rsidR="00E852BB">
        <w:trPr>
          <w:trHeight w:val="347"/>
        </w:trPr>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Times New Roman"/>
                <w:sz w:val="18"/>
              </w:rPr>
            </w:pPr>
          </w:p>
        </w:tc>
        <w:tc>
          <w:tcPr>
            <w:tcW w:w="2063" w:type="dxa"/>
            <w:tcBorders>
              <w:top w:val="single" w:sz="8" w:space="0" w:color="000000"/>
              <w:left w:val="single" w:sz="6" w:space="0" w:color="000000"/>
              <w:bottom w:val="single" w:sz="8" w:space="0" w:color="000000"/>
              <w:right w:val="single" w:sz="12" w:space="0" w:color="000000"/>
            </w:tcBorders>
          </w:tcPr>
          <w:p w:rsidR="00E852BB" w:rsidRDefault="00E852BB">
            <w:pPr>
              <w:pStyle w:val="TableParagraph"/>
              <w:rPr>
                <w:rFonts w:ascii="Times New Roman"/>
                <w:sz w:val="18"/>
              </w:rPr>
            </w:pPr>
          </w:p>
        </w:tc>
      </w:tr>
      <w:tr w:rsidR="00E852BB">
        <w:trPr>
          <w:trHeight w:val="344"/>
        </w:trPr>
        <w:tc>
          <w:tcPr>
            <w:tcW w:w="1209" w:type="dxa"/>
            <w:tcBorders>
              <w:top w:val="single" w:sz="8" w:space="0" w:color="000000"/>
              <w:left w:val="single" w:sz="6" w:space="0" w:color="000000"/>
              <w:bottom w:val="single" w:sz="18" w:space="0" w:color="000000"/>
              <w:right w:val="single" w:sz="6" w:space="0" w:color="000000"/>
            </w:tcBorders>
          </w:tcPr>
          <w:p w:rsidR="00E852BB" w:rsidRDefault="00E852BB">
            <w:pPr>
              <w:pStyle w:val="TableParagraph"/>
              <w:rPr>
                <w:rFonts w:ascii="Times New Roman"/>
                <w:sz w:val="18"/>
              </w:rPr>
            </w:pPr>
          </w:p>
        </w:tc>
        <w:tc>
          <w:tcPr>
            <w:tcW w:w="1209" w:type="dxa"/>
            <w:tcBorders>
              <w:top w:val="single" w:sz="8" w:space="0" w:color="000000"/>
              <w:left w:val="single" w:sz="6" w:space="0" w:color="000000"/>
              <w:bottom w:val="single" w:sz="18" w:space="0" w:color="000000"/>
              <w:right w:val="single" w:sz="6" w:space="0" w:color="000000"/>
            </w:tcBorders>
          </w:tcPr>
          <w:p w:rsidR="00E852BB" w:rsidRDefault="00F467C0">
            <w:pPr>
              <w:pStyle w:val="TableParagraph"/>
              <w:spacing w:before="47"/>
              <w:ind w:left="46"/>
              <w:jc w:val="center"/>
              <w:rPr>
                <w:rFonts w:ascii="Calibri"/>
                <w:b/>
              </w:rPr>
            </w:pPr>
            <w:r>
              <w:rPr>
                <w:rFonts w:ascii="Calibri"/>
                <w:b/>
                <w:color w:val="333333"/>
                <w:w w:val="82"/>
              </w:rPr>
              <w:t>3</w:t>
            </w:r>
          </w:p>
        </w:tc>
        <w:tc>
          <w:tcPr>
            <w:tcW w:w="1209" w:type="dxa"/>
            <w:tcBorders>
              <w:top w:val="single" w:sz="8" w:space="0" w:color="000000"/>
              <w:left w:val="single" w:sz="6" w:space="0" w:color="000000"/>
              <w:bottom w:val="single" w:sz="18" w:space="0" w:color="000000"/>
              <w:right w:val="single" w:sz="6" w:space="0" w:color="000000"/>
            </w:tcBorders>
          </w:tcPr>
          <w:p w:rsidR="00E852BB" w:rsidRDefault="00E852BB">
            <w:pPr>
              <w:pStyle w:val="TableParagraph"/>
              <w:rPr>
                <w:rFonts w:ascii="Times New Roman"/>
                <w:sz w:val="18"/>
              </w:rPr>
            </w:pPr>
          </w:p>
        </w:tc>
        <w:tc>
          <w:tcPr>
            <w:tcW w:w="1043" w:type="dxa"/>
            <w:tcBorders>
              <w:top w:val="single" w:sz="8" w:space="0" w:color="000000"/>
              <w:left w:val="single" w:sz="6" w:space="0" w:color="000000"/>
              <w:bottom w:val="single" w:sz="18" w:space="0" w:color="000000"/>
              <w:right w:val="single" w:sz="6" w:space="0" w:color="000000"/>
            </w:tcBorders>
          </w:tcPr>
          <w:p w:rsidR="00E852BB" w:rsidRDefault="00E852BB">
            <w:pPr>
              <w:pStyle w:val="TableParagraph"/>
              <w:rPr>
                <w:rFonts w:ascii="Times New Roman"/>
                <w:sz w:val="18"/>
              </w:rPr>
            </w:pPr>
          </w:p>
        </w:tc>
        <w:tc>
          <w:tcPr>
            <w:tcW w:w="2585" w:type="dxa"/>
            <w:tcBorders>
              <w:top w:val="single" w:sz="8" w:space="0" w:color="000000"/>
              <w:left w:val="single" w:sz="6" w:space="0" w:color="000000"/>
              <w:bottom w:val="single" w:sz="18" w:space="0" w:color="000000"/>
              <w:right w:val="single" w:sz="6" w:space="0" w:color="000000"/>
            </w:tcBorders>
          </w:tcPr>
          <w:p w:rsidR="00E852BB" w:rsidRDefault="00F467C0">
            <w:pPr>
              <w:pStyle w:val="TableParagraph"/>
              <w:spacing w:before="47"/>
              <w:ind w:left="44"/>
              <w:rPr>
                <w:rFonts w:ascii="Calibri"/>
                <w:b/>
              </w:rPr>
            </w:pPr>
            <w:r>
              <w:rPr>
                <w:rFonts w:ascii="Calibri"/>
                <w:b/>
                <w:color w:val="333333"/>
                <w:w w:val="80"/>
              </w:rPr>
              <w:t>Financiamiento</w:t>
            </w:r>
            <w:r>
              <w:rPr>
                <w:rFonts w:ascii="Calibri"/>
                <w:b/>
                <w:color w:val="333333"/>
                <w:spacing w:val="-4"/>
              </w:rPr>
              <w:t xml:space="preserve"> </w:t>
            </w:r>
            <w:r>
              <w:rPr>
                <w:rFonts w:ascii="Calibri"/>
                <w:b/>
                <w:color w:val="333333"/>
                <w:spacing w:val="-2"/>
                <w:w w:val="90"/>
              </w:rPr>
              <w:t>Interno</w:t>
            </w:r>
          </w:p>
        </w:tc>
        <w:tc>
          <w:tcPr>
            <w:tcW w:w="2063" w:type="dxa"/>
            <w:tcBorders>
              <w:top w:val="single" w:sz="8" w:space="0" w:color="000000"/>
              <w:left w:val="single" w:sz="6" w:space="0" w:color="000000"/>
              <w:bottom w:val="single" w:sz="18" w:space="0" w:color="000000"/>
              <w:right w:val="single" w:sz="12" w:space="0" w:color="000000"/>
            </w:tcBorders>
          </w:tcPr>
          <w:p w:rsidR="00E852BB" w:rsidRDefault="00F467C0">
            <w:pPr>
              <w:pStyle w:val="TableParagraph"/>
              <w:spacing w:before="47"/>
              <w:ind w:right="1"/>
              <w:jc w:val="right"/>
              <w:rPr>
                <w:rFonts w:ascii="Calibri"/>
              </w:rPr>
            </w:pPr>
            <w:r>
              <w:rPr>
                <w:rFonts w:ascii="Calibri"/>
                <w:spacing w:val="-4"/>
                <w:w w:val="90"/>
              </w:rPr>
              <w:t>0.00</w:t>
            </w:r>
          </w:p>
        </w:tc>
      </w:tr>
    </w:tbl>
    <w:p w:rsidR="00E852BB" w:rsidRDefault="00E852BB">
      <w:pPr>
        <w:jc w:val="right"/>
        <w:rPr>
          <w:rFonts w:ascii="Calibri"/>
        </w:rPr>
        <w:sectPr w:rsidR="00E852BB">
          <w:pgSz w:w="12250" w:h="15850"/>
          <w:pgMar w:top="1000" w:right="860" w:bottom="280" w:left="940" w:header="730" w:footer="0" w:gutter="0"/>
          <w:cols w:space="720"/>
        </w:sectPr>
      </w:pPr>
    </w:p>
    <w:p w:rsidR="00E852BB" w:rsidRDefault="00F467C0">
      <w:pPr>
        <w:pStyle w:val="Textoindependiente"/>
        <w:spacing w:before="7"/>
        <w:rPr>
          <w:rFonts w:ascii="Calibri"/>
          <w:b/>
          <w:sz w:val="13"/>
        </w:rPr>
      </w:pPr>
      <w:r>
        <w:rPr>
          <w:noProof/>
          <w:lang w:val="es-MX" w:eastAsia="es-MX"/>
        </w:rPr>
        <w:lastRenderedPageBreak/>
        <w:drawing>
          <wp:anchor distT="0" distB="0" distL="0" distR="0" simplePos="0" relativeHeight="47694284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spacing w:before="48"/>
        <w:ind w:left="5417"/>
        <w:rPr>
          <w:rFonts w:ascii="Calibri"/>
          <w:b/>
          <w:sz w:val="26"/>
        </w:rPr>
      </w:pPr>
      <w:r>
        <w:rPr>
          <w:noProof/>
          <w:lang w:val="es-MX" w:eastAsia="es-MX"/>
        </w:rPr>
        <mc:AlternateContent>
          <mc:Choice Requires="wps">
            <w:drawing>
              <wp:anchor distT="0" distB="0" distL="114300" distR="114300" simplePos="0" relativeHeight="476943360" behindDoc="1" locked="0" layoutInCell="1" allowOverlap="1">
                <wp:simplePos x="0" y="0"/>
                <wp:positionH relativeFrom="page">
                  <wp:posOffset>800100</wp:posOffset>
                </wp:positionH>
                <wp:positionV relativeFrom="paragraph">
                  <wp:posOffset>-125095</wp:posOffset>
                </wp:positionV>
                <wp:extent cx="6176010" cy="10795"/>
                <wp:effectExtent l="0" t="0" r="0" b="0"/>
                <wp:wrapNone/>
                <wp:docPr id="122"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B8E3" id="docshape142" o:spid="_x0000_s1026" style="position:absolute;margin-left:63pt;margin-top:-9.85pt;width:486.3pt;height:.85pt;z-index:-263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DPdgIAAPw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" fillcolor="black" stroked="f">
                <w10:wrap anchorx="page"/>
              </v:rect>
            </w:pict>
          </mc:Fallback>
        </mc:AlternateContent>
      </w:r>
      <w:r w:rsidR="00F467C0">
        <w:rPr>
          <w:rFonts w:ascii="Calibri"/>
          <w:b/>
          <w:spacing w:val="-4"/>
          <w:sz w:val="26"/>
        </w:rPr>
        <w:t>Formato</w:t>
      </w:r>
      <w:r w:rsidR="00F467C0">
        <w:rPr>
          <w:rFonts w:ascii="Calibri"/>
          <w:b/>
          <w:spacing w:val="-3"/>
          <w:sz w:val="26"/>
        </w:rPr>
        <w:t xml:space="preserve"> </w:t>
      </w:r>
      <w:r w:rsidR="00F467C0">
        <w:rPr>
          <w:rFonts w:ascii="Calibri"/>
          <w:b/>
          <w:spacing w:val="-4"/>
          <w:sz w:val="26"/>
        </w:rPr>
        <w:t>SAF/SSI/011</w:t>
      </w:r>
      <w:r w:rsidR="00F467C0">
        <w:rPr>
          <w:rFonts w:ascii="Calibri"/>
          <w:b/>
          <w:spacing w:val="-13"/>
          <w:sz w:val="26"/>
        </w:rPr>
        <w:t xml:space="preserve"> </w:t>
      </w:r>
      <w:r w:rsidR="00F467C0">
        <w:rPr>
          <w:rFonts w:ascii="Calibri"/>
          <w:b/>
          <w:spacing w:val="-4"/>
          <w:sz w:val="26"/>
        </w:rPr>
        <w:t>1</w:t>
      </w:r>
      <w:r w:rsidR="00F467C0">
        <w:rPr>
          <w:rFonts w:ascii="Calibri"/>
          <w:b/>
          <w:spacing w:val="-13"/>
          <w:sz w:val="26"/>
        </w:rPr>
        <w:t xml:space="preserve"> </w:t>
      </w:r>
      <w:r w:rsidR="00F467C0">
        <w:rPr>
          <w:rFonts w:ascii="Calibri"/>
          <w:b/>
          <w:spacing w:val="-4"/>
          <w:sz w:val="26"/>
        </w:rPr>
        <w:t>de</w:t>
      </w:r>
      <w:r w:rsidR="00F467C0">
        <w:rPr>
          <w:rFonts w:ascii="Calibri"/>
          <w:b/>
          <w:spacing w:val="6"/>
          <w:sz w:val="26"/>
        </w:rPr>
        <w:t xml:space="preserve"> </w:t>
      </w:r>
      <w:r w:rsidR="00F467C0">
        <w:rPr>
          <w:rFonts w:ascii="Calibri"/>
          <w:b/>
          <w:spacing w:val="-10"/>
          <w:sz w:val="26"/>
        </w:rPr>
        <w:t>2</w:t>
      </w:r>
    </w:p>
    <w:p w:rsidR="00E852BB" w:rsidRDefault="00E852BB">
      <w:pPr>
        <w:pStyle w:val="Textoindependiente"/>
        <w:spacing w:before="5"/>
        <w:rPr>
          <w:rFonts w:ascii="Calibri"/>
          <w:b/>
          <w:sz w:val="28"/>
        </w:rPr>
      </w:pPr>
    </w:p>
    <w:tbl>
      <w:tblPr>
        <w:tblStyle w:val="TableNormal"/>
        <w:tblW w:w="0" w:type="auto"/>
        <w:tblInd w:w="19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619"/>
        <w:gridCol w:w="2792"/>
      </w:tblGrid>
      <w:tr w:rsidR="00E852BB">
        <w:trPr>
          <w:trHeight w:val="320"/>
        </w:trPr>
        <w:tc>
          <w:tcPr>
            <w:tcW w:w="6411" w:type="dxa"/>
            <w:gridSpan w:val="2"/>
            <w:tcBorders>
              <w:left w:val="single" w:sz="8" w:space="0" w:color="000000"/>
            </w:tcBorders>
          </w:tcPr>
          <w:p w:rsidR="00E852BB" w:rsidRDefault="00F467C0">
            <w:pPr>
              <w:pStyle w:val="TableParagraph"/>
              <w:spacing w:before="56" w:line="244" w:lineRule="exact"/>
              <w:ind w:left="2450" w:right="2391"/>
              <w:jc w:val="center"/>
              <w:rPr>
                <w:rFonts w:ascii="Calibri"/>
                <w:b/>
                <w:sz w:val="21"/>
              </w:rPr>
            </w:pPr>
            <w:r>
              <w:rPr>
                <w:rFonts w:ascii="Calibri"/>
                <w:b/>
                <w:sz w:val="21"/>
              </w:rPr>
              <w:t>FORTAMUN</w:t>
            </w:r>
            <w:r>
              <w:rPr>
                <w:rFonts w:ascii="Calibri"/>
                <w:b/>
                <w:spacing w:val="-7"/>
                <w:sz w:val="21"/>
              </w:rPr>
              <w:t xml:space="preserve"> </w:t>
            </w:r>
            <w:r>
              <w:rPr>
                <w:rFonts w:ascii="Calibri"/>
                <w:b/>
                <w:spacing w:val="-4"/>
                <w:sz w:val="21"/>
              </w:rPr>
              <w:t>2023</w:t>
            </w:r>
          </w:p>
        </w:tc>
      </w:tr>
      <w:tr w:rsidR="00E852BB">
        <w:trPr>
          <w:trHeight w:val="720"/>
        </w:trPr>
        <w:tc>
          <w:tcPr>
            <w:tcW w:w="3619" w:type="dxa"/>
            <w:tcBorders>
              <w:left w:val="single" w:sz="8" w:space="0" w:color="000000"/>
            </w:tcBorders>
          </w:tcPr>
          <w:p w:rsidR="00E852BB" w:rsidRDefault="00E852BB">
            <w:pPr>
              <w:pStyle w:val="TableParagraph"/>
              <w:spacing w:before="3"/>
              <w:rPr>
                <w:rFonts w:ascii="Calibri"/>
                <w:b/>
                <w:sz w:val="20"/>
              </w:rPr>
            </w:pPr>
          </w:p>
          <w:p w:rsidR="00E852BB" w:rsidRDefault="00F467C0">
            <w:pPr>
              <w:pStyle w:val="TableParagraph"/>
              <w:ind w:left="1354" w:right="1333"/>
              <w:jc w:val="center"/>
              <w:rPr>
                <w:rFonts w:ascii="Calibri"/>
                <w:b/>
                <w:sz w:val="21"/>
              </w:rPr>
            </w:pPr>
            <w:r>
              <w:rPr>
                <w:rFonts w:ascii="Calibri"/>
                <w:b/>
                <w:spacing w:val="-2"/>
                <w:sz w:val="21"/>
              </w:rPr>
              <w:t>Municipio</w:t>
            </w:r>
          </w:p>
        </w:tc>
        <w:tc>
          <w:tcPr>
            <w:tcW w:w="2792" w:type="dxa"/>
          </w:tcPr>
          <w:p w:rsidR="00E852BB" w:rsidRDefault="00E852BB">
            <w:pPr>
              <w:pStyle w:val="TableParagraph"/>
              <w:spacing w:before="3"/>
              <w:rPr>
                <w:rFonts w:ascii="Calibri"/>
                <w:b/>
                <w:sz w:val="20"/>
              </w:rPr>
            </w:pPr>
          </w:p>
          <w:p w:rsidR="00E852BB" w:rsidRDefault="00F467C0">
            <w:pPr>
              <w:pStyle w:val="TableParagraph"/>
              <w:ind w:right="9"/>
              <w:jc w:val="right"/>
              <w:rPr>
                <w:rFonts w:ascii="Calibri" w:hAnsi="Calibri"/>
                <w:b/>
                <w:sz w:val="21"/>
              </w:rPr>
            </w:pPr>
            <w:r>
              <w:rPr>
                <w:rFonts w:ascii="Calibri" w:hAnsi="Calibri"/>
                <w:b/>
                <w:spacing w:val="-2"/>
                <w:sz w:val="21"/>
              </w:rPr>
              <w:t>Asignación</w:t>
            </w:r>
            <w:r>
              <w:rPr>
                <w:rFonts w:ascii="Calibri" w:hAnsi="Calibri"/>
                <w:b/>
                <w:spacing w:val="-12"/>
                <w:sz w:val="21"/>
              </w:rPr>
              <w:t xml:space="preserve"> </w:t>
            </w:r>
            <w:r>
              <w:rPr>
                <w:rFonts w:ascii="Calibri" w:hAnsi="Calibri"/>
                <w:b/>
                <w:spacing w:val="-2"/>
                <w:sz w:val="21"/>
              </w:rPr>
              <w:t>Presupuestal</w:t>
            </w:r>
            <w:r>
              <w:rPr>
                <w:rFonts w:ascii="Calibri" w:hAnsi="Calibri"/>
                <w:b/>
                <w:spacing w:val="-5"/>
                <w:sz w:val="21"/>
              </w:rPr>
              <w:t xml:space="preserve"> </w:t>
            </w:r>
            <w:r>
              <w:rPr>
                <w:rFonts w:ascii="Calibri" w:hAnsi="Calibri"/>
                <w:b/>
                <w:spacing w:val="-2"/>
                <w:sz w:val="21"/>
              </w:rPr>
              <w:t>2023</w:t>
            </w:r>
            <w:r>
              <w:rPr>
                <w:rFonts w:ascii="Calibri" w:hAnsi="Calibri"/>
                <w:b/>
                <w:spacing w:val="-7"/>
                <w:sz w:val="21"/>
              </w:rPr>
              <w:t xml:space="preserve"> </w:t>
            </w:r>
            <w:r>
              <w:rPr>
                <w:rFonts w:ascii="Calibri" w:hAnsi="Calibri"/>
                <w:b/>
                <w:spacing w:val="-10"/>
                <w:sz w:val="21"/>
              </w:rPr>
              <w:t>$</w:t>
            </w:r>
          </w:p>
        </w:tc>
      </w:tr>
      <w:tr w:rsidR="00E852BB">
        <w:trPr>
          <w:trHeight w:val="324"/>
        </w:trPr>
        <w:tc>
          <w:tcPr>
            <w:tcW w:w="3619" w:type="dxa"/>
            <w:tcBorders>
              <w:left w:val="single" w:sz="8" w:space="0" w:color="000000"/>
              <w:bottom w:val="single" w:sz="8" w:space="0" w:color="000000"/>
              <w:right w:val="single" w:sz="8" w:space="0" w:color="000000"/>
            </w:tcBorders>
          </w:tcPr>
          <w:p w:rsidR="00E852BB" w:rsidRDefault="00F467C0">
            <w:pPr>
              <w:pStyle w:val="TableParagraph"/>
              <w:spacing w:before="38"/>
              <w:ind w:left="50"/>
              <w:rPr>
                <w:rFonts w:ascii="Calibri"/>
                <w:sz w:val="21"/>
              </w:rPr>
            </w:pPr>
            <w:r>
              <w:rPr>
                <w:rFonts w:ascii="Calibri"/>
                <w:spacing w:val="8"/>
                <w:sz w:val="21"/>
              </w:rPr>
              <w:t>Tepic</w:t>
            </w:r>
          </w:p>
        </w:tc>
        <w:tc>
          <w:tcPr>
            <w:tcW w:w="2792" w:type="dxa"/>
            <w:tcBorders>
              <w:left w:val="single" w:sz="8" w:space="0" w:color="000000"/>
              <w:bottom w:val="single" w:sz="8" w:space="0" w:color="000000"/>
            </w:tcBorders>
          </w:tcPr>
          <w:p w:rsidR="00E852BB" w:rsidRDefault="00F467C0">
            <w:pPr>
              <w:pStyle w:val="TableParagraph"/>
              <w:spacing w:before="38"/>
              <w:ind w:right="-15"/>
              <w:jc w:val="right"/>
              <w:rPr>
                <w:rFonts w:ascii="Calibri"/>
                <w:sz w:val="21"/>
              </w:rPr>
            </w:pPr>
            <w:r>
              <w:rPr>
                <w:rFonts w:ascii="Calibri"/>
                <w:spacing w:val="-2"/>
                <w:sz w:val="21"/>
              </w:rPr>
              <w:t>385,595,862.08</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2"/>
                <w:sz w:val="21"/>
              </w:rPr>
              <w:t>Acaponeta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34,782,199.64</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hAnsi="Calibri"/>
                <w:sz w:val="21"/>
              </w:rPr>
            </w:pPr>
            <w:r>
              <w:rPr>
                <w:rFonts w:ascii="Calibri" w:hAnsi="Calibri"/>
                <w:spacing w:val="9"/>
                <w:sz w:val="21"/>
              </w:rPr>
              <w:t>Amatlán</w:t>
            </w:r>
            <w:r>
              <w:rPr>
                <w:rFonts w:ascii="Calibri" w:hAnsi="Calibri"/>
                <w:spacing w:val="20"/>
                <w:sz w:val="21"/>
              </w:rPr>
              <w:t xml:space="preserve"> </w:t>
            </w:r>
            <w:r>
              <w:rPr>
                <w:rFonts w:ascii="Calibri" w:hAnsi="Calibri"/>
                <w:sz w:val="21"/>
              </w:rPr>
              <w:t>de</w:t>
            </w:r>
            <w:r>
              <w:rPr>
                <w:rFonts w:ascii="Calibri" w:hAnsi="Calibri"/>
                <w:spacing w:val="26"/>
                <w:sz w:val="21"/>
              </w:rPr>
              <w:t xml:space="preserve"> </w:t>
            </w:r>
            <w:r>
              <w:rPr>
                <w:rFonts w:ascii="Calibri" w:hAnsi="Calibri"/>
                <w:spacing w:val="7"/>
                <w:sz w:val="21"/>
              </w:rPr>
              <w:t>Cañas</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11,048,375.62</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hAnsi="Calibri"/>
                <w:sz w:val="21"/>
              </w:rPr>
            </w:pPr>
            <w:r>
              <w:rPr>
                <w:rFonts w:ascii="Calibri" w:hAnsi="Calibri"/>
                <w:spacing w:val="8"/>
                <w:sz w:val="21"/>
              </w:rPr>
              <w:t>Ahuacatlán</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14,872,562.45</w:t>
            </w:r>
          </w:p>
        </w:tc>
      </w:tr>
      <w:tr w:rsidR="00E852BB">
        <w:trPr>
          <w:trHeight w:val="328"/>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7"/>
                <w:sz w:val="21"/>
              </w:rPr>
              <w:t>Compostela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70,405,310.17</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1"/>
              <w:ind w:left="50"/>
              <w:rPr>
                <w:rFonts w:ascii="Calibri" w:hAnsi="Calibri"/>
                <w:sz w:val="21"/>
              </w:rPr>
            </w:pPr>
            <w:r>
              <w:rPr>
                <w:rFonts w:ascii="Calibri" w:hAnsi="Calibri"/>
                <w:sz w:val="21"/>
              </w:rPr>
              <w:t>Ixtlán</w:t>
            </w:r>
            <w:r>
              <w:rPr>
                <w:rFonts w:ascii="Calibri" w:hAnsi="Calibri"/>
                <w:spacing w:val="38"/>
                <w:sz w:val="21"/>
              </w:rPr>
              <w:t xml:space="preserve"> </w:t>
            </w:r>
            <w:r>
              <w:rPr>
                <w:rFonts w:ascii="Calibri" w:hAnsi="Calibri"/>
                <w:spacing w:val="9"/>
                <w:sz w:val="21"/>
              </w:rPr>
              <w:t>del</w:t>
            </w:r>
            <w:r>
              <w:rPr>
                <w:rFonts w:ascii="Calibri" w:hAnsi="Calibri"/>
                <w:spacing w:val="50"/>
                <w:sz w:val="21"/>
              </w:rPr>
              <w:t xml:space="preserve"> </w:t>
            </w:r>
            <w:r>
              <w:rPr>
                <w:rFonts w:ascii="Calibri" w:hAnsi="Calibri"/>
                <w:spacing w:val="-5"/>
                <w:sz w:val="21"/>
              </w:rPr>
              <w:t>Río</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1"/>
              <w:ind w:right="-15"/>
              <w:jc w:val="right"/>
              <w:rPr>
                <w:rFonts w:ascii="Calibri"/>
                <w:sz w:val="21"/>
              </w:rPr>
            </w:pPr>
            <w:r>
              <w:rPr>
                <w:rFonts w:ascii="Calibri"/>
                <w:spacing w:val="-2"/>
                <w:sz w:val="21"/>
              </w:rPr>
              <w:t>27,423,763.32</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7"/>
                <w:sz w:val="21"/>
              </w:rPr>
              <w:t>Jala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17,321,645.46</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8"/>
                <w:sz w:val="21"/>
              </w:rPr>
              <w:t>Rosamorada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31,605,010.86</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6"/>
                <w:sz w:val="21"/>
              </w:rPr>
              <w:t>Ruiz</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23,067,248.31</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9"/>
                <w:sz w:val="21"/>
              </w:rPr>
              <w:t>San</w:t>
            </w:r>
            <w:r>
              <w:rPr>
                <w:rFonts w:ascii="Calibri"/>
                <w:spacing w:val="14"/>
                <w:sz w:val="21"/>
              </w:rPr>
              <w:t xml:space="preserve"> </w:t>
            </w:r>
            <w:r>
              <w:rPr>
                <w:rFonts w:ascii="Calibri"/>
                <w:spacing w:val="8"/>
                <w:sz w:val="21"/>
              </w:rPr>
              <w:t>Blas</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41,000,465.22</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hAnsi="Calibri"/>
                <w:sz w:val="21"/>
              </w:rPr>
            </w:pPr>
            <w:r>
              <w:rPr>
                <w:rFonts w:ascii="Calibri" w:hAnsi="Calibri"/>
                <w:sz w:val="21"/>
              </w:rPr>
              <w:t>Santa</w:t>
            </w:r>
            <w:r>
              <w:rPr>
                <w:rFonts w:ascii="Calibri" w:hAnsi="Calibri"/>
                <w:spacing w:val="40"/>
                <w:sz w:val="21"/>
              </w:rPr>
              <w:t xml:space="preserve"> </w:t>
            </w:r>
            <w:r>
              <w:rPr>
                <w:rFonts w:ascii="Calibri" w:hAnsi="Calibri"/>
                <w:sz w:val="21"/>
              </w:rPr>
              <w:t>María</w:t>
            </w:r>
            <w:r>
              <w:rPr>
                <w:rFonts w:ascii="Calibri" w:hAnsi="Calibri"/>
                <w:spacing w:val="40"/>
                <w:sz w:val="21"/>
              </w:rPr>
              <w:t xml:space="preserve"> </w:t>
            </w:r>
            <w:r>
              <w:rPr>
                <w:rFonts w:ascii="Calibri" w:hAnsi="Calibri"/>
                <w:spacing w:val="9"/>
                <w:sz w:val="21"/>
              </w:rPr>
              <w:t>del</w:t>
            </w:r>
            <w:r>
              <w:rPr>
                <w:rFonts w:ascii="Calibri" w:hAnsi="Calibri"/>
                <w:spacing w:val="40"/>
                <w:sz w:val="21"/>
              </w:rPr>
              <w:t xml:space="preserve"> </w:t>
            </w:r>
            <w:r>
              <w:rPr>
                <w:rFonts w:ascii="Calibri" w:hAnsi="Calibri"/>
                <w:spacing w:val="-5"/>
                <w:sz w:val="21"/>
              </w:rPr>
              <w:t>Oro</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21,886,989.78</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10"/>
                <w:sz w:val="21"/>
              </w:rPr>
              <w:t>Santiago</w:t>
            </w:r>
            <w:r>
              <w:rPr>
                <w:rFonts w:ascii="Calibri"/>
                <w:spacing w:val="14"/>
                <w:sz w:val="21"/>
              </w:rPr>
              <w:t xml:space="preserve"> </w:t>
            </w:r>
            <w:r>
              <w:rPr>
                <w:rFonts w:ascii="Calibri"/>
                <w:spacing w:val="-2"/>
                <w:sz w:val="21"/>
              </w:rPr>
              <w:t>Ixcuintla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91,195,013.73</w:t>
            </w:r>
          </w:p>
        </w:tc>
      </w:tr>
      <w:tr w:rsidR="00E852BB">
        <w:trPr>
          <w:trHeight w:val="328"/>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8"/>
                <w:sz w:val="21"/>
              </w:rPr>
              <w:t>Tecuala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37,028,046.99</w:t>
            </w:r>
          </w:p>
        </w:tc>
      </w:tr>
      <w:tr w:rsidR="00E852BB">
        <w:trPr>
          <w:trHeight w:val="328"/>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2"/>
                <w:sz w:val="21"/>
              </w:rPr>
              <w:t>Tuxpan</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28,494,945.77</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1"/>
              <w:ind w:left="50"/>
              <w:rPr>
                <w:rFonts w:ascii="Calibri"/>
                <w:sz w:val="21"/>
              </w:rPr>
            </w:pPr>
            <w:r>
              <w:rPr>
                <w:rFonts w:ascii="Calibri"/>
                <w:spacing w:val="9"/>
                <w:sz w:val="21"/>
              </w:rPr>
              <w:t>Xalisco</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1"/>
              <w:ind w:right="-15"/>
              <w:jc w:val="right"/>
              <w:rPr>
                <w:rFonts w:ascii="Calibri"/>
                <w:sz w:val="21"/>
              </w:rPr>
            </w:pPr>
            <w:r>
              <w:rPr>
                <w:rFonts w:ascii="Calibri"/>
                <w:spacing w:val="-2"/>
                <w:sz w:val="21"/>
              </w:rPr>
              <w:t>53,529,291.53</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9"/>
                <w:sz w:val="21"/>
              </w:rPr>
              <w:t>San</w:t>
            </w:r>
            <w:r>
              <w:rPr>
                <w:rFonts w:ascii="Calibri"/>
                <w:spacing w:val="23"/>
                <w:sz w:val="21"/>
              </w:rPr>
              <w:t xml:space="preserve"> </w:t>
            </w:r>
            <w:r>
              <w:rPr>
                <w:rFonts w:ascii="Calibri"/>
                <w:sz w:val="21"/>
              </w:rPr>
              <w:t>Pedro</w:t>
            </w:r>
            <w:r>
              <w:rPr>
                <w:rFonts w:ascii="Calibri"/>
                <w:spacing w:val="22"/>
                <w:sz w:val="21"/>
              </w:rPr>
              <w:t xml:space="preserve"> </w:t>
            </w:r>
            <w:r>
              <w:rPr>
                <w:rFonts w:ascii="Calibri"/>
                <w:spacing w:val="11"/>
                <w:sz w:val="21"/>
              </w:rPr>
              <w:t>Lagunillas</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6,991,120.47</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z w:val="21"/>
              </w:rPr>
              <w:t>La</w:t>
            </w:r>
            <w:r>
              <w:rPr>
                <w:rFonts w:ascii="Calibri"/>
                <w:spacing w:val="22"/>
                <w:sz w:val="21"/>
              </w:rPr>
              <w:t xml:space="preserve"> </w:t>
            </w:r>
            <w:r>
              <w:rPr>
                <w:rFonts w:ascii="Calibri"/>
                <w:spacing w:val="-2"/>
                <w:sz w:val="21"/>
              </w:rPr>
              <w:t>Yesca</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13,345,498.03</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z w:val="21"/>
              </w:rPr>
              <w:t>El</w:t>
            </w:r>
            <w:r>
              <w:rPr>
                <w:rFonts w:ascii="Calibri"/>
                <w:spacing w:val="25"/>
                <w:sz w:val="21"/>
              </w:rPr>
              <w:t xml:space="preserve"> </w:t>
            </w:r>
            <w:r>
              <w:rPr>
                <w:rFonts w:ascii="Calibri"/>
                <w:spacing w:val="-2"/>
                <w:sz w:val="21"/>
              </w:rPr>
              <w:t>Nayar</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39,634,684.24</w:t>
            </w:r>
          </w:p>
        </w:tc>
      </w:tr>
      <w:tr w:rsidR="00E852BB">
        <w:trPr>
          <w:trHeight w:val="327"/>
        </w:trPr>
        <w:tc>
          <w:tcPr>
            <w:tcW w:w="3619"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2"/>
              <w:ind w:left="50"/>
              <w:rPr>
                <w:rFonts w:ascii="Calibri"/>
                <w:sz w:val="21"/>
              </w:rPr>
            </w:pPr>
            <w:r>
              <w:rPr>
                <w:rFonts w:ascii="Calibri"/>
                <w:spacing w:val="-2"/>
                <w:sz w:val="21"/>
              </w:rPr>
              <w:t>Huajicori</w:t>
            </w:r>
          </w:p>
        </w:tc>
        <w:tc>
          <w:tcPr>
            <w:tcW w:w="2792" w:type="dxa"/>
            <w:tcBorders>
              <w:top w:val="single" w:sz="8" w:space="0" w:color="000000"/>
              <w:left w:val="single" w:sz="8" w:space="0" w:color="000000"/>
              <w:bottom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11,759,700.46</w:t>
            </w:r>
          </w:p>
        </w:tc>
      </w:tr>
      <w:tr w:rsidR="00E852BB">
        <w:trPr>
          <w:trHeight w:val="324"/>
        </w:trPr>
        <w:tc>
          <w:tcPr>
            <w:tcW w:w="3619" w:type="dxa"/>
            <w:tcBorders>
              <w:top w:val="single" w:sz="8" w:space="0" w:color="000000"/>
              <w:left w:val="single" w:sz="8" w:space="0" w:color="000000"/>
              <w:right w:val="single" w:sz="8" w:space="0" w:color="000000"/>
            </w:tcBorders>
          </w:tcPr>
          <w:p w:rsidR="00E852BB" w:rsidRDefault="00F467C0">
            <w:pPr>
              <w:pStyle w:val="TableParagraph"/>
              <w:spacing w:before="42"/>
              <w:ind w:left="50"/>
              <w:rPr>
                <w:rFonts w:ascii="Calibri" w:hAnsi="Calibri"/>
                <w:sz w:val="21"/>
              </w:rPr>
            </w:pPr>
            <w:r>
              <w:rPr>
                <w:rFonts w:ascii="Calibri" w:hAnsi="Calibri"/>
                <w:sz w:val="21"/>
              </w:rPr>
              <w:t>Bahía</w:t>
            </w:r>
            <w:r>
              <w:rPr>
                <w:rFonts w:ascii="Calibri" w:hAnsi="Calibri"/>
                <w:spacing w:val="50"/>
                <w:sz w:val="21"/>
              </w:rPr>
              <w:t xml:space="preserve"> </w:t>
            </w:r>
            <w:r>
              <w:rPr>
                <w:rFonts w:ascii="Calibri" w:hAnsi="Calibri"/>
                <w:sz w:val="21"/>
              </w:rPr>
              <w:t>de</w:t>
            </w:r>
            <w:r>
              <w:rPr>
                <w:rFonts w:ascii="Calibri" w:hAnsi="Calibri"/>
                <w:spacing w:val="46"/>
                <w:sz w:val="21"/>
              </w:rPr>
              <w:t xml:space="preserve"> </w:t>
            </w:r>
            <w:r>
              <w:rPr>
                <w:rFonts w:ascii="Calibri" w:hAnsi="Calibri"/>
                <w:spacing w:val="8"/>
                <w:sz w:val="21"/>
              </w:rPr>
              <w:t>Banderas</w:t>
            </w:r>
          </w:p>
        </w:tc>
        <w:tc>
          <w:tcPr>
            <w:tcW w:w="2792" w:type="dxa"/>
            <w:tcBorders>
              <w:top w:val="single" w:sz="8" w:space="0" w:color="000000"/>
              <w:left w:val="single" w:sz="8" w:space="0" w:color="000000"/>
            </w:tcBorders>
          </w:tcPr>
          <w:p w:rsidR="00E852BB" w:rsidRDefault="00F467C0">
            <w:pPr>
              <w:pStyle w:val="TableParagraph"/>
              <w:spacing w:before="42"/>
              <w:ind w:right="-15"/>
              <w:jc w:val="right"/>
              <w:rPr>
                <w:rFonts w:ascii="Calibri"/>
                <w:sz w:val="21"/>
              </w:rPr>
            </w:pPr>
            <w:r>
              <w:rPr>
                <w:rFonts w:ascii="Calibri"/>
                <w:spacing w:val="-2"/>
                <w:sz w:val="21"/>
              </w:rPr>
              <w:t>140,074,124.03</w:t>
            </w:r>
          </w:p>
        </w:tc>
      </w:tr>
      <w:tr w:rsidR="00E852BB">
        <w:trPr>
          <w:trHeight w:val="320"/>
        </w:trPr>
        <w:tc>
          <w:tcPr>
            <w:tcW w:w="3619" w:type="dxa"/>
            <w:tcBorders>
              <w:left w:val="single" w:sz="8" w:space="0" w:color="000000"/>
            </w:tcBorders>
          </w:tcPr>
          <w:p w:rsidR="00E852BB" w:rsidRDefault="00F467C0">
            <w:pPr>
              <w:pStyle w:val="TableParagraph"/>
              <w:spacing w:before="38"/>
              <w:ind w:left="1350" w:right="1333"/>
              <w:jc w:val="center"/>
              <w:rPr>
                <w:rFonts w:ascii="Calibri"/>
                <w:b/>
                <w:sz w:val="21"/>
              </w:rPr>
            </w:pPr>
            <w:r>
              <w:rPr>
                <w:rFonts w:ascii="Calibri"/>
                <w:b/>
                <w:spacing w:val="-2"/>
                <w:sz w:val="21"/>
              </w:rPr>
              <w:t>TOTAL</w:t>
            </w:r>
          </w:p>
        </w:tc>
        <w:tc>
          <w:tcPr>
            <w:tcW w:w="2792" w:type="dxa"/>
          </w:tcPr>
          <w:p w:rsidR="00E852BB" w:rsidRDefault="00F467C0">
            <w:pPr>
              <w:pStyle w:val="TableParagraph"/>
              <w:spacing w:before="38"/>
              <w:ind w:right="-15"/>
              <w:jc w:val="right"/>
              <w:rPr>
                <w:rFonts w:ascii="Calibri"/>
                <w:b/>
                <w:sz w:val="21"/>
              </w:rPr>
            </w:pPr>
            <w:r>
              <w:rPr>
                <w:rFonts w:ascii="Calibri"/>
                <w:b/>
                <w:spacing w:val="-2"/>
                <w:sz w:val="21"/>
              </w:rPr>
              <w:t>1,101,061,858.15</w:t>
            </w:r>
          </w:p>
        </w:tc>
      </w:tr>
    </w:tbl>
    <w:p w:rsidR="00E852BB" w:rsidRDefault="00E852BB">
      <w:pPr>
        <w:jc w:val="right"/>
        <w:rPr>
          <w:rFonts w:ascii="Calibri"/>
          <w:sz w:val="21"/>
        </w:rPr>
        <w:sectPr w:rsidR="00E852BB">
          <w:pgSz w:w="12250" w:h="15850"/>
          <w:pgMar w:top="1000" w:right="860" w:bottom="280" w:left="940" w:header="730" w:footer="0" w:gutter="0"/>
          <w:cols w:space="720"/>
        </w:sectPr>
      </w:pPr>
    </w:p>
    <w:p w:rsidR="00E852BB" w:rsidRDefault="00E20203">
      <w:pPr>
        <w:pStyle w:val="Textoindependiente"/>
        <w:spacing w:before="5"/>
        <w:rPr>
          <w:rFonts w:ascii="Calibri"/>
          <w:b/>
          <w:sz w:val="13"/>
        </w:rPr>
      </w:pPr>
      <w:r>
        <w:rPr>
          <w:noProof/>
          <w:lang w:val="es-MX" w:eastAsia="es-MX"/>
        </w:rPr>
        <w:lastRenderedPageBreak/>
        <mc:AlternateContent>
          <mc:Choice Requires="wpg">
            <w:drawing>
              <wp:anchor distT="0" distB="0" distL="114300" distR="114300" simplePos="0" relativeHeight="476943872" behindDoc="1" locked="0" layoutInCell="1" allowOverlap="1">
                <wp:simplePos x="0" y="0"/>
                <wp:positionH relativeFrom="page">
                  <wp:posOffset>1369695</wp:posOffset>
                </wp:positionH>
                <wp:positionV relativeFrom="page">
                  <wp:posOffset>2460625</wp:posOffset>
                </wp:positionV>
                <wp:extent cx="5022850" cy="5144770"/>
                <wp:effectExtent l="0" t="0" r="0" b="0"/>
                <wp:wrapNone/>
                <wp:docPr id="116"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5144770"/>
                          <a:chOff x="2157" y="3875"/>
                          <a:chExt cx="7910" cy="8102"/>
                        </a:xfrm>
                      </wpg:grpSpPr>
                      <pic:pic xmlns:pic="http://schemas.openxmlformats.org/drawingml/2006/picture">
                        <pic:nvPicPr>
                          <pic:cNvPr id="118" name="docshape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57" y="3875"/>
                            <a:ext cx="7910" cy="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docshape145"/>
                        <wps:cNvSpPr txBox="1">
                          <a:spLocks noChangeArrowheads="1"/>
                        </wps:cNvSpPr>
                        <wps:spPr bwMode="auto">
                          <a:xfrm>
                            <a:off x="2157" y="3875"/>
                            <a:ext cx="7910" cy="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spacing w:before="2"/>
                                <w:rPr>
                                  <w:rFonts w:ascii="Calibri"/>
                                  <w:b/>
                                  <w:sz w:val="15"/>
                                </w:rPr>
                              </w:pPr>
                            </w:p>
                            <w:p w:rsidR="00E852BB" w:rsidRDefault="00F467C0">
                              <w:pPr>
                                <w:spacing w:before="1" w:line="266" w:lineRule="auto"/>
                                <w:ind w:left="864" w:right="1012"/>
                                <w:rPr>
                                  <w:rFonts w:ascii="Calibri"/>
                                  <w:sz w:val="20"/>
                                </w:rPr>
                              </w:pPr>
                              <w:r>
                                <w:rPr>
                                  <w:rFonts w:ascii="Calibri"/>
                                  <w:sz w:val="20"/>
                                </w:rPr>
                                <w:t>* Se</w:t>
                              </w:r>
                              <w:r>
                                <w:rPr>
                                  <w:rFonts w:ascii="Calibri"/>
                                  <w:spacing w:val="39"/>
                                  <w:sz w:val="20"/>
                                </w:rPr>
                                <w:t xml:space="preserve"> </w:t>
                              </w:r>
                              <w:r>
                                <w:rPr>
                                  <w:rFonts w:ascii="Calibri"/>
                                  <w:spacing w:val="11"/>
                                  <w:sz w:val="20"/>
                                </w:rPr>
                                <w:t xml:space="preserve">realizo </w:t>
                              </w:r>
                              <w:r>
                                <w:rPr>
                                  <w:rFonts w:ascii="Calibri"/>
                                  <w:spacing w:val="10"/>
                                  <w:sz w:val="20"/>
                                </w:rPr>
                                <w:t>la</w:t>
                              </w:r>
                              <w:r>
                                <w:rPr>
                                  <w:rFonts w:ascii="Calibri"/>
                                  <w:spacing w:val="40"/>
                                  <w:sz w:val="20"/>
                                </w:rPr>
                                <w:t xml:space="preserve"> </w:t>
                              </w:r>
                              <w:r>
                                <w:rPr>
                                  <w:rFonts w:ascii="Calibri"/>
                                  <w:spacing w:val="9"/>
                                  <w:sz w:val="20"/>
                                </w:rPr>
                                <w:t xml:space="preserve">distribucion </w:t>
                              </w:r>
                              <w:r>
                                <w:rPr>
                                  <w:rFonts w:ascii="Calibri"/>
                                  <w:sz w:val="20"/>
                                </w:rPr>
                                <w:t>en</w:t>
                              </w:r>
                              <w:r>
                                <w:rPr>
                                  <w:rFonts w:ascii="Calibri"/>
                                  <w:spacing w:val="13"/>
                                  <w:sz w:val="20"/>
                                </w:rPr>
                                <w:t xml:space="preserve"> base </w:t>
                              </w:r>
                              <w:r>
                                <w:rPr>
                                  <w:rFonts w:ascii="Calibri"/>
                                  <w:sz w:val="20"/>
                                </w:rPr>
                                <w:t>a</w:t>
                              </w:r>
                              <w:r>
                                <w:rPr>
                                  <w:rFonts w:ascii="Calibri"/>
                                  <w:spacing w:val="40"/>
                                  <w:sz w:val="20"/>
                                </w:rPr>
                                <w:t xml:space="preserve"> </w:t>
                              </w:r>
                              <w:r>
                                <w:rPr>
                                  <w:rFonts w:ascii="Calibri"/>
                                  <w:spacing w:val="10"/>
                                  <w:sz w:val="20"/>
                                </w:rPr>
                                <w:t>los</w:t>
                              </w:r>
                              <w:r>
                                <w:rPr>
                                  <w:rFonts w:ascii="Calibri"/>
                                  <w:spacing w:val="40"/>
                                  <w:sz w:val="20"/>
                                </w:rPr>
                                <w:t xml:space="preserve"> </w:t>
                              </w:r>
                              <w:r>
                                <w:rPr>
                                  <w:rFonts w:ascii="Calibri"/>
                                  <w:sz w:val="20"/>
                                </w:rPr>
                                <w:t>factores</w:t>
                              </w:r>
                              <w:r>
                                <w:rPr>
                                  <w:rFonts w:ascii="Calibri"/>
                                  <w:spacing w:val="40"/>
                                  <w:sz w:val="20"/>
                                </w:rPr>
                                <w:t xml:space="preserve"> </w:t>
                              </w:r>
                              <w:r>
                                <w:rPr>
                                  <w:rFonts w:ascii="Calibri"/>
                                  <w:spacing w:val="11"/>
                                  <w:sz w:val="20"/>
                                </w:rPr>
                                <w:t>utilizados</w:t>
                              </w:r>
                              <w:r>
                                <w:rPr>
                                  <w:rFonts w:ascii="Calibri"/>
                                  <w:spacing w:val="40"/>
                                  <w:sz w:val="20"/>
                                </w:rPr>
                                <w:t xml:space="preserve"> </w:t>
                              </w:r>
                              <w:r>
                                <w:rPr>
                                  <w:rFonts w:ascii="Calibri"/>
                                  <w:sz w:val="20"/>
                                </w:rPr>
                                <w:t xml:space="preserve">en </w:t>
                              </w:r>
                              <w:r>
                                <w:rPr>
                                  <w:rFonts w:ascii="Calibri"/>
                                  <w:spacing w:val="-4"/>
                                  <w:sz w:val="20"/>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3" o:spid="_x0000_s1026" style="position:absolute;margin-left:107.85pt;margin-top:193.75pt;width:395.5pt;height:405.1pt;z-index:-26372608;mso-position-horizontal-relative:page;mso-position-vertical-relative:page" coordorigin="2157,3875" coordsize="7910,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">
                <v:shape id="docshape144" o:spid="_x0000_s1027" type="#_x0000_t75" style="position:absolute;left:2157;top:3875;width:7910;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VVbFAAAA3AAAAA8AAABkcnMvZG93bnJldi54bWxEj0tvwjAQhO9I/AdrkXoDBw5tCRiE+hC9&#10;tCovcV3FSxIlXkexAfffdw+VetvVzM58u1wn16ob9aH2bGA6yUARF97WXBo4Ht7Hz6BCRLbYeiYD&#10;PxRgvRoOlphbf+cd3faxVBLCIUcDVYxdrnUoKnIYJr4jFu3ie4dR1r7Utse7hLtWz7LsUTusWRoq&#10;7OiloqLZX52BU53O23mDabZ7+vps+O3Ax+9XYx5GabMAFSnFf/Pf9YcV/KnQyjMygV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FVWxQAAANwAAAAPAAAAAAAAAAAAAAAA&#10;AJ8CAABkcnMvZG93bnJldi54bWxQSwUGAAAAAAQABAD3AAAAkQMAAAAA&#10;">
                  <v:imagedata r:id="rId15" o:title=""/>
                </v:shape>
                <v:shapetype id="_x0000_t202" coordsize="21600,21600" o:spt="202" path="m,l,21600r21600,l21600,xe">
                  <v:stroke joinstyle="miter"/>
                  <v:path gradientshapeok="t" o:connecttype="rect"/>
                </v:shapetype>
                <v:shape id="docshape145" o:spid="_x0000_s1028" type="#_x0000_t202" style="position:absolute;left:2157;top:3875;width:7910;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rPr>
                            <w:rFonts w:ascii="Calibri"/>
                            <w:b/>
                            <w:sz w:val="20"/>
                          </w:rPr>
                        </w:pPr>
                      </w:p>
                      <w:p w:rsidR="00E852BB" w:rsidRDefault="00E852BB">
                        <w:pPr>
                          <w:spacing w:before="2"/>
                          <w:rPr>
                            <w:rFonts w:ascii="Calibri"/>
                            <w:b/>
                            <w:sz w:val="15"/>
                          </w:rPr>
                        </w:pPr>
                      </w:p>
                      <w:p w:rsidR="00E852BB" w:rsidRDefault="00F467C0">
                        <w:pPr>
                          <w:spacing w:before="1" w:line="266" w:lineRule="auto"/>
                          <w:ind w:left="864" w:right="1012"/>
                          <w:rPr>
                            <w:rFonts w:ascii="Calibri"/>
                            <w:sz w:val="20"/>
                          </w:rPr>
                        </w:pPr>
                        <w:r>
                          <w:rPr>
                            <w:rFonts w:ascii="Calibri"/>
                            <w:sz w:val="20"/>
                          </w:rPr>
                          <w:t>* Se</w:t>
                        </w:r>
                        <w:r>
                          <w:rPr>
                            <w:rFonts w:ascii="Calibri"/>
                            <w:spacing w:val="39"/>
                            <w:sz w:val="20"/>
                          </w:rPr>
                          <w:t xml:space="preserve"> </w:t>
                        </w:r>
                        <w:r>
                          <w:rPr>
                            <w:rFonts w:ascii="Calibri"/>
                            <w:spacing w:val="11"/>
                            <w:sz w:val="20"/>
                          </w:rPr>
                          <w:t xml:space="preserve">realizo </w:t>
                        </w:r>
                        <w:r>
                          <w:rPr>
                            <w:rFonts w:ascii="Calibri"/>
                            <w:spacing w:val="10"/>
                            <w:sz w:val="20"/>
                          </w:rPr>
                          <w:t>la</w:t>
                        </w:r>
                        <w:r>
                          <w:rPr>
                            <w:rFonts w:ascii="Calibri"/>
                            <w:spacing w:val="40"/>
                            <w:sz w:val="20"/>
                          </w:rPr>
                          <w:t xml:space="preserve"> </w:t>
                        </w:r>
                        <w:r>
                          <w:rPr>
                            <w:rFonts w:ascii="Calibri"/>
                            <w:spacing w:val="9"/>
                            <w:sz w:val="20"/>
                          </w:rPr>
                          <w:t xml:space="preserve">distribucion </w:t>
                        </w:r>
                        <w:r>
                          <w:rPr>
                            <w:rFonts w:ascii="Calibri"/>
                            <w:sz w:val="20"/>
                          </w:rPr>
                          <w:t>en</w:t>
                        </w:r>
                        <w:r>
                          <w:rPr>
                            <w:rFonts w:ascii="Calibri"/>
                            <w:spacing w:val="13"/>
                            <w:sz w:val="20"/>
                          </w:rPr>
                          <w:t xml:space="preserve"> base </w:t>
                        </w:r>
                        <w:r>
                          <w:rPr>
                            <w:rFonts w:ascii="Calibri"/>
                            <w:sz w:val="20"/>
                          </w:rPr>
                          <w:t>a</w:t>
                        </w:r>
                        <w:r>
                          <w:rPr>
                            <w:rFonts w:ascii="Calibri"/>
                            <w:spacing w:val="40"/>
                            <w:sz w:val="20"/>
                          </w:rPr>
                          <w:t xml:space="preserve"> </w:t>
                        </w:r>
                        <w:r>
                          <w:rPr>
                            <w:rFonts w:ascii="Calibri"/>
                            <w:spacing w:val="10"/>
                            <w:sz w:val="20"/>
                          </w:rPr>
                          <w:t>los</w:t>
                        </w:r>
                        <w:r>
                          <w:rPr>
                            <w:rFonts w:ascii="Calibri"/>
                            <w:spacing w:val="40"/>
                            <w:sz w:val="20"/>
                          </w:rPr>
                          <w:t xml:space="preserve"> </w:t>
                        </w:r>
                        <w:r>
                          <w:rPr>
                            <w:rFonts w:ascii="Calibri"/>
                            <w:sz w:val="20"/>
                          </w:rPr>
                          <w:t>factores</w:t>
                        </w:r>
                        <w:r>
                          <w:rPr>
                            <w:rFonts w:ascii="Calibri"/>
                            <w:spacing w:val="40"/>
                            <w:sz w:val="20"/>
                          </w:rPr>
                          <w:t xml:space="preserve"> </w:t>
                        </w:r>
                        <w:r>
                          <w:rPr>
                            <w:rFonts w:ascii="Calibri"/>
                            <w:spacing w:val="11"/>
                            <w:sz w:val="20"/>
                          </w:rPr>
                          <w:t>utilizados</w:t>
                        </w:r>
                        <w:r>
                          <w:rPr>
                            <w:rFonts w:ascii="Calibri"/>
                            <w:spacing w:val="40"/>
                            <w:sz w:val="20"/>
                          </w:rPr>
                          <w:t xml:space="preserve"> </w:t>
                        </w:r>
                        <w:r>
                          <w:rPr>
                            <w:rFonts w:ascii="Calibri"/>
                            <w:sz w:val="20"/>
                          </w:rPr>
                          <w:t xml:space="preserve">en </w:t>
                        </w:r>
                        <w:r>
                          <w:rPr>
                            <w:rFonts w:ascii="Calibri"/>
                            <w:spacing w:val="-4"/>
                            <w:sz w:val="20"/>
                          </w:rPr>
                          <w:t>2022</w:t>
                        </w:r>
                      </w:p>
                    </w:txbxContent>
                  </v:textbox>
                </v:shape>
                <w10:wrap anchorx="page" anchory="page"/>
              </v:group>
            </w:pict>
          </mc:Fallback>
        </mc:AlternateContent>
      </w:r>
    </w:p>
    <w:p w:rsidR="00E852BB" w:rsidRDefault="00F467C0">
      <w:pPr>
        <w:spacing w:before="53"/>
        <w:ind w:left="5412"/>
        <w:rPr>
          <w:rFonts w:ascii="Calibri"/>
          <w:b/>
          <w:sz w:val="25"/>
        </w:rPr>
      </w:pPr>
      <w:r>
        <w:rPr>
          <w:rFonts w:ascii="Calibri"/>
          <w:b/>
          <w:spacing w:val="-2"/>
          <w:sz w:val="25"/>
        </w:rPr>
        <w:t>Formato</w:t>
      </w:r>
      <w:r>
        <w:rPr>
          <w:rFonts w:ascii="Calibri"/>
          <w:b/>
          <w:spacing w:val="-6"/>
          <w:sz w:val="25"/>
        </w:rPr>
        <w:t xml:space="preserve"> </w:t>
      </w:r>
      <w:r>
        <w:rPr>
          <w:rFonts w:ascii="Calibri"/>
          <w:b/>
          <w:spacing w:val="-2"/>
          <w:sz w:val="25"/>
        </w:rPr>
        <w:t>SAF/SSI/011</w:t>
      </w:r>
      <w:r>
        <w:rPr>
          <w:rFonts w:ascii="Calibri"/>
          <w:b/>
          <w:spacing w:val="-15"/>
          <w:sz w:val="25"/>
        </w:rPr>
        <w:t xml:space="preserve"> </w:t>
      </w:r>
      <w:r>
        <w:rPr>
          <w:rFonts w:ascii="Calibri"/>
          <w:b/>
          <w:spacing w:val="-2"/>
          <w:sz w:val="25"/>
        </w:rPr>
        <w:t>2</w:t>
      </w:r>
      <w:r>
        <w:rPr>
          <w:rFonts w:ascii="Calibri"/>
          <w:b/>
          <w:spacing w:val="-15"/>
          <w:sz w:val="25"/>
        </w:rPr>
        <w:t xml:space="preserve"> </w:t>
      </w:r>
      <w:r>
        <w:rPr>
          <w:rFonts w:ascii="Calibri"/>
          <w:b/>
          <w:spacing w:val="-2"/>
          <w:sz w:val="25"/>
        </w:rPr>
        <w:t>de</w:t>
      </w:r>
      <w:r>
        <w:rPr>
          <w:rFonts w:ascii="Calibri"/>
          <w:b/>
          <w:spacing w:val="2"/>
          <w:sz w:val="25"/>
        </w:rPr>
        <w:t xml:space="preserve"> </w:t>
      </w:r>
      <w:r>
        <w:rPr>
          <w:rFonts w:ascii="Calibri"/>
          <w:b/>
          <w:spacing w:val="-10"/>
          <w:sz w:val="25"/>
        </w:rPr>
        <w:t>2</w:t>
      </w:r>
    </w:p>
    <w:p w:rsidR="00E852BB" w:rsidRDefault="00E852BB">
      <w:pPr>
        <w:pStyle w:val="Textoindependiente"/>
        <w:spacing w:before="6"/>
        <w:rPr>
          <w:rFonts w:ascii="Calibri"/>
          <w:b/>
          <w:sz w:val="26"/>
        </w:rPr>
      </w:pPr>
    </w:p>
    <w:tbl>
      <w:tblPr>
        <w:tblStyle w:val="TableNormal"/>
        <w:tblW w:w="0" w:type="auto"/>
        <w:tblInd w:w="20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34"/>
        <w:gridCol w:w="2727"/>
      </w:tblGrid>
      <w:tr w:rsidR="00E852BB">
        <w:trPr>
          <w:trHeight w:val="311"/>
        </w:trPr>
        <w:tc>
          <w:tcPr>
            <w:tcW w:w="6261" w:type="dxa"/>
            <w:gridSpan w:val="2"/>
            <w:tcBorders>
              <w:left w:val="single" w:sz="8" w:space="0" w:color="000000"/>
            </w:tcBorders>
          </w:tcPr>
          <w:p w:rsidR="00E852BB" w:rsidRDefault="00F467C0">
            <w:pPr>
              <w:pStyle w:val="TableParagraph"/>
              <w:spacing w:before="59" w:line="233" w:lineRule="exact"/>
              <w:ind w:left="1583"/>
              <w:rPr>
                <w:rFonts w:ascii="Calibri"/>
                <w:b/>
                <w:sz w:val="20"/>
              </w:rPr>
            </w:pPr>
            <w:r>
              <w:rPr>
                <w:rFonts w:ascii="Calibri"/>
                <w:b/>
                <w:spacing w:val="-2"/>
                <w:sz w:val="20"/>
              </w:rPr>
              <w:t>Infraestructura</w:t>
            </w:r>
            <w:r>
              <w:rPr>
                <w:rFonts w:ascii="Calibri"/>
                <w:b/>
                <w:spacing w:val="5"/>
                <w:sz w:val="20"/>
              </w:rPr>
              <w:t xml:space="preserve"> </w:t>
            </w:r>
            <w:r>
              <w:rPr>
                <w:rFonts w:ascii="Calibri"/>
                <w:b/>
                <w:spacing w:val="-2"/>
                <w:sz w:val="20"/>
              </w:rPr>
              <w:t>Social</w:t>
            </w:r>
            <w:r>
              <w:rPr>
                <w:rFonts w:ascii="Calibri"/>
                <w:b/>
                <w:spacing w:val="5"/>
                <w:sz w:val="20"/>
              </w:rPr>
              <w:t xml:space="preserve"> </w:t>
            </w:r>
            <w:r>
              <w:rPr>
                <w:rFonts w:ascii="Calibri"/>
                <w:b/>
                <w:spacing w:val="-2"/>
                <w:sz w:val="20"/>
              </w:rPr>
              <w:t>Municipal</w:t>
            </w:r>
            <w:r>
              <w:rPr>
                <w:rFonts w:ascii="Calibri"/>
                <w:b/>
                <w:spacing w:val="4"/>
                <w:sz w:val="20"/>
              </w:rPr>
              <w:t xml:space="preserve"> </w:t>
            </w:r>
            <w:r>
              <w:rPr>
                <w:rFonts w:ascii="Calibri"/>
                <w:b/>
                <w:spacing w:val="-4"/>
                <w:sz w:val="20"/>
              </w:rPr>
              <w:t>2023</w:t>
            </w:r>
          </w:p>
        </w:tc>
      </w:tr>
      <w:tr w:rsidR="00E852BB">
        <w:trPr>
          <w:trHeight w:val="583"/>
        </w:trPr>
        <w:tc>
          <w:tcPr>
            <w:tcW w:w="3534" w:type="dxa"/>
            <w:tcBorders>
              <w:left w:val="single" w:sz="8" w:space="0" w:color="000000"/>
            </w:tcBorders>
          </w:tcPr>
          <w:p w:rsidR="00E852BB" w:rsidRDefault="00F467C0">
            <w:pPr>
              <w:pStyle w:val="TableParagraph"/>
              <w:spacing w:before="177"/>
              <w:ind w:left="1332" w:right="1311"/>
              <w:jc w:val="center"/>
              <w:rPr>
                <w:rFonts w:ascii="Calibri"/>
                <w:b/>
                <w:sz w:val="20"/>
              </w:rPr>
            </w:pPr>
            <w:r>
              <w:rPr>
                <w:rFonts w:ascii="Calibri"/>
                <w:b/>
                <w:spacing w:val="-2"/>
                <w:sz w:val="20"/>
              </w:rPr>
              <w:t>Municipio</w:t>
            </w:r>
          </w:p>
        </w:tc>
        <w:tc>
          <w:tcPr>
            <w:tcW w:w="2727" w:type="dxa"/>
          </w:tcPr>
          <w:p w:rsidR="00E852BB" w:rsidRDefault="00F467C0">
            <w:pPr>
              <w:pStyle w:val="TableParagraph"/>
              <w:spacing w:before="177"/>
              <w:ind w:right="8"/>
              <w:jc w:val="right"/>
              <w:rPr>
                <w:rFonts w:ascii="Calibri" w:hAnsi="Calibri"/>
                <w:b/>
                <w:sz w:val="20"/>
              </w:rPr>
            </w:pPr>
            <w:r>
              <w:rPr>
                <w:rFonts w:ascii="Calibri" w:hAnsi="Calibri"/>
                <w:b/>
                <w:sz w:val="20"/>
              </w:rPr>
              <w:t>Asignación</w:t>
            </w:r>
            <w:r>
              <w:rPr>
                <w:rFonts w:ascii="Calibri" w:hAnsi="Calibri"/>
                <w:b/>
                <w:spacing w:val="-12"/>
                <w:sz w:val="20"/>
              </w:rPr>
              <w:t xml:space="preserve"> </w:t>
            </w:r>
            <w:r>
              <w:rPr>
                <w:rFonts w:ascii="Calibri" w:hAnsi="Calibri"/>
                <w:b/>
                <w:sz w:val="20"/>
              </w:rPr>
              <w:t>Presupuestal</w:t>
            </w:r>
            <w:r>
              <w:rPr>
                <w:rFonts w:ascii="Calibri" w:hAnsi="Calibri"/>
                <w:b/>
                <w:spacing w:val="-2"/>
                <w:sz w:val="20"/>
              </w:rPr>
              <w:t xml:space="preserve"> </w:t>
            </w:r>
            <w:r>
              <w:rPr>
                <w:rFonts w:ascii="Calibri" w:hAnsi="Calibri"/>
                <w:b/>
                <w:sz w:val="20"/>
              </w:rPr>
              <w:t>2023</w:t>
            </w:r>
            <w:r>
              <w:rPr>
                <w:rFonts w:ascii="Calibri" w:hAnsi="Calibri"/>
                <w:b/>
                <w:spacing w:val="-8"/>
                <w:sz w:val="20"/>
              </w:rPr>
              <w:t xml:space="preserve"> </w:t>
            </w:r>
            <w:r>
              <w:rPr>
                <w:rFonts w:ascii="Calibri" w:hAnsi="Calibri"/>
                <w:b/>
                <w:spacing w:val="-10"/>
                <w:sz w:val="20"/>
              </w:rPr>
              <w:t>$</w:t>
            </w:r>
          </w:p>
        </w:tc>
      </w:tr>
      <w:tr w:rsidR="00E852BB">
        <w:trPr>
          <w:trHeight w:val="315"/>
        </w:trPr>
        <w:tc>
          <w:tcPr>
            <w:tcW w:w="3534" w:type="dxa"/>
            <w:tcBorders>
              <w:left w:val="single" w:sz="8" w:space="0" w:color="000000"/>
              <w:bottom w:val="single" w:sz="8" w:space="0" w:color="000000"/>
              <w:right w:val="single" w:sz="8" w:space="0" w:color="000000"/>
            </w:tcBorders>
          </w:tcPr>
          <w:p w:rsidR="00E852BB" w:rsidRDefault="00F467C0">
            <w:pPr>
              <w:pStyle w:val="TableParagraph"/>
              <w:spacing w:before="42"/>
              <w:ind w:left="49"/>
              <w:rPr>
                <w:rFonts w:ascii="Calibri"/>
                <w:sz w:val="20"/>
              </w:rPr>
            </w:pPr>
            <w:r>
              <w:rPr>
                <w:rFonts w:ascii="Calibri"/>
                <w:spacing w:val="8"/>
                <w:sz w:val="20"/>
              </w:rPr>
              <w:t>Tepic</w:t>
            </w:r>
          </w:p>
        </w:tc>
        <w:tc>
          <w:tcPr>
            <w:tcW w:w="2727" w:type="dxa"/>
            <w:tcBorders>
              <w:left w:val="single" w:sz="8" w:space="0" w:color="000000"/>
              <w:bottom w:val="single" w:sz="8" w:space="0" w:color="000000"/>
            </w:tcBorders>
          </w:tcPr>
          <w:p w:rsidR="00E852BB" w:rsidRDefault="00F467C0">
            <w:pPr>
              <w:pStyle w:val="TableParagraph"/>
              <w:spacing w:before="42"/>
              <w:ind w:right="-15"/>
              <w:jc w:val="right"/>
              <w:rPr>
                <w:rFonts w:ascii="Calibri"/>
                <w:sz w:val="20"/>
              </w:rPr>
            </w:pPr>
            <w:r>
              <w:rPr>
                <w:rFonts w:ascii="Calibri"/>
                <w:spacing w:val="-2"/>
                <w:sz w:val="20"/>
              </w:rPr>
              <w:t>117,715,139.85</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2"/>
                <w:sz w:val="20"/>
              </w:rPr>
              <w:t>Acaponeta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63,694,705.00</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hAnsi="Calibri"/>
                <w:sz w:val="20"/>
              </w:rPr>
            </w:pPr>
            <w:r>
              <w:rPr>
                <w:rFonts w:ascii="Calibri" w:hAnsi="Calibri"/>
                <w:spacing w:val="9"/>
                <w:sz w:val="20"/>
              </w:rPr>
              <w:t>Amatlan</w:t>
            </w:r>
            <w:r>
              <w:rPr>
                <w:rFonts w:ascii="Calibri" w:hAnsi="Calibri"/>
                <w:spacing w:val="28"/>
                <w:sz w:val="20"/>
              </w:rPr>
              <w:t xml:space="preserve"> </w:t>
            </w:r>
            <w:r>
              <w:rPr>
                <w:rFonts w:ascii="Calibri" w:hAnsi="Calibri"/>
                <w:sz w:val="20"/>
              </w:rPr>
              <w:t>de</w:t>
            </w:r>
            <w:r>
              <w:rPr>
                <w:rFonts w:ascii="Calibri" w:hAnsi="Calibri"/>
                <w:spacing w:val="35"/>
                <w:sz w:val="20"/>
              </w:rPr>
              <w:t xml:space="preserve"> </w:t>
            </w:r>
            <w:r>
              <w:rPr>
                <w:rFonts w:ascii="Calibri" w:hAnsi="Calibri"/>
                <w:spacing w:val="7"/>
                <w:sz w:val="20"/>
              </w:rPr>
              <w:t>Cañas</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12,163,763.30</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8"/>
                <w:sz w:val="20"/>
              </w:rPr>
              <w:t>Ahuacatlan</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15,498,712.12</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2"/>
                <w:sz w:val="20"/>
              </w:rPr>
              <w:t>Compostela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49,937,789.58</w:t>
            </w:r>
          </w:p>
        </w:tc>
      </w:tr>
      <w:tr w:rsidR="00E852BB">
        <w:trPr>
          <w:trHeight w:val="320"/>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hAnsi="Calibri"/>
                <w:sz w:val="20"/>
              </w:rPr>
            </w:pPr>
            <w:r>
              <w:rPr>
                <w:rFonts w:ascii="Calibri" w:hAnsi="Calibri"/>
                <w:sz w:val="20"/>
              </w:rPr>
              <w:t>Ixtlán</w:t>
            </w:r>
            <w:r>
              <w:rPr>
                <w:rFonts w:ascii="Calibri" w:hAnsi="Calibri"/>
                <w:spacing w:val="45"/>
                <w:sz w:val="20"/>
              </w:rPr>
              <w:t xml:space="preserve"> </w:t>
            </w:r>
            <w:r>
              <w:rPr>
                <w:rFonts w:ascii="Calibri" w:hAnsi="Calibri"/>
                <w:spacing w:val="9"/>
                <w:sz w:val="20"/>
              </w:rPr>
              <w:t>del</w:t>
            </w:r>
            <w:r>
              <w:rPr>
                <w:rFonts w:ascii="Calibri" w:hAnsi="Calibri"/>
                <w:spacing w:val="58"/>
                <w:sz w:val="20"/>
              </w:rPr>
              <w:t xml:space="preserve"> </w:t>
            </w:r>
            <w:r>
              <w:rPr>
                <w:rFonts w:ascii="Calibri" w:hAnsi="Calibri"/>
                <w:spacing w:val="-5"/>
                <w:sz w:val="20"/>
              </w:rPr>
              <w:t>Río</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27,601,587.37</w:t>
            </w:r>
          </w:p>
        </w:tc>
      </w:tr>
      <w:tr w:rsidR="00E852BB">
        <w:trPr>
          <w:trHeight w:val="320"/>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6"/>
                <w:sz w:val="20"/>
              </w:rPr>
              <w:t>Jala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56,699,259.97</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
              <w:rPr>
                <w:rFonts w:ascii="Calibri"/>
                <w:sz w:val="20"/>
              </w:rPr>
            </w:pPr>
            <w:r>
              <w:rPr>
                <w:rFonts w:ascii="Calibri"/>
                <w:spacing w:val="8"/>
                <w:sz w:val="20"/>
              </w:rPr>
              <w:t>Rosamorada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5"/>
              <w:ind w:right="-15"/>
              <w:jc w:val="right"/>
              <w:rPr>
                <w:rFonts w:ascii="Calibri"/>
                <w:sz w:val="20"/>
              </w:rPr>
            </w:pPr>
            <w:r>
              <w:rPr>
                <w:rFonts w:ascii="Calibri"/>
                <w:spacing w:val="-2"/>
                <w:sz w:val="20"/>
              </w:rPr>
              <w:t>63,817,164.98</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
              <w:rPr>
                <w:rFonts w:ascii="Calibri"/>
                <w:sz w:val="20"/>
              </w:rPr>
            </w:pPr>
            <w:r>
              <w:rPr>
                <w:rFonts w:ascii="Calibri"/>
                <w:spacing w:val="5"/>
                <w:sz w:val="20"/>
              </w:rPr>
              <w:t>Ruiz</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5"/>
              <w:ind w:right="-15"/>
              <w:jc w:val="right"/>
              <w:rPr>
                <w:rFonts w:ascii="Calibri"/>
                <w:sz w:val="20"/>
              </w:rPr>
            </w:pPr>
            <w:r>
              <w:rPr>
                <w:rFonts w:ascii="Calibri"/>
                <w:spacing w:val="-2"/>
                <w:sz w:val="20"/>
              </w:rPr>
              <w:t>59,034,740.25</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
              <w:rPr>
                <w:rFonts w:ascii="Calibri"/>
                <w:sz w:val="20"/>
              </w:rPr>
            </w:pPr>
            <w:r>
              <w:rPr>
                <w:rFonts w:ascii="Calibri"/>
                <w:spacing w:val="9"/>
                <w:sz w:val="20"/>
              </w:rPr>
              <w:t>San</w:t>
            </w:r>
            <w:r>
              <w:rPr>
                <w:rFonts w:ascii="Calibri"/>
                <w:spacing w:val="20"/>
                <w:sz w:val="20"/>
              </w:rPr>
              <w:t xml:space="preserve"> </w:t>
            </w:r>
            <w:r>
              <w:rPr>
                <w:rFonts w:ascii="Calibri"/>
                <w:spacing w:val="8"/>
                <w:sz w:val="20"/>
              </w:rPr>
              <w:t>Blas</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5"/>
              <w:ind w:right="-15"/>
              <w:jc w:val="right"/>
              <w:rPr>
                <w:rFonts w:ascii="Calibri"/>
                <w:sz w:val="20"/>
              </w:rPr>
            </w:pPr>
            <w:r>
              <w:rPr>
                <w:rFonts w:ascii="Calibri"/>
                <w:spacing w:val="-2"/>
                <w:sz w:val="20"/>
              </w:rPr>
              <w:t>40,160,979.71</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5"/>
              <w:ind w:left="49"/>
              <w:rPr>
                <w:rFonts w:ascii="Calibri" w:hAnsi="Calibri"/>
                <w:sz w:val="20"/>
              </w:rPr>
            </w:pPr>
            <w:r>
              <w:rPr>
                <w:rFonts w:ascii="Calibri" w:hAnsi="Calibri"/>
                <w:sz w:val="20"/>
              </w:rPr>
              <w:t>Santa</w:t>
            </w:r>
            <w:r>
              <w:rPr>
                <w:rFonts w:ascii="Calibri" w:hAnsi="Calibri"/>
                <w:spacing w:val="47"/>
                <w:sz w:val="20"/>
              </w:rPr>
              <w:t xml:space="preserve"> </w:t>
            </w:r>
            <w:r>
              <w:rPr>
                <w:rFonts w:ascii="Calibri" w:hAnsi="Calibri"/>
                <w:sz w:val="20"/>
              </w:rPr>
              <w:t>María</w:t>
            </w:r>
            <w:r>
              <w:rPr>
                <w:rFonts w:ascii="Calibri" w:hAnsi="Calibri"/>
                <w:spacing w:val="48"/>
                <w:sz w:val="20"/>
              </w:rPr>
              <w:t xml:space="preserve"> </w:t>
            </w:r>
            <w:r>
              <w:rPr>
                <w:rFonts w:ascii="Calibri" w:hAnsi="Calibri"/>
                <w:spacing w:val="9"/>
                <w:sz w:val="20"/>
              </w:rPr>
              <w:t>del</w:t>
            </w:r>
            <w:r>
              <w:rPr>
                <w:rFonts w:ascii="Calibri" w:hAnsi="Calibri"/>
                <w:spacing w:val="47"/>
                <w:sz w:val="20"/>
              </w:rPr>
              <w:t xml:space="preserve"> </w:t>
            </w:r>
            <w:r>
              <w:rPr>
                <w:rFonts w:ascii="Calibri" w:hAnsi="Calibri"/>
                <w:spacing w:val="-5"/>
                <w:sz w:val="20"/>
              </w:rPr>
              <w:t>Oro</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5"/>
              <w:ind w:right="-15"/>
              <w:jc w:val="right"/>
              <w:rPr>
                <w:rFonts w:ascii="Calibri"/>
                <w:sz w:val="20"/>
              </w:rPr>
            </w:pPr>
            <w:r>
              <w:rPr>
                <w:rFonts w:ascii="Calibri"/>
                <w:spacing w:val="-2"/>
                <w:sz w:val="20"/>
              </w:rPr>
              <w:t>36,357,002.22</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10"/>
                <w:sz w:val="20"/>
              </w:rPr>
              <w:t>Santiago</w:t>
            </w:r>
            <w:r>
              <w:rPr>
                <w:rFonts w:ascii="Calibri"/>
                <w:spacing w:val="28"/>
                <w:sz w:val="20"/>
              </w:rPr>
              <w:t xml:space="preserve"> </w:t>
            </w:r>
            <w:r>
              <w:rPr>
                <w:rFonts w:ascii="Calibri"/>
                <w:spacing w:val="-2"/>
                <w:sz w:val="20"/>
              </w:rPr>
              <w:t>Ixcuintla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90,778,794.42</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7"/>
                <w:sz w:val="20"/>
              </w:rPr>
              <w:t>Tecuala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42,462,415.83</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2"/>
                <w:sz w:val="20"/>
              </w:rPr>
              <w:t>Tuxpan</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28,556,919.49</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8"/>
                <w:sz w:val="20"/>
              </w:rPr>
              <w:t>Xalisco</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18,699,439.71</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9"/>
                <w:sz w:val="20"/>
              </w:rPr>
              <w:t>San</w:t>
            </w:r>
            <w:r>
              <w:rPr>
                <w:rFonts w:ascii="Calibri"/>
                <w:spacing w:val="31"/>
                <w:sz w:val="20"/>
              </w:rPr>
              <w:t xml:space="preserve"> </w:t>
            </w:r>
            <w:r>
              <w:rPr>
                <w:rFonts w:ascii="Calibri"/>
                <w:sz w:val="20"/>
              </w:rPr>
              <w:t>Pedro</w:t>
            </w:r>
            <w:r>
              <w:rPr>
                <w:rFonts w:ascii="Calibri"/>
                <w:spacing w:val="30"/>
                <w:sz w:val="20"/>
              </w:rPr>
              <w:t xml:space="preserve"> </w:t>
            </w:r>
            <w:r>
              <w:rPr>
                <w:rFonts w:ascii="Calibri"/>
                <w:spacing w:val="10"/>
                <w:sz w:val="20"/>
              </w:rPr>
              <w:t>Lagunillas</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10,066,473.29</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z w:val="20"/>
              </w:rPr>
              <w:t>La</w:t>
            </w:r>
            <w:r>
              <w:rPr>
                <w:rFonts w:ascii="Calibri"/>
                <w:spacing w:val="26"/>
                <w:sz w:val="20"/>
              </w:rPr>
              <w:t xml:space="preserve"> </w:t>
            </w:r>
            <w:r>
              <w:rPr>
                <w:rFonts w:ascii="Calibri"/>
                <w:spacing w:val="-2"/>
                <w:sz w:val="20"/>
              </w:rPr>
              <w:t>Yesca</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71,390,266.55</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z w:val="20"/>
              </w:rPr>
              <w:t>El</w:t>
            </w:r>
            <w:r>
              <w:rPr>
                <w:rFonts w:ascii="Calibri"/>
                <w:spacing w:val="27"/>
                <w:sz w:val="20"/>
              </w:rPr>
              <w:t xml:space="preserve"> </w:t>
            </w:r>
            <w:r>
              <w:rPr>
                <w:rFonts w:ascii="Calibri"/>
                <w:spacing w:val="-2"/>
                <w:sz w:val="20"/>
              </w:rPr>
              <w:t>Nayar</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296,785,816.37</w:t>
            </w:r>
          </w:p>
        </w:tc>
      </w:tr>
      <w:tr w:rsidR="00E852BB">
        <w:trPr>
          <w:trHeight w:val="319"/>
        </w:trPr>
        <w:tc>
          <w:tcPr>
            <w:tcW w:w="3534"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6"/>
              <w:ind w:left="49"/>
              <w:rPr>
                <w:rFonts w:ascii="Calibri"/>
                <w:sz w:val="20"/>
              </w:rPr>
            </w:pPr>
            <w:r>
              <w:rPr>
                <w:rFonts w:ascii="Calibri"/>
                <w:spacing w:val="-2"/>
                <w:sz w:val="20"/>
              </w:rPr>
              <w:t>Huajicori</w:t>
            </w:r>
          </w:p>
        </w:tc>
        <w:tc>
          <w:tcPr>
            <w:tcW w:w="2727" w:type="dxa"/>
            <w:tcBorders>
              <w:top w:val="single" w:sz="8" w:space="0" w:color="000000"/>
              <w:left w:val="single" w:sz="8" w:space="0" w:color="000000"/>
              <w:bottom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100,654,773.13</w:t>
            </w:r>
          </w:p>
        </w:tc>
      </w:tr>
      <w:tr w:rsidR="00E852BB">
        <w:trPr>
          <w:trHeight w:val="315"/>
        </w:trPr>
        <w:tc>
          <w:tcPr>
            <w:tcW w:w="3534" w:type="dxa"/>
            <w:tcBorders>
              <w:top w:val="single" w:sz="8" w:space="0" w:color="000000"/>
              <w:left w:val="single" w:sz="8" w:space="0" w:color="000000"/>
              <w:right w:val="single" w:sz="8" w:space="0" w:color="000000"/>
            </w:tcBorders>
          </w:tcPr>
          <w:p w:rsidR="00E852BB" w:rsidRDefault="00F467C0">
            <w:pPr>
              <w:pStyle w:val="TableParagraph"/>
              <w:spacing w:before="46"/>
              <w:ind w:left="49"/>
              <w:rPr>
                <w:rFonts w:ascii="Calibri" w:hAnsi="Calibri"/>
                <w:sz w:val="20"/>
              </w:rPr>
            </w:pPr>
            <w:r>
              <w:rPr>
                <w:rFonts w:ascii="Calibri" w:hAnsi="Calibri"/>
                <w:sz w:val="20"/>
              </w:rPr>
              <w:t>Bahía</w:t>
            </w:r>
            <w:r>
              <w:rPr>
                <w:rFonts w:ascii="Calibri" w:hAnsi="Calibri"/>
                <w:spacing w:val="56"/>
                <w:sz w:val="20"/>
              </w:rPr>
              <w:t xml:space="preserve"> </w:t>
            </w:r>
            <w:r>
              <w:rPr>
                <w:rFonts w:ascii="Calibri" w:hAnsi="Calibri"/>
                <w:sz w:val="20"/>
              </w:rPr>
              <w:t>de</w:t>
            </w:r>
            <w:r>
              <w:rPr>
                <w:rFonts w:ascii="Calibri" w:hAnsi="Calibri"/>
                <w:spacing w:val="51"/>
                <w:sz w:val="20"/>
              </w:rPr>
              <w:t xml:space="preserve"> </w:t>
            </w:r>
            <w:r>
              <w:rPr>
                <w:rFonts w:ascii="Calibri" w:hAnsi="Calibri"/>
                <w:spacing w:val="8"/>
                <w:sz w:val="20"/>
              </w:rPr>
              <w:t>Banderas</w:t>
            </w:r>
          </w:p>
        </w:tc>
        <w:tc>
          <w:tcPr>
            <w:tcW w:w="2727" w:type="dxa"/>
            <w:tcBorders>
              <w:top w:val="single" w:sz="8" w:space="0" w:color="000000"/>
              <w:left w:val="single" w:sz="8" w:space="0" w:color="000000"/>
            </w:tcBorders>
          </w:tcPr>
          <w:p w:rsidR="00E852BB" w:rsidRDefault="00F467C0">
            <w:pPr>
              <w:pStyle w:val="TableParagraph"/>
              <w:spacing w:before="46"/>
              <w:ind w:right="-15"/>
              <w:jc w:val="right"/>
              <w:rPr>
                <w:rFonts w:ascii="Calibri"/>
                <w:sz w:val="20"/>
              </w:rPr>
            </w:pPr>
            <w:r>
              <w:rPr>
                <w:rFonts w:ascii="Calibri"/>
                <w:spacing w:val="-2"/>
                <w:sz w:val="20"/>
              </w:rPr>
              <w:t>34,346,113.84</w:t>
            </w:r>
          </w:p>
        </w:tc>
      </w:tr>
      <w:tr w:rsidR="00E852BB">
        <w:trPr>
          <w:trHeight w:val="311"/>
        </w:trPr>
        <w:tc>
          <w:tcPr>
            <w:tcW w:w="3534" w:type="dxa"/>
            <w:tcBorders>
              <w:left w:val="single" w:sz="8" w:space="0" w:color="000000"/>
            </w:tcBorders>
          </w:tcPr>
          <w:p w:rsidR="00E852BB" w:rsidRDefault="00F467C0">
            <w:pPr>
              <w:pStyle w:val="TableParagraph"/>
              <w:spacing w:before="42"/>
              <w:ind w:left="1328" w:right="1311"/>
              <w:jc w:val="center"/>
              <w:rPr>
                <w:rFonts w:ascii="Calibri"/>
                <w:b/>
                <w:sz w:val="20"/>
              </w:rPr>
            </w:pPr>
            <w:r>
              <w:rPr>
                <w:rFonts w:ascii="Calibri"/>
                <w:b/>
                <w:spacing w:val="-2"/>
                <w:sz w:val="20"/>
              </w:rPr>
              <w:t>TOTAL</w:t>
            </w:r>
          </w:p>
        </w:tc>
        <w:tc>
          <w:tcPr>
            <w:tcW w:w="2727" w:type="dxa"/>
          </w:tcPr>
          <w:p w:rsidR="00E852BB" w:rsidRDefault="00F467C0">
            <w:pPr>
              <w:pStyle w:val="TableParagraph"/>
              <w:spacing w:before="42"/>
              <w:ind w:right="-15"/>
              <w:jc w:val="right"/>
              <w:rPr>
                <w:rFonts w:ascii="Calibri"/>
                <w:b/>
                <w:sz w:val="20"/>
              </w:rPr>
            </w:pPr>
            <w:r>
              <w:rPr>
                <w:rFonts w:ascii="Calibri"/>
                <w:b/>
                <w:spacing w:val="-2"/>
                <w:sz w:val="20"/>
              </w:rPr>
              <w:t>1,236,421,857.00</w:t>
            </w:r>
          </w:p>
        </w:tc>
      </w:tr>
    </w:tbl>
    <w:p w:rsidR="00E852BB" w:rsidRDefault="00E852BB">
      <w:pPr>
        <w:jc w:val="right"/>
        <w:rPr>
          <w:rFonts w:ascii="Calibri"/>
          <w:sz w:val="20"/>
        </w:rPr>
        <w:sectPr w:rsidR="00E852BB">
          <w:pgSz w:w="12250" w:h="15850"/>
          <w:pgMar w:top="1000" w:right="860" w:bottom="280" w:left="940" w:header="730" w:footer="0" w:gutter="0"/>
          <w:cols w:space="720"/>
        </w:sectPr>
      </w:pPr>
    </w:p>
    <w:p w:rsidR="00E852BB" w:rsidRDefault="00E20203">
      <w:pPr>
        <w:pStyle w:val="Ttulo3"/>
        <w:tabs>
          <w:tab w:val="left" w:pos="11829"/>
        </w:tabs>
        <w:spacing w:before="67"/>
        <w:ind w:left="113"/>
      </w:pPr>
      <w:r>
        <w:rPr>
          <w:noProof/>
          <w:lang w:val="es-MX" w:eastAsia="es-MX"/>
        </w:rPr>
        <w:lastRenderedPageBreak/>
        <mc:AlternateContent>
          <mc:Choice Requires="wps">
            <w:drawing>
              <wp:anchor distT="0" distB="0" distL="114300" distR="114300" simplePos="0" relativeHeight="476944896" behindDoc="1" locked="0" layoutInCell="1" allowOverlap="1">
                <wp:simplePos x="0" y="0"/>
                <wp:positionH relativeFrom="page">
                  <wp:posOffset>516890</wp:posOffset>
                </wp:positionH>
                <wp:positionV relativeFrom="paragraph">
                  <wp:posOffset>213995</wp:posOffset>
                </wp:positionV>
                <wp:extent cx="8953500" cy="12065"/>
                <wp:effectExtent l="0" t="0" r="0" b="0"/>
                <wp:wrapNone/>
                <wp:docPr id="114"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E5F7" id="docshape146" o:spid="_x0000_s1026" style="position:absolute;margin-left:40.7pt;margin-top:16.85pt;width:705pt;height:.95pt;z-index:-263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" fillcolor="black" stroked="f">
                <w10:wrap anchorx="page"/>
              </v:rect>
            </w:pict>
          </mc:Fallback>
        </mc:AlternateContent>
      </w:r>
      <w:r w:rsidR="00F467C0">
        <w:t>Martes</w:t>
      </w:r>
      <w:r w:rsidR="00F467C0">
        <w:rPr>
          <w:spacing w:val="-7"/>
        </w:rPr>
        <w:t xml:space="preserve"> </w:t>
      </w:r>
      <w:r w:rsidR="00F467C0">
        <w:t>27</w:t>
      </w:r>
      <w:r w:rsidR="00F467C0">
        <w:rPr>
          <w:spacing w:val="-7"/>
        </w:rPr>
        <w:t xml:space="preserve"> </w:t>
      </w:r>
      <w:r w:rsidR="00F467C0">
        <w:t>de</w:t>
      </w:r>
      <w:r w:rsidR="00F467C0">
        <w:rPr>
          <w:spacing w:val="-5"/>
        </w:rPr>
        <w:t xml:space="preserve"> </w:t>
      </w:r>
      <w:r w:rsidR="00F467C0">
        <w:t>Diciembre</w:t>
      </w:r>
      <w:r w:rsidR="00F467C0">
        <w:rPr>
          <w:spacing w:val="-7"/>
        </w:rPr>
        <w:t xml:space="preserve"> </w:t>
      </w:r>
      <w:r w:rsidR="00F467C0">
        <w:t>de</w:t>
      </w:r>
      <w:r w:rsidR="00F467C0">
        <w:rPr>
          <w:spacing w:val="-5"/>
        </w:rPr>
        <w:t xml:space="preserve"> </w:t>
      </w:r>
      <w:r w:rsidR="00F467C0">
        <w:rPr>
          <w:spacing w:val="-4"/>
        </w:rPr>
        <w:t>2022</w:t>
      </w:r>
      <w:r w:rsidR="00F467C0">
        <w:tab/>
        <w:t>Periódico</w:t>
      </w:r>
      <w:r w:rsidR="00F467C0">
        <w:rPr>
          <w:spacing w:val="-11"/>
        </w:rPr>
        <w:t xml:space="preserve"> </w:t>
      </w:r>
      <w:r w:rsidR="00F467C0">
        <w:t>Oficial</w:t>
      </w:r>
      <w:r w:rsidR="00F467C0">
        <w:rPr>
          <w:spacing w:val="-9"/>
        </w:rPr>
        <w:t xml:space="preserve"> </w:t>
      </w:r>
      <w:r w:rsidR="00F467C0">
        <w:rPr>
          <w:spacing w:val="-5"/>
        </w:rPr>
        <w:t>103</w:t>
      </w:r>
    </w:p>
    <w:p w:rsidR="00E852BB" w:rsidRDefault="00E852BB">
      <w:pPr>
        <w:pStyle w:val="Textoindependiente"/>
        <w:spacing w:before="5"/>
        <w:rPr>
          <w:sz w:val="19"/>
        </w:rPr>
      </w:pPr>
    </w:p>
    <w:p w:rsidR="00E852BB" w:rsidRDefault="00F467C0">
      <w:pPr>
        <w:pStyle w:val="Ttulo4"/>
        <w:ind w:right="303"/>
      </w:pPr>
      <w:r>
        <w:rPr>
          <w:noProof/>
          <w:lang w:val="es-MX" w:eastAsia="es-MX"/>
        </w:rPr>
        <w:drawing>
          <wp:anchor distT="0" distB="0" distL="0" distR="0" simplePos="0" relativeHeight="476944384" behindDoc="1" locked="0" layoutInCell="1" allowOverlap="1">
            <wp:simplePos x="0" y="0"/>
            <wp:positionH relativeFrom="page">
              <wp:posOffset>2460751</wp:posOffset>
            </wp:positionH>
            <wp:positionV relativeFrom="paragraph">
              <wp:posOffset>369950</wp:posOffset>
            </wp:positionV>
            <wp:extent cx="5141647" cy="5019675"/>
            <wp:effectExtent l="0" t="0" r="0" b="0"/>
            <wp:wrapNone/>
            <wp:docPr id="2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png"/>
                    <pic:cNvPicPr/>
                  </pic:nvPicPr>
                  <pic:blipFill>
                    <a:blip r:embed="rId20" cstate="print"/>
                    <a:stretch>
                      <a:fillRect/>
                    </a:stretch>
                  </pic:blipFill>
                  <pic:spPr>
                    <a:xfrm>
                      <a:off x="0" y="0"/>
                      <a:ext cx="5141647" cy="5019675"/>
                    </a:xfrm>
                    <a:prstGeom prst="rect">
                      <a:avLst/>
                    </a:prstGeom>
                  </pic:spPr>
                </pic:pic>
              </a:graphicData>
            </a:graphic>
          </wp:anchor>
        </w:drawing>
      </w:r>
      <w:r>
        <w:rPr>
          <w:w w:val="65"/>
        </w:rPr>
        <w:t>Formato</w:t>
      </w:r>
      <w:r>
        <w:rPr>
          <w:spacing w:val="-2"/>
          <w:w w:val="80"/>
        </w:rPr>
        <w:t xml:space="preserve"> SAF/SSI/012</w:t>
      </w:r>
    </w:p>
    <w:p w:rsidR="00E852BB" w:rsidRDefault="00E852BB">
      <w:pPr>
        <w:pStyle w:val="Textoindependiente"/>
        <w:spacing w:before="8"/>
        <w:rPr>
          <w:rFonts w:ascii="Calibri"/>
          <w:b/>
          <w:sz w:val="9"/>
        </w:rPr>
      </w:pP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3"/>
        <w:gridCol w:w="1100"/>
        <w:gridCol w:w="1122"/>
        <w:gridCol w:w="1122"/>
        <w:gridCol w:w="952"/>
        <w:gridCol w:w="1054"/>
        <w:gridCol w:w="1054"/>
        <w:gridCol w:w="1202"/>
        <w:gridCol w:w="1145"/>
        <w:gridCol w:w="930"/>
        <w:gridCol w:w="930"/>
        <w:gridCol w:w="839"/>
        <w:gridCol w:w="901"/>
      </w:tblGrid>
      <w:tr w:rsidR="00E852BB">
        <w:trPr>
          <w:trHeight w:val="329"/>
        </w:trPr>
        <w:tc>
          <w:tcPr>
            <w:tcW w:w="13814" w:type="dxa"/>
            <w:gridSpan w:val="13"/>
            <w:tcBorders>
              <w:top w:val="nil"/>
              <w:bottom w:val="single" w:sz="18" w:space="0" w:color="000000"/>
              <w:right w:val="nil"/>
            </w:tcBorders>
          </w:tcPr>
          <w:p w:rsidR="00E852BB" w:rsidRDefault="00F467C0">
            <w:pPr>
              <w:pStyle w:val="TableParagraph"/>
              <w:spacing w:before="29" w:line="280" w:lineRule="exact"/>
              <w:ind w:left="3729" w:right="3691"/>
              <w:jc w:val="center"/>
              <w:rPr>
                <w:rFonts w:ascii="Calibri"/>
                <w:b/>
                <w:sz w:val="25"/>
              </w:rPr>
            </w:pPr>
            <w:r>
              <w:rPr>
                <w:rFonts w:ascii="Calibri"/>
                <w:b/>
                <w:w w:val="65"/>
                <w:sz w:val="25"/>
              </w:rPr>
              <w:t>PARTICIPACIONES</w:t>
            </w:r>
            <w:r>
              <w:rPr>
                <w:rFonts w:ascii="Calibri"/>
                <w:b/>
                <w:spacing w:val="-9"/>
                <w:sz w:val="25"/>
              </w:rPr>
              <w:t xml:space="preserve"> </w:t>
            </w:r>
            <w:r>
              <w:rPr>
                <w:rFonts w:ascii="Calibri"/>
                <w:b/>
                <w:w w:val="65"/>
                <w:sz w:val="25"/>
              </w:rPr>
              <w:t>FEDERALES</w:t>
            </w:r>
            <w:r>
              <w:rPr>
                <w:rFonts w:ascii="Calibri"/>
                <w:b/>
                <w:spacing w:val="-8"/>
                <w:sz w:val="25"/>
              </w:rPr>
              <w:t xml:space="preserve"> </w:t>
            </w:r>
            <w:r>
              <w:rPr>
                <w:rFonts w:ascii="Calibri"/>
                <w:b/>
                <w:w w:val="65"/>
                <w:sz w:val="25"/>
              </w:rPr>
              <w:t>PRESUPUESTADAS</w:t>
            </w:r>
            <w:r>
              <w:rPr>
                <w:rFonts w:ascii="Calibri"/>
                <w:b/>
                <w:spacing w:val="-9"/>
                <w:sz w:val="25"/>
              </w:rPr>
              <w:t xml:space="preserve"> </w:t>
            </w:r>
            <w:r>
              <w:rPr>
                <w:rFonts w:ascii="Calibri"/>
                <w:b/>
                <w:w w:val="65"/>
                <w:sz w:val="25"/>
              </w:rPr>
              <w:t>A</w:t>
            </w:r>
            <w:r>
              <w:rPr>
                <w:rFonts w:ascii="Calibri"/>
                <w:b/>
                <w:spacing w:val="-8"/>
                <w:sz w:val="25"/>
              </w:rPr>
              <w:t xml:space="preserve"> </w:t>
            </w:r>
            <w:r>
              <w:rPr>
                <w:rFonts w:ascii="Calibri"/>
                <w:b/>
                <w:w w:val="65"/>
                <w:sz w:val="25"/>
              </w:rPr>
              <w:t>LOS</w:t>
            </w:r>
            <w:r>
              <w:rPr>
                <w:rFonts w:ascii="Calibri"/>
                <w:b/>
                <w:spacing w:val="-9"/>
                <w:sz w:val="25"/>
              </w:rPr>
              <w:t xml:space="preserve"> </w:t>
            </w:r>
            <w:r>
              <w:rPr>
                <w:rFonts w:ascii="Calibri"/>
                <w:b/>
                <w:w w:val="65"/>
                <w:sz w:val="25"/>
              </w:rPr>
              <w:t>MUNICIPIOS</w:t>
            </w:r>
            <w:r>
              <w:rPr>
                <w:rFonts w:ascii="Calibri"/>
                <w:b/>
                <w:spacing w:val="-8"/>
                <w:sz w:val="25"/>
              </w:rPr>
              <w:t xml:space="preserve"> </w:t>
            </w:r>
            <w:r>
              <w:rPr>
                <w:rFonts w:ascii="Calibri"/>
                <w:b/>
                <w:w w:val="65"/>
                <w:sz w:val="25"/>
              </w:rPr>
              <w:t>PARA</w:t>
            </w:r>
            <w:r>
              <w:rPr>
                <w:rFonts w:ascii="Calibri"/>
                <w:b/>
                <w:spacing w:val="-9"/>
                <w:sz w:val="25"/>
              </w:rPr>
              <w:t xml:space="preserve"> </w:t>
            </w:r>
            <w:r>
              <w:rPr>
                <w:rFonts w:ascii="Calibri"/>
                <w:b/>
                <w:w w:val="65"/>
                <w:sz w:val="25"/>
              </w:rPr>
              <w:t>EL</w:t>
            </w:r>
            <w:r>
              <w:rPr>
                <w:rFonts w:ascii="Calibri"/>
                <w:b/>
                <w:spacing w:val="-13"/>
                <w:sz w:val="25"/>
              </w:rPr>
              <w:t xml:space="preserve"> </w:t>
            </w:r>
            <w:r>
              <w:rPr>
                <w:rFonts w:ascii="Calibri"/>
                <w:b/>
                <w:w w:val="65"/>
                <w:sz w:val="25"/>
              </w:rPr>
              <w:t>EJERCICIO</w:t>
            </w:r>
            <w:r>
              <w:rPr>
                <w:rFonts w:ascii="Calibri"/>
                <w:b/>
                <w:spacing w:val="-10"/>
                <w:sz w:val="25"/>
              </w:rPr>
              <w:t xml:space="preserve"> </w:t>
            </w:r>
            <w:r>
              <w:rPr>
                <w:rFonts w:ascii="Calibri"/>
                <w:b/>
                <w:spacing w:val="-4"/>
                <w:w w:val="65"/>
                <w:sz w:val="25"/>
              </w:rPr>
              <w:t>2023</w:t>
            </w:r>
          </w:p>
        </w:tc>
      </w:tr>
      <w:tr w:rsidR="00E852BB">
        <w:trPr>
          <w:trHeight w:val="1311"/>
        </w:trPr>
        <w:tc>
          <w:tcPr>
            <w:tcW w:w="1463" w:type="dxa"/>
            <w:tcBorders>
              <w:top w:val="single" w:sz="18"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E852BB">
            <w:pPr>
              <w:pStyle w:val="TableParagraph"/>
              <w:spacing w:before="3"/>
              <w:rPr>
                <w:rFonts w:ascii="Calibri"/>
                <w:b/>
                <w:sz w:val="24"/>
              </w:rPr>
            </w:pPr>
          </w:p>
          <w:p w:rsidR="00E852BB" w:rsidRDefault="00F467C0">
            <w:pPr>
              <w:pStyle w:val="TableParagraph"/>
              <w:ind w:left="455"/>
              <w:rPr>
                <w:rFonts w:ascii="Calibri"/>
                <w:b/>
                <w:sz w:val="20"/>
              </w:rPr>
            </w:pPr>
            <w:r>
              <w:rPr>
                <w:rFonts w:ascii="Calibri"/>
                <w:b/>
                <w:spacing w:val="-2"/>
                <w:w w:val="80"/>
                <w:sz w:val="20"/>
              </w:rPr>
              <w:t>Municipio</w:t>
            </w:r>
          </w:p>
        </w:tc>
        <w:tc>
          <w:tcPr>
            <w:tcW w:w="1100"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line="264" w:lineRule="auto"/>
              <w:ind w:left="126" w:hanging="80"/>
              <w:rPr>
                <w:rFonts w:ascii="Calibri"/>
                <w:b/>
                <w:sz w:val="20"/>
              </w:rPr>
            </w:pPr>
            <w:r>
              <w:rPr>
                <w:rFonts w:ascii="Calibri"/>
                <w:b/>
                <w:w w:val="65"/>
                <w:sz w:val="20"/>
              </w:rPr>
              <w:t>Fondo</w:t>
            </w:r>
            <w:r>
              <w:rPr>
                <w:rFonts w:ascii="Calibri"/>
                <w:b/>
                <w:spacing w:val="-2"/>
                <w:w w:val="65"/>
                <w:sz w:val="20"/>
              </w:rPr>
              <w:t xml:space="preserve"> </w:t>
            </w:r>
            <w:r>
              <w:rPr>
                <w:rFonts w:ascii="Calibri"/>
                <w:b/>
                <w:w w:val="65"/>
                <w:sz w:val="20"/>
              </w:rPr>
              <w:t>General</w:t>
            </w:r>
            <w:r>
              <w:rPr>
                <w:rFonts w:ascii="Calibri"/>
                <w:b/>
                <w:spacing w:val="-12"/>
                <w:sz w:val="20"/>
              </w:rPr>
              <w:t xml:space="preserve"> </w:t>
            </w:r>
            <w:r>
              <w:rPr>
                <w:rFonts w:ascii="Calibri"/>
                <w:b/>
                <w:w w:val="65"/>
                <w:sz w:val="20"/>
              </w:rPr>
              <w:t>de</w:t>
            </w:r>
            <w:r>
              <w:rPr>
                <w:rFonts w:ascii="Calibri"/>
                <w:b/>
                <w:sz w:val="20"/>
              </w:rPr>
              <w:t xml:space="preserve"> </w:t>
            </w:r>
            <w:r>
              <w:rPr>
                <w:rFonts w:ascii="Calibri"/>
                <w:b/>
                <w:spacing w:val="-2"/>
                <w:w w:val="70"/>
                <w:sz w:val="20"/>
              </w:rPr>
              <w:t>Participaciones</w:t>
            </w:r>
          </w:p>
        </w:tc>
        <w:tc>
          <w:tcPr>
            <w:tcW w:w="1122"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line="264" w:lineRule="auto"/>
              <w:ind w:left="285" w:hanging="250"/>
              <w:rPr>
                <w:rFonts w:ascii="Calibri"/>
                <w:b/>
                <w:sz w:val="20"/>
              </w:rPr>
            </w:pPr>
            <w:r>
              <w:rPr>
                <w:rFonts w:ascii="Calibri"/>
                <w:b/>
                <w:w w:val="65"/>
                <w:sz w:val="20"/>
              </w:rPr>
              <w:t>Fondo</w:t>
            </w:r>
            <w:r>
              <w:rPr>
                <w:rFonts w:ascii="Calibri"/>
                <w:b/>
                <w:spacing w:val="-2"/>
                <w:w w:val="65"/>
                <w:sz w:val="20"/>
              </w:rPr>
              <w:t xml:space="preserve"> </w:t>
            </w:r>
            <w:r>
              <w:rPr>
                <w:rFonts w:ascii="Calibri"/>
                <w:b/>
                <w:w w:val="65"/>
                <w:sz w:val="20"/>
              </w:rPr>
              <w:t>de</w:t>
            </w:r>
            <w:r>
              <w:rPr>
                <w:rFonts w:ascii="Calibri"/>
                <w:b/>
                <w:spacing w:val="-12"/>
                <w:sz w:val="20"/>
              </w:rPr>
              <w:t xml:space="preserve"> </w:t>
            </w:r>
            <w:r>
              <w:rPr>
                <w:rFonts w:ascii="Calibri"/>
                <w:b/>
                <w:w w:val="65"/>
                <w:sz w:val="20"/>
              </w:rPr>
              <w:t>Fomento</w:t>
            </w:r>
            <w:r>
              <w:rPr>
                <w:rFonts w:ascii="Calibri"/>
                <w:b/>
                <w:sz w:val="20"/>
              </w:rPr>
              <w:t xml:space="preserve"> </w:t>
            </w:r>
            <w:r>
              <w:rPr>
                <w:rFonts w:ascii="Calibri"/>
                <w:b/>
                <w:spacing w:val="-2"/>
                <w:w w:val="80"/>
                <w:sz w:val="20"/>
              </w:rPr>
              <w:t>Municipal</w:t>
            </w:r>
          </w:p>
        </w:tc>
        <w:tc>
          <w:tcPr>
            <w:tcW w:w="1122"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spacing w:before="4"/>
              <w:rPr>
                <w:rFonts w:ascii="Calibri"/>
                <w:b/>
              </w:rPr>
            </w:pPr>
          </w:p>
          <w:p w:rsidR="00E852BB" w:rsidRDefault="00F467C0">
            <w:pPr>
              <w:pStyle w:val="TableParagraph"/>
              <w:spacing w:line="264" w:lineRule="auto"/>
              <w:ind w:left="37" w:right="13" w:firstLine="13"/>
              <w:jc w:val="center"/>
              <w:rPr>
                <w:rFonts w:ascii="Calibri" w:hAnsi="Calibri"/>
                <w:b/>
                <w:sz w:val="20"/>
              </w:rPr>
            </w:pPr>
            <w:r>
              <w:rPr>
                <w:rFonts w:ascii="Calibri" w:hAnsi="Calibri"/>
                <w:b/>
                <w:spacing w:val="-2"/>
                <w:w w:val="70"/>
                <w:sz w:val="20"/>
              </w:rPr>
              <w:t>Impuesto</w:t>
            </w:r>
            <w:r>
              <w:rPr>
                <w:rFonts w:ascii="Calibri" w:hAnsi="Calibri"/>
                <w:b/>
                <w:spacing w:val="-4"/>
                <w:w w:val="70"/>
                <w:sz w:val="20"/>
              </w:rPr>
              <w:t xml:space="preserve"> </w:t>
            </w:r>
            <w:r>
              <w:rPr>
                <w:rFonts w:ascii="Calibri" w:hAnsi="Calibri"/>
                <w:b/>
                <w:spacing w:val="-2"/>
                <w:w w:val="70"/>
                <w:sz w:val="20"/>
              </w:rPr>
              <w:t>Especial</w:t>
            </w:r>
            <w:r>
              <w:rPr>
                <w:rFonts w:ascii="Calibri" w:hAnsi="Calibri"/>
                <w:b/>
                <w:sz w:val="20"/>
              </w:rPr>
              <w:t xml:space="preserve"> </w:t>
            </w:r>
            <w:r>
              <w:rPr>
                <w:rFonts w:ascii="Calibri" w:hAnsi="Calibri"/>
                <w:b/>
                <w:w w:val="65"/>
                <w:sz w:val="20"/>
              </w:rPr>
              <w:t>sobre</w:t>
            </w:r>
            <w:r>
              <w:rPr>
                <w:rFonts w:ascii="Calibri" w:hAnsi="Calibri"/>
                <w:b/>
                <w:spacing w:val="-12"/>
                <w:sz w:val="20"/>
              </w:rPr>
              <w:t xml:space="preserve"> </w:t>
            </w:r>
            <w:r>
              <w:rPr>
                <w:rFonts w:ascii="Calibri" w:hAnsi="Calibri"/>
                <w:b/>
                <w:w w:val="65"/>
                <w:sz w:val="20"/>
              </w:rPr>
              <w:t>Producción</w:t>
            </w:r>
            <w:r>
              <w:rPr>
                <w:rFonts w:ascii="Calibri" w:hAnsi="Calibri"/>
                <w:b/>
                <w:spacing w:val="-2"/>
                <w:w w:val="65"/>
                <w:sz w:val="20"/>
              </w:rPr>
              <w:t xml:space="preserve"> </w:t>
            </w:r>
            <w:r>
              <w:rPr>
                <w:rFonts w:ascii="Calibri" w:hAnsi="Calibri"/>
                <w:b/>
                <w:w w:val="65"/>
                <w:sz w:val="20"/>
              </w:rPr>
              <w:t>y</w:t>
            </w:r>
            <w:r>
              <w:rPr>
                <w:rFonts w:ascii="Calibri" w:hAnsi="Calibri"/>
                <w:b/>
                <w:sz w:val="20"/>
              </w:rPr>
              <w:t xml:space="preserve"> </w:t>
            </w:r>
            <w:r>
              <w:rPr>
                <w:rFonts w:ascii="Calibri" w:hAnsi="Calibri"/>
                <w:b/>
                <w:spacing w:val="-2"/>
                <w:w w:val="80"/>
                <w:sz w:val="20"/>
              </w:rPr>
              <w:t>Servicios</w:t>
            </w:r>
          </w:p>
        </w:tc>
        <w:tc>
          <w:tcPr>
            <w:tcW w:w="952"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spacing w:before="4"/>
              <w:rPr>
                <w:rFonts w:ascii="Calibri"/>
                <w:b/>
              </w:rPr>
            </w:pPr>
          </w:p>
          <w:p w:rsidR="00E852BB" w:rsidRDefault="00F467C0">
            <w:pPr>
              <w:pStyle w:val="TableParagraph"/>
              <w:spacing w:line="264" w:lineRule="auto"/>
              <w:ind w:left="72" w:right="47" w:firstLine="5"/>
              <w:jc w:val="center"/>
              <w:rPr>
                <w:rFonts w:ascii="Calibri" w:hAnsi="Calibri"/>
                <w:b/>
                <w:sz w:val="20"/>
              </w:rPr>
            </w:pPr>
            <w:r>
              <w:rPr>
                <w:rFonts w:ascii="Calibri" w:hAnsi="Calibri"/>
                <w:b/>
                <w:w w:val="80"/>
                <w:sz w:val="20"/>
              </w:rPr>
              <w:t>Fondo</w:t>
            </w:r>
            <w:r>
              <w:rPr>
                <w:rFonts w:ascii="Calibri" w:hAnsi="Calibri"/>
                <w:b/>
                <w:spacing w:val="-8"/>
                <w:w w:val="80"/>
                <w:sz w:val="20"/>
              </w:rPr>
              <w:t xml:space="preserve"> </w:t>
            </w:r>
            <w:r>
              <w:rPr>
                <w:rFonts w:ascii="Calibri" w:hAnsi="Calibri"/>
                <w:b/>
                <w:w w:val="80"/>
                <w:sz w:val="20"/>
              </w:rPr>
              <w:t>de</w:t>
            </w:r>
            <w:r>
              <w:rPr>
                <w:rFonts w:ascii="Calibri" w:hAnsi="Calibri"/>
                <w:b/>
                <w:sz w:val="20"/>
              </w:rPr>
              <w:t xml:space="preserve"> </w:t>
            </w:r>
            <w:r>
              <w:rPr>
                <w:rFonts w:ascii="Calibri" w:hAnsi="Calibri"/>
                <w:b/>
                <w:w w:val="65"/>
                <w:sz w:val="20"/>
              </w:rPr>
              <w:t>Fiscalización</w:t>
            </w:r>
            <w:r>
              <w:rPr>
                <w:rFonts w:ascii="Calibri" w:hAnsi="Calibri"/>
                <w:b/>
                <w:spacing w:val="-2"/>
                <w:w w:val="65"/>
                <w:sz w:val="20"/>
              </w:rPr>
              <w:t xml:space="preserve"> </w:t>
            </w:r>
            <w:r>
              <w:rPr>
                <w:rFonts w:ascii="Calibri" w:hAnsi="Calibri"/>
                <w:b/>
                <w:w w:val="65"/>
                <w:sz w:val="20"/>
              </w:rPr>
              <w:t>y</w:t>
            </w:r>
            <w:r>
              <w:rPr>
                <w:rFonts w:ascii="Calibri" w:hAnsi="Calibri"/>
                <w:b/>
                <w:sz w:val="20"/>
              </w:rPr>
              <w:t xml:space="preserve"> </w:t>
            </w:r>
            <w:r>
              <w:rPr>
                <w:rFonts w:ascii="Calibri" w:hAnsi="Calibri"/>
                <w:b/>
                <w:spacing w:val="-2"/>
                <w:w w:val="75"/>
                <w:sz w:val="20"/>
              </w:rPr>
              <w:t>Recaudación</w:t>
            </w:r>
          </w:p>
        </w:tc>
        <w:tc>
          <w:tcPr>
            <w:tcW w:w="1054"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line="264" w:lineRule="auto"/>
              <w:ind w:left="39" w:right="3" w:firstLine="102"/>
              <w:rPr>
                <w:rFonts w:ascii="Calibri"/>
                <w:b/>
                <w:sz w:val="20"/>
              </w:rPr>
            </w:pPr>
            <w:r>
              <w:rPr>
                <w:rFonts w:ascii="Calibri"/>
                <w:b/>
                <w:spacing w:val="-2"/>
                <w:w w:val="75"/>
                <w:sz w:val="20"/>
              </w:rPr>
              <w:t>Venta</w:t>
            </w:r>
            <w:r>
              <w:rPr>
                <w:rFonts w:ascii="Calibri"/>
                <w:b/>
                <w:spacing w:val="-13"/>
                <w:sz w:val="20"/>
              </w:rPr>
              <w:t xml:space="preserve"> </w:t>
            </w:r>
            <w:r>
              <w:rPr>
                <w:rFonts w:ascii="Calibri"/>
                <w:b/>
                <w:spacing w:val="-2"/>
                <w:w w:val="75"/>
                <w:sz w:val="20"/>
              </w:rPr>
              <w:t>final</w:t>
            </w:r>
            <w:r>
              <w:rPr>
                <w:rFonts w:ascii="Calibri"/>
                <w:b/>
                <w:spacing w:val="-12"/>
                <w:sz w:val="20"/>
              </w:rPr>
              <w:t xml:space="preserve"> </w:t>
            </w:r>
            <w:r>
              <w:rPr>
                <w:rFonts w:ascii="Calibri"/>
                <w:b/>
                <w:spacing w:val="-2"/>
                <w:w w:val="75"/>
                <w:sz w:val="20"/>
              </w:rPr>
              <w:t>de</w:t>
            </w:r>
            <w:r>
              <w:rPr>
                <w:rFonts w:ascii="Calibri"/>
                <w:b/>
                <w:sz w:val="20"/>
              </w:rPr>
              <w:t xml:space="preserve"> </w:t>
            </w:r>
            <w:r>
              <w:rPr>
                <w:rFonts w:ascii="Calibri"/>
                <w:b/>
                <w:spacing w:val="-2"/>
                <w:w w:val="70"/>
                <w:sz w:val="20"/>
              </w:rPr>
              <w:t>Gasolina</w:t>
            </w:r>
            <w:r>
              <w:rPr>
                <w:rFonts w:ascii="Calibri"/>
                <w:b/>
                <w:spacing w:val="-11"/>
                <w:sz w:val="20"/>
              </w:rPr>
              <w:t xml:space="preserve"> </w:t>
            </w:r>
            <w:r>
              <w:rPr>
                <w:rFonts w:ascii="Calibri"/>
                <w:b/>
                <w:spacing w:val="-2"/>
                <w:w w:val="70"/>
                <w:sz w:val="20"/>
              </w:rPr>
              <w:t>y</w:t>
            </w:r>
            <w:r>
              <w:rPr>
                <w:rFonts w:ascii="Calibri"/>
                <w:b/>
                <w:spacing w:val="-10"/>
                <w:sz w:val="20"/>
              </w:rPr>
              <w:t xml:space="preserve"> </w:t>
            </w:r>
            <w:r>
              <w:rPr>
                <w:rFonts w:ascii="Calibri"/>
                <w:b/>
                <w:spacing w:val="-2"/>
                <w:w w:val="70"/>
                <w:sz w:val="20"/>
              </w:rPr>
              <w:t>Diesel</w:t>
            </w:r>
          </w:p>
        </w:tc>
        <w:tc>
          <w:tcPr>
            <w:tcW w:w="1054"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spacing w:before="4"/>
              <w:rPr>
                <w:rFonts w:ascii="Calibri"/>
                <w:b/>
              </w:rPr>
            </w:pPr>
          </w:p>
          <w:p w:rsidR="00E852BB" w:rsidRDefault="00F467C0">
            <w:pPr>
              <w:pStyle w:val="TableParagraph"/>
              <w:spacing w:line="264" w:lineRule="auto"/>
              <w:ind w:left="119" w:right="93" w:hanging="4"/>
              <w:jc w:val="center"/>
              <w:rPr>
                <w:rFonts w:ascii="Calibri" w:hAnsi="Calibri"/>
                <w:b/>
                <w:sz w:val="20"/>
              </w:rPr>
            </w:pPr>
            <w:r>
              <w:rPr>
                <w:rFonts w:ascii="Calibri" w:hAnsi="Calibri"/>
                <w:b/>
                <w:w w:val="80"/>
                <w:sz w:val="20"/>
              </w:rPr>
              <w:t>Fondo</w:t>
            </w:r>
            <w:r>
              <w:rPr>
                <w:rFonts w:ascii="Calibri" w:hAnsi="Calibri"/>
                <w:b/>
                <w:spacing w:val="-8"/>
                <w:w w:val="80"/>
                <w:sz w:val="20"/>
              </w:rPr>
              <w:t xml:space="preserve"> </w:t>
            </w:r>
            <w:r>
              <w:rPr>
                <w:rFonts w:ascii="Calibri" w:hAnsi="Calibri"/>
                <w:b/>
                <w:w w:val="80"/>
                <w:sz w:val="20"/>
              </w:rPr>
              <w:t>de</w:t>
            </w:r>
            <w:r>
              <w:rPr>
                <w:rFonts w:ascii="Calibri" w:hAnsi="Calibri"/>
                <w:b/>
                <w:sz w:val="20"/>
              </w:rPr>
              <w:t xml:space="preserve"> </w:t>
            </w:r>
            <w:r>
              <w:rPr>
                <w:rFonts w:ascii="Calibri" w:hAnsi="Calibri"/>
                <w:b/>
                <w:spacing w:val="-2"/>
                <w:w w:val="65"/>
                <w:sz w:val="20"/>
              </w:rPr>
              <w:t>Compensación</w:t>
            </w:r>
            <w:r>
              <w:rPr>
                <w:rFonts w:ascii="Calibri" w:hAnsi="Calibri"/>
                <w:b/>
                <w:sz w:val="20"/>
              </w:rPr>
              <w:t xml:space="preserve"> </w:t>
            </w:r>
            <w:r>
              <w:rPr>
                <w:rFonts w:ascii="Calibri" w:hAnsi="Calibri"/>
                <w:b/>
                <w:spacing w:val="-4"/>
                <w:w w:val="80"/>
                <w:sz w:val="20"/>
              </w:rPr>
              <w:t>FOCO</w:t>
            </w:r>
          </w:p>
        </w:tc>
        <w:tc>
          <w:tcPr>
            <w:tcW w:w="1202"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4" w:line="264" w:lineRule="auto"/>
              <w:ind w:left="97" w:right="64" w:firstLine="2"/>
              <w:jc w:val="center"/>
              <w:rPr>
                <w:rFonts w:ascii="Calibri" w:hAnsi="Calibri"/>
                <w:b/>
                <w:sz w:val="20"/>
              </w:rPr>
            </w:pPr>
            <w:r>
              <w:rPr>
                <w:rFonts w:ascii="Calibri" w:hAnsi="Calibri"/>
                <w:b/>
                <w:w w:val="80"/>
                <w:sz w:val="20"/>
              </w:rPr>
              <w:t>Fondo</w:t>
            </w:r>
            <w:r>
              <w:rPr>
                <w:rFonts w:ascii="Calibri" w:hAnsi="Calibri"/>
                <w:b/>
                <w:spacing w:val="-8"/>
                <w:w w:val="80"/>
                <w:sz w:val="20"/>
              </w:rPr>
              <w:t xml:space="preserve"> </w:t>
            </w:r>
            <w:r>
              <w:rPr>
                <w:rFonts w:ascii="Calibri" w:hAnsi="Calibri"/>
                <w:b/>
                <w:w w:val="80"/>
                <w:sz w:val="20"/>
              </w:rPr>
              <w:t>de</w:t>
            </w:r>
            <w:r>
              <w:rPr>
                <w:rFonts w:ascii="Calibri" w:hAnsi="Calibri"/>
                <w:b/>
                <w:sz w:val="20"/>
              </w:rPr>
              <w:t xml:space="preserve"> </w:t>
            </w:r>
            <w:r>
              <w:rPr>
                <w:rFonts w:ascii="Calibri" w:hAnsi="Calibri"/>
                <w:b/>
                <w:w w:val="65"/>
                <w:sz w:val="20"/>
              </w:rPr>
              <w:t>Compensación</w:t>
            </w:r>
            <w:r>
              <w:rPr>
                <w:rFonts w:ascii="Calibri" w:hAnsi="Calibri"/>
                <w:b/>
                <w:spacing w:val="-2"/>
                <w:w w:val="65"/>
                <w:sz w:val="20"/>
              </w:rPr>
              <w:t xml:space="preserve"> </w:t>
            </w:r>
            <w:r>
              <w:rPr>
                <w:rFonts w:ascii="Calibri" w:hAnsi="Calibri"/>
                <w:b/>
                <w:w w:val="65"/>
                <w:sz w:val="20"/>
              </w:rPr>
              <w:t>del</w:t>
            </w:r>
            <w:r>
              <w:rPr>
                <w:rFonts w:ascii="Calibri" w:hAnsi="Calibri"/>
                <w:b/>
                <w:sz w:val="20"/>
              </w:rPr>
              <w:t xml:space="preserve"> </w:t>
            </w:r>
            <w:r>
              <w:rPr>
                <w:rFonts w:ascii="Calibri" w:hAnsi="Calibri"/>
                <w:b/>
                <w:w w:val="75"/>
                <w:sz w:val="20"/>
              </w:rPr>
              <w:t>Impuesto</w:t>
            </w:r>
            <w:r>
              <w:rPr>
                <w:rFonts w:ascii="Calibri" w:hAnsi="Calibri"/>
                <w:b/>
                <w:spacing w:val="-6"/>
                <w:w w:val="75"/>
                <w:sz w:val="20"/>
              </w:rPr>
              <w:t xml:space="preserve"> </w:t>
            </w:r>
            <w:r>
              <w:rPr>
                <w:rFonts w:ascii="Calibri" w:hAnsi="Calibri"/>
                <w:b/>
                <w:w w:val="75"/>
                <w:sz w:val="20"/>
              </w:rPr>
              <w:t>Sobre</w:t>
            </w:r>
            <w:r>
              <w:rPr>
                <w:rFonts w:ascii="Calibri" w:hAnsi="Calibri"/>
                <w:b/>
                <w:sz w:val="20"/>
              </w:rPr>
              <w:t xml:space="preserve"> </w:t>
            </w:r>
            <w:r>
              <w:rPr>
                <w:rFonts w:ascii="Calibri" w:hAnsi="Calibri"/>
                <w:b/>
                <w:spacing w:val="-2"/>
                <w:w w:val="80"/>
                <w:sz w:val="20"/>
              </w:rPr>
              <w:t>Automóviles</w:t>
            </w:r>
          </w:p>
          <w:p w:rsidR="00E852BB" w:rsidRDefault="00F467C0">
            <w:pPr>
              <w:pStyle w:val="TableParagraph"/>
              <w:spacing w:line="213" w:lineRule="exact"/>
              <w:ind w:left="338" w:right="308"/>
              <w:jc w:val="center"/>
              <w:rPr>
                <w:rFonts w:ascii="Calibri"/>
                <w:b/>
                <w:sz w:val="20"/>
              </w:rPr>
            </w:pPr>
            <w:r>
              <w:rPr>
                <w:rFonts w:ascii="Calibri"/>
                <w:b/>
                <w:spacing w:val="-2"/>
                <w:w w:val="80"/>
                <w:sz w:val="20"/>
              </w:rPr>
              <w:t>Nuevos</w:t>
            </w:r>
          </w:p>
        </w:tc>
        <w:tc>
          <w:tcPr>
            <w:tcW w:w="1145"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line="264" w:lineRule="auto"/>
              <w:ind w:left="165" w:right="-8" w:hanging="125"/>
              <w:rPr>
                <w:rFonts w:ascii="Calibri"/>
                <w:b/>
                <w:sz w:val="20"/>
              </w:rPr>
            </w:pPr>
            <w:r>
              <w:rPr>
                <w:rFonts w:ascii="Calibri"/>
                <w:b/>
                <w:w w:val="65"/>
                <w:sz w:val="20"/>
              </w:rPr>
              <w:t>Fondo</w:t>
            </w:r>
            <w:r>
              <w:rPr>
                <w:rFonts w:ascii="Calibri"/>
                <w:b/>
                <w:spacing w:val="-2"/>
                <w:w w:val="65"/>
                <w:sz w:val="20"/>
              </w:rPr>
              <w:t xml:space="preserve"> </w:t>
            </w:r>
            <w:r>
              <w:rPr>
                <w:rFonts w:ascii="Calibri"/>
                <w:b/>
                <w:w w:val="65"/>
                <w:sz w:val="20"/>
              </w:rPr>
              <w:t>de</w:t>
            </w:r>
            <w:r>
              <w:rPr>
                <w:rFonts w:ascii="Calibri"/>
                <w:b/>
                <w:spacing w:val="-12"/>
                <w:sz w:val="20"/>
              </w:rPr>
              <w:t xml:space="preserve"> </w:t>
            </w:r>
            <w:r>
              <w:rPr>
                <w:rFonts w:ascii="Calibri"/>
                <w:b/>
                <w:w w:val="65"/>
                <w:sz w:val="20"/>
              </w:rPr>
              <w:t>Impuesto</w:t>
            </w:r>
            <w:r>
              <w:rPr>
                <w:rFonts w:ascii="Calibri"/>
                <w:b/>
                <w:sz w:val="20"/>
              </w:rPr>
              <w:t xml:space="preserve"> </w:t>
            </w:r>
            <w:r>
              <w:rPr>
                <w:rFonts w:ascii="Calibri"/>
                <w:b/>
                <w:spacing w:val="-2"/>
                <w:w w:val="80"/>
                <w:sz w:val="20"/>
              </w:rPr>
              <w:t>Sobre</w:t>
            </w:r>
            <w:r>
              <w:rPr>
                <w:rFonts w:ascii="Calibri"/>
                <w:b/>
                <w:spacing w:val="-3"/>
                <w:w w:val="80"/>
                <w:sz w:val="20"/>
              </w:rPr>
              <w:t xml:space="preserve"> </w:t>
            </w:r>
            <w:r>
              <w:rPr>
                <w:rFonts w:ascii="Calibri"/>
                <w:b/>
                <w:spacing w:val="-2"/>
                <w:w w:val="80"/>
                <w:sz w:val="20"/>
              </w:rPr>
              <w:t>la</w:t>
            </w:r>
            <w:r>
              <w:rPr>
                <w:rFonts w:ascii="Calibri"/>
                <w:b/>
                <w:spacing w:val="-11"/>
                <w:sz w:val="20"/>
              </w:rPr>
              <w:t xml:space="preserve"> </w:t>
            </w:r>
            <w:r>
              <w:rPr>
                <w:rFonts w:ascii="Calibri"/>
                <w:b/>
                <w:spacing w:val="-2"/>
                <w:w w:val="80"/>
                <w:sz w:val="20"/>
              </w:rPr>
              <w:t>Renta</w:t>
            </w:r>
          </w:p>
        </w:tc>
        <w:tc>
          <w:tcPr>
            <w:tcW w:w="930"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E852BB">
            <w:pPr>
              <w:pStyle w:val="TableParagraph"/>
              <w:spacing w:before="3"/>
              <w:rPr>
                <w:rFonts w:ascii="Calibri"/>
                <w:b/>
                <w:sz w:val="24"/>
              </w:rPr>
            </w:pPr>
          </w:p>
          <w:p w:rsidR="00E852BB" w:rsidRDefault="00F467C0">
            <w:pPr>
              <w:pStyle w:val="TableParagraph"/>
              <w:ind w:left="223"/>
              <w:rPr>
                <w:rFonts w:ascii="Calibri"/>
                <w:b/>
                <w:sz w:val="20"/>
              </w:rPr>
            </w:pPr>
            <w:r>
              <w:rPr>
                <w:rFonts w:ascii="Calibri"/>
                <w:b/>
                <w:spacing w:val="-2"/>
                <w:w w:val="80"/>
                <w:sz w:val="20"/>
              </w:rPr>
              <w:t>Zofemat</w:t>
            </w:r>
          </w:p>
        </w:tc>
        <w:tc>
          <w:tcPr>
            <w:tcW w:w="930"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ind w:left="20"/>
              <w:jc w:val="center"/>
              <w:rPr>
                <w:rFonts w:ascii="Calibri"/>
                <w:b/>
                <w:sz w:val="20"/>
              </w:rPr>
            </w:pPr>
            <w:r>
              <w:rPr>
                <w:rFonts w:ascii="Calibri"/>
                <w:b/>
                <w:spacing w:val="-5"/>
                <w:w w:val="80"/>
                <w:sz w:val="20"/>
              </w:rPr>
              <w:t>ISR</w:t>
            </w:r>
          </w:p>
          <w:p w:rsidR="00E852BB" w:rsidRDefault="00F467C0">
            <w:pPr>
              <w:pStyle w:val="TableParagraph"/>
              <w:spacing w:before="25"/>
              <w:ind w:left="20"/>
              <w:jc w:val="center"/>
              <w:rPr>
                <w:rFonts w:ascii="Calibri"/>
                <w:b/>
                <w:sz w:val="20"/>
              </w:rPr>
            </w:pPr>
            <w:r>
              <w:rPr>
                <w:rFonts w:ascii="Calibri"/>
                <w:b/>
                <w:spacing w:val="-2"/>
                <w:w w:val="75"/>
                <w:sz w:val="20"/>
              </w:rPr>
              <w:t>Enajenaciones</w:t>
            </w:r>
          </w:p>
        </w:tc>
        <w:tc>
          <w:tcPr>
            <w:tcW w:w="839" w:type="dxa"/>
            <w:tcBorders>
              <w:top w:val="single" w:sz="18" w:space="0" w:color="000000"/>
              <w:left w:val="single" w:sz="12" w:space="0" w:color="000000"/>
              <w:bottom w:val="single" w:sz="18" w:space="0" w:color="000000"/>
              <w:right w:val="single" w:sz="12" w:space="0" w:color="000000"/>
            </w:tcBorders>
          </w:tcPr>
          <w:p w:rsidR="00E852BB" w:rsidRDefault="00E852BB">
            <w:pPr>
              <w:pStyle w:val="TableParagraph"/>
              <w:rPr>
                <w:rFonts w:ascii="Calibri"/>
                <w:b/>
                <w:sz w:val="20"/>
              </w:rPr>
            </w:pPr>
          </w:p>
          <w:p w:rsidR="00E852BB" w:rsidRDefault="00F467C0">
            <w:pPr>
              <w:pStyle w:val="TableParagraph"/>
              <w:spacing w:before="162" w:line="264" w:lineRule="auto"/>
              <w:ind w:left="166" w:hanging="34"/>
              <w:rPr>
                <w:rFonts w:ascii="Calibri"/>
                <w:b/>
                <w:sz w:val="20"/>
              </w:rPr>
            </w:pPr>
            <w:r>
              <w:rPr>
                <w:rFonts w:ascii="Calibri"/>
                <w:b/>
                <w:spacing w:val="-2"/>
                <w:w w:val="65"/>
                <w:sz w:val="20"/>
              </w:rPr>
              <w:t>Impuestos</w:t>
            </w:r>
            <w:r>
              <w:rPr>
                <w:rFonts w:ascii="Calibri"/>
                <w:b/>
                <w:sz w:val="20"/>
              </w:rPr>
              <w:t xml:space="preserve"> </w:t>
            </w:r>
            <w:r>
              <w:rPr>
                <w:rFonts w:ascii="Calibri"/>
                <w:b/>
                <w:spacing w:val="-2"/>
                <w:w w:val="70"/>
                <w:sz w:val="20"/>
              </w:rPr>
              <w:t>Estatales</w:t>
            </w:r>
          </w:p>
        </w:tc>
        <w:tc>
          <w:tcPr>
            <w:tcW w:w="901"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139" w:line="264" w:lineRule="auto"/>
              <w:ind w:left="110" w:right="69"/>
              <w:jc w:val="center"/>
              <w:rPr>
                <w:rFonts w:ascii="Calibri" w:hAnsi="Calibri"/>
                <w:b/>
                <w:sz w:val="20"/>
              </w:rPr>
            </w:pPr>
            <w:r>
              <w:rPr>
                <w:rFonts w:ascii="Calibri" w:hAnsi="Calibri"/>
                <w:b/>
                <w:spacing w:val="-2"/>
                <w:w w:val="80"/>
                <w:sz w:val="20"/>
              </w:rPr>
              <w:t>Impuestos</w:t>
            </w:r>
            <w:r>
              <w:rPr>
                <w:rFonts w:ascii="Calibri" w:hAnsi="Calibri"/>
                <w:b/>
                <w:sz w:val="20"/>
              </w:rPr>
              <w:t xml:space="preserve"> </w:t>
            </w:r>
            <w:r>
              <w:rPr>
                <w:rFonts w:ascii="Calibri" w:hAnsi="Calibri"/>
                <w:b/>
                <w:spacing w:val="-2"/>
                <w:w w:val="80"/>
                <w:sz w:val="20"/>
              </w:rPr>
              <w:t>sobre</w:t>
            </w:r>
            <w:r>
              <w:rPr>
                <w:rFonts w:ascii="Calibri" w:hAnsi="Calibri"/>
                <w:b/>
                <w:sz w:val="20"/>
              </w:rPr>
              <w:t xml:space="preserve"> </w:t>
            </w:r>
            <w:r>
              <w:rPr>
                <w:rFonts w:ascii="Calibri" w:hAnsi="Calibri"/>
                <w:b/>
                <w:spacing w:val="-2"/>
                <w:w w:val="65"/>
                <w:sz w:val="20"/>
              </w:rPr>
              <w:t>automóviles</w:t>
            </w:r>
            <w:r>
              <w:rPr>
                <w:rFonts w:ascii="Calibri" w:hAnsi="Calibri"/>
                <w:b/>
                <w:sz w:val="20"/>
              </w:rPr>
              <w:t xml:space="preserve"> </w:t>
            </w:r>
            <w:r>
              <w:rPr>
                <w:rFonts w:ascii="Calibri" w:hAnsi="Calibri"/>
                <w:b/>
                <w:spacing w:val="-2"/>
                <w:w w:val="80"/>
                <w:sz w:val="20"/>
              </w:rPr>
              <w:t>nuevos</w:t>
            </w:r>
          </w:p>
        </w:tc>
      </w:tr>
      <w:tr w:rsidR="00E852BB">
        <w:trPr>
          <w:trHeight w:val="310"/>
        </w:trPr>
        <w:tc>
          <w:tcPr>
            <w:tcW w:w="1463" w:type="dxa"/>
            <w:tcBorders>
              <w:top w:val="single" w:sz="18" w:space="0" w:color="000000"/>
              <w:bottom w:val="single" w:sz="8" w:space="0" w:color="000000"/>
            </w:tcBorders>
          </w:tcPr>
          <w:p w:rsidR="00E852BB" w:rsidRDefault="00F467C0">
            <w:pPr>
              <w:pStyle w:val="TableParagraph"/>
              <w:spacing w:before="55" w:line="236" w:lineRule="exact"/>
              <w:ind w:left="32"/>
              <w:rPr>
                <w:rFonts w:ascii="Calibri"/>
                <w:sz w:val="20"/>
              </w:rPr>
            </w:pPr>
            <w:r>
              <w:rPr>
                <w:rFonts w:ascii="Calibri"/>
                <w:spacing w:val="-2"/>
                <w:w w:val="80"/>
                <w:sz w:val="20"/>
              </w:rPr>
              <w:t>Acaponeta</w:t>
            </w:r>
          </w:p>
        </w:tc>
        <w:tc>
          <w:tcPr>
            <w:tcW w:w="1100" w:type="dxa"/>
            <w:tcBorders>
              <w:top w:val="single" w:sz="18" w:space="0" w:color="000000"/>
              <w:bottom w:val="single" w:sz="8" w:space="0" w:color="000000"/>
            </w:tcBorders>
          </w:tcPr>
          <w:p w:rsidR="00E852BB" w:rsidRDefault="00F467C0">
            <w:pPr>
              <w:pStyle w:val="TableParagraph"/>
              <w:spacing w:before="38"/>
              <w:ind w:right="41"/>
              <w:jc w:val="right"/>
              <w:rPr>
                <w:rFonts w:ascii="Calibri"/>
                <w:sz w:val="20"/>
              </w:rPr>
            </w:pPr>
            <w:r>
              <w:rPr>
                <w:rFonts w:ascii="Calibri"/>
                <w:spacing w:val="-2"/>
                <w:w w:val="80"/>
                <w:sz w:val="20"/>
              </w:rPr>
              <w:t>61,884,093</w:t>
            </w:r>
          </w:p>
        </w:tc>
        <w:tc>
          <w:tcPr>
            <w:tcW w:w="1122" w:type="dxa"/>
            <w:tcBorders>
              <w:top w:val="single" w:sz="18" w:space="0" w:color="000000"/>
              <w:bottom w:val="single" w:sz="8" w:space="0" w:color="000000"/>
            </w:tcBorders>
          </w:tcPr>
          <w:p w:rsidR="00E852BB" w:rsidRDefault="00F467C0">
            <w:pPr>
              <w:pStyle w:val="TableParagraph"/>
              <w:spacing w:before="38"/>
              <w:ind w:right="28"/>
              <w:jc w:val="right"/>
              <w:rPr>
                <w:rFonts w:ascii="Calibri"/>
                <w:sz w:val="20"/>
              </w:rPr>
            </w:pPr>
            <w:r>
              <w:rPr>
                <w:rFonts w:ascii="Calibri"/>
                <w:spacing w:val="-2"/>
                <w:w w:val="80"/>
                <w:sz w:val="20"/>
              </w:rPr>
              <w:t>18,386,452</w:t>
            </w:r>
          </w:p>
        </w:tc>
        <w:tc>
          <w:tcPr>
            <w:tcW w:w="1122" w:type="dxa"/>
            <w:tcBorders>
              <w:top w:val="single" w:sz="18" w:space="0" w:color="000000"/>
              <w:bottom w:val="single" w:sz="8" w:space="0" w:color="000000"/>
            </w:tcBorders>
          </w:tcPr>
          <w:p w:rsidR="00E852BB" w:rsidRDefault="00F467C0">
            <w:pPr>
              <w:pStyle w:val="TableParagraph"/>
              <w:spacing w:before="38"/>
              <w:ind w:right="28"/>
              <w:jc w:val="right"/>
              <w:rPr>
                <w:rFonts w:ascii="Calibri"/>
                <w:sz w:val="20"/>
              </w:rPr>
            </w:pPr>
            <w:r>
              <w:rPr>
                <w:rFonts w:ascii="Calibri"/>
                <w:spacing w:val="-2"/>
                <w:w w:val="80"/>
                <w:sz w:val="20"/>
              </w:rPr>
              <w:t>1,503,118</w:t>
            </w:r>
          </w:p>
        </w:tc>
        <w:tc>
          <w:tcPr>
            <w:tcW w:w="952" w:type="dxa"/>
            <w:tcBorders>
              <w:top w:val="single" w:sz="18" w:space="0" w:color="000000"/>
              <w:bottom w:val="single" w:sz="8" w:space="0" w:color="000000"/>
            </w:tcBorders>
          </w:tcPr>
          <w:p w:rsidR="00E852BB" w:rsidRDefault="00F467C0">
            <w:pPr>
              <w:pStyle w:val="TableParagraph"/>
              <w:spacing w:before="38"/>
              <w:ind w:right="26"/>
              <w:jc w:val="right"/>
              <w:rPr>
                <w:rFonts w:ascii="Calibri"/>
                <w:sz w:val="20"/>
              </w:rPr>
            </w:pPr>
            <w:r>
              <w:rPr>
                <w:rFonts w:ascii="Calibri"/>
                <w:spacing w:val="-2"/>
                <w:w w:val="80"/>
                <w:sz w:val="20"/>
              </w:rPr>
              <w:t>1,729,136</w:t>
            </w:r>
          </w:p>
        </w:tc>
        <w:tc>
          <w:tcPr>
            <w:tcW w:w="1054" w:type="dxa"/>
            <w:tcBorders>
              <w:top w:val="single" w:sz="18" w:space="0" w:color="000000"/>
              <w:bottom w:val="single" w:sz="8" w:space="0" w:color="000000"/>
            </w:tcBorders>
          </w:tcPr>
          <w:p w:rsidR="00E852BB" w:rsidRDefault="00F467C0">
            <w:pPr>
              <w:pStyle w:val="TableParagraph"/>
              <w:spacing w:before="38"/>
              <w:ind w:right="26"/>
              <w:jc w:val="right"/>
              <w:rPr>
                <w:rFonts w:ascii="Calibri"/>
                <w:sz w:val="20"/>
              </w:rPr>
            </w:pPr>
            <w:r>
              <w:rPr>
                <w:rFonts w:ascii="Calibri"/>
                <w:spacing w:val="-2"/>
                <w:w w:val="80"/>
                <w:sz w:val="20"/>
              </w:rPr>
              <w:t>2,048,462</w:t>
            </w:r>
          </w:p>
        </w:tc>
        <w:tc>
          <w:tcPr>
            <w:tcW w:w="1054" w:type="dxa"/>
            <w:tcBorders>
              <w:top w:val="single" w:sz="18" w:space="0" w:color="000000"/>
              <w:bottom w:val="single" w:sz="8" w:space="0" w:color="000000"/>
            </w:tcBorders>
          </w:tcPr>
          <w:p w:rsidR="00E852BB" w:rsidRDefault="00F467C0">
            <w:pPr>
              <w:pStyle w:val="TableParagraph"/>
              <w:spacing w:before="38"/>
              <w:ind w:right="25"/>
              <w:jc w:val="right"/>
              <w:rPr>
                <w:rFonts w:ascii="Calibri"/>
                <w:sz w:val="20"/>
              </w:rPr>
            </w:pPr>
            <w:r>
              <w:rPr>
                <w:rFonts w:ascii="Calibri"/>
                <w:spacing w:val="-2"/>
                <w:w w:val="80"/>
                <w:sz w:val="20"/>
              </w:rPr>
              <w:t>3,251,463</w:t>
            </w:r>
          </w:p>
        </w:tc>
        <w:tc>
          <w:tcPr>
            <w:tcW w:w="1202" w:type="dxa"/>
            <w:tcBorders>
              <w:top w:val="single" w:sz="18" w:space="0" w:color="000000"/>
              <w:bottom w:val="single" w:sz="8" w:space="0" w:color="000000"/>
            </w:tcBorders>
          </w:tcPr>
          <w:p w:rsidR="00E852BB" w:rsidRDefault="00F467C0">
            <w:pPr>
              <w:pStyle w:val="TableParagraph"/>
              <w:spacing w:before="38"/>
              <w:ind w:right="36"/>
              <w:jc w:val="right"/>
              <w:rPr>
                <w:rFonts w:ascii="Calibri"/>
                <w:sz w:val="20"/>
              </w:rPr>
            </w:pPr>
            <w:r>
              <w:rPr>
                <w:rFonts w:ascii="Calibri"/>
                <w:spacing w:val="-2"/>
                <w:w w:val="80"/>
                <w:sz w:val="20"/>
              </w:rPr>
              <w:t>105,991</w:t>
            </w:r>
          </w:p>
        </w:tc>
        <w:tc>
          <w:tcPr>
            <w:tcW w:w="1145" w:type="dxa"/>
            <w:tcBorders>
              <w:top w:val="single" w:sz="18" w:space="0" w:color="000000"/>
              <w:bottom w:val="single" w:sz="8" w:space="0" w:color="000000"/>
            </w:tcBorders>
          </w:tcPr>
          <w:p w:rsidR="00E852BB" w:rsidRDefault="00F467C0">
            <w:pPr>
              <w:pStyle w:val="TableParagraph"/>
              <w:spacing w:before="38"/>
              <w:ind w:right="24"/>
              <w:jc w:val="right"/>
              <w:rPr>
                <w:rFonts w:ascii="Calibri"/>
                <w:sz w:val="20"/>
              </w:rPr>
            </w:pPr>
            <w:r>
              <w:rPr>
                <w:rFonts w:ascii="Calibri"/>
                <w:spacing w:val="-2"/>
                <w:w w:val="80"/>
                <w:sz w:val="20"/>
              </w:rPr>
              <w:t>4,452,953</w:t>
            </w:r>
          </w:p>
        </w:tc>
        <w:tc>
          <w:tcPr>
            <w:tcW w:w="930" w:type="dxa"/>
            <w:tcBorders>
              <w:top w:val="single" w:sz="1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18" w:space="0" w:color="000000"/>
              <w:bottom w:val="single" w:sz="8" w:space="0" w:color="000000"/>
            </w:tcBorders>
          </w:tcPr>
          <w:p w:rsidR="00E852BB" w:rsidRDefault="00F467C0">
            <w:pPr>
              <w:pStyle w:val="TableParagraph"/>
              <w:spacing w:before="38"/>
              <w:ind w:right="35"/>
              <w:jc w:val="right"/>
              <w:rPr>
                <w:rFonts w:ascii="Calibri"/>
                <w:sz w:val="20"/>
              </w:rPr>
            </w:pPr>
            <w:r>
              <w:rPr>
                <w:rFonts w:ascii="Calibri"/>
                <w:spacing w:val="-2"/>
                <w:w w:val="80"/>
                <w:sz w:val="20"/>
              </w:rPr>
              <w:t>1,309,336</w:t>
            </w:r>
          </w:p>
        </w:tc>
        <w:tc>
          <w:tcPr>
            <w:tcW w:w="839" w:type="dxa"/>
            <w:tcBorders>
              <w:top w:val="single" w:sz="1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18" w:space="0" w:color="000000"/>
              <w:bottom w:val="single" w:sz="8" w:space="0" w:color="000000"/>
              <w:right w:val="single" w:sz="12" w:space="0" w:color="393838"/>
            </w:tcBorders>
          </w:tcPr>
          <w:p w:rsidR="00E852BB" w:rsidRDefault="00F467C0">
            <w:pPr>
              <w:pStyle w:val="TableParagraph"/>
              <w:spacing w:before="38"/>
              <w:ind w:right="9"/>
              <w:jc w:val="right"/>
              <w:rPr>
                <w:rFonts w:ascii="Calibri"/>
                <w:sz w:val="20"/>
              </w:rPr>
            </w:pPr>
            <w:r>
              <w:rPr>
                <w:rFonts w:ascii="Calibri"/>
                <w:spacing w:val="-2"/>
                <w:w w:val="80"/>
                <w:sz w:val="20"/>
              </w:rPr>
              <w:t>447,212</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Ahuacatlan</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46,416,208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11,950,978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1,882,342</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684,935</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839,505</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1,616,631</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89,063</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2,292,690</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1,100,217</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523,032</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375,786</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hAnsi="Calibri"/>
                <w:sz w:val="20"/>
              </w:rPr>
            </w:pPr>
            <w:r>
              <w:rPr>
                <w:rFonts w:ascii="Calibri" w:hAnsi="Calibri"/>
                <w:w w:val="65"/>
                <w:sz w:val="20"/>
              </w:rPr>
              <w:t>Amatlán</w:t>
            </w:r>
            <w:r>
              <w:rPr>
                <w:rFonts w:ascii="Calibri" w:hAnsi="Calibri"/>
                <w:spacing w:val="33"/>
                <w:sz w:val="20"/>
              </w:rPr>
              <w:t xml:space="preserve"> </w:t>
            </w:r>
            <w:r>
              <w:rPr>
                <w:rFonts w:ascii="Calibri" w:hAnsi="Calibri"/>
                <w:w w:val="65"/>
                <w:sz w:val="20"/>
              </w:rPr>
              <w:t>de</w:t>
            </w:r>
            <w:r>
              <w:rPr>
                <w:rFonts w:ascii="Calibri" w:hAnsi="Calibri"/>
                <w:spacing w:val="38"/>
                <w:sz w:val="20"/>
              </w:rPr>
              <w:t xml:space="preserve"> </w:t>
            </w:r>
            <w:r>
              <w:rPr>
                <w:rFonts w:ascii="Calibri" w:hAnsi="Calibri"/>
                <w:spacing w:val="-2"/>
                <w:w w:val="65"/>
                <w:sz w:val="20"/>
              </w:rPr>
              <w:t>Cañas</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41,622,427</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10,891,679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1,952,416</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490,743</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618,791</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1,449,059</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75,375</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3,371,502</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931,126</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617,644</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318,032</w:t>
            </w:r>
          </w:p>
        </w:tc>
      </w:tr>
      <w:tr w:rsidR="00E852BB">
        <w:trPr>
          <w:trHeight w:val="315"/>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hAnsi="Calibri"/>
                <w:sz w:val="20"/>
              </w:rPr>
            </w:pPr>
            <w:r>
              <w:rPr>
                <w:rFonts w:ascii="Calibri" w:hAnsi="Calibri"/>
                <w:w w:val="70"/>
                <w:sz w:val="20"/>
              </w:rPr>
              <w:t>Bahía</w:t>
            </w:r>
            <w:r>
              <w:rPr>
                <w:rFonts w:ascii="Calibri" w:hAnsi="Calibri"/>
                <w:spacing w:val="12"/>
                <w:sz w:val="20"/>
              </w:rPr>
              <w:t xml:space="preserve"> </w:t>
            </w:r>
            <w:r>
              <w:rPr>
                <w:rFonts w:ascii="Calibri" w:hAnsi="Calibri"/>
                <w:w w:val="70"/>
                <w:sz w:val="20"/>
              </w:rPr>
              <w:t>de</w:t>
            </w:r>
            <w:r>
              <w:rPr>
                <w:rFonts w:ascii="Calibri" w:hAnsi="Calibri"/>
                <w:spacing w:val="9"/>
                <w:sz w:val="20"/>
              </w:rPr>
              <w:t xml:space="preserve"> </w:t>
            </w:r>
            <w:r>
              <w:rPr>
                <w:rFonts w:ascii="Calibri" w:hAnsi="Calibri"/>
                <w:spacing w:val="-2"/>
                <w:w w:val="70"/>
                <w:sz w:val="20"/>
              </w:rPr>
              <w:t>Banderas</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103,079,868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46,626,630</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1,738,072</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20,661,868</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6,601,452</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7,054,839</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302,147</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35,164,274</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5,911,102</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3,732,504</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1,274,860</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Compostela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89,726,059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28,320,979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1,323,811</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4,146,391</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3,886,729</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5,269,938</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177,419</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14,197,263</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1,993,487</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2,191,711</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748,593</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w w:val="75"/>
                <w:sz w:val="20"/>
              </w:rPr>
              <w:t>El</w:t>
            </w:r>
            <w:r>
              <w:rPr>
                <w:rFonts w:ascii="Calibri"/>
                <w:spacing w:val="-8"/>
                <w:sz w:val="20"/>
              </w:rPr>
              <w:t xml:space="preserve"> </w:t>
            </w:r>
            <w:r>
              <w:rPr>
                <w:rFonts w:ascii="Calibri"/>
                <w:spacing w:val="-2"/>
                <w:w w:val="80"/>
                <w:sz w:val="20"/>
              </w:rPr>
              <w:t>Nayar</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46,451,923</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9,048,960</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2,651,095</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1,421,532</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2,055,783</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5,889,939</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127,043</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6,279,310</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1,569,401</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52,052</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536,039</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Huajicori</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34,976,178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7,303,411</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2,613,997</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489,764</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638,301</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1,948,632</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80,032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2,776,395</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988,662</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9,417</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337,684</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hAnsi="Calibri"/>
                <w:sz w:val="20"/>
              </w:rPr>
            </w:pPr>
            <w:r>
              <w:rPr>
                <w:rFonts w:ascii="Calibri" w:hAnsi="Calibri"/>
                <w:w w:val="70"/>
                <w:sz w:val="20"/>
              </w:rPr>
              <w:t>Ixtlán</w:t>
            </w:r>
            <w:r>
              <w:rPr>
                <w:rFonts w:ascii="Calibri" w:hAnsi="Calibri"/>
                <w:spacing w:val="13"/>
                <w:sz w:val="20"/>
              </w:rPr>
              <w:t xml:space="preserve"> </w:t>
            </w:r>
            <w:r>
              <w:rPr>
                <w:rFonts w:ascii="Calibri" w:hAnsi="Calibri"/>
                <w:w w:val="70"/>
                <w:sz w:val="20"/>
              </w:rPr>
              <w:t>del</w:t>
            </w:r>
            <w:r>
              <w:rPr>
                <w:rFonts w:ascii="Calibri" w:hAnsi="Calibri"/>
                <w:spacing w:val="21"/>
                <w:sz w:val="20"/>
              </w:rPr>
              <w:t xml:space="preserve"> </w:t>
            </w:r>
            <w:r>
              <w:rPr>
                <w:rFonts w:ascii="Calibri" w:hAnsi="Calibri"/>
                <w:spacing w:val="-5"/>
                <w:w w:val="70"/>
                <w:sz w:val="20"/>
              </w:rPr>
              <w:t>Río</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54,144,447</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16,090,728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1,622,656</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1,297,512</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1,548,907</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2,365,261</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93,018</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5,637,532</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1,149,079</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392,475</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4"/>
                <w:w w:val="80"/>
                <w:sz w:val="20"/>
              </w:rPr>
              <w:t>Jala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50,240,701</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13,477,986</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1,738,072</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771,068</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983,673</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2,094,366</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91,077</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5,489,955</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1,125,102</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581,310</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384,286</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75"/>
                <w:sz w:val="20"/>
              </w:rPr>
              <w:t>La</w:t>
            </w:r>
            <w:r>
              <w:rPr>
                <w:rFonts w:ascii="Calibri"/>
                <w:spacing w:val="-8"/>
                <w:sz w:val="20"/>
              </w:rPr>
              <w:t xml:space="preserve"> </w:t>
            </w:r>
            <w:r>
              <w:rPr>
                <w:rFonts w:ascii="Calibri"/>
                <w:spacing w:val="-2"/>
                <w:w w:val="80"/>
                <w:sz w:val="20"/>
              </w:rPr>
              <w:t>Yesca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36,132,406</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7,651,933</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2,529,496</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562,867</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725,677</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2,155,674</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81,920</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3,615,936</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1,011,986</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129,977</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345,650</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Rosamorada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53,323,676</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24,194,307</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1,725,706</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1,519,554</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1,885,417</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4,181,029</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102,222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4,555,263</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1,262,778</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1,316,976</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431,310</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4"/>
                <w:w w:val="80"/>
                <w:sz w:val="20"/>
              </w:rPr>
              <w:t>Ruiz</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53,814,383</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15,813,698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1,575,253</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994,310</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1,266,559</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2,294,323</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85,068</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4,587,263</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1,050,873</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395,289</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358,932</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w w:val="70"/>
                <w:sz w:val="20"/>
              </w:rPr>
              <w:t>San</w:t>
            </w:r>
            <w:r>
              <w:rPr>
                <w:rFonts w:ascii="Calibri"/>
                <w:spacing w:val="8"/>
                <w:sz w:val="20"/>
              </w:rPr>
              <w:t xml:space="preserve"> </w:t>
            </w:r>
            <w:r>
              <w:rPr>
                <w:rFonts w:ascii="Calibri"/>
                <w:spacing w:val="-4"/>
                <w:w w:val="80"/>
                <w:sz w:val="20"/>
              </w:rPr>
              <w:t>Blas</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74,658,929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22,800,767</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1,317,628</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1,813,323</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2,237,557</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2,949,004</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115,282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14,381,897</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2,041,784</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1,424,114</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486,415</w:t>
            </w:r>
          </w:p>
        </w:tc>
      </w:tr>
      <w:tr w:rsidR="00E852BB">
        <w:trPr>
          <w:trHeight w:val="315"/>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w w:val="65"/>
                <w:sz w:val="20"/>
              </w:rPr>
              <w:t>San</w:t>
            </w:r>
            <w:r>
              <w:rPr>
                <w:rFonts w:ascii="Calibri"/>
                <w:spacing w:val="22"/>
                <w:sz w:val="20"/>
              </w:rPr>
              <w:t xml:space="preserve"> </w:t>
            </w:r>
            <w:r>
              <w:rPr>
                <w:rFonts w:ascii="Calibri"/>
                <w:w w:val="65"/>
                <w:sz w:val="20"/>
              </w:rPr>
              <w:t>Pedro</w:t>
            </w:r>
            <w:r>
              <w:rPr>
                <w:rFonts w:ascii="Calibri"/>
                <w:spacing w:val="22"/>
                <w:sz w:val="20"/>
              </w:rPr>
              <w:t xml:space="preserve"> </w:t>
            </w:r>
            <w:r>
              <w:rPr>
                <w:rFonts w:ascii="Calibri"/>
                <w:spacing w:val="-2"/>
                <w:w w:val="65"/>
                <w:sz w:val="20"/>
              </w:rPr>
              <w:t>Lagunillas</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40,262,088</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9,761,881</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2,071,954</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335,354</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421,468</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1,230,507</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77,742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2,429,046</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960,374</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132,916</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328,022</w:t>
            </w:r>
          </w:p>
        </w:tc>
      </w:tr>
      <w:tr w:rsidR="00E852BB">
        <w:trPr>
          <w:trHeight w:val="315"/>
        </w:trPr>
        <w:tc>
          <w:tcPr>
            <w:tcW w:w="1463" w:type="dxa"/>
            <w:tcBorders>
              <w:top w:val="single" w:sz="8" w:space="0" w:color="000000"/>
              <w:bottom w:val="single" w:sz="8" w:space="0" w:color="000000"/>
            </w:tcBorders>
          </w:tcPr>
          <w:p w:rsidR="00E852BB" w:rsidRDefault="00F467C0">
            <w:pPr>
              <w:pStyle w:val="TableParagraph"/>
              <w:spacing w:before="58" w:line="236" w:lineRule="exact"/>
              <w:ind w:left="32"/>
              <w:rPr>
                <w:rFonts w:ascii="Calibri" w:hAnsi="Calibri"/>
                <w:sz w:val="20"/>
              </w:rPr>
            </w:pPr>
            <w:r>
              <w:rPr>
                <w:rFonts w:ascii="Calibri" w:hAnsi="Calibri"/>
                <w:w w:val="70"/>
                <w:sz w:val="20"/>
              </w:rPr>
              <w:t>Santa</w:t>
            </w:r>
            <w:r>
              <w:rPr>
                <w:rFonts w:ascii="Calibri" w:hAnsi="Calibri"/>
                <w:spacing w:val="11"/>
                <w:sz w:val="20"/>
              </w:rPr>
              <w:t xml:space="preserve"> </w:t>
            </w:r>
            <w:r>
              <w:rPr>
                <w:rFonts w:ascii="Calibri" w:hAnsi="Calibri"/>
                <w:w w:val="70"/>
                <w:sz w:val="20"/>
              </w:rPr>
              <w:t>María</w:t>
            </w:r>
            <w:r>
              <w:rPr>
                <w:rFonts w:ascii="Calibri" w:hAnsi="Calibri"/>
                <w:spacing w:val="11"/>
                <w:sz w:val="20"/>
              </w:rPr>
              <w:t xml:space="preserve"> </w:t>
            </w:r>
            <w:r>
              <w:rPr>
                <w:rFonts w:ascii="Calibri" w:hAnsi="Calibri"/>
                <w:w w:val="70"/>
                <w:sz w:val="20"/>
              </w:rPr>
              <w:t>del</w:t>
            </w:r>
            <w:r>
              <w:rPr>
                <w:rFonts w:ascii="Calibri" w:hAnsi="Calibri"/>
                <w:spacing w:val="11"/>
                <w:sz w:val="20"/>
              </w:rPr>
              <w:t xml:space="preserve"> </w:t>
            </w:r>
            <w:r>
              <w:rPr>
                <w:rFonts w:ascii="Calibri" w:hAnsi="Calibri"/>
                <w:spacing w:val="-5"/>
                <w:w w:val="70"/>
                <w:sz w:val="20"/>
              </w:rPr>
              <w:t>Oro</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51,499,809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13,690,764</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1,738,072</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1,033,426</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1,307,552</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2,058,590</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96,107</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4,263,744</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1,187,234</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1,460</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405,507</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8" w:line="236" w:lineRule="exact"/>
              <w:ind w:left="32"/>
              <w:rPr>
                <w:rFonts w:ascii="Calibri"/>
                <w:sz w:val="20"/>
              </w:rPr>
            </w:pPr>
            <w:r>
              <w:rPr>
                <w:rFonts w:ascii="Calibri"/>
                <w:w w:val="65"/>
                <w:sz w:val="20"/>
              </w:rPr>
              <w:t>Santiago</w:t>
            </w:r>
            <w:r>
              <w:rPr>
                <w:rFonts w:ascii="Calibri"/>
                <w:spacing w:val="70"/>
                <w:sz w:val="20"/>
              </w:rPr>
              <w:t xml:space="preserve"> </w:t>
            </w:r>
            <w:r>
              <w:rPr>
                <w:rFonts w:ascii="Calibri"/>
                <w:spacing w:val="-2"/>
                <w:w w:val="75"/>
                <w:sz w:val="20"/>
              </w:rPr>
              <w:t>Ixcuintla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126,484,199</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74,190,675</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1,041,454</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4,419,899</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5,041,151</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7,182,866</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179,922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23,611,994</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42,153</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2,222,631</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5,611,045</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759,154</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Tecuala</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61,168,162</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17,426,023</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1,531,972</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1,790,578</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2,151,779</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3,812,749</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107,812</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402,461</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11,474</w:t>
            </w: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1,331,833</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454,896</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Tepic</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537,127,387</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209,865,618</w:t>
            </w:r>
          </w:p>
        </w:tc>
        <w:tc>
          <w:tcPr>
            <w:tcW w:w="1122" w:type="dxa"/>
            <w:tcBorders>
              <w:top w:val="single" w:sz="8" w:space="0" w:color="000000"/>
              <w:bottom w:val="single" w:sz="8" w:space="0" w:color="000000"/>
            </w:tcBorders>
          </w:tcPr>
          <w:p w:rsidR="00E852BB" w:rsidRDefault="00F467C0">
            <w:pPr>
              <w:pStyle w:val="TableParagraph"/>
              <w:spacing w:before="42"/>
              <w:ind w:right="27"/>
              <w:jc w:val="right"/>
              <w:rPr>
                <w:rFonts w:ascii="Calibri"/>
                <w:sz w:val="20"/>
              </w:rPr>
            </w:pPr>
            <w:r>
              <w:rPr>
                <w:rFonts w:ascii="Calibri"/>
                <w:spacing w:val="-2"/>
                <w:w w:val="80"/>
                <w:sz w:val="20"/>
              </w:rPr>
              <w:t>767,341</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46,325,227</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20,971,223</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24,835,114</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624,277</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40,486,440</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7,711,867</w:t>
            </w:r>
          </w:p>
        </w:tc>
        <w:tc>
          <w:tcPr>
            <w:tcW w:w="839" w:type="dxa"/>
            <w:tcBorders>
              <w:top w:val="single" w:sz="8" w:space="0" w:color="000000"/>
              <w:bottom w:val="single" w:sz="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2,634,037</w:t>
            </w:r>
          </w:p>
        </w:tc>
      </w:tr>
      <w:tr w:rsidR="00E852BB">
        <w:trPr>
          <w:trHeight w:val="314"/>
        </w:trPr>
        <w:tc>
          <w:tcPr>
            <w:tcW w:w="1463" w:type="dxa"/>
            <w:tcBorders>
              <w:top w:val="single" w:sz="8" w:space="0" w:color="000000"/>
              <w:bottom w:val="single" w:sz="8" w:space="0" w:color="000000"/>
            </w:tcBorders>
          </w:tcPr>
          <w:p w:rsidR="00E852BB" w:rsidRDefault="00F467C0">
            <w:pPr>
              <w:pStyle w:val="TableParagraph"/>
              <w:spacing w:before="59" w:line="236" w:lineRule="exact"/>
              <w:ind w:left="32"/>
              <w:rPr>
                <w:rFonts w:ascii="Calibri"/>
                <w:sz w:val="20"/>
              </w:rPr>
            </w:pPr>
            <w:r>
              <w:rPr>
                <w:rFonts w:ascii="Calibri"/>
                <w:spacing w:val="-2"/>
                <w:w w:val="80"/>
                <w:sz w:val="20"/>
              </w:rPr>
              <w:t>Tuxpan</w:t>
            </w:r>
          </w:p>
        </w:tc>
        <w:tc>
          <w:tcPr>
            <w:tcW w:w="1100" w:type="dxa"/>
            <w:tcBorders>
              <w:top w:val="single" w:sz="8" w:space="0" w:color="000000"/>
              <w:bottom w:val="single" w:sz="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58,021,044</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27,326,082</w:t>
            </w:r>
          </w:p>
        </w:tc>
        <w:tc>
          <w:tcPr>
            <w:tcW w:w="1122" w:type="dxa"/>
            <w:tcBorders>
              <w:top w:val="single" w:sz="8" w:space="0" w:color="000000"/>
              <w:bottom w:val="single" w:sz="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1,468,081</w:t>
            </w:r>
          </w:p>
        </w:tc>
        <w:tc>
          <w:tcPr>
            <w:tcW w:w="952"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1,342,976</w:t>
            </w:r>
          </w:p>
        </w:tc>
        <w:tc>
          <w:tcPr>
            <w:tcW w:w="1054" w:type="dxa"/>
            <w:tcBorders>
              <w:top w:val="single" w:sz="8" w:space="0" w:color="000000"/>
              <w:bottom w:val="single" w:sz="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1,674,576</w:t>
            </w:r>
          </w:p>
        </w:tc>
        <w:tc>
          <w:tcPr>
            <w:tcW w:w="1054" w:type="dxa"/>
            <w:tcBorders>
              <w:top w:val="single" w:sz="8" w:space="0" w:color="000000"/>
              <w:bottom w:val="single" w:sz="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2,412,107</w:t>
            </w:r>
          </w:p>
        </w:tc>
        <w:tc>
          <w:tcPr>
            <w:tcW w:w="1202" w:type="dxa"/>
            <w:tcBorders>
              <w:top w:val="single" w:sz="8" w:space="0" w:color="000000"/>
              <w:bottom w:val="single" w:sz="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83,928</w:t>
            </w:r>
          </w:p>
        </w:tc>
        <w:tc>
          <w:tcPr>
            <w:tcW w:w="1145" w:type="dxa"/>
            <w:tcBorders>
              <w:top w:val="single" w:sz="8" w:space="0" w:color="000000"/>
              <w:bottom w:val="single" w:sz="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9,074,364</w:t>
            </w:r>
          </w:p>
        </w:tc>
        <w:tc>
          <w:tcPr>
            <w:tcW w:w="930" w:type="dxa"/>
            <w:tcBorders>
              <w:top w:val="single" w:sz="8" w:space="0" w:color="000000"/>
              <w:bottom w:val="single" w:sz="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1,036,791</w:t>
            </w:r>
          </w:p>
        </w:tc>
        <w:tc>
          <w:tcPr>
            <w:tcW w:w="839" w:type="dxa"/>
            <w:tcBorders>
              <w:top w:val="single" w:sz="8" w:space="0" w:color="000000"/>
              <w:bottom w:val="single" w:sz="8" w:space="0" w:color="000000"/>
            </w:tcBorders>
          </w:tcPr>
          <w:p w:rsidR="00E852BB" w:rsidRDefault="00F467C0">
            <w:pPr>
              <w:pStyle w:val="TableParagraph"/>
              <w:spacing w:before="42"/>
              <w:ind w:right="23"/>
              <w:jc w:val="right"/>
              <w:rPr>
                <w:rFonts w:ascii="Calibri"/>
                <w:sz w:val="20"/>
              </w:rPr>
            </w:pPr>
            <w:r>
              <w:rPr>
                <w:rFonts w:ascii="Calibri"/>
                <w:spacing w:val="-2"/>
                <w:w w:val="80"/>
                <w:sz w:val="20"/>
              </w:rPr>
              <w:t>1,279,507</w:t>
            </w:r>
          </w:p>
        </w:tc>
        <w:tc>
          <w:tcPr>
            <w:tcW w:w="901" w:type="dxa"/>
            <w:tcBorders>
              <w:top w:val="single" w:sz="8" w:space="0" w:color="000000"/>
              <w:bottom w:val="single" w:sz="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354,122</w:t>
            </w:r>
          </w:p>
        </w:tc>
      </w:tr>
      <w:tr w:rsidR="00E852BB">
        <w:trPr>
          <w:trHeight w:val="310"/>
        </w:trPr>
        <w:tc>
          <w:tcPr>
            <w:tcW w:w="1463" w:type="dxa"/>
            <w:tcBorders>
              <w:top w:val="single" w:sz="8" w:space="0" w:color="000000"/>
              <w:bottom w:val="single" w:sz="18" w:space="0" w:color="000000"/>
            </w:tcBorders>
          </w:tcPr>
          <w:p w:rsidR="00E852BB" w:rsidRDefault="00F467C0">
            <w:pPr>
              <w:pStyle w:val="TableParagraph"/>
              <w:spacing w:before="59" w:line="232" w:lineRule="exact"/>
              <w:ind w:left="32"/>
              <w:rPr>
                <w:rFonts w:ascii="Calibri"/>
                <w:sz w:val="20"/>
              </w:rPr>
            </w:pPr>
            <w:r>
              <w:rPr>
                <w:rFonts w:ascii="Calibri"/>
                <w:spacing w:val="-2"/>
                <w:w w:val="80"/>
                <w:sz w:val="20"/>
              </w:rPr>
              <w:t>Xalisco</w:t>
            </w:r>
          </w:p>
        </w:tc>
        <w:tc>
          <w:tcPr>
            <w:tcW w:w="1100" w:type="dxa"/>
            <w:tcBorders>
              <w:top w:val="single" w:sz="8" w:space="0" w:color="000000"/>
              <w:bottom w:val="single" w:sz="18" w:space="0" w:color="000000"/>
            </w:tcBorders>
          </w:tcPr>
          <w:p w:rsidR="00E852BB" w:rsidRDefault="00F467C0">
            <w:pPr>
              <w:pStyle w:val="TableParagraph"/>
              <w:spacing w:before="42"/>
              <w:ind w:right="41"/>
              <w:jc w:val="right"/>
              <w:rPr>
                <w:rFonts w:ascii="Calibri"/>
                <w:sz w:val="20"/>
              </w:rPr>
            </w:pPr>
            <w:r>
              <w:rPr>
                <w:rFonts w:ascii="Calibri"/>
                <w:spacing w:val="-2"/>
                <w:w w:val="80"/>
                <w:sz w:val="20"/>
              </w:rPr>
              <w:t>64,771,219</w:t>
            </w:r>
          </w:p>
        </w:tc>
        <w:tc>
          <w:tcPr>
            <w:tcW w:w="1122" w:type="dxa"/>
            <w:tcBorders>
              <w:top w:val="single" w:sz="8" w:space="0" w:color="000000"/>
              <w:bottom w:val="single" w:sz="1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19,848,336</w:t>
            </w:r>
          </w:p>
        </w:tc>
        <w:tc>
          <w:tcPr>
            <w:tcW w:w="1122" w:type="dxa"/>
            <w:tcBorders>
              <w:top w:val="single" w:sz="8" w:space="0" w:color="000000"/>
              <w:bottom w:val="single" w:sz="18" w:space="0" w:color="000000"/>
            </w:tcBorders>
          </w:tcPr>
          <w:p w:rsidR="00E852BB" w:rsidRDefault="00F467C0">
            <w:pPr>
              <w:pStyle w:val="TableParagraph"/>
              <w:spacing w:before="42"/>
              <w:ind w:right="28"/>
              <w:jc w:val="right"/>
              <w:rPr>
                <w:rFonts w:ascii="Calibri"/>
                <w:sz w:val="20"/>
              </w:rPr>
            </w:pPr>
            <w:r>
              <w:rPr>
                <w:rFonts w:ascii="Calibri"/>
                <w:spacing w:val="-2"/>
                <w:w w:val="80"/>
                <w:sz w:val="20"/>
              </w:rPr>
              <w:t>1,639,144</w:t>
            </w:r>
          </w:p>
        </w:tc>
        <w:tc>
          <w:tcPr>
            <w:tcW w:w="952" w:type="dxa"/>
            <w:tcBorders>
              <w:top w:val="single" w:sz="8" w:space="0" w:color="000000"/>
              <w:bottom w:val="single" w:sz="1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2,743,086</w:t>
            </w:r>
          </w:p>
        </w:tc>
        <w:tc>
          <w:tcPr>
            <w:tcW w:w="1054" w:type="dxa"/>
            <w:tcBorders>
              <w:top w:val="single" w:sz="8" w:space="0" w:color="000000"/>
              <w:bottom w:val="single" w:sz="18" w:space="0" w:color="000000"/>
            </w:tcBorders>
          </w:tcPr>
          <w:p w:rsidR="00E852BB" w:rsidRDefault="00F467C0">
            <w:pPr>
              <w:pStyle w:val="TableParagraph"/>
              <w:spacing w:before="42"/>
              <w:ind w:right="26"/>
              <w:jc w:val="right"/>
              <w:rPr>
                <w:rFonts w:ascii="Calibri"/>
                <w:sz w:val="20"/>
              </w:rPr>
            </w:pPr>
            <w:r>
              <w:rPr>
                <w:rFonts w:ascii="Calibri"/>
                <w:spacing w:val="-2"/>
                <w:w w:val="80"/>
                <w:sz w:val="20"/>
              </w:rPr>
              <w:t>2,860,084</w:t>
            </w:r>
          </w:p>
        </w:tc>
        <w:tc>
          <w:tcPr>
            <w:tcW w:w="1054" w:type="dxa"/>
            <w:tcBorders>
              <w:top w:val="single" w:sz="8" w:space="0" w:color="000000"/>
              <w:bottom w:val="single" w:sz="18" w:space="0" w:color="000000"/>
            </w:tcBorders>
          </w:tcPr>
          <w:p w:rsidR="00E852BB" w:rsidRDefault="00F467C0">
            <w:pPr>
              <w:pStyle w:val="TableParagraph"/>
              <w:spacing w:before="42"/>
              <w:ind w:right="25"/>
              <w:jc w:val="right"/>
              <w:rPr>
                <w:rFonts w:ascii="Calibri"/>
                <w:sz w:val="20"/>
              </w:rPr>
            </w:pPr>
            <w:r>
              <w:rPr>
                <w:rFonts w:ascii="Calibri"/>
                <w:spacing w:val="-2"/>
                <w:w w:val="80"/>
                <w:sz w:val="20"/>
              </w:rPr>
              <w:t>3,446,861</w:t>
            </w:r>
          </w:p>
        </w:tc>
        <w:tc>
          <w:tcPr>
            <w:tcW w:w="1202" w:type="dxa"/>
            <w:tcBorders>
              <w:top w:val="single" w:sz="8" w:space="0" w:color="000000"/>
              <w:bottom w:val="single" w:sz="18" w:space="0" w:color="000000"/>
            </w:tcBorders>
          </w:tcPr>
          <w:p w:rsidR="00E852BB" w:rsidRDefault="00F467C0">
            <w:pPr>
              <w:pStyle w:val="TableParagraph"/>
              <w:spacing w:before="42"/>
              <w:ind w:right="36"/>
              <w:jc w:val="right"/>
              <w:rPr>
                <w:rFonts w:ascii="Calibri"/>
                <w:sz w:val="20"/>
              </w:rPr>
            </w:pPr>
            <w:r>
              <w:rPr>
                <w:rFonts w:ascii="Calibri"/>
                <w:spacing w:val="-2"/>
                <w:w w:val="80"/>
                <w:sz w:val="20"/>
              </w:rPr>
              <w:t>137,808</w:t>
            </w:r>
          </w:p>
        </w:tc>
        <w:tc>
          <w:tcPr>
            <w:tcW w:w="1145" w:type="dxa"/>
            <w:tcBorders>
              <w:top w:val="single" w:sz="8" w:space="0" w:color="000000"/>
              <w:bottom w:val="single" w:sz="18" w:space="0" w:color="000000"/>
            </w:tcBorders>
          </w:tcPr>
          <w:p w:rsidR="00E852BB" w:rsidRDefault="00F467C0">
            <w:pPr>
              <w:pStyle w:val="TableParagraph"/>
              <w:spacing w:before="42"/>
              <w:ind w:right="24"/>
              <w:jc w:val="right"/>
              <w:rPr>
                <w:rFonts w:ascii="Calibri"/>
                <w:sz w:val="20"/>
              </w:rPr>
            </w:pPr>
            <w:r>
              <w:rPr>
                <w:rFonts w:ascii="Calibri"/>
                <w:spacing w:val="-2"/>
                <w:w w:val="80"/>
                <w:sz w:val="20"/>
              </w:rPr>
              <w:t>14,160,046</w:t>
            </w:r>
          </w:p>
        </w:tc>
        <w:tc>
          <w:tcPr>
            <w:tcW w:w="930" w:type="dxa"/>
            <w:tcBorders>
              <w:top w:val="single" w:sz="8" w:space="0" w:color="000000"/>
              <w:bottom w:val="single" w:sz="18" w:space="0" w:color="000000"/>
            </w:tcBorders>
          </w:tcPr>
          <w:p w:rsidR="00E852BB" w:rsidRDefault="00E852BB">
            <w:pPr>
              <w:pStyle w:val="TableParagraph"/>
              <w:rPr>
                <w:rFonts w:ascii="Times New Roman"/>
                <w:sz w:val="12"/>
              </w:rPr>
            </w:pPr>
          </w:p>
        </w:tc>
        <w:tc>
          <w:tcPr>
            <w:tcW w:w="930" w:type="dxa"/>
            <w:tcBorders>
              <w:top w:val="single" w:sz="8" w:space="0" w:color="000000"/>
              <w:bottom w:val="single" w:sz="18" w:space="0" w:color="000000"/>
            </w:tcBorders>
          </w:tcPr>
          <w:p w:rsidR="00E852BB" w:rsidRDefault="00F467C0">
            <w:pPr>
              <w:pStyle w:val="TableParagraph"/>
              <w:spacing w:before="42"/>
              <w:ind w:right="35"/>
              <w:jc w:val="right"/>
              <w:rPr>
                <w:rFonts w:ascii="Calibri"/>
                <w:sz w:val="20"/>
              </w:rPr>
            </w:pPr>
            <w:r>
              <w:rPr>
                <w:rFonts w:ascii="Calibri"/>
                <w:spacing w:val="-2"/>
                <w:w w:val="80"/>
                <w:sz w:val="20"/>
              </w:rPr>
              <w:t>1,702,381</w:t>
            </w:r>
          </w:p>
        </w:tc>
        <w:tc>
          <w:tcPr>
            <w:tcW w:w="839" w:type="dxa"/>
            <w:tcBorders>
              <w:top w:val="single" w:sz="8" w:space="0" w:color="000000"/>
              <w:bottom w:val="single" w:sz="18" w:space="0" w:color="000000"/>
            </w:tcBorders>
          </w:tcPr>
          <w:p w:rsidR="00E852BB" w:rsidRDefault="00E852BB">
            <w:pPr>
              <w:pStyle w:val="TableParagraph"/>
              <w:rPr>
                <w:rFonts w:ascii="Times New Roman"/>
                <w:sz w:val="12"/>
              </w:rPr>
            </w:pPr>
          </w:p>
        </w:tc>
        <w:tc>
          <w:tcPr>
            <w:tcW w:w="901" w:type="dxa"/>
            <w:tcBorders>
              <w:top w:val="single" w:sz="8" w:space="0" w:color="000000"/>
              <w:bottom w:val="single" w:sz="18" w:space="0" w:color="000000"/>
              <w:right w:val="single" w:sz="12" w:space="0" w:color="393838"/>
            </w:tcBorders>
          </w:tcPr>
          <w:p w:rsidR="00E852BB" w:rsidRDefault="00F467C0">
            <w:pPr>
              <w:pStyle w:val="TableParagraph"/>
              <w:spacing w:before="42"/>
              <w:ind w:right="9"/>
              <w:jc w:val="right"/>
              <w:rPr>
                <w:rFonts w:ascii="Calibri"/>
                <w:sz w:val="20"/>
              </w:rPr>
            </w:pPr>
            <w:r>
              <w:rPr>
                <w:rFonts w:ascii="Calibri"/>
                <w:spacing w:val="-2"/>
                <w:w w:val="80"/>
                <w:sz w:val="20"/>
              </w:rPr>
              <w:t>581,459</w:t>
            </w:r>
          </w:p>
        </w:tc>
      </w:tr>
      <w:tr w:rsidR="00E852BB">
        <w:trPr>
          <w:trHeight w:val="306"/>
        </w:trPr>
        <w:tc>
          <w:tcPr>
            <w:tcW w:w="1463" w:type="dxa"/>
            <w:tcBorders>
              <w:top w:val="single" w:sz="18" w:space="0" w:color="000000"/>
              <w:bottom w:val="single" w:sz="18" w:space="0" w:color="000000"/>
              <w:right w:val="single" w:sz="12" w:space="0" w:color="000000"/>
            </w:tcBorders>
          </w:tcPr>
          <w:p w:rsidR="00E852BB" w:rsidRDefault="00F467C0">
            <w:pPr>
              <w:pStyle w:val="TableParagraph"/>
              <w:spacing w:before="38"/>
              <w:ind w:left="478"/>
              <w:rPr>
                <w:rFonts w:ascii="Calibri"/>
                <w:b/>
                <w:sz w:val="20"/>
              </w:rPr>
            </w:pPr>
            <w:r>
              <w:rPr>
                <w:rFonts w:ascii="Calibri"/>
                <w:b/>
                <w:spacing w:val="-2"/>
                <w:w w:val="80"/>
                <w:sz w:val="20"/>
              </w:rPr>
              <w:t>TOTALES</w:t>
            </w:r>
          </w:p>
        </w:tc>
        <w:tc>
          <w:tcPr>
            <w:tcW w:w="1100"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34"/>
              <w:jc w:val="right"/>
              <w:rPr>
                <w:rFonts w:ascii="Calibri"/>
                <w:b/>
                <w:sz w:val="20"/>
              </w:rPr>
            </w:pPr>
            <w:r>
              <w:rPr>
                <w:rFonts w:ascii="Calibri"/>
                <w:b/>
                <w:spacing w:val="-2"/>
                <w:w w:val="80"/>
                <w:sz w:val="20"/>
              </w:rPr>
              <w:t>1,685,805,209</w:t>
            </w:r>
          </w:p>
        </w:tc>
        <w:tc>
          <w:tcPr>
            <w:tcW w:w="1122"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21"/>
              <w:jc w:val="right"/>
              <w:rPr>
                <w:rFonts w:ascii="Calibri"/>
                <w:b/>
                <w:sz w:val="20"/>
              </w:rPr>
            </w:pPr>
            <w:r>
              <w:rPr>
                <w:rFonts w:ascii="Calibri"/>
                <w:b/>
                <w:spacing w:val="-2"/>
                <w:w w:val="80"/>
                <w:sz w:val="20"/>
              </w:rPr>
              <w:t>604,667,887</w:t>
            </w:r>
          </w:p>
        </w:tc>
        <w:tc>
          <w:tcPr>
            <w:tcW w:w="1122"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20"/>
              <w:jc w:val="right"/>
              <w:rPr>
                <w:rFonts w:ascii="Calibri"/>
                <w:b/>
                <w:sz w:val="20"/>
              </w:rPr>
            </w:pPr>
            <w:r>
              <w:rPr>
                <w:rFonts w:ascii="Calibri"/>
                <w:b/>
                <w:spacing w:val="-2"/>
                <w:w w:val="80"/>
                <w:sz w:val="20"/>
              </w:rPr>
              <w:t>34,431,678</w:t>
            </w:r>
          </w:p>
        </w:tc>
        <w:tc>
          <w:tcPr>
            <w:tcW w:w="952"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9"/>
              <w:jc w:val="right"/>
              <w:rPr>
                <w:rFonts w:ascii="Calibri"/>
                <w:b/>
                <w:sz w:val="20"/>
              </w:rPr>
            </w:pPr>
            <w:r>
              <w:rPr>
                <w:rFonts w:ascii="Calibri"/>
                <w:b/>
                <w:spacing w:val="-2"/>
                <w:w w:val="80"/>
                <w:sz w:val="20"/>
              </w:rPr>
              <w:t>94,573,549</w:t>
            </w:r>
          </w:p>
        </w:tc>
        <w:tc>
          <w:tcPr>
            <w:tcW w:w="1054"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8"/>
              <w:jc w:val="right"/>
              <w:rPr>
                <w:rFonts w:ascii="Calibri"/>
                <w:b/>
                <w:sz w:val="20"/>
              </w:rPr>
            </w:pPr>
            <w:r>
              <w:rPr>
                <w:rFonts w:ascii="Calibri"/>
                <w:b/>
                <w:spacing w:val="-2"/>
                <w:w w:val="80"/>
                <w:sz w:val="20"/>
              </w:rPr>
              <w:t>59,764,644</w:t>
            </w:r>
          </w:p>
        </w:tc>
        <w:tc>
          <w:tcPr>
            <w:tcW w:w="1054"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7"/>
              <w:jc w:val="right"/>
              <w:rPr>
                <w:rFonts w:ascii="Calibri"/>
                <w:b/>
                <w:sz w:val="20"/>
              </w:rPr>
            </w:pPr>
            <w:r>
              <w:rPr>
                <w:rFonts w:ascii="Calibri"/>
                <w:b/>
                <w:spacing w:val="-2"/>
                <w:w w:val="80"/>
                <w:sz w:val="20"/>
              </w:rPr>
              <w:t>87,498,952</w:t>
            </w:r>
          </w:p>
        </w:tc>
        <w:tc>
          <w:tcPr>
            <w:tcW w:w="1202"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29"/>
              <w:jc w:val="right"/>
              <w:rPr>
                <w:rFonts w:ascii="Calibri"/>
                <w:b/>
                <w:sz w:val="20"/>
              </w:rPr>
            </w:pPr>
            <w:r>
              <w:rPr>
                <w:rFonts w:ascii="Calibri"/>
                <w:b/>
                <w:spacing w:val="-2"/>
                <w:w w:val="80"/>
                <w:sz w:val="20"/>
              </w:rPr>
              <w:t>2,833,256</w:t>
            </w:r>
          </w:p>
        </w:tc>
        <w:tc>
          <w:tcPr>
            <w:tcW w:w="1145"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7"/>
              <w:jc w:val="right"/>
              <w:rPr>
                <w:rFonts w:ascii="Calibri"/>
                <w:b/>
                <w:sz w:val="20"/>
              </w:rPr>
            </w:pPr>
            <w:r>
              <w:rPr>
                <w:rFonts w:ascii="Calibri"/>
                <w:b/>
                <w:spacing w:val="-2"/>
                <w:w w:val="80"/>
                <w:sz w:val="20"/>
              </w:rPr>
              <w:t>201,230,328</w:t>
            </w:r>
          </w:p>
        </w:tc>
        <w:tc>
          <w:tcPr>
            <w:tcW w:w="930"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28"/>
              <w:jc w:val="right"/>
              <w:rPr>
                <w:rFonts w:ascii="Calibri"/>
                <w:b/>
                <w:sz w:val="20"/>
              </w:rPr>
            </w:pPr>
            <w:r>
              <w:rPr>
                <w:rFonts w:ascii="Calibri"/>
                <w:b/>
                <w:spacing w:val="-2"/>
                <w:w w:val="80"/>
                <w:sz w:val="20"/>
              </w:rPr>
              <w:t>10,000,000</w:t>
            </w:r>
          </w:p>
        </w:tc>
        <w:tc>
          <w:tcPr>
            <w:tcW w:w="930"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28"/>
              <w:jc w:val="right"/>
              <w:rPr>
                <w:rFonts w:ascii="Calibri"/>
                <w:b/>
                <w:sz w:val="20"/>
              </w:rPr>
            </w:pPr>
            <w:r>
              <w:rPr>
                <w:rFonts w:ascii="Calibri"/>
                <w:b/>
                <w:spacing w:val="-2"/>
                <w:w w:val="80"/>
                <w:sz w:val="20"/>
              </w:rPr>
              <w:t>35,000,000</w:t>
            </w:r>
          </w:p>
        </w:tc>
        <w:tc>
          <w:tcPr>
            <w:tcW w:w="839"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6"/>
              <w:jc w:val="right"/>
              <w:rPr>
                <w:rFonts w:ascii="Calibri"/>
                <w:b/>
                <w:sz w:val="20"/>
              </w:rPr>
            </w:pPr>
            <w:r>
              <w:rPr>
                <w:rFonts w:ascii="Calibri"/>
                <w:b/>
                <w:spacing w:val="-2"/>
                <w:w w:val="80"/>
                <w:sz w:val="20"/>
              </w:rPr>
              <w:t>10,650,624</w:t>
            </w:r>
          </w:p>
        </w:tc>
        <w:tc>
          <w:tcPr>
            <w:tcW w:w="901" w:type="dxa"/>
            <w:tcBorders>
              <w:top w:val="single" w:sz="18" w:space="0" w:color="000000"/>
              <w:left w:val="single" w:sz="12" w:space="0" w:color="000000"/>
              <w:bottom w:val="single" w:sz="18" w:space="0" w:color="000000"/>
              <w:right w:val="single" w:sz="12" w:space="0" w:color="000000"/>
            </w:tcBorders>
          </w:tcPr>
          <w:p w:rsidR="00E852BB" w:rsidRDefault="00F467C0">
            <w:pPr>
              <w:pStyle w:val="TableParagraph"/>
              <w:spacing w:before="38"/>
              <w:ind w:right="10"/>
              <w:jc w:val="right"/>
              <w:rPr>
                <w:rFonts w:ascii="Calibri"/>
                <w:b/>
                <w:sz w:val="20"/>
              </w:rPr>
            </w:pPr>
            <w:r>
              <w:rPr>
                <w:rFonts w:ascii="Calibri"/>
                <w:b/>
                <w:spacing w:val="-2"/>
                <w:w w:val="80"/>
                <w:sz w:val="20"/>
              </w:rPr>
              <w:t>11,954,470</w:t>
            </w:r>
          </w:p>
        </w:tc>
      </w:tr>
    </w:tbl>
    <w:p w:rsidR="00E852BB" w:rsidRDefault="00E852BB">
      <w:pPr>
        <w:jc w:val="right"/>
        <w:rPr>
          <w:rFonts w:ascii="Calibri"/>
          <w:sz w:val="20"/>
        </w:rPr>
        <w:sectPr w:rsidR="00E852BB">
          <w:headerReference w:type="default" r:id="rId21"/>
          <w:pgSz w:w="15850" w:h="12250" w:orient="landscape"/>
          <w:pgMar w:top="1000" w:right="820" w:bottom="280" w:left="700" w:header="0" w:footer="0" w:gutter="0"/>
          <w:cols w:space="720"/>
        </w:sectPr>
      </w:pPr>
    </w:p>
    <w:p w:rsidR="00E852BB" w:rsidRDefault="00F467C0">
      <w:pPr>
        <w:pStyle w:val="Textoindependiente"/>
        <w:spacing w:before="4"/>
        <w:rPr>
          <w:rFonts w:ascii="Calibri"/>
          <w:b/>
          <w:sz w:val="13"/>
        </w:rPr>
      </w:pPr>
      <w:r>
        <w:rPr>
          <w:noProof/>
          <w:lang w:val="es-MX" w:eastAsia="es-MX"/>
        </w:rPr>
        <w:lastRenderedPageBreak/>
        <w:drawing>
          <wp:anchor distT="0" distB="0" distL="0" distR="0" simplePos="0" relativeHeight="47694540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spacing w:before="57"/>
        <w:ind w:right="166"/>
        <w:jc w:val="right"/>
        <w:rPr>
          <w:rFonts w:ascii="Calibri"/>
          <w:b/>
          <w:sz w:val="23"/>
        </w:rPr>
      </w:pPr>
      <w:r>
        <w:rPr>
          <w:noProof/>
          <w:lang w:val="es-MX" w:eastAsia="es-MX"/>
        </w:rPr>
        <mc:AlternateContent>
          <mc:Choice Requires="wps">
            <w:drawing>
              <wp:anchor distT="0" distB="0" distL="114300" distR="114300" simplePos="0" relativeHeight="476945920" behindDoc="1" locked="0" layoutInCell="1" allowOverlap="1">
                <wp:simplePos x="0" y="0"/>
                <wp:positionH relativeFrom="page">
                  <wp:posOffset>800100</wp:posOffset>
                </wp:positionH>
                <wp:positionV relativeFrom="paragraph">
                  <wp:posOffset>-121285</wp:posOffset>
                </wp:positionV>
                <wp:extent cx="6176010" cy="12065"/>
                <wp:effectExtent l="0" t="0" r="0" b="0"/>
                <wp:wrapNone/>
                <wp:docPr id="112"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78B24" id="docshape153" o:spid="_x0000_s1026" style="position:absolute;margin-left:63pt;margin-top:-9.55pt;width:486.3pt;height:.95pt;z-index:-263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" fillcolor="black" stroked="f">
                <w10:wrap anchorx="page"/>
              </v:rect>
            </w:pict>
          </mc:Fallback>
        </mc:AlternateContent>
      </w:r>
      <w:r w:rsidR="00F467C0">
        <w:rPr>
          <w:rFonts w:ascii="Calibri"/>
          <w:b/>
          <w:w w:val="75"/>
          <w:sz w:val="23"/>
        </w:rPr>
        <w:t>Formato</w:t>
      </w:r>
      <w:r w:rsidR="00F467C0">
        <w:rPr>
          <w:rFonts w:ascii="Calibri"/>
          <w:b/>
          <w:spacing w:val="-3"/>
          <w:sz w:val="23"/>
        </w:rPr>
        <w:t xml:space="preserve"> </w:t>
      </w:r>
      <w:r w:rsidR="00F467C0">
        <w:rPr>
          <w:rFonts w:ascii="Calibri"/>
          <w:b/>
          <w:spacing w:val="-2"/>
          <w:w w:val="90"/>
          <w:sz w:val="23"/>
        </w:rPr>
        <w:t>SAF/SSI/013</w:t>
      </w:r>
    </w:p>
    <w:p w:rsidR="00E852BB" w:rsidRDefault="00E852BB">
      <w:pPr>
        <w:pStyle w:val="Textoindependiente"/>
        <w:spacing w:before="7"/>
        <w:rPr>
          <w:rFonts w:ascii="Calibri"/>
          <w:b/>
          <w:sz w:val="25"/>
        </w:rPr>
      </w:pPr>
    </w:p>
    <w:tbl>
      <w:tblPr>
        <w:tblStyle w:val="TableNormal"/>
        <w:tblW w:w="0" w:type="auto"/>
        <w:tblInd w:w="1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73"/>
        <w:gridCol w:w="3658"/>
        <w:gridCol w:w="1848"/>
      </w:tblGrid>
      <w:tr w:rsidR="00E852BB">
        <w:trPr>
          <w:trHeight w:val="282"/>
        </w:trPr>
        <w:tc>
          <w:tcPr>
            <w:tcW w:w="9579" w:type="dxa"/>
            <w:gridSpan w:val="3"/>
            <w:tcBorders>
              <w:left w:val="single" w:sz="6" w:space="0" w:color="000000"/>
              <w:right w:val="single" w:sz="12" w:space="0" w:color="000000"/>
            </w:tcBorders>
          </w:tcPr>
          <w:p w:rsidR="00E852BB" w:rsidRDefault="00F467C0">
            <w:pPr>
              <w:pStyle w:val="TableParagraph"/>
              <w:spacing w:before="56" w:line="207" w:lineRule="exact"/>
              <w:ind w:left="2354" w:right="2325"/>
              <w:jc w:val="center"/>
              <w:rPr>
                <w:rFonts w:ascii="Calibri" w:hAnsi="Calibri"/>
                <w:b/>
                <w:sz w:val="18"/>
              </w:rPr>
            </w:pPr>
            <w:r>
              <w:rPr>
                <w:rFonts w:ascii="Calibri" w:hAnsi="Calibri"/>
                <w:b/>
                <w:w w:val="80"/>
                <w:sz w:val="18"/>
              </w:rPr>
              <w:t>ESTIMACIÓN</w:t>
            </w:r>
            <w:r>
              <w:rPr>
                <w:rFonts w:ascii="Calibri" w:hAnsi="Calibri"/>
                <w:b/>
                <w:spacing w:val="-2"/>
                <w:sz w:val="18"/>
              </w:rPr>
              <w:t xml:space="preserve"> </w:t>
            </w:r>
            <w:r>
              <w:rPr>
                <w:rFonts w:ascii="Calibri" w:hAnsi="Calibri"/>
                <w:b/>
                <w:w w:val="80"/>
                <w:sz w:val="18"/>
              </w:rPr>
              <w:t>Y</w:t>
            </w:r>
            <w:r>
              <w:rPr>
                <w:rFonts w:ascii="Calibri" w:hAnsi="Calibri"/>
                <w:b/>
                <w:spacing w:val="-5"/>
                <w:sz w:val="18"/>
              </w:rPr>
              <w:t xml:space="preserve"> </w:t>
            </w:r>
            <w:r>
              <w:rPr>
                <w:rFonts w:ascii="Calibri" w:hAnsi="Calibri"/>
                <w:b/>
                <w:w w:val="80"/>
                <w:sz w:val="18"/>
              </w:rPr>
              <w:t>DESGLOSE</w:t>
            </w:r>
            <w:r>
              <w:rPr>
                <w:rFonts w:ascii="Calibri" w:hAnsi="Calibri"/>
                <w:b/>
                <w:sz w:val="18"/>
              </w:rPr>
              <w:t xml:space="preserve"> </w:t>
            </w:r>
            <w:r>
              <w:rPr>
                <w:rFonts w:ascii="Calibri" w:hAnsi="Calibri"/>
                <w:b/>
                <w:w w:val="80"/>
                <w:sz w:val="18"/>
              </w:rPr>
              <w:t>DE</w:t>
            </w:r>
            <w:r>
              <w:rPr>
                <w:rFonts w:ascii="Calibri" w:hAnsi="Calibri"/>
                <w:b/>
                <w:sz w:val="18"/>
              </w:rPr>
              <w:t xml:space="preserve"> </w:t>
            </w:r>
            <w:r>
              <w:rPr>
                <w:rFonts w:ascii="Calibri" w:hAnsi="Calibri"/>
                <w:b/>
                <w:w w:val="80"/>
                <w:sz w:val="18"/>
              </w:rPr>
              <w:t>LOS</w:t>
            </w:r>
            <w:r>
              <w:rPr>
                <w:rFonts w:ascii="Calibri" w:hAnsi="Calibri"/>
                <w:b/>
                <w:spacing w:val="2"/>
                <w:sz w:val="18"/>
              </w:rPr>
              <w:t xml:space="preserve"> </w:t>
            </w:r>
            <w:r>
              <w:rPr>
                <w:rFonts w:ascii="Calibri" w:hAnsi="Calibri"/>
                <w:b/>
                <w:w w:val="80"/>
                <w:sz w:val="18"/>
              </w:rPr>
              <w:t>FONDOS</w:t>
            </w:r>
            <w:r>
              <w:rPr>
                <w:rFonts w:ascii="Calibri" w:hAnsi="Calibri"/>
                <w:b/>
                <w:spacing w:val="3"/>
                <w:sz w:val="18"/>
              </w:rPr>
              <w:t xml:space="preserve"> </w:t>
            </w:r>
            <w:r>
              <w:rPr>
                <w:rFonts w:ascii="Calibri" w:hAnsi="Calibri"/>
                <w:b/>
                <w:w w:val="80"/>
                <w:sz w:val="18"/>
              </w:rPr>
              <w:t>QUE</w:t>
            </w:r>
            <w:r>
              <w:rPr>
                <w:rFonts w:ascii="Calibri" w:hAnsi="Calibri"/>
                <w:b/>
                <w:sz w:val="18"/>
              </w:rPr>
              <w:t xml:space="preserve"> </w:t>
            </w:r>
            <w:r>
              <w:rPr>
                <w:rFonts w:ascii="Calibri" w:hAnsi="Calibri"/>
                <w:b/>
                <w:w w:val="80"/>
                <w:sz w:val="18"/>
              </w:rPr>
              <w:t>CONFORMAN</w:t>
            </w:r>
            <w:r>
              <w:rPr>
                <w:rFonts w:ascii="Calibri" w:hAnsi="Calibri"/>
                <w:b/>
                <w:spacing w:val="-1"/>
                <w:sz w:val="18"/>
              </w:rPr>
              <w:t xml:space="preserve"> </w:t>
            </w:r>
            <w:r>
              <w:rPr>
                <w:rFonts w:ascii="Calibri" w:hAnsi="Calibri"/>
                <w:b/>
                <w:w w:val="80"/>
                <w:sz w:val="18"/>
              </w:rPr>
              <w:t>EL</w:t>
            </w:r>
            <w:r>
              <w:rPr>
                <w:rFonts w:ascii="Calibri" w:hAnsi="Calibri"/>
                <w:b/>
                <w:spacing w:val="-3"/>
                <w:sz w:val="18"/>
              </w:rPr>
              <w:t xml:space="preserve"> </w:t>
            </w:r>
            <w:r>
              <w:rPr>
                <w:rFonts w:ascii="Calibri" w:hAnsi="Calibri"/>
                <w:b/>
                <w:w w:val="80"/>
                <w:sz w:val="18"/>
              </w:rPr>
              <w:t>RAMO</w:t>
            </w:r>
            <w:r>
              <w:rPr>
                <w:rFonts w:ascii="Calibri" w:hAnsi="Calibri"/>
                <w:b/>
                <w:spacing w:val="7"/>
                <w:sz w:val="18"/>
              </w:rPr>
              <w:t xml:space="preserve"> </w:t>
            </w:r>
            <w:r>
              <w:rPr>
                <w:rFonts w:ascii="Calibri" w:hAnsi="Calibri"/>
                <w:b/>
                <w:w w:val="80"/>
                <w:sz w:val="18"/>
              </w:rPr>
              <w:t>33</w:t>
            </w:r>
            <w:r>
              <w:rPr>
                <w:rFonts w:ascii="Calibri" w:hAnsi="Calibri"/>
                <w:b/>
                <w:spacing w:val="-3"/>
                <w:sz w:val="18"/>
              </w:rPr>
              <w:t xml:space="preserve"> </w:t>
            </w:r>
            <w:r>
              <w:rPr>
                <w:rFonts w:ascii="Calibri" w:hAnsi="Calibri"/>
                <w:b/>
                <w:spacing w:val="-4"/>
                <w:w w:val="80"/>
                <w:sz w:val="18"/>
              </w:rPr>
              <w:t>2023</w:t>
            </w:r>
          </w:p>
        </w:tc>
      </w:tr>
      <w:tr w:rsidR="00E852BB">
        <w:trPr>
          <w:trHeight w:val="282"/>
        </w:trPr>
        <w:tc>
          <w:tcPr>
            <w:tcW w:w="4073" w:type="dxa"/>
            <w:tcBorders>
              <w:left w:val="single" w:sz="6" w:space="0" w:color="000000"/>
              <w:right w:val="single" w:sz="12" w:space="0" w:color="000000"/>
            </w:tcBorders>
          </w:tcPr>
          <w:p w:rsidR="00E852BB" w:rsidRDefault="00F467C0">
            <w:pPr>
              <w:pStyle w:val="TableParagraph"/>
              <w:spacing w:before="40"/>
              <w:ind w:left="1807" w:right="1791"/>
              <w:jc w:val="center"/>
              <w:rPr>
                <w:rFonts w:ascii="Calibri"/>
                <w:b/>
                <w:sz w:val="18"/>
              </w:rPr>
            </w:pPr>
            <w:r>
              <w:rPr>
                <w:rFonts w:ascii="Calibri"/>
                <w:b/>
                <w:spacing w:val="-2"/>
                <w:w w:val="90"/>
                <w:sz w:val="18"/>
              </w:rPr>
              <w:t>Fondo</w:t>
            </w:r>
          </w:p>
        </w:tc>
        <w:tc>
          <w:tcPr>
            <w:tcW w:w="3658" w:type="dxa"/>
            <w:tcBorders>
              <w:left w:val="single" w:sz="12" w:space="0" w:color="000000"/>
              <w:right w:val="single" w:sz="12" w:space="0" w:color="000000"/>
            </w:tcBorders>
          </w:tcPr>
          <w:p w:rsidR="00E852BB" w:rsidRDefault="00F467C0">
            <w:pPr>
              <w:pStyle w:val="TableParagraph"/>
              <w:spacing w:before="40"/>
              <w:ind w:left="929"/>
              <w:rPr>
                <w:rFonts w:ascii="Calibri"/>
                <w:b/>
                <w:sz w:val="18"/>
              </w:rPr>
            </w:pPr>
            <w:r>
              <w:rPr>
                <w:rFonts w:ascii="Calibri"/>
                <w:b/>
                <w:w w:val="80"/>
                <w:sz w:val="18"/>
              </w:rPr>
              <w:t>Programa</w:t>
            </w:r>
            <w:r>
              <w:rPr>
                <w:rFonts w:ascii="Calibri"/>
                <w:b/>
                <w:spacing w:val="-6"/>
                <w:sz w:val="18"/>
              </w:rPr>
              <w:t xml:space="preserve"> </w:t>
            </w:r>
            <w:r>
              <w:rPr>
                <w:rFonts w:ascii="Calibri"/>
                <w:b/>
                <w:w w:val="80"/>
                <w:sz w:val="18"/>
              </w:rPr>
              <w:t>o</w:t>
            </w:r>
            <w:r>
              <w:rPr>
                <w:rFonts w:ascii="Calibri"/>
                <w:b/>
                <w:spacing w:val="-2"/>
                <w:w w:val="80"/>
                <w:sz w:val="18"/>
              </w:rPr>
              <w:t xml:space="preserve"> </w:t>
            </w:r>
            <w:r>
              <w:rPr>
                <w:rFonts w:ascii="Calibri"/>
                <w:b/>
                <w:w w:val="80"/>
                <w:sz w:val="18"/>
              </w:rPr>
              <w:t>Destino</w:t>
            </w:r>
            <w:r>
              <w:rPr>
                <w:rFonts w:ascii="Calibri"/>
                <w:b/>
                <w:spacing w:val="-2"/>
                <w:w w:val="80"/>
                <w:sz w:val="18"/>
              </w:rPr>
              <w:t xml:space="preserve"> Estimado</w:t>
            </w:r>
          </w:p>
        </w:tc>
        <w:tc>
          <w:tcPr>
            <w:tcW w:w="1848" w:type="dxa"/>
            <w:tcBorders>
              <w:left w:val="single" w:sz="12" w:space="0" w:color="000000"/>
              <w:right w:val="single" w:sz="12" w:space="0" w:color="000000"/>
            </w:tcBorders>
          </w:tcPr>
          <w:p w:rsidR="00E852BB" w:rsidRDefault="00F467C0">
            <w:pPr>
              <w:pStyle w:val="TableParagraph"/>
              <w:spacing w:before="40"/>
              <w:ind w:left="198"/>
              <w:rPr>
                <w:rFonts w:ascii="Calibri" w:hAnsi="Calibri"/>
                <w:b/>
                <w:sz w:val="18"/>
              </w:rPr>
            </w:pPr>
            <w:r>
              <w:rPr>
                <w:rFonts w:ascii="Calibri" w:hAnsi="Calibri"/>
                <w:b/>
                <w:spacing w:val="-2"/>
                <w:w w:val="80"/>
                <w:sz w:val="18"/>
              </w:rPr>
              <w:t>Asignación</w:t>
            </w:r>
            <w:r>
              <w:rPr>
                <w:rFonts w:ascii="Calibri" w:hAnsi="Calibri"/>
                <w:b/>
                <w:spacing w:val="5"/>
                <w:sz w:val="18"/>
              </w:rPr>
              <w:t xml:space="preserve"> </w:t>
            </w:r>
            <w:r>
              <w:rPr>
                <w:rFonts w:ascii="Calibri" w:hAnsi="Calibri"/>
                <w:b/>
                <w:spacing w:val="-2"/>
                <w:w w:val="90"/>
                <w:sz w:val="18"/>
              </w:rPr>
              <w:t>presupuestal</w:t>
            </w:r>
          </w:p>
        </w:tc>
      </w:tr>
      <w:tr w:rsidR="00E852BB">
        <w:trPr>
          <w:trHeight w:val="474"/>
        </w:trPr>
        <w:tc>
          <w:tcPr>
            <w:tcW w:w="4073" w:type="dxa"/>
            <w:tcBorders>
              <w:left w:val="single" w:sz="6" w:space="0" w:color="000000"/>
              <w:bottom w:val="single" w:sz="8" w:space="0" w:color="000000"/>
              <w:right w:val="single" w:sz="6" w:space="0" w:color="000000"/>
            </w:tcBorders>
          </w:tcPr>
          <w:p w:rsidR="00E852BB" w:rsidRDefault="00F467C0">
            <w:pPr>
              <w:pStyle w:val="TableParagraph"/>
              <w:spacing w:before="8"/>
              <w:ind w:left="35"/>
              <w:rPr>
                <w:rFonts w:ascii="Calibri" w:hAnsi="Calibri"/>
                <w:sz w:val="18"/>
              </w:rPr>
            </w:pPr>
            <w:r>
              <w:rPr>
                <w:rFonts w:ascii="Calibri" w:hAnsi="Calibri"/>
                <w:w w:val="85"/>
                <w:sz w:val="18"/>
              </w:rPr>
              <w:t>Fondo</w:t>
            </w:r>
            <w:r>
              <w:rPr>
                <w:rFonts w:ascii="Calibri" w:hAnsi="Calibri"/>
                <w:spacing w:val="12"/>
                <w:sz w:val="18"/>
              </w:rPr>
              <w:t xml:space="preserve"> </w:t>
            </w:r>
            <w:r>
              <w:rPr>
                <w:rFonts w:ascii="Calibri" w:hAnsi="Calibri"/>
                <w:w w:val="85"/>
                <w:sz w:val="18"/>
              </w:rPr>
              <w:t>de</w:t>
            </w:r>
            <w:r>
              <w:rPr>
                <w:rFonts w:ascii="Calibri" w:hAnsi="Calibri"/>
                <w:spacing w:val="17"/>
                <w:sz w:val="18"/>
              </w:rPr>
              <w:t xml:space="preserve"> </w:t>
            </w:r>
            <w:r>
              <w:rPr>
                <w:rFonts w:ascii="Calibri" w:hAnsi="Calibri"/>
                <w:w w:val="85"/>
                <w:sz w:val="18"/>
              </w:rPr>
              <w:t>Aportaciones</w:t>
            </w:r>
            <w:r>
              <w:rPr>
                <w:rFonts w:ascii="Calibri" w:hAnsi="Calibri"/>
                <w:spacing w:val="23"/>
                <w:sz w:val="18"/>
              </w:rPr>
              <w:t xml:space="preserve"> </w:t>
            </w:r>
            <w:r>
              <w:rPr>
                <w:rFonts w:ascii="Calibri" w:hAnsi="Calibri"/>
                <w:w w:val="85"/>
                <w:sz w:val="18"/>
              </w:rPr>
              <w:t>para</w:t>
            </w:r>
            <w:r>
              <w:rPr>
                <w:rFonts w:ascii="Calibri" w:hAnsi="Calibri"/>
                <w:spacing w:val="34"/>
                <w:sz w:val="18"/>
              </w:rPr>
              <w:t xml:space="preserve"> </w:t>
            </w:r>
            <w:r>
              <w:rPr>
                <w:rFonts w:ascii="Calibri" w:hAnsi="Calibri"/>
                <w:w w:val="85"/>
                <w:sz w:val="18"/>
              </w:rPr>
              <w:t>la</w:t>
            </w:r>
            <w:r>
              <w:rPr>
                <w:rFonts w:ascii="Calibri" w:hAnsi="Calibri"/>
                <w:spacing w:val="20"/>
                <w:sz w:val="18"/>
              </w:rPr>
              <w:t xml:space="preserve"> </w:t>
            </w:r>
            <w:r>
              <w:rPr>
                <w:rFonts w:ascii="Calibri" w:hAnsi="Calibri"/>
                <w:w w:val="85"/>
                <w:sz w:val="18"/>
              </w:rPr>
              <w:t>Nómina</w:t>
            </w:r>
            <w:r>
              <w:rPr>
                <w:rFonts w:ascii="Calibri" w:hAnsi="Calibri"/>
                <w:spacing w:val="34"/>
                <w:sz w:val="18"/>
              </w:rPr>
              <w:t xml:space="preserve"> </w:t>
            </w:r>
            <w:r>
              <w:rPr>
                <w:rFonts w:ascii="Calibri" w:hAnsi="Calibri"/>
                <w:w w:val="85"/>
                <w:sz w:val="18"/>
              </w:rPr>
              <w:t>Educativa</w:t>
            </w:r>
            <w:r>
              <w:rPr>
                <w:rFonts w:ascii="Calibri" w:hAnsi="Calibri"/>
                <w:spacing w:val="21"/>
                <w:sz w:val="18"/>
              </w:rPr>
              <w:t xml:space="preserve"> </w:t>
            </w:r>
            <w:r>
              <w:rPr>
                <w:rFonts w:ascii="Calibri" w:hAnsi="Calibri"/>
                <w:w w:val="85"/>
                <w:sz w:val="18"/>
              </w:rPr>
              <w:t>y</w:t>
            </w:r>
            <w:r>
              <w:rPr>
                <w:rFonts w:ascii="Calibri" w:hAnsi="Calibri"/>
                <w:spacing w:val="10"/>
                <w:sz w:val="18"/>
              </w:rPr>
              <w:t xml:space="preserve"> </w:t>
            </w:r>
            <w:r>
              <w:rPr>
                <w:rFonts w:ascii="Calibri" w:hAnsi="Calibri"/>
                <w:w w:val="85"/>
                <w:sz w:val="18"/>
              </w:rPr>
              <w:t>el</w:t>
            </w:r>
            <w:r>
              <w:rPr>
                <w:rFonts w:ascii="Calibri" w:hAnsi="Calibri"/>
                <w:spacing w:val="19"/>
                <w:sz w:val="18"/>
              </w:rPr>
              <w:t xml:space="preserve"> </w:t>
            </w:r>
            <w:r>
              <w:rPr>
                <w:rFonts w:ascii="Calibri" w:hAnsi="Calibri"/>
                <w:spacing w:val="-2"/>
                <w:w w:val="85"/>
                <w:sz w:val="18"/>
              </w:rPr>
              <w:t>Gasto</w:t>
            </w:r>
          </w:p>
          <w:p w:rsidR="00E852BB" w:rsidRDefault="00F467C0">
            <w:pPr>
              <w:pStyle w:val="TableParagraph"/>
              <w:spacing w:before="31" w:line="196" w:lineRule="exact"/>
              <w:ind w:left="35"/>
              <w:rPr>
                <w:rFonts w:ascii="Calibri"/>
                <w:sz w:val="18"/>
              </w:rPr>
            </w:pPr>
            <w:r>
              <w:rPr>
                <w:rFonts w:ascii="Calibri"/>
                <w:w w:val="80"/>
                <w:sz w:val="18"/>
              </w:rPr>
              <w:t>Operativo</w:t>
            </w:r>
            <w:r>
              <w:rPr>
                <w:rFonts w:ascii="Calibri"/>
                <w:spacing w:val="50"/>
                <w:sz w:val="18"/>
              </w:rPr>
              <w:t xml:space="preserve"> </w:t>
            </w:r>
            <w:r>
              <w:rPr>
                <w:rFonts w:ascii="Calibri"/>
                <w:spacing w:val="-2"/>
                <w:w w:val="90"/>
                <w:sz w:val="18"/>
              </w:rPr>
              <w:t>(</w:t>
            </w:r>
            <w:r>
              <w:rPr>
                <w:rFonts w:ascii="Calibri"/>
                <w:b/>
                <w:spacing w:val="-2"/>
                <w:w w:val="90"/>
                <w:sz w:val="18"/>
              </w:rPr>
              <w:t>FONE</w:t>
            </w:r>
            <w:r>
              <w:rPr>
                <w:rFonts w:ascii="Calibri"/>
                <w:spacing w:val="-2"/>
                <w:w w:val="90"/>
                <w:sz w:val="18"/>
              </w:rPr>
              <w:t>)</w:t>
            </w:r>
          </w:p>
        </w:tc>
        <w:tc>
          <w:tcPr>
            <w:tcW w:w="3658" w:type="dxa"/>
            <w:vMerge w:val="restart"/>
            <w:tcBorders>
              <w:left w:val="single" w:sz="6" w:space="0" w:color="000000"/>
              <w:bottom w:val="single" w:sz="8" w:space="0" w:color="000000"/>
              <w:right w:val="single" w:sz="6"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F467C0">
            <w:pPr>
              <w:pStyle w:val="TableParagraph"/>
              <w:spacing w:before="147"/>
              <w:ind w:left="388"/>
              <w:rPr>
                <w:rFonts w:ascii="Calibri" w:hAnsi="Calibri"/>
                <w:sz w:val="18"/>
              </w:rPr>
            </w:pPr>
            <w:r>
              <w:rPr>
                <w:rFonts w:ascii="Calibri" w:hAnsi="Calibri"/>
                <w:w w:val="80"/>
                <w:sz w:val="18"/>
              </w:rPr>
              <w:t>Programa</w:t>
            </w:r>
            <w:r>
              <w:rPr>
                <w:rFonts w:ascii="Calibri" w:hAnsi="Calibri"/>
                <w:spacing w:val="42"/>
                <w:sz w:val="18"/>
              </w:rPr>
              <w:t xml:space="preserve"> </w:t>
            </w:r>
            <w:r>
              <w:rPr>
                <w:rFonts w:ascii="Calibri" w:hAnsi="Calibri"/>
                <w:w w:val="80"/>
                <w:sz w:val="18"/>
              </w:rPr>
              <w:t>de</w:t>
            </w:r>
            <w:r>
              <w:rPr>
                <w:rFonts w:ascii="Calibri" w:hAnsi="Calibri"/>
                <w:spacing w:val="39"/>
                <w:sz w:val="18"/>
              </w:rPr>
              <w:t xml:space="preserve"> </w:t>
            </w:r>
            <w:r>
              <w:rPr>
                <w:rFonts w:ascii="Calibri" w:hAnsi="Calibri"/>
                <w:w w:val="80"/>
                <w:sz w:val="18"/>
              </w:rPr>
              <w:t>Servicios</w:t>
            </w:r>
            <w:r>
              <w:rPr>
                <w:rFonts w:ascii="Calibri" w:hAnsi="Calibri"/>
                <w:spacing w:val="44"/>
                <w:sz w:val="18"/>
              </w:rPr>
              <w:t xml:space="preserve"> </w:t>
            </w:r>
            <w:r>
              <w:rPr>
                <w:rFonts w:ascii="Calibri" w:hAnsi="Calibri"/>
                <w:w w:val="80"/>
                <w:sz w:val="18"/>
              </w:rPr>
              <w:t>de</w:t>
            </w:r>
            <w:r>
              <w:rPr>
                <w:rFonts w:ascii="Calibri" w:hAnsi="Calibri"/>
                <w:spacing w:val="38"/>
                <w:sz w:val="18"/>
              </w:rPr>
              <w:t xml:space="preserve"> </w:t>
            </w:r>
            <w:r>
              <w:rPr>
                <w:rFonts w:ascii="Calibri" w:hAnsi="Calibri"/>
                <w:w w:val="80"/>
                <w:sz w:val="18"/>
              </w:rPr>
              <w:t>Educación</w:t>
            </w:r>
            <w:r>
              <w:rPr>
                <w:rFonts w:ascii="Calibri" w:hAnsi="Calibri"/>
                <w:spacing w:val="31"/>
                <w:sz w:val="18"/>
              </w:rPr>
              <w:t xml:space="preserve"> </w:t>
            </w:r>
            <w:r>
              <w:rPr>
                <w:rFonts w:ascii="Calibri" w:hAnsi="Calibri"/>
                <w:spacing w:val="-2"/>
                <w:w w:val="80"/>
                <w:sz w:val="18"/>
              </w:rPr>
              <w:t>Pública</w:t>
            </w:r>
          </w:p>
        </w:tc>
        <w:tc>
          <w:tcPr>
            <w:tcW w:w="1848" w:type="dxa"/>
            <w:tcBorders>
              <w:left w:val="single" w:sz="6" w:space="0" w:color="000000"/>
              <w:bottom w:val="single" w:sz="8" w:space="0" w:color="000000"/>
              <w:right w:val="single" w:sz="12" w:space="0" w:color="000000"/>
            </w:tcBorders>
          </w:tcPr>
          <w:p w:rsidR="00E852BB" w:rsidRDefault="00F467C0">
            <w:pPr>
              <w:pStyle w:val="TableParagraph"/>
              <w:spacing w:before="134"/>
              <w:ind w:right="-15"/>
              <w:jc w:val="right"/>
              <w:rPr>
                <w:rFonts w:ascii="Calibri"/>
                <w:b/>
                <w:sz w:val="18"/>
              </w:rPr>
            </w:pPr>
            <w:r>
              <w:rPr>
                <w:rFonts w:ascii="Calibri"/>
                <w:b/>
                <w:spacing w:val="-2"/>
                <w:w w:val="90"/>
                <w:sz w:val="18"/>
              </w:rPr>
              <w:t>6,232,927,340.00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sz w:val="18"/>
              </w:rPr>
            </w:pPr>
            <w:r>
              <w:rPr>
                <w:rFonts w:ascii="Calibri"/>
                <w:color w:val="333333"/>
                <w:w w:val="80"/>
                <w:sz w:val="18"/>
              </w:rPr>
              <w:t>Servicios</w:t>
            </w:r>
            <w:r>
              <w:rPr>
                <w:rFonts w:ascii="Calibri"/>
                <w:color w:val="333333"/>
                <w:spacing w:val="59"/>
                <w:sz w:val="18"/>
              </w:rPr>
              <w:t xml:space="preserve"> </w:t>
            </w:r>
            <w:r>
              <w:rPr>
                <w:rFonts w:ascii="Calibri"/>
                <w:color w:val="333333"/>
                <w:spacing w:val="-2"/>
                <w:w w:val="90"/>
                <w:sz w:val="18"/>
              </w:rPr>
              <w:t>Personales</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spacing w:val="-2"/>
                <w:w w:val="90"/>
                <w:sz w:val="18"/>
              </w:rPr>
              <w:t>5,825,469,999.00</w:t>
            </w:r>
          </w:p>
        </w:tc>
      </w:tr>
      <w:tr w:rsidR="00E852BB">
        <w:trPr>
          <w:trHeight w:val="291"/>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4"/>
              <w:ind w:left="35"/>
              <w:rPr>
                <w:rFonts w:ascii="Calibri"/>
                <w:sz w:val="18"/>
              </w:rPr>
            </w:pPr>
            <w:r>
              <w:rPr>
                <w:rFonts w:ascii="Calibri"/>
                <w:color w:val="333333"/>
                <w:w w:val="85"/>
                <w:sz w:val="18"/>
              </w:rPr>
              <w:t>Otros</w:t>
            </w:r>
            <w:r>
              <w:rPr>
                <w:rFonts w:ascii="Calibri"/>
                <w:color w:val="333333"/>
                <w:spacing w:val="13"/>
                <w:sz w:val="18"/>
              </w:rPr>
              <w:t xml:space="preserve"> </w:t>
            </w:r>
            <w:r>
              <w:rPr>
                <w:rFonts w:ascii="Calibri"/>
                <w:color w:val="333333"/>
                <w:w w:val="85"/>
                <w:sz w:val="18"/>
              </w:rPr>
              <w:t>de</w:t>
            </w:r>
            <w:r>
              <w:rPr>
                <w:rFonts w:ascii="Calibri"/>
                <w:color w:val="333333"/>
                <w:spacing w:val="10"/>
                <w:sz w:val="18"/>
              </w:rPr>
              <w:t xml:space="preserve"> </w:t>
            </w:r>
            <w:r>
              <w:rPr>
                <w:rFonts w:ascii="Calibri"/>
                <w:color w:val="333333"/>
                <w:w w:val="85"/>
                <w:sz w:val="18"/>
              </w:rPr>
              <w:t>Gasto</w:t>
            </w:r>
            <w:r>
              <w:rPr>
                <w:rFonts w:ascii="Calibri"/>
                <w:color w:val="333333"/>
                <w:spacing w:val="5"/>
                <w:sz w:val="18"/>
              </w:rPr>
              <w:t xml:space="preserve"> </w:t>
            </w:r>
            <w:r>
              <w:rPr>
                <w:rFonts w:ascii="Calibri"/>
                <w:color w:val="333333"/>
                <w:spacing w:val="-2"/>
                <w:w w:val="85"/>
                <w:sz w:val="18"/>
              </w:rPr>
              <w:t>Corriente</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4"/>
              <w:ind w:right="45"/>
              <w:jc w:val="right"/>
              <w:rPr>
                <w:rFonts w:ascii="Calibri"/>
                <w:sz w:val="18"/>
              </w:rPr>
            </w:pPr>
            <w:r>
              <w:rPr>
                <w:rFonts w:ascii="Calibri"/>
                <w:spacing w:val="-2"/>
                <w:w w:val="90"/>
                <w:sz w:val="18"/>
              </w:rPr>
              <w:t>230,185,333.00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hAnsi="Calibri"/>
                <w:sz w:val="18"/>
              </w:rPr>
            </w:pPr>
            <w:r>
              <w:rPr>
                <w:rFonts w:ascii="Calibri" w:hAnsi="Calibri"/>
                <w:color w:val="333333"/>
                <w:w w:val="85"/>
                <w:sz w:val="18"/>
              </w:rPr>
              <w:t>Gastos</w:t>
            </w:r>
            <w:r>
              <w:rPr>
                <w:rFonts w:ascii="Calibri" w:hAnsi="Calibri"/>
                <w:color w:val="333333"/>
                <w:spacing w:val="22"/>
                <w:sz w:val="18"/>
              </w:rPr>
              <w:t xml:space="preserve"> </w:t>
            </w:r>
            <w:r>
              <w:rPr>
                <w:rFonts w:ascii="Calibri" w:hAnsi="Calibri"/>
                <w:color w:val="333333"/>
                <w:w w:val="85"/>
                <w:sz w:val="18"/>
              </w:rPr>
              <w:t>de</w:t>
            </w:r>
            <w:r>
              <w:rPr>
                <w:rFonts w:ascii="Calibri" w:hAnsi="Calibri"/>
                <w:color w:val="333333"/>
                <w:spacing w:val="19"/>
                <w:sz w:val="18"/>
              </w:rPr>
              <w:t xml:space="preserve"> </w:t>
            </w:r>
            <w:r>
              <w:rPr>
                <w:rFonts w:ascii="Calibri" w:hAnsi="Calibri"/>
                <w:color w:val="333333"/>
                <w:spacing w:val="-2"/>
                <w:w w:val="85"/>
                <w:sz w:val="18"/>
              </w:rPr>
              <w:t>Operación</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spacing w:val="-2"/>
                <w:w w:val="90"/>
                <w:sz w:val="18"/>
              </w:rPr>
              <w:t>177,272,008.00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sz w:val="18"/>
              </w:rPr>
            </w:pPr>
            <w:r>
              <w:rPr>
                <w:rFonts w:ascii="Calibri"/>
                <w:w w:val="80"/>
                <w:sz w:val="18"/>
              </w:rPr>
              <w:t>Fondo</w:t>
            </w:r>
            <w:r>
              <w:rPr>
                <w:rFonts w:ascii="Calibri"/>
                <w:spacing w:val="31"/>
                <w:sz w:val="18"/>
              </w:rPr>
              <w:t xml:space="preserve"> </w:t>
            </w:r>
            <w:r>
              <w:rPr>
                <w:rFonts w:ascii="Calibri"/>
                <w:w w:val="80"/>
                <w:sz w:val="18"/>
              </w:rPr>
              <w:t>de</w:t>
            </w:r>
            <w:r>
              <w:rPr>
                <w:rFonts w:ascii="Calibri"/>
                <w:spacing w:val="41"/>
                <w:sz w:val="18"/>
              </w:rPr>
              <w:t xml:space="preserve"> </w:t>
            </w:r>
            <w:r>
              <w:rPr>
                <w:rFonts w:ascii="Calibri"/>
                <w:w w:val="80"/>
                <w:sz w:val="18"/>
              </w:rPr>
              <w:t>Aportaciones</w:t>
            </w:r>
            <w:r>
              <w:rPr>
                <w:rFonts w:ascii="Calibri"/>
                <w:spacing w:val="45"/>
                <w:sz w:val="18"/>
              </w:rPr>
              <w:t xml:space="preserve"> </w:t>
            </w:r>
            <w:r>
              <w:rPr>
                <w:rFonts w:ascii="Calibri"/>
                <w:w w:val="80"/>
                <w:sz w:val="18"/>
              </w:rPr>
              <w:t>para</w:t>
            </w:r>
            <w:r>
              <w:rPr>
                <w:rFonts w:ascii="Calibri"/>
                <w:spacing w:val="44"/>
                <w:sz w:val="18"/>
              </w:rPr>
              <w:t xml:space="preserve"> </w:t>
            </w:r>
            <w:r>
              <w:rPr>
                <w:rFonts w:ascii="Calibri"/>
                <w:w w:val="80"/>
                <w:sz w:val="18"/>
              </w:rPr>
              <w:t>los</w:t>
            </w:r>
            <w:r>
              <w:rPr>
                <w:rFonts w:ascii="Calibri"/>
                <w:spacing w:val="45"/>
                <w:sz w:val="18"/>
              </w:rPr>
              <w:t xml:space="preserve"> </w:t>
            </w:r>
            <w:r>
              <w:rPr>
                <w:rFonts w:ascii="Calibri"/>
                <w:w w:val="80"/>
                <w:sz w:val="18"/>
              </w:rPr>
              <w:t>Servicios</w:t>
            </w:r>
            <w:r>
              <w:rPr>
                <w:rFonts w:ascii="Calibri"/>
                <w:spacing w:val="45"/>
                <w:sz w:val="18"/>
              </w:rPr>
              <w:t xml:space="preserve"> </w:t>
            </w:r>
            <w:r>
              <w:rPr>
                <w:rFonts w:ascii="Calibri"/>
                <w:w w:val="80"/>
                <w:sz w:val="18"/>
              </w:rPr>
              <w:t>de</w:t>
            </w:r>
            <w:r>
              <w:rPr>
                <w:rFonts w:ascii="Calibri"/>
                <w:spacing w:val="40"/>
                <w:sz w:val="18"/>
              </w:rPr>
              <w:t xml:space="preserve"> </w:t>
            </w:r>
            <w:r>
              <w:rPr>
                <w:rFonts w:ascii="Calibri"/>
                <w:w w:val="80"/>
                <w:sz w:val="18"/>
              </w:rPr>
              <w:t>Salud</w:t>
            </w:r>
            <w:r>
              <w:rPr>
                <w:rFonts w:ascii="Calibri"/>
                <w:spacing w:val="32"/>
                <w:sz w:val="18"/>
              </w:rPr>
              <w:t xml:space="preserve"> </w:t>
            </w:r>
            <w:r>
              <w:rPr>
                <w:rFonts w:ascii="Calibri"/>
                <w:w w:val="80"/>
                <w:sz w:val="18"/>
              </w:rPr>
              <w:t>(</w:t>
            </w:r>
            <w:r>
              <w:rPr>
                <w:rFonts w:ascii="Calibri"/>
                <w:spacing w:val="-6"/>
                <w:w w:val="80"/>
                <w:sz w:val="18"/>
              </w:rPr>
              <w:t xml:space="preserve"> </w:t>
            </w:r>
            <w:r>
              <w:rPr>
                <w:rFonts w:ascii="Calibri"/>
                <w:b/>
                <w:spacing w:val="-2"/>
                <w:w w:val="80"/>
                <w:sz w:val="18"/>
              </w:rPr>
              <w:t>FASSA</w:t>
            </w:r>
            <w:r>
              <w:rPr>
                <w:rFonts w:ascii="Calibri"/>
                <w:spacing w:val="-2"/>
                <w:w w:val="80"/>
                <w:sz w:val="18"/>
              </w:rPr>
              <w:t>)</w:t>
            </w:r>
          </w:p>
        </w:tc>
        <w:tc>
          <w:tcPr>
            <w:tcW w:w="3658"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4"/>
              <w:rPr>
                <w:rFonts w:ascii="Calibri" w:hAnsi="Calibri"/>
                <w:sz w:val="18"/>
              </w:rPr>
            </w:pPr>
            <w:r>
              <w:rPr>
                <w:rFonts w:ascii="Calibri" w:hAnsi="Calibri"/>
                <w:w w:val="80"/>
                <w:sz w:val="18"/>
              </w:rPr>
              <w:t>Programa</w:t>
            </w:r>
            <w:r>
              <w:rPr>
                <w:rFonts w:ascii="Calibri" w:hAnsi="Calibri"/>
                <w:spacing w:val="39"/>
                <w:sz w:val="18"/>
              </w:rPr>
              <w:t xml:space="preserve"> </w:t>
            </w:r>
            <w:r>
              <w:rPr>
                <w:rFonts w:ascii="Calibri" w:hAnsi="Calibri"/>
                <w:w w:val="80"/>
                <w:sz w:val="18"/>
              </w:rPr>
              <w:t>de</w:t>
            </w:r>
            <w:r>
              <w:rPr>
                <w:rFonts w:ascii="Calibri" w:hAnsi="Calibri"/>
                <w:spacing w:val="37"/>
                <w:sz w:val="18"/>
              </w:rPr>
              <w:t xml:space="preserve"> </w:t>
            </w:r>
            <w:r>
              <w:rPr>
                <w:rFonts w:ascii="Calibri" w:hAnsi="Calibri"/>
                <w:w w:val="80"/>
                <w:sz w:val="18"/>
              </w:rPr>
              <w:t>Servicios</w:t>
            </w:r>
            <w:r>
              <w:rPr>
                <w:rFonts w:ascii="Calibri" w:hAnsi="Calibri"/>
                <w:spacing w:val="41"/>
                <w:sz w:val="18"/>
              </w:rPr>
              <w:t xml:space="preserve"> </w:t>
            </w:r>
            <w:r>
              <w:rPr>
                <w:rFonts w:ascii="Calibri" w:hAnsi="Calibri"/>
                <w:w w:val="80"/>
                <w:sz w:val="18"/>
              </w:rPr>
              <w:t>de</w:t>
            </w:r>
            <w:r>
              <w:rPr>
                <w:rFonts w:ascii="Calibri" w:hAnsi="Calibri"/>
                <w:spacing w:val="36"/>
                <w:sz w:val="18"/>
              </w:rPr>
              <w:t xml:space="preserve"> </w:t>
            </w:r>
            <w:r>
              <w:rPr>
                <w:rFonts w:ascii="Calibri" w:hAnsi="Calibri"/>
                <w:w w:val="80"/>
                <w:sz w:val="18"/>
              </w:rPr>
              <w:t>Salud</w:t>
            </w:r>
            <w:r>
              <w:rPr>
                <w:rFonts w:ascii="Calibri" w:hAnsi="Calibri"/>
                <w:spacing w:val="29"/>
                <w:sz w:val="18"/>
              </w:rPr>
              <w:t xml:space="preserve"> </w:t>
            </w:r>
            <w:r>
              <w:rPr>
                <w:rFonts w:ascii="Calibri" w:hAnsi="Calibri"/>
                <w:spacing w:val="-2"/>
                <w:w w:val="80"/>
                <w:sz w:val="18"/>
              </w:rPr>
              <w:t>Pública</w:t>
            </w: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22"/>
              <w:jc w:val="right"/>
              <w:rPr>
                <w:rFonts w:ascii="Calibri"/>
                <w:b/>
                <w:sz w:val="18"/>
              </w:rPr>
            </w:pPr>
            <w:r>
              <w:rPr>
                <w:rFonts w:ascii="Calibri"/>
                <w:b/>
                <w:spacing w:val="-2"/>
                <w:w w:val="90"/>
                <w:sz w:val="18"/>
              </w:rPr>
              <w:t>2,192,358,764.00</w:t>
            </w:r>
          </w:p>
        </w:tc>
      </w:tr>
      <w:tr w:rsidR="00E852BB">
        <w:trPr>
          <w:trHeight w:val="479"/>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138"/>
              <w:ind w:left="35"/>
              <w:rPr>
                <w:rFonts w:ascii="Calibri"/>
                <w:sz w:val="18"/>
              </w:rPr>
            </w:pPr>
            <w:r>
              <w:rPr>
                <w:rFonts w:ascii="Calibri"/>
                <w:w w:val="80"/>
                <w:sz w:val="18"/>
              </w:rPr>
              <w:t>Fondo</w:t>
            </w:r>
            <w:r>
              <w:rPr>
                <w:rFonts w:ascii="Calibri"/>
                <w:spacing w:val="37"/>
                <w:sz w:val="18"/>
              </w:rPr>
              <w:t xml:space="preserve"> </w:t>
            </w:r>
            <w:r>
              <w:rPr>
                <w:rFonts w:ascii="Calibri"/>
                <w:w w:val="80"/>
                <w:sz w:val="18"/>
              </w:rPr>
              <w:t>de</w:t>
            </w:r>
            <w:r>
              <w:rPr>
                <w:rFonts w:ascii="Calibri"/>
                <w:spacing w:val="46"/>
                <w:sz w:val="18"/>
              </w:rPr>
              <w:t xml:space="preserve"> </w:t>
            </w:r>
            <w:r>
              <w:rPr>
                <w:rFonts w:ascii="Calibri"/>
                <w:w w:val="80"/>
                <w:sz w:val="18"/>
              </w:rPr>
              <w:t>Aportaciones</w:t>
            </w:r>
            <w:r>
              <w:rPr>
                <w:rFonts w:ascii="Calibri"/>
                <w:spacing w:val="51"/>
                <w:sz w:val="18"/>
              </w:rPr>
              <w:t xml:space="preserve"> </w:t>
            </w:r>
            <w:r>
              <w:rPr>
                <w:rFonts w:ascii="Calibri"/>
                <w:w w:val="80"/>
                <w:sz w:val="18"/>
              </w:rPr>
              <w:t>para</w:t>
            </w:r>
            <w:r>
              <w:rPr>
                <w:rFonts w:ascii="Calibri"/>
                <w:spacing w:val="49"/>
                <w:sz w:val="18"/>
              </w:rPr>
              <w:t xml:space="preserve"> </w:t>
            </w:r>
            <w:r>
              <w:rPr>
                <w:rFonts w:ascii="Calibri"/>
                <w:w w:val="80"/>
                <w:sz w:val="18"/>
              </w:rPr>
              <w:t>la</w:t>
            </w:r>
            <w:r>
              <w:rPr>
                <w:rFonts w:ascii="Calibri"/>
                <w:spacing w:val="50"/>
                <w:sz w:val="18"/>
              </w:rPr>
              <w:t xml:space="preserve"> </w:t>
            </w:r>
            <w:r>
              <w:rPr>
                <w:rFonts w:ascii="Calibri"/>
                <w:w w:val="80"/>
                <w:sz w:val="18"/>
              </w:rPr>
              <w:t>Infraestructura</w:t>
            </w:r>
            <w:r>
              <w:rPr>
                <w:rFonts w:ascii="Calibri"/>
                <w:spacing w:val="49"/>
                <w:sz w:val="18"/>
              </w:rPr>
              <w:t xml:space="preserve"> </w:t>
            </w:r>
            <w:r>
              <w:rPr>
                <w:rFonts w:ascii="Calibri"/>
                <w:w w:val="80"/>
                <w:sz w:val="18"/>
              </w:rPr>
              <w:t>Social</w:t>
            </w:r>
            <w:r>
              <w:rPr>
                <w:rFonts w:ascii="Calibri"/>
                <w:spacing w:val="50"/>
                <w:sz w:val="18"/>
              </w:rPr>
              <w:t xml:space="preserve"> </w:t>
            </w:r>
            <w:r>
              <w:rPr>
                <w:rFonts w:ascii="Calibri"/>
                <w:w w:val="80"/>
                <w:sz w:val="18"/>
              </w:rPr>
              <w:t>(</w:t>
            </w:r>
            <w:r>
              <w:rPr>
                <w:rFonts w:ascii="Calibri"/>
                <w:spacing w:val="-5"/>
                <w:w w:val="80"/>
                <w:sz w:val="18"/>
              </w:rPr>
              <w:t xml:space="preserve"> </w:t>
            </w:r>
            <w:r>
              <w:rPr>
                <w:rFonts w:ascii="Calibri"/>
                <w:b/>
                <w:spacing w:val="-4"/>
                <w:w w:val="80"/>
                <w:sz w:val="18"/>
              </w:rPr>
              <w:t>FAIS</w:t>
            </w:r>
            <w:r>
              <w:rPr>
                <w:rFonts w:ascii="Calibri"/>
                <w:spacing w:val="-4"/>
                <w:w w:val="80"/>
                <w:sz w:val="18"/>
              </w:rPr>
              <w:t>)</w:t>
            </w:r>
          </w:p>
        </w:tc>
        <w:tc>
          <w:tcPr>
            <w:tcW w:w="3658" w:type="dxa"/>
            <w:vMerge w:val="restart"/>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Calibri"/>
                <w:b/>
                <w:sz w:val="18"/>
              </w:rPr>
            </w:pPr>
          </w:p>
          <w:p w:rsidR="00E852BB" w:rsidRDefault="00E852BB">
            <w:pPr>
              <w:pStyle w:val="TableParagraph"/>
              <w:spacing w:before="6"/>
              <w:rPr>
                <w:rFonts w:ascii="Calibri"/>
                <w:b/>
                <w:sz w:val="26"/>
              </w:rPr>
            </w:pPr>
          </w:p>
          <w:p w:rsidR="00E852BB" w:rsidRDefault="00F467C0">
            <w:pPr>
              <w:pStyle w:val="TableParagraph"/>
              <w:ind w:left="473"/>
              <w:rPr>
                <w:rFonts w:ascii="Calibri"/>
                <w:sz w:val="18"/>
              </w:rPr>
            </w:pPr>
            <w:r>
              <w:rPr>
                <w:rFonts w:ascii="Calibri"/>
                <w:w w:val="80"/>
                <w:sz w:val="18"/>
              </w:rPr>
              <w:t>Programa</w:t>
            </w:r>
            <w:r>
              <w:rPr>
                <w:rFonts w:ascii="Calibri"/>
                <w:spacing w:val="48"/>
                <w:sz w:val="18"/>
              </w:rPr>
              <w:t xml:space="preserve"> </w:t>
            </w:r>
            <w:r>
              <w:rPr>
                <w:rFonts w:ascii="Calibri"/>
                <w:w w:val="80"/>
                <w:sz w:val="18"/>
              </w:rPr>
              <w:t>de</w:t>
            </w:r>
            <w:r>
              <w:rPr>
                <w:rFonts w:ascii="Calibri"/>
                <w:spacing w:val="44"/>
                <w:sz w:val="18"/>
              </w:rPr>
              <w:t xml:space="preserve"> </w:t>
            </w:r>
            <w:r>
              <w:rPr>
                <w:rFonts w:ascii="Calibri"/>
                <w:w w:val="80"/>
                <w:sz w:val="18"/>
              </w:rPr>
              <w:t>Desarrollo</w:t>
            </w:r>
            <w:r>
              <w:rPr>
                <w:rFonts w:ascii="Calibri"/>
                <w:spacing w:val="36"/>
                <w:sz w:val="18"/>
              </w:rPr>
              <w:t xml:space="preserve"> </w:t>
            </w:r>
            <w:r>
              <w:rPr>
                <w:rFonts w:ascii="Calibri"/>
                <w:w w:val="80"/>
                <w:sz w:val="18"/>
              </w:rPr>
              <w:t>Social</w:t>
            </w:r>
            <w:r>
              <w:rPr>
                <w:rFonts w:ascii="Calibri"/>
                <w:spacing w:val="48"/>
                <w:sz w:val="18"/>
              </w:rPr>
              <w:t xml:space="preserve"> </w:t>
            </w:r>
            <w:r>
              <w:rPr>
                <w:rFonts w:ascii="Calibri"/>
                <w:w w:val="80"/>
                <w:sz w:val="18"/>
              </w:rPr>
              <w:t>y</w:t>
            </w:r>
            <w:r>
              <w:rPr>
                <w:rFonts w:ascii="Calibri"/>
                <w:spacing w:val="13"/>
                <w:sz w:val="18"/>
              </w:rPr>
              <w:t xml:space="preserve"> </w:t>
            </w:r>
            <w:r>
              <w:rPr>
                <w:rFonts w:ascii="Calibri"/>
                <w:spacing w:val="-2"/>
                <w:w w:val="80"/>
                <w:sz w:val="18"/>
              </w:rPr>
              <w:t>Humano</w:t>
            </w: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138"/>
              <w:ind w:right="22"/>
              <w:jc w:val="right"/>
              <w:rPr>
                <w:rFonts w:ascii="Calibri"/>
                <w:b/>
                <w:sz w:val="18"/>
              </w:rPr>
            </w:pPr>
            <w:r>
              <w:rPr>
                <w:rFonts w:ascii="Calibri"/>
                <w:b/>
                <w:spacing w:val="-2"/>
                <w:w w:val="90"/>
                <w:sz w:val="18"/>
              </w:rPr>
              <w:t>1,406,966,639.00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4"/>
              <w:ind w:left="144"/>
              <w:rPr>
                <w:rFonts w:ascii="Calibri"/>
                <w:sz w:val="18"/>
              </w:rPr>
            </w:pPr>
            <w:r>
              <w:rPr>
                <w:rFonts w:ascii="Calibri"/>
                <w:w w:val="80"/>
                <w:sz w:val="18"/>
              </w:rPr>
              <w:t>FAIS</w:t>
            </w:r>
            <w:r>
              <w:rPr>
                <w:rFonts w:ascii="Calibri"/>
                <w:spacing w:val="31"/>
                <w:sz w:val="18"/>
              </w:rPr>
              <w:t xml:space="preserve"> </w:t>
            </w:r>
            <w:r>
              <w:rPr>
                <w:rFonts w:ascii="Calibri"/>
                <w:w w:val="80"/>
                <w:sz w:val="18"/>
              </w:rPr>
              <w:t>Estatal</w:t>
            </w:r>
            <w:r>
              <w:rPr>
                <w:rFonts w:ascii="Calibri"/>
                <w:spacing w:val="48"/>
                <w:sz w:val="18"/>
              </w:rPr>
              <w:t xml:space="preserve"> </w:t>
            </w:r>
            <w:r>
              <w:rPr>
                <w:rFonts w:ascii="Calibri"/>
                <w:spacing w:val="-2"/>
                <w:w w:val="80"/>
                <w:sz w:val="18"/>
              </w:rPr>
              <w:t>(FISE)</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4"/>
              <w:ind w:right="45"/>
              <w:jc w:val="right"/>
              <w:rPr>
                <w:rFonts w:ascii="Calibri"/>
                <w:sz w:val="18"/>
              </w:rPr>
            </w:pPr>
            <w:r>
              <w:rPr>
                <w:rFonts w:ascii="Calibri"/>
                <w:spacing w:val="-2"/>
                <w:w w:val="90"/>
                <w:sz w:val="18"/>
              </w:rPr>
              <w:t>170,544,782.00</w:t>
            </w:r>
          </w:p>
        </w:tc>
      </w:tr>
      <w:tr w:rsidR="00E852BB">
        <w:trPr>
          <w:trHeight w:val="510"/>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153"/>
              <w:ind w:left="144"/>
              <w:rPr>
                <w:rFonts w:ascii="Calibri"/>
                <w:sz w:val="18"/>
              </w:rPr>
            </w:pPr>
            <w:r>
              <w:rPr>
                <w:rFonts w:ascii="Calibri"/>
                <w:w w:val="80"/>
                <w:sz w:val="18"/>
              </w:rPr>
              <w:t>FAIS</w:t>
            </w:r>
            <w:r>
              <w:rPr>
                <w:rFonts w:ascii="Calibri"/>
                <w:spacing w:val="40"/>
                <w:sz w:val="18"/>
              </w:rPr>
              <w:t xml:space="preserve"> </w:t>
            </w:r>
            <w:r>
              <w:rPr>
                <w:rFonts w:ascii="Calibri"/>
                <w:w w:val="80"/>
                <w:sz w:val="18"/>
              </w:rPr>
              <w:t>Municipal</w:t>
            </w:r>
            <w:r>
              <w:rPr>
                <w:rFonts w:ascii="Calibri"/>
                <w:spacing w:val="59"/>
                <w:sz w:val="18"/>
              </w:rPr>
              <w:t xml:space="preserve"> </w:t>
            </w:r>
            <w:r>
              <w:rPr>
                <w:rFonts w:ascii="Calibri"/>
                <w:spacing w:val="-2"/>
                <w:w w:val="80"/>
                <w:sz w:val="18"/>
              </w:rPr>
              <w:t>(FISM)</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153"/>
              <w:ind w:right="45"/>
              <w:jc w:val="right"/>
              <w:rPr>
                <w:rFonts w:ascii="Calibri"/>
                <w:sz w:val="18"/>
              </w:rPr>
            </w:pPr>
            <w:r>
              <w:rPr>
                <w:rFonts w:ascii="Calibri"/>
                <w:spacing w:val="-2"/>
                <w:w w:val="90"/>
                <w:sz w:val="18"/>
              </w:rPr>
              <w:t>1,236,421,857.00</w:t>
            </w:r>
          </w:p>
        </w:tc>
      </w:tr>
      <w:tr w:rsidR="00E852BB">
        <w:trPr>
          <w:trHeight w:val="3178"/>
        </w:trPr>
        <w:tc>
          <w:tcPr>
            <w:tcW w:w="407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F467C0">
            <w:pPr>
              <w:pStyle w:val="TableParagraph"/>
              <w:spacing w:before="132" w:line="273" w:lineRule="auto"/>
              <w:ind w:left="35" w:right="25"/>
              <w:jc w:val="both"/>
              <w:rPr>
                <w:rFonts w:ascii="Calibri"/>
                <w:sz w:val="18"/>
              </w:rPr>
            </w:pPr>
            <w:r>
              <w:rPr>
                <w:rFonts w:ascii="Calibri"/>
                <w:w w:val="90"/>
                <w:sz w:val="18"/>
              </w:rPr>
              <w:t>Fondo de Aportaciones para el Fortalecimiento de los</w:t>
            </w:r>
            <w:r>
              <w:rPr>
                <w:rFonts w:ascii="Calibri"/>
                <w:sz w:val="18"/>
              </w:rPr>
              <w:t xml:space="preserve"> </w:t>
            </w:r>
            <w:r>
              <w:rPr>
                <w:rFonts w:ascii="Calibri"/>
                <w:w w:val="85"/>
                <w:sz w:val="18"/>
              </w:rPr>
              <w:t xml:space="preserve">Municipios y de </w:t>
            </w:r>
            <w:r>
              <w:rPr>
                <w:rFonts w:ascii="Calibri"/>
                <w:spacing w:val="9"/>
                <w:w w:val="85"/>
                <w:sz w:val="18"/>
              </w:rPr>
              <w:t xml:space="preserve">las </w:t>
            </w:r>
            <w:r>
              <w:rPr>
                <w:rFonts w:ascii="Calibri"/>
                <w:w w:val="85"/>
                <w:sz w:val="18"/>
              </w:rPr>
              <w:t>Demarcaciones Territoriales del Distrito</w:t>
            </w:r>
            <w:r>
              <w:rPr>
                <w:rFonts w:ascii="Calibri"/>
                <w:sz w:val="18"/>
              </w:rPr>
              <w:t xml:space="preserve"> </w:t>
            </w:r>
            <w:r>
              <w:rPr>
                <w:rFonts w:ascii="Calibri"/>
                <w:w w:val="90"/>
                <w:sz w:val="18"/>
              </w:rPr>
              <w:t>Federal (</w:t>
            </w:r>
            <w:r>
              <w:rPr>
                <w:rFonts w:ascii="Calibri"/>
                <w:b/>
                <w:w w:val="90"/>
                <w:sz w:val="18"/>
              </w:rPr>
              <w:t>FORTAMUN</w:t>
            </w:r>
            <w:r>
              <w:rPr>
                <w:rFonts w:ascii="Calibri"/>
                <w:w w:val="90"/>
                <w:sz w:val="18"/>
              </w:rPr>
              <w:t>)</w:t>
            </w:r>
          </w:p>
        </w:tc>
        <w:tc>
          <w:tcPr>
            <w:tcW w:w="3658"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spacing w:before="11"/>
              <w:rPr>
                <w:rFonts w:ascii="Calibri"/>
                <w:b/>
                <w:sz w:val="23"/>
              </w:rPr>
            </w:pPr>
          </w:p>
          <w:p w:rsidR="00E852BB" w:rsidRDefault="00F467C0">
            <w:pPr>
              <w:pStyle w:val="TableParagraph"/>
              <w:spacing w:line="273" w:lineRule="auto"/>
              <w:ind w:left="107" w:right="95" w:hanging="15"/>
              <w:jc w:val="center"/>
              <w:rPr>
                <w:rFonts w:ascii="Calibri" w:hAnsi="Calibri"/>
                <w:sz w:val="18"/>
              </w:rPr>
            </w:pPr>
            <w:r>
              <w:rPr>
                <w:rFonts w:ascii="Calibri" w:hAnsi="Calibri"/>
                <w:w w:val="85"/>
                <w:sz w:val="18"/>
              </w:rPr>
              <w:t>Programa</w:t>
            </w:r>
            <w:r>
              <w:rPr>
                <w:rFonts w:ascii="Calibri" w:hAnsi="Calibri"/>
                <w:sz w:val="18"/>
              </w:rPr>
              <w:t xml:space="preserve"> </w:t>
            </w:r>
            <w:r>
              <w:rPr>
                <w:rFonts w:ascii="Calibri" w:hAnsi="Calibri"/>
                <w:w w:val="85"/>
                <w:sz w:val="18"/>
              </w:rPr>
              <w:t>para</w:t>
            </w:r>
            <w:r>
              <w:rPr>
                <w:rFonts w:ascii="Calibri" w:hAnsi="Calibri"/>
                <w:sz w:val="18"/>
              </w:rPr>
              <w:t xml:space="preserve"> </w:t>
            </w:r>
            <w:r>
              <w:rPr>
                <w:rFonts w:ascii="Calibri" w:hAnsi="Calibri"/>
                <w:w w:val="85"/>
                <w:sz w:val="18"/>
              </w:rPr>
              <w:t>brindar recursos</w:t>
            </w:r>
            <w:r>
              <w:rPr>
                <w:rFonts w:ascii="Calibri" w:hAnsi="Calibri"/>
                <w:sz w:val="18"/>
              </w:rPr>
              <w:t xml:space="preserve"> </w:t>
            </w:r>
            <w:r>
              <w:rPr>
                <w:rFonts w:ascii="Calibri" w:hAnsi="Calibri"/>
                <w:w w:val="85"/>
                <w:sz w:val="18"/>
              </w:rPr>
              <w:t>a</w:t>
            </w:r>
            <w:r>
              <w:rPr>
                <w:rFonts w:ascii="Calibri" w:hAnsi="Calibri"/>
                <w:sz w:val="18"/>
              </w:rPr>
              <w:t xml:space="preserve"> </w:t>
            </w:r>
            <w:r>
              <w:rPr>
                <w:rFonts w:ascii="Calibri" w:hAnsi="Calibri"/>
                <w:w w:val="85"/>
                <w:sz w:val="18"/>
              </w:rPr>
              <w:t>los</w:t>
            </w:r>
            <w:r>
              <w:rPr>
                <w:rFonts w:ascii="Calibri" w:hAnsi="Calibri"/>
                <w:sz w:val="18"/>
              </w:rPr>
              <w:t xml:space="preserve"> </w:t>
            </w:r>
            <w:r>
              <w:rPr>
                <w:rFonts w:ascii="Calibri" w:hAnsi="Calibri"/>
                <w:w w:val="85"/>
                <w:sz w:val="18"/>
              </w:rPr>
              <w:t>municipios</w:t>
            </w:r>
            <w:r>
              <w:rPr>
                <w:rFonts w:ascii="Calibri" w:hAnsi="Calibri"/>
                <w:sz w:val="18"/>
              </w:rPr>
              <w:t xml:space="preserve"> </w:t>
            </w:r>
            <w:r>
              <w:rPr>
                <w:rFonts w:ascii="Calibri" w:hAnsi="Calibri"/>
                <w:w w:val="85"/>
                <w:sz w:val="18"/>
              </w:rPr>
              <w:t>y a</w:t>
            </w:r>
            <w:r>
              <w:rPr>
                <w:rFonts w:ascii="Calibri" w:hAnsi="Calibri"/>
                <w:spacing w:val="40"/>
                <w:sz w:val="18"/>
              </w:rPr>
              <w:t xml:space="preserve"> </w:t>
            </w:r>
            <w:r>
              <w:rPr>
                <w:rFonts w:ascii="Calibri" w:hAnsi="Calibri"/>
                <w:spacing w:val="9"/>
                <w:w w:val="85"/>
                <w:sz w:val="18"/>
              </w:rPr>
              <w:t xml:space="preserve">las </w:t>
            </w:r>
            <w:r>
              <w:rPr>
                <w:rFonts w:ascii="Calibri" w:hAnsi="Calibri"/>
                <w:w w:val="85"/>
                <w:sz w:val="18"/>
              </w:rPr>
              <w:t>demarcaciones territoriales del Distrito Federal</w:t>
            </w:r>
            <w:r>
              <w:rPr>
                <w:rFonts w:ascii="Calibri" w:hAnsi="Calibri"/>
                <w:spacing w:val="40"/>
                <w:sz w:val="18"/>
              </w:rPr>
              <w:t xml:space="preserve"> </w:t>
            </w:r>
            <w:r>
              <w:rPr>
                <w:rFonts w:ascii="Calibri" w:hAnsi="Calibri"/>
                <w:w w:val="80"/>
                <w:sz w:val="18"/>
              </w:rPr>
              <w:t>para</w:t>
            </w:r>
            <w:r>
              <w:rPr>
                <w:rFonts w:ascii="Calibri" w:hAnsi="Calibri"/>
                <w:spacing w:val="52"/>
                <w:sz w:val="18"/>
              </w:rPr>
              <w:t xml:space="preserve"> </w:t>
            </w:r>
            <w:r>
              <w:rPr>
                <w:rFonts w:ascii="Calibri" w:hAnsi="Calibri"/>
                <w:w w:val="80"/>
                <w:sz w:val="18"/>
              </w:rPr>
              <w:t>fortalecer</w:t>
            </w:r>
            <w:r>
              <w:rPr>
                <w:rFonts w:ascii="Calibri" w:hAnsi="Calibri"/>
                <w:spacing w:val="21"/>
                <w:sz w:val="18"/>
              </w:rPr>
              <w:t xml:space="preserve"> </w:t>
            </w:r>
            <w:r>
              <w:rPr>
                <w:rFonts w:ascii="Calibri" w:hAnsi="Calibri"/>
                <w:w w:val="80"/>
                <w:sz w:val="18"/>
              </w:rPr>
              <w:t>sus</w:t>
            </w:r>
            <w:r>
              <w:rPr>
                <w:rFonts w:ascii="Calibri" w:hAnsi="Calibri"/>
                <w:spacing w:val="54"/>
                <w:sz w:val="18"/>
              </w:rPr>
              <w:t xml:space="preserve"> </w:t>
            </w:r>
            <w:r>
              <w:rPr>
                <w:rFonts w:ascii="Calibri" w:hAnsi="Calibri"/>
                <w:w w:val="80"/>
                <w:sz w:val="18"/>
              </w:rPr>
              <w:t>haciendas</w:t>
            </w:r>
            <w:r>
              <w:rPr>
                <w:rFonts w:ascii="Calibri" w:hAnsi="Calibri"/>
                <w:spacing w:val="54"/>
                <w:sz w:val="18"/>
              </w:rPr>
              <w:t xml:space="preserve"> </w:t>
            </w:r>
            <w:r>
              <w:rPr>
                <w:rFonts w:ascii="Calibri" w:hAnsi="Calibri"/>
                <w:w w:val="80"/>
                <w:sz w:val="18"/>
              </w:rPr>
              <w:t>públicas</w:t>
            </w:r>
            <w:r>
              <w:rPr>
                <w:rFonts w:ascii="Calibri" w:hAnsi="Calibri"/>
                <w:sz w:val="18"/>
              </w:rPr>
              <w:t xml:space="preserve"> </w:t>
            </w:r>
            <w:r>
              <w:rPr>
                <w:rFonts w:ascii="Calibri" w:hAnsi="Calibri"/>
                <w:w w:val="80"/>
                <w:sz w:val="18"/>
              </w:rPr>
              <w:t>,</w:t>
            </w:r>
            <w:r>
              <w:rPr>
                <w:rFonts w:ascii="Calibri" w:hAnsi="Calibri"/>
                <w:spacing w:val="24"/>
                <w:sz w:val="18"/>
              </w:rPr>
              <w:t xml:space="preserve"> </w:t>
            </w:r>
            <w:r>
              <w:rPr>
                <w:rFonts w:ascii="Calibri" w:hAnsi="Calibri"/>
                <w:w w:val="80"/>
                <w:sz w:val="18"/>
              </w:rPr>
              <w:t>modernizar</w:t>
            </w:r>
            <w:r>
              <w:rPr>
                <w:rFonts w:ascii="Calibri" w:hAnsi="Calibri"/>
                <w:spacing w:val="80"/>
                <w:sz w:val="18"/>
              </w:rPr>
              <w:t xml:space="preserve"> </w:t>
            </w:r>
            <w:r>
              <w:rPr>
                <w:rFonts w:ascii="Calibri" w:hAnsi="Calibri"/>
                <w:w w:val="85"/>
                <w:sz w:val="18"/>
              </w:rPr>
              <w:t>su estructura</w:t>
            </w:r>
            <w:r>
              <w:rPr>
                <w:rFonts w:ascii="Calibri" w:hAnsi="Calibri"/>
                <w:sz w:val="18"/>
              </w:rPr>
              <w:t xml:space="preserve"> </w:t>
            </w:r>
            <w:r>
              <w:rPr>
                <w:rFonts w:ascii="Calibri" w:hAnsi="Calibri"/>
                <w:w w:val="85"/>
                <w:sz w:val="18"/>
              </w:rPr>
              <w:t>administrativa</w:t>
            </w:r>
            <w:r>
              <w:rPr>
                <w:rFonts w:ascii="Calibri" w:hAnsi="Calibri"/>
                <w:sz w:val="18"/>
              </w:rPr>
              <w:t xml:space="preserve"> </w:t>
            </w:r>
            <w:r>
              <w:rPr>
                <w:rFonts w:ascii="Calibri" w:hAnsi="Calibri"/>
                <w:w w:val="85"/>
                <w:sz w:val="18"/>
              </w:rPr>
              <w:t>y financiar sus</w:t>
            </w:r>
          </w:p>
          <w:p w:rsidR="00E852BB" w:rsidRDefault="00F467C0">
            <w:pPr>
              <w:pStyle w:val="TableParagraph"/>
              <w:spacing w:line="273" w:lineRule="auto"/>
              <w:ind w:left="81" w:right="93"/>
              <w:jc w:val="center"/>
              <w:rPr>
                <w:rFonts w:ascii="Calibri" w:hAnsi="Calibri"/>
                <w:sz w:val="18"/>
              </w:rPr>
            </w:pPr>
            <w:r>
              <w:rPr>
                <w:rFonts w:ascii="Calibri" w:hAnsi="Calibri"/>
                <w:w w:val="80"/>
                <w:sz w:val="18"/>
              </w:rPr>
              <w:t>requerimientos</w:t>
            </w:r>
            <w:r>
              <w:rPr>
                <w:rFonts w:ascii="Calibri" w:hAnsi="Calibri"/>
                <w:spacing w:val="40"/>
                <w:sz w:val="18"/>
              </w:rPr>
              <w:t xml:space="preserve"> </w:t>
            </w:r>
            <w:r>
              <w:rPr>
                <w:rFonts w:ascii="Calibri" w:hAnsi="Calibri"/>
                <w:w w:val="80"/>
                <w:sz w:val="18"/>
              </w:rPr>
              <w:t>de</w:t>
            </w:r>
            <w:r>
              <w:rPr>
                <w:rFonts w:ascii="Calibri" w:hAnsi="Calibri"/>
                <w:spacing w:val="40"/>
                <w:sz w:val="18"/>
              </w:rPr>
              <w:t xml:space="preserve"> </w:t>
            </w:r>
            <w:r>
              <w:rPr>
                <w:rFonts w:ascii="Calibri" w:hAnsi="Calibri"/>
                <w:w w:val="80"/>
                <w:sz w:val="18"/>
              </w:rPr>
              <w:t>gasto</w:t>
            </w:r>
            <w:r>
              <w:rPr>
                <w:rFonts w:ascii="Calibri" w:hAnsi="Calibri"/>
                <w:spacing w:val="40"/>
                <w:sz w:val="18"/>
              </w:rPr>
              <w:t xml:space="preserve"> </w:t>
            </w:r>
            <w:r>
              <w:rPr>
                <w:rFonts w:ascii="Calibri" w:hAnsi="Calibri"/>
                <w:w w:val="80"/>
                <w:sz w:val="18"/>
              </w:rPr>
              <w:t>para</w:t>
            </w:r>
            <w:r>
              <w:rPr>
                <w:rFonts w:ascii="Calibri" w:hAnsi="Calibri"/>
                <w:spacing w:val="40"/>
                <w:sz w:val="18"/>
              </w:rPr>
              <w:t xml:space="preserve"> </w:t>
            </w:r>
            <w:r>
              <w:rPr>
                <w:rFonts w:ascii="Calibri" w:hAnsi="Calibri"/>
                <w:w w:val="80"/>
                <w:sz w:val="18"/>
              </w:rPr>
              <w:t>apoyar</w:t>
            </w:r>
            <w:r>
              <w:rPr>
                <w:rFonts w:ascii="Calibri" w:hAnsi="Calibri"/>
                <w:spacing w:val="22"/>
                <w:sz w:val="18"/>
              </w:rPr>
              <w:t xml:space="preserve"> </w:t>
            </w:r>
            <w:r>
              <w:rPr>
                <w:rFonts w:ascii="Calibri" w:hAnsi="Calibri"/>
                <w:w w:val="80"/>
                <w:sz w:val="18"/>
              </w:rPr>
              <w:t>el</w:t>
            </w:r>
            <w:r>
              <w:rPr>
                <w:rFonts w:ascii="Calibri" w:hAnsi="Calibri"/>
                <w:spacing w:val="40"/>
                <w:sz w:val="18"/>
              </w:rPr>
              <w:t xml:space="preserve"> </w:t>
            </w:r>
            <w:r>
              <w:rPr>
                <w:rFonts w:ascii="Calibri" w:hAnsi="Calibri"/>
                <w:w w:val="80"/>
                <w:sz w:val="18"/>
              </w:rPr>
              <w:t>desarrollo</w:t>
            </w:r>
            <w:r>
              <w:rPr>
                <w:rFonts w:ascii="Calibri" w:hAnsi="Calibri"/>
                <w:spacing w:val="40"/>
                <w:sz w:val="18"/>
              </w:rPr>
              <w:t xml:space="preserve"> </w:t>
            </w:r>
            <w:r>
              <w:rPr>
                <w:rFonts w:ascii="Calibri" w:hAnsi="Calibri"/>
                <w:w w:val="80"/>
                <w:sz w:val="18"/>
              </w:rPr>
              <w:t>de</w:t>
            </w:r>
            <w:r>
              <w:rPr>
                <w:rFonts w:ascii="Calibri" w:hAnsi="Calibri"/>
                <w:sz w:val="18"/>
              </w:rPr>
              <w:t xml:space="preserve"> </w:t>
            </w:r>
            <w:r>
              <w:rPr>
                <w:rFonts w:ascii="Calibri" w:hAnsi="Calibri"/>
                <w:w w:val="85"/>
                <w:sz w:val="18"/>
              </w:rPr>
              <w:t>sus</w:t>
            </w:r>
            <w:r>
              <w:rPr>
                <w:rFonts w:ascii="Calibri" w:hAnsi="Calibri"/>
                <w:spacing w:val="40"/>
                <w:sz w:val="18"/>
              </w:rPr>
              <w:t xml:space="preserve"> </w:t>
            </w:r>
            <w:r>
              <w:rPr>
                <w:rFonts w:ascii="Calibri" w:hAnsi="Calibri"/>
                <w:w w:val="85"/>
                <w:sz w:val="18"/>
              </w:rPr>
              <w:t>estrategias</w:t>
            </w:r>
            <w:r>
              <w:rPr>
                <w:rFonts w:ascii="Calibri" w:hAnsi="Calibri"/>
                <w:spacing w:val="40"/>
                <w:sz w:val="18"/>
              </w:rPr>
              <w:t xml:space="preserve"> </w:t>
            </w:r>
            <w:r>
              <w:rPr>
                <w:rFonts w:ascii="Calibri" w:hAnsi="Calibri"/>
                <w:w w:val="85"/>
                <w:sz w:val="18"/>
              </w:rPr>
              <w:t>administrativas</w:t>
            </w:r>
            <w:r>
              <w:rPr>
                <w:rFonts w:ascii="Calibri" w:hAnsi="Calibri"/>
                <w:spacing w:val="40"/>
                <w:sz w:val="18"/>
              </w:rPr>
              <w:t xml:space="preserve"> </w:t>
            </w:r>
            <w:r>
              <w:rPr>
                <w:rFonts w:ascii="Calibri" w:hAnsi="Calibri"/>
                <w:w w:val="85"/>
                <w:sz w:val="18"/>
              </w:rPr>
              <w:t>y la</w:t>
            </w:r>
            <w:r>
              <w:rPr>
                <w:rFonts w:ascii="Calibri" w:hAnsi="Calibri"/>
                <w:spacing w:val="40"/>
                <w:sz w:val="18"/>
              </w:rPr>
              <w:t xml:space="preserve"> </w:t>
            </w:r>
            <w:r>
              <w:rPr>
                <w:rFonts w:ascii="Calibri" w:hAnsi="Calibri"/>
                <w:w w:val="85"/>
                <w:sz w:val="18"/>
              </w:rPr>
              <w:t>consecución</w:t>
            </w:r>
            <w:r>
              <w:rPr>
                <w:rFonts w:ascii="Calibri" w:hAnsi="Calibri"/>
                <w:sz w:val="18"/>
              </w:rPr>
              <w:t xml:space="preserve"> </w:t>
            </w:r>
            <w:r>
              <w:rPr>
                <w:rFonts w:ascii="Calibri" w:hAnsi="Calibri"/>
                <w:w w:val="85"/>
                <w:sz w:val="18"/>
              </w:rPr>
              <w:t>de</w:t>
            </w:r>
          </w:p>
          <w:p w:rsidR="00E852BB" w:rsidRDefault="00F467C0">
            <w:pPr>
              <w:pStyle w:val="TableParagraph"/>
              <w:spacing w:line="218" w:lineRule="exact"/>
              <w:ind w:left="81" w:right="86"/>
              <w:jc w:val="center"/>
              <w:rPr>
                <w:rFonts w:ascii="Calibri"/>
                <w:sz w:val="18"/>
              </w:rPr>
            </w:pPr>
            <w:r>
              <w:rPr>
                <w:rFonts w:ascii="Calibri"/>
                <w:w w:val="85"/>
                <w:sz w:val="18"/>
              </w:rPr>
              <w:t>sus</w:t>
            </w:r>
            <w:r>
              <w:rPr>
                <w:rFonts w:ascii="Calibri"/>
                <w:spacing w:val="24"/>
                <w:sz w:val="18"/>
              </w:rPr>
              <w:t xml:space="preserve"> </w:t>
            </w:r>
            <w:r>
              <w:rPr>
                <w:rFonts w:ascii="Calibri"/>
                <w:spacing w:val="-2"/>
                <w:w w:val="90"/>
                <w:sz w:val="18"/>
              </w:rPr>
              <w:t>objetivos</w:t>
            </w:r>
          </w:p>
        </w:tc>
        <w:tc>
          <w:tcPr>
            <w:tcW w:w="1848" w:type="dxa"/>
            <w:tcBorders>
              <w:top w:val="single" w:sz="8" w:space="0" w:color="000000"/>
              <w:left w:val="single" w:sz="6" w:space="0" w:color="000000"/>
              <w:bottom w:val="single" w:sz="8" w:space="0" w:color="000000"/>
              <w:right w:val="single" w:sz="12"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spacing w:before="3"/>
              <w:rPr>
                <w:rFonts w:ascii="Calibri"/>
                <w:b/>
                <w:sz w:val="13"/>
              </w:rPr>
            </w:pPr>
          </w:p>
          <w:p w:rsidR="00E852BB" w:rsidRDefault="00F467C0">
            <w:pPr>
              <w:pStyle w:val="TableParagraph"/>
              <w:ind w:right="46"/>
              <w:jc w:val="right"/>
              <w:rPr>
                <w:rFonts w:ascii="Calibri"/>
                <w:b/>
                <w:sz w:val="18"/>
              </w:rPr>
            </w:pPr>
            <w:r>
              <w:rPr>
                <w:rFonts w:ascii="Calibri"/>
                <w:b/>
                <w:spacing w:val="-2"/>
                <w:w w:val="90"/>
                <w:sz w:val="18"/>
              </w:rPr>
              <w:t>1,101,061,858.00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hAnsi="Calibri"/>
                <w:sz w:val="18"/>
              </w:rPr>
            </w:pPr>
            <w:r>
              <w:rPr>
                <w:rFonts w:ascii="Calibri" w:hAnsi="Calibri"/>
                <w:w w:val="80"/>
                <w:sz w:val="18"/>
              </w:rPr>
              <w:t>Fondo</w:t>
            </w:r>
            <w:r>
              <w:rPr>
                <w:rFonts w:ascii="Calibri" w:hAnsi="Calibri"/>
                <w:spacing w:val="43"/>
                <w:sz w:val="18"/>
              </w:rPr>
              <w:t xml:space="preserve"> </w:t>
            </w:r>
            <w:r>
              <w:rPr>
                <w:rFonts w:ascii="Calibri" w:hAnsi="Calibri"/>
                <w:w w:val="80"/>
                <w:sz w:val="18"/>
              </w:rPr>
              <w:t>de</w:t>
            </w:r>
            <w:r>
              <w:rPr>
                <w:rFonts w:ascii="Calibri" w:hAnsi="Calibri"/>
                <w:spacing w:val="54"/>
                <w:sz w:val="18"/>
              </w:rPr>
              <w:t xml:space="preserve"> </w:t>
            </w:r>
            <w:r>
              <w:rPr>
                <w:rFonts w:ascii="Calibri" w:hAnsi="Calibri"/>
                <w:w w:val="80"/>
                <w:sz w:val="18"/>
              </w:rPr>
              <w:t>Aportaciones</w:t>
            </w:r>
            <w:r>
              <w:rPr>
                <w:rFonts w:ascii="Calibri" w:hAnsi="Calibri"/>
                <w:spacing w:val="60"/>
                <w:sz w:val="18"/>
              </w:rPr>
              <w:t xml:space="preserve"> </w:t>
            </w:r>
            <w:r>
              <w:rPr>
                <w:rFonts w:ascii="Calibri" w:hAnsi="Calibri"/>
                <w:w w:val="80"/>
                <w:sz w:val="18"/>
              </w:rPr>
              <w:t>Múltiples</w:t>
            </w:r>
            <w:r>
              <w:rPr>
                <w:rFonts w:ascii="Calibri" w:hAnsi="Calibri"/>
                <w:spacing w:val="75"/>
                <w:sz w:val="18"/>
              </w:rPr>
              <w:t xml:space="preserve"> </w:t>
            </w:r>
            <w:r>
              <w:rPr>
                <w:rFonts w:ascii="Calibri" w:hAnsi="Calibri"/>
                <w:spacing w:val="-2"/>
                <w:w w:val="80"/>
                <w:sz w:val="18"/>
              </w:rPr>
              <w:t>(</w:t>
            </w:r>
            <w:r>
              <w:rPr>
                <w:rFonts w:ascii="Calibri" w:hAnsi="Calibri"/>
                <w:b/>
                <w:spacing w:val="-2"/>
                <w:w w:val="80"/>
                <w:sz w:val="18"/>
              </w:rPr>
              <w:t>FAM</w:t>
            </w:r>
            <w:r>
              <w:rPr>
                <w:rFonts w:ascii="Calibri" w:hAnsi="Calibri"/>
                <w:spacing w:val="-2"/>
                <w:w w:val="80"/>
                <w:sz w:val="18"/>
              </w:rPr>
              <w:t>)</w:t>
            </w:r>
          </w:p>
        </w:tc>
        <w:tc>
          <w:tcPr>
            <w:tcW w:w="3658" w:type="dxa"/>
            <w:vMerge w:val="restart"/>
            <w:tcBorders>
              <w:top w:val="single" w:sz="8" w:space="0" w:color="000000"/>
              <w:left w:val="single" w:sz="6" w:space="0" w:color="000000"/>
              <w:bottom w:val="single" w:sz="8" w:space="0" w:color="000000"/>
              <w:right w:val="single" w:sz="6" w:space="0" w:color="000000"/>
            </w:tcBorders>
          </w:tcPr>
          <w:p w:rsidR="00E852BB" w:rsidRDefault="00E852BB">
            <w:pPr>
              <w:pStyle w:val="TableParagraph"/>
              <w:spacing w:before="10"/>
              <w:rPr>
                <w:rFonts w:ascii="Calibri"/>
                <w:b/>
              </w:rPr>
            </w:pPr>
          </w:p>
          <w:p w:rsidR="00E852BB" w:rsidRDefault="00F467C0">
            <w:pPr>
              <w:pStyle w:val="TableParagraph"/>
              <w:ind w:left="81" w:right="54"/>
              <w:jc w:val="center"/>
              <w:rPr>
                <w:rFonts w:ascii="Calibri"/>
                <w:sz w:val="18"/>
              </w:rPr>
            </w:pPr>
            <w:r>
              <w:rPr>
                <w:rFonts w:ascii="Calibri"/>
                <w:w w:val="80"/>
                <w:sz w:val="18"/>
              </w:rPr>
              <w:t>Programa</w:t>
            </w:r>
            <w:r>
              <w:rPr>
                <w:rFonts w:ascii="Calibri"/>
                <w:spacing w:val="47"/>
                <w:sz w:val="18"/>
              </w:rPr>
              <w:t xml:space="preserve"> </w:t>
            </w:r>
            <w:r>
              <w:rPr>
                <w:rFonts w:ascii="Calibri"/>
                <w:w w:val="80"/>
                <w:sz w:val="18"/>
              </w:rPr>
              <w:t>para</w:t>
            </w:r>
            <w:r>
              <w:rPr>
                <w:rFonts w:ascii="Calibri"/>
                <w:spacing w:val="48"/>
                <w:sz w:val="18"/>
              </w:rPr>
              <w:t xml:space="preserve"> </w:t>
            </w:r>
            <w:r>
              <w:rPr>
                <w:rFonts w:ascii="Calibri"/>
                <w:w w:val="80"/>
                <w:sz w:val="18"/>
              </w:rPr>
              <w:t>la</w:t>
            </w:r>
            <w:r>
              <w:rPr>
                <w:rFonts w:ascii="Calibri"/>
                <w:spacing w:val="48"/>
                <w:sz w:val="18"/>
              </w:rPr>
              <w:t xml:space="preserve"> </w:t>
            </w:r>
            <w:r>
              <w:rPr>
                <w:rFonts w:ascii="Calibri"/>
                <w:w w:val="80"/>
                <w:sz w:val="18"/>
              </w:rPr>
              <w:t>Asistencia</w:t>
            </w:r>
            <w:r>
              <w:rPr>
                <w:rFonts w:ascii="Calibri"/>
                <w:spacing w:val="48"/>
                <w:sz w:val="18"/>
              </w:rPr>
              <w:t xml:space="preserve"> </w:t>
            </w:r>
            <w:r>
              <w:rPr>
                <w:rFonts w:ascii="Calibri"/>
                <w:spacing w:val="-2"/>
                <w:w w:val="80"/>
                <w:sz w:val="18"/>
              </w:rPr>
              <w:t>Social,</w:t>
            </w:r>
          </w:p>
          <w:p w:rsidR="00E852BB" w:rsidRDefault="00F467C0">
            <w:pPr>
              <w:pStyle w:val="TableParagraph"/>
              <w:spacing w:before="30" w:line="271" w:lineRule="auto"/>
              <w:ind w:left="81" w:right="80"/>
              <w:jc w:val="center"/>
              <w:rPr>
                <w:rFonts w:ascii="Calibri" w:hAnsi="Calibri"/>
                <w:sz w:val="18"/>
              </w:rPr>
            </w:pPr>
            <w:r>
              <w:rPr>
                <w:rFonts w:ascii="Calibri" w:hAnsi="Calibri"/>
                <w:w w:val="80"/>
                <w:sz w:val="18"/>
              </w:rPr>
              <w:t>Infraestructura</w:t>
            </w:r>
            <w:r>
              <w:rPr>
                <w:rFonts w:ascii="Calibri" w:hAnsi="Calibri"/>
                <w:spacing w:val="40"/>
                <w:sz w:val="18"/>
              </w:rPr>
              <w:t xml:space="preserve"> </w:t>
            </w:r>
            <w:r>
              <w:rPr>
                <w:rFonts w:ascii="Calibri" w:hAnsi="Calibri"/>
                <w:w w:val="80"/>
                <w:sz w:val="18"/>
              </w:rPr>
              <w:t>Educativa</w:t>
            </w:r>
            <w:r>
              <w:rPr>
                <w:rFonts w:ascii="Calibri" w:hAnsi="Calibri"/>
                <w:spacing w:val="40"/>
                <w:sz w:val="18"/>
              </w:rPr>
              <w:t xml:space="preserve"> </w:t>
            </w:r>
            <w:r>
              <w:rPr>
                <w:rFonts w:ascii="Calibri" w:hAnsi="Calibri"/>
                <w:w w:val="80"/>
                <w:sz w:val="18"/>
              </w:rPr>
              <w:t>Básica</w:t>
            </w:r>
            <w:r>
              <w:rPr>
                <w:rFonts w:ascii="Calibri" w:hAnsi="Calibri"/>
                <w:spacing w:val="40"/>
                <w:sz w:val="18"/>
              </w:rPr>
              <w:t xml:space="preserve"> </w:t>
            </w:r>
            <w:r>
              <w:rPr>
                <w:rFonts w:ascii="Calibri" w:hAnsi="Calibri"/>
                <w:w w:val="80"/>
                <w:sz w:val="18"/>
              </w:rPr>
              <w:t>e</w:t>
            </w:r>
            <w:r>
              <w:rPr>
                <w:rFonts w:ascii="Calibri" w:hAnsi="Calibri"/>
                <w:spacing w:val="40"/>
                <w:sz w:val="18"/>
              </w:rPr>
              <w:t xml:space="preserve"> </w:t>
            </w:r>
            <w:r>
              <w:rPr>
                <w:rFonts w:ascii="Calibri" w:hAnsi="Calibri"/>
                <w:w w:val="80"/>
                <w:sz w:val="18"/>
              </w:rPr>
              <w:t>Infraestructura</w:t>
            </w:r>
            <w:r>
              <w:rPr>
                <w:rFonts w:ascii="Calibri" w:hAnsi="Calibri"/>
                <w:sz w:val="18"/>
              </w:rPr>
              <w:t xml:space="preserve"> </w:t>
            </w:r>
            <w:r>
              <w:rPr>
                <w:rFonts w:ascii="Calibri" w:hAnsi="Calibri"/>
                <w:w w:val="90"/>
                <w:sz w:val="18"/>
              </w:rPr>
              <w:t>Educativa</w:t>
            </w:r>
            <w:r>
              <w:rPr>
                <w:rFonts w:ascii="Calibri" w:hAnsi="Calibri"/>
                <w:sz w:val="18"/>
              </w:rPr>
              <w:t xml:space="preserve"> </w:t>
            </w:r>
            <w:r>
              <w:rPr>
                <w:rFonts w:ascii="Calibri" w:hAnsi="Calibri"/>
                <w:w w:val="90"/>
                <w:sz w:val="18"/>
              </w:rPr>
              <w:t>Media</w:t>
            </w:r>
            <w:r>
              <w:rPr>
                <w:rFonts w:ascii="Calibri" w:hAnsi="Calibri"/>
                <w:sz w:val="18"/>
              </w:rPr>
              <w:t xml:space="preserve"> </w:t>
            </w:r>
            <w:r>
              <w:rPr>
                <w:rFonts w:ascii="Calibri" w:hAnsi="Calibri"/>
                <w:w w:val="90"/>
                <w:sz w:val="18"/>
              </w:rPr>
              <w:t>Superior y Superior en su</w:t>
            </w:r>
          </w:p>
          <w:p w:rsidR="00E852BB" w:rsidRDefault="00F467C0">
            <w:pPr>
              <w:pStyle w:val="TableParagraph"/>
              <w:spacing w:before="3"/>
              <w:ind w:left="81" w:right="79"/>
              <w:jc w:val="center"/>
              <w:rPr>
                <w:rFonts w:ascii="Calibri"/>
                <w:sz w:val="18"/>
              </w:rPr>
            </w:pPr>
            <w:r>
              <w:rPr>
                <w:rFonts w:ascii="Calibri"/>
                <w:spacing w:val="9"/>
                <w:w w:val="80"/>
                <w:sz w:val="18"/>
              </w:rPr>
              <w:t>modalidad</w:t>
            </w:r>
            <w:r>
              <w:rPr>
                <w:rFonts w:ascii="Calibri"/>
                <w:spacing w:val="14"/>
                <w:sz w:val="18"/>
              </w:rPr>
              <w:t xml:space="preserve"> </w:t>
            </w:r>
            <w:r>
              <w:rPr>
                <w:rFonts w:ascii="Calibri"/>
                <w:spacing w:val="-2"/>
                <w:w w:val="90"/>
                <w:sz w:val="18"/>
              </w:rPr>
              <w:t>universitaria</w:t>
            </w: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6"/>
              <w:jc w:val="right"/>
              <w:rPr>
                <w:rFonts w:ascii="Calibri"/>
                <w:b/>
                <w:sz w:val="18"/>
              </w:rPr>
            </w:pPr>
            <w:r>
              <w:rPr>
                <w:rFonts w:ascii="Calibri"/>
                <w:b/>
                <w:spacing w:val="-2"/>
                <w:w w:val="90"/>
                <w:sz w:val="18"/>
              </w:rPr>
              <w:t>477,563,081.00</w:t>
            </w:r>
          </w:p>
        </w:tc>
      </w:tr>
      <w:tr w:rsidR="00E852BB">
        <w:trPr>
          <w:trHeight w:val="291"/>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4"/>
              <w:ind w:left="35"/>
              <w:rPr>
                <w:rFonts w:ascii="Calibri"/>
                <w:sz w:val="18"/>
              </w:rPr>
            </w:pPr>
            <w:r>
              <w:rPr>
                <w:rFonts w:ascii="Calibri"/>
                <w:color w:val="333333"/>
                <w:w w:val="80"/>
                <w:sz w:val="18"/>
              </w:rPr>
              <w:t>Asistencia</w:t>
            </w:r>
            <w:r>
              <w:rPr>
                <w:rFonts w:ascii="Calibri"/>
                <w:color w:val="333333"/>
                <w:spacing w:val="72"/>
                <w:w w:val="150"/>
                <w:sz w:val="18"/>
              </w:rPr>
              <w:t xml:space="preserve"> </w:t>
            </w:r>
            <w:r>
              <w:rPr>
                <w:rFonts w:ascii="Calibri"/>
                <w:color w:val="333333"/>
                <w:spacing w:val="-2"/>
                <w:w w:val="90"/>
                <w:sz w:val="18"/>
              </w:rPr>
              <w:t>Social</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4"/>
              <w:ind w:right="45"/>
              <w:jc w:val="right"/>
              <w:rPr>
                <w:rFonts w:ascii="Calibri"/>
                <w:sz w:val="18"/>
              </w:rPr>
            </w:pPr>
            <w:r>
              <w:rPr>
                <w:rFonts w:ascii="Calibri"/>
                <w:spacing w:val="-2"/>
                <w:w w:val="90"/>
                <w:sz w:val="18"/>
              </w:rPr>
              <w:t>162,835,853.00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hAnsi="Calibri"/>
                <w:sz w:val="18"/>
              </w:rPr>
            </w:pPr>
            <w:r>
              <w:rPr>
                <w:rFonts w:ascii="Calibri" w:hAnsi="Calibri"/>
                <w:color w:val="333333"/>
                <w:w w:val="80"/>
                <w:sz w:val="18"/>
              </w:rPr>
              <w:t>Infraestructura</w:t>
            </w:r>
            <w:r>
              <w:rPr>
                <w:rFonts w:ascii="Calibri" w:hAnsi="Calibri"/>
                <w:color w:val="333333"/>
                <w:spacing w:val="73"/>
                <w:sz w:val="18"/>
              </w:rPr>
              <w:t xml:space="preserve"> </w:t>
            </w:r>
            <w:r>
              <w:rPr>
                <w:rFonts w:ascii="Calibri" w:hAnsi="Calibri"/>
                <w:color w:val="333333"/>
                <w:w w:val="80"/>
                <w:sz w:val="18"/>
              </w:rPr>
              <w:t>Educativa</w:t>
            </w:r>
            <w:r>
              <w:rPr>
                <w:rFonts w:ascii="Calibri" w:hAnsi="Calibri"/>
                <w:color w:val="333333"/>
                <w:spacing w:val="74"/>
                <w:sz w:val="18"/>
              </w:rPr>
              <w:t xml:space="preserve"> </w:t>
            </w:r>
            <w:r>
              <w:rPr>
                <w:rFonts w:ascii="Calibri" w:hAnsi="Calibri"/>
                <w:color w:val="333333"/>
                <w:spacing w:val="-2"/>
                <w:w w:val="80"/>
                <w:sz w:val="18"/>
              </w:rPr>
              <w:t>Básica</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spacing w:val="-2"/>
                <w:w w:val="90"/>
                <w:sz w:val="18"/>
              </w:rPr>
              <w:t>229,333,067.00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35"/>
              <w:rPr>
                <w:rFonts w:ascii="Calibri"/>
                <w:sz w:val="18"/>
              </w:rPr>
            </w:pPr>
            <w:r>
              <w:rPr>
                <w:rFonts w:ascii="Calibri"/>
                <w:color w:val="333333"/>
                <w:w w:val="80"/>
                <w:sz w:val="18"/>
              </w:rPr>
              <w:t>Infraestructura</w:t>
            </w:r>
            <w:r>
              <w:rPr>
                <w:rFonts w:ascii="Calibri"/>
                <w:color w:val="333333"/>
                <w:spacing w:val="63"/>
                <w:sz w:val="18"/>
              </w:rPr>
              <w:t xml:space="preserve"> </w:t>
            </w:r>
            <w:r>
              <w:rPr>
                <w:rFonts w:ascii="Calibri"/>
                <w:color w:val="333333"/>
                <w:w w:val="80"/>
                <w:sz w:val="18"/>
              </w:rPr>
              <w:t>Educativa</w:t>
            </w:r>
            <w:r>
              <w:rPr>
                <w:rFonts w:ascii="Calibri"/>
                <w:color w:val="333333"/>
                <w:spacing w:val="64"/>
                <w:sz w:val="18"/>
              </w:rPr>
              <w:t xml:space="preserve"> </w:t>
            </w:r>
            <w:r>
              <w:rPr>
                <w:rFonts w:ascii="Calibri"/>
                <w:color w:val="333333"/>
                <w:w w:val="80"/>
                <w:sz w:val="18"/>
              </w:rPr>
              <w:t>Media</w:t>
            </w:r>
            <w:r>
              <w:rPr>
                <w:rFonts w:ascii="Calibri"/>
                <w:color w:val="333333"/>
                <w:spacing w:val="64"/>
                <w:sz w:val="18"/>
              </w:rPr>
              <w:t xml:space="preserve"> </w:t>
            </w:r>
            <w:r>
              <w:rPr>
                <w:rFonts w:ascii="Calibri"/>
                <w:color w:val="333333"/>
                <w:spacing w:val="-2"/>
                <w:w w:val="80"/>
                <w:sz w:val="18"/>
              </w:rPr>
              <w:t>Superior</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color w:val="333333"/>
                <w:spacing w:val="-2"/>
                <w:w w:val="90"/>
                <w:sz w:val="18"/>
              </w:rPr>
              <w:t>8,160,219.00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4"/>
              <w:ind w:left="35"/>
              <w:rPr>
                <w:rFonts w:ascii="Calibri"/>
                <w:sz w:val="18"/>
              </w:rPr>
            </w:pPr>
            <w:r>
              <w:rPr>
                <w:rFonts w:ascii="Calibri"/>
                <w:color w:val="333333"/>
                <w:w w:val="80"/>
                <w:sz w:val="18"/>
              </w:rPr>
              <w:t>Infraestructura</w:t>
            </w:r>
            <w:r>
              <w:rPr>
                <w:rFonts w:ascii="Calibri"/>
                <w:color w:val="333333"/>
                <w:spacing w:val="73"/>
                <w:sz w:val="18"/>
              </w:rPr>
              <w:t xml:space="preserve"> </w:t>
            </w:r>
            <w:r>
              <w:rPr>
                <w:rFonts w:ascii="Calibri"/>
                <w:color w:val="333333"/>
                <w:w w:val="80"/>
                <w:sz w:val="18"/>
              </w:rPr>
              <w:t>Educativa</w:t>
            </w:r>
            <w:r>
              <w:rPr>
                <w:rFonts w:ascii="Calibri"/>
                <w:color w:val="333333"/>
                <w:spacing w:val="74"/>
                <w:sz w:val="18"/>
              </w:rPr>
              <w:t xml:space="preserve"> </w:t>
            </w:r>
            <w:r>
              <w:rPr>
                <w:rFonts w:ascii="Calibri"/>
                <w:color w:val="333333"/>
                <w:spacing w:val="-2"/>
                <w:w w:val="80"/>
                <w:sz w:val="18"/>
              </w:rPr>
              <w:t>Superior</w:t>
            </w:r>
          </w:p>
        </w:tc>
        <w:tc>
          <w:tcPr>
            <w:tcW w:w="3658" w:type="dxa"/>
            <w:vMerge/>
            <w:tcBorders>
              <w:top w:val="nil"/>
              <w:left w:val="single" w:sz="6" w:space="0" w:color="000000"/>
              <w:bottom w:val="single" w:sz="8" w:space="0" w:color="000000"/>
              <w:right w:val="single" w:sz="6" w:space="0" w:color="000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4"/>
              <w:ind w:right="45"/>
              <w:jc w:val="right"/>
              <w:rPr>
                <w:rFonts w:ascii="Calibri"/>
                <w:sz w:val="18"/>
              </w:rPr>
            </w:pPr>
            <w:r>
              <w:rPr>
                <w:rFonts w:ascii="Calibri"/>
                <w:spacing w:val="-2"/>
                <w:w w:val="90"/>
                <w:sz w:val="18"/>
              </w:rPr>
              <w:t>77,233,942.00</w:t>
            </w:r>
          </w:p>
        </w:tc>
      </w:tr>
      <w:tr w:rsidR="00E852BB">
        <w:trPr>
          <w:trHeight w:val="1695"/>
        </w:trPr>
        <w:tc>
          <w:tcPr>
            <w:tcW w:w="4073" w:type="dxa"/>
            <w:tcBorders>
              <w:top w:val="single" w:sz="8" w:space="0" w:color="000000"/>
              <w:left w:val="single" w:sz="6" w:space="0" w:color="000000"/>
              <w:bottom w:val="single" w:sz="8" w:space="0" w:color="000000"/>
              <w:right w:val="single" w:sz="6"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spacing w:before="11"/>
              <w:rPr>
                <w:rFonts w:ascii="Calibri"/>
                <w:b/>
                <w:sz w:val="14"/>
              </w:rPr>
            </w:pPr>
          </w:p>
          <w:p w:rsidR="00E852BB" w:rsidRDefault="00F467C0">
            <w:pPr>
              <w:pStyle w:val="TableParagraph"/>
              <w:spacing w:line="273" w:lineRule="auto"/>
              <w:ind w:left="35"/>
              <w:rPr>
                <w:rFonts w:ascii="Calibri" w:hAnsi="Calibri"/>
                <w:sz w:val="18"/>
              </w:rPr>
            </w:pPr>
            <w:r>
              <w:rPr>
                <w:rFonts w:ascii="Calibri" w:hAnsi="Calibri"/>
                <w:w w:val="85"/>
                <w:sz w:val="18"/>
              </w:rPr>
              <w:t>Fondo</w:t>
            </w:r>
            <w:r>
              <w:rPr>
                <w:rFonts w:ascii="Calibri" w:hAnsi="Calibri"/>
                <w:sz w:val="18"/>
              </w:rPr>
              <w:t xml:space="preserve"> </w:t>
            </w:r>
            <w:r>
              <w:rPr>
                <w:rFonts w:ascii="Calibri" w:hAnsi="Calibri"/>
                <w:w w:val="85"/>
                <w:sz w:val="18"/>
              </w:rPr>
              <w:t>de</w:t>
            </w:r>
            <w:r>
              <w:rPr>
                <w:rFonts w:ascii="Calibri" w:hAnsi="Calibri"/>
                <w:sz w:val="18"/>
              </w:rPr>
              <w:t xml:space="preserve"> </w:t>
            </w:r>
            <w:r>
              <w:rPr>
                <w:rFonts w:ascii="Calibri" w:hAnsi="Calibri"/>
                <w:w w:val="85"/>
                <w:sz w:val="18"/>
              </w:rPr>
              <w:t>Aportaciones</w:t>
            </w:r>
            <w:r>
              <w:rPr>
                <w:rFonts w:ascii="Calibri" w:hAnsi="Calibri"/>
                <w:spacing w:val="39"/>
                <w:sz w:val="18"/>
              </w:rPr>
              <w:t xml:space="preserve"> </w:t>
            </w:r>
            <w:r>
              <w:rPr>
                <w:rFonts w:ascii="Calibri" w:hAnsi="Calibri"/>
                <w:w w:val="85"/>
                <w:sz w:val="18"/>
              </w:rPr>
              <w:t>para</w:t>
            </w:r>
            <w:r>
              <w:rPr>
                <w:rFonts w:ascii="Calibri" w:hAnsi="Calibri"/>
                <w:spacing w:val="36"/>
                <w:sz w:val="18"/>
              </w:rPr>
              <w:t xml:space="preserve"> </w:t>
            </w:r>
            <w:r>
              <w:rPr>
                <w:rFonts w:ascii="Calibri" w:hAnsi="Calibri"/>
                <w:w w:val="85"/>
                <w:sz w:val="18"/>
              </w:rPr>
              <w:t>la</w:t>
            </w:r>
            <w:r>
              <w:rPr>
                <w:rFonts w:ascii="Calibri" w:hAnsi="Calibri"/>
                <w:spacing w:val="40"/>
                <w:sz w:val="18"/>
              </w:rPr>
              <w:t xml:space="preserve"> </w:t>
            </w:r>
            <w:r>
              <w:rPr>
                <w:rFonts w:ascii="Calibri" w:hAnsi="Calibri"/>
                <w:w w:val="85"/>
                <w:sz w:val="18"/>
              </w:rPr>
              <w:t>Educación</w:t>
            </w:r>
            <w:r>
              <w:rPr>
                <w:rFonts w:ascii="Calibri" w:hAnsi="Calibri"/>
                <w:sz w:val="18"/>
              </w:rPr>
              <w:t xml:space="preserve"> </w:t>
            </w:r>
            <w:r>
              <w:rPr>
                <w:rFonts w:ascii="Calibri" w:hAnsi="Calibri"/>
                <w:w w:val="85"/>
                <w:sz w:val="18"/>
              </w:rPr>
              <w:t>Tecnológica</w:t>
            </w:r>
            <w:r>
              <w:rPr>
                <w:rFonts w:ascii="Calibri" w:hAnsi="Calibri"/>
                <w:spacing w:val="40"/>
                <w:sz w:val="18"/>
              </w:rPr>
              <w:t xml:space="preserve"> </w:t>
            </w:r>
            <w:r>
              <w:rPr>
                <w:rFonts w:ascii="Calibri" w:hAnsi="Calibri"/>
                <w:w w:val="85"/>
                <w:sz w:val="18"/>
              </w:rPr>
              <w:t>y de</w:t>
            </w:r>
            <w:r>
              <w:rPr>
                <w:rFonts w:ascii="Calibri" w:hAnsi="Calibri"/>
                <w:sz w:val="18"/>
              </w:rPr>
              <w:t xml:space="preserve"> </w:t>
            </w:r>
            <w:r>
              <w:rPr>
                <w:rFonts w:ascii="Calibri" w:hAnsi="Calibri"/>
                <w:w w:val="90"/>
                <w:sz w:val="18"/>
              </w:rPr>
              <w:t>Adultos (</w:t>
            </w:r>
            <w:r>
              <w:rPr>
                <w:rFonts w:ascii="Calibri" w:hAnsi="Calibri"/>
                <w:b/>
                <w:w w:val="90"/>
                <w:sz w:val="18"/>
              </w:rPr>
              <w:t>FAETA</w:t>
            </w:r>
            <w:r>
              <w:rPr>
                <w:rFonts w:ascii="Calibri" w:hAnsi="Calibri"/>
                <w:w w:val="90"/>
                <w:sz w:val="18"/>
              </w:rPr>
              <w:t>)</w:t>
            </w:r>
          </w:p>
        </w:tc>
        <w:tc>
          <w:tcPr>
            <w:tcW w:w="3658" w:type="dxa"/>
            <w:vMerge w:val="restart"/>
            <w:tcBorders>
              <w:top w:val="single" w:sz="8" w:space="0" w:color="000000"/>
              <w:left w:val="single" w:sz="6" w:space="0" w:color="000000"/>
              <w:bottom w:val="single" w:sz="8" w:space="0" w:color="000000"/>
              <w:right w:val="single" w:sz="18" w:space="0" w:color="008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spacing w:before="9"/>
              <w:rPr>
                <w:rFonts w:ascii="Calibri"/>
                <w:b/>
                <w:sz w:val="18"/>
              </w:rPr>
            </w:pPr>
          </w:p>
          <w:p w:rsidR="00E852BB" w:rsidRDefault="00F467C0">
            <w:pPr>
              <w:pStyle w:val="TableParagraph"/>
              <w:spacing w:line="273" w:lineRule="auto"/>
              <w:ind w:left="195" w:right="187"/>
              <w:jc w:val="center"/>
              <w:rPr>
                <w:rFonts w:ascii="Calibri" w:hAnsi="Calibri"/>
                <w:sz w:val="18"/>
              </w:rPr>
            </w:pPr>
            <w:r>
              <w:rPr>
                <w:rFonts w:ascii="Calibri" w:hAnsi="Calibri"/>
                <w:w w:val="85"/>
                <w:sz w:val="18"/>
              </w:rPr>
              <w:t>Programa para servicios de educación tecnológica y</w:t>
            </w:r>
            <w:r>
              <w:rPr>
                <w:rFonts w:ascii="Calibri" w:hAnsi="Calibri"/>
                <w:spacing w:val="80"/>
                <w:sz w:val="18"/>
              </w:rPr>
              <w:t xml:space="preserve"> </w:t>
            </w:r>
            <w:r>
              <w:rPr>
                <w:rFonts w:ascii="Calibri" w:hAnsi="Calibri"/>
                <w:w w:val="90"/>
                <w:sz w:val="18"/>
              </w:rPr>
              <w:t>de adultos, para abatir el rezago en materia de</w:t>
            </w:r>
          </w:p>
          <w:p w:rsidR="00E852BB" w:rsidRDefault="00F467C0">
            <w:pPr>
              <w:pStyle w:val="TableParagraph"/>
              <w:spacing w:line="271" w:lineRule="auto"/>
              <w:ind w:left="195" w:right="185"/>
              <w:jc w:val="center"/>
              <w:rPr>
                <w:rFonts w:ascii="Calibri" w:hAnsi="Calibri"/>
                <w:sz w:val="18"/>
              </w:rPr>
            </w:pPr>
            <w:r>
              <w:rPr>
                <w:rFonts w:ascii="Calibri" w:hAnsi="Calibri"/>
                <w:w w:val="80"/>
                <w:sz w:val="18"/>
              </w:rPr>
              <w:t>alfabetización,</w:t>
            </w:r>
            <w:r>
              <w:rPr>
                <w:rFonts w:ascii="Calibri" w:hAnsi="Calibri"/>
                <w:spacing w:val="10"/>
                <w:w w:val="80"/>
                <w:sz w:val="18"/>
              </w:rPr>
              <w:t xml:space="preserve"> así</w:t>
            </w:r>
            <w:r>
              <w:rPr>
                <w:rFonts w:ascii="Calibri" w:hAnsi="Calibri"/>
                <w:spacing w:val="26"/>
                <w:sz w:val="18"/>
              </w:rPr>
              <w:t xml:space="preserve"> </w:t>
            </w:r>
            <w:r>
              <w:rPr>
                <w:rFonts w:ascii="Calibri" w:hAnsi="Calibri"/>
                <w:w w:val="80"/>
                <w:sz w:val="18"/>
              </w:rPr>
              <w:t>como</w:t>
            </w:r>
            <w:r>
              <w:rPr>
                <w:rFonts w:ascii="Calibri" w:hAnsi="Calibri"/>
                <w:spacing w:val="35"/>
                <w:sz w:val="18"/>
              </w:rPr>
              <w:t xml:space="preserve"> </w:t>
            </w:r>
            <w:r>
              <w:rPr>
                <w:rFonts w:ascii="Calibri" w:hAnsi="Calibri"/>
                <w:w w:val="80"/>
                <w:sz w:val="18"/>
              </w:rPr>
              <w:t>proporcionar</w:t>
            </w:r>
            <w:r>
              <w:rPr>
                <w:rFonts w:ascii="Calibri" w:hAnsi="Calibri"/>
                <w:sz w:val="18"/>
              </w:rPr>
              <w:t xml:space="preserve"> </w:t>
            </w:r>
            <w:r>
              <w:rPr>
                <w:rFonts w:ascii="Calibri" w:hAnsi="Calibri"/>
                <w:w w:val="80"/>
                <w:sz w:val="18"/>
              </w:rPr>
              <w:t>educación</w:t>
            </w:r>
            <w:r>
              <w:rPr>
                <w:rFonts w:ascii="Calibri" w:hAnsi="Calibri"/>
                <w:spacing w:val="40"/>
                <w:sz w:val="18"/>
              </w:rPr>
              <w:t xml:space="preserve"> </w:t>
            </w:r>
            <w:r>
              <w:rPr>
                <w:rFonts w:ascii="Calibri" w:hAnsi="Calibri"/>
                <w:w w:val="90"/>
                <w:sz w:val="18"/>
              </w:rPr>
              <w:t>tecnológica</w:t>
            </w:r>
            <w:r>
              <w:rPr>
                <w:rFonts w:ascii="Calibri" w:hAnsi="Calibri"/>
                <w:spacing w:val="-20"/>
                <w:w w:val="90"/>
                <w:sz w:val="18"/>
              </w:rPr>
              <w:t xml:space="preserve"> </w:t>
            </w:r>
            <w:r>
              <w:rPr>
                <w:rFonts w:ascii="Calibri" w:hAnsi="Calibri"/>
                <w:w w:val="90"/>
                <w:sz w:val="18"/>
              </w:rPr>
              <w:t>.</w:t>
            </w:r>
          </w:p>
        </w:tc>
        <w:tc>
          <w:tcPr>
            <w:tcW w:w="1848" w:type="dxa"/>
            <w:tcBorders>
              <w:top w:val="single" w:sz="8" w:space="0" w:color="000000"/>
              <w:left w:val="single" w:sz="18" w:space="0" w:color="008000"/>
              <w:bottom w:val="single" w:sz="8" w:space="0" w:color="000000"/>
              <w:right w:val="single" w:sz="12" w:space="0" w:color="000000"/>
            </w:tcBorders>
          </w:tcPr>
          <w:p w:rsidR="00E852BB" w:rsidRDefault="00E852BB">
            <w:pPr>
              <w:pStyle w:val="TableParagraph"/>
              <w:rPr>
                <w:rFonts w:ascii="Calibri"/>
                <w:b/>
                <w:sz w:val="18"/>
              </w:rPr>
            </w:pPr>
          </w:p>
          <w:p w:rsidR="00E852BB" w:rsidRDefault="00E852BB">
            <w:pPr>
              <w:pStyle w:val="TableParagraph"/>
              <w:rPr>
                <w:rFonts w:ascii="Calibri"/>
                <w:b/>
                <w:sz w:val="18"/>
              </w:rPr>
            </w:pPr>
          </w:p>
          <w:p w:rsidR="00E852BB" w:rsidRDefault="00E852BB">
            <w:pPr>
              <w:pStyle w:val="TableParagraph"/>
              <w:spacing w:before="2"/>
              <w:rPr>
                <w:rFonts w:ascii="Calibri"/>
                <w:b/>
                <w:sz w:val="25"/>
              </w:rPr>
            </w:pPr>
          </w:p>
          <w:p w:rsidR="00E852BB" w:rsidRDefault="00F467C0">
            <w:pPr>
              <w:pStyle w:val="TableParagraph"/>
              <w:ind w:right="38"/>
              <w:jc w:val="right"/>
              <w:rPr>
                <w:rFonts w:ascii="Calibri"/>
                <w:b/>
                <w:sz w:val="18"/>
              </w:rPr>
            </w:pPr>
            <w:r>
              <w:rPr>
                <w:rFonts w:ascii="Calibri"/>
                <w:b/>
                <w:spacing w:val="-2"/>
                <w:w w:val="90"/>
                <w:sz w:val="18"/>
              </w:rPr>
              <w:t>132,402,270.00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144"/>
              <w:rPr>
                <w:rFonts w:ascii="Calibri" w:hAnsi="Calibri"/>
                <w:sz w:val="18"/>
              </w:rPr>
            </w:pPr>
            <w:r>
              <w:rPr>
                <w:rFonts w:ascii="Calibri" w:hAnsi="Calibri"/>
                <w:w w:val="80"/>
                <w:sz w:val="18"/>
              </w:rPr>
              <w:t>Educación</w:t>
            </w:r>
            <w:r>
              <w:rPr>
                <w:rFonts w:ascii="Calibri" w:hAnsi="Calibri"/>
                <w:spacing w:val="61"/>
                <w:sz w:val="18"/>
              </w:rPr>
              <w:t xml:space="preserve"> </w:t>
            </w:r>
            <w:r>
              <w:rPr>
                <w:rFonts w:ascii="Calibri" w:hAnsi="Calibri"/>
                <w:spacing w:val="-2"/>
                <w:w w:val="85"/>
                <w:sz w:val="18"/>
              </w:rPr>
              <w:t>Tecnológica</w:t>
            </w:r>
          </w:p>
        </w:tc>
        <w:tc>
          <w:tcPr>
            <w:tcW w:w="3658" w:type="dxa"/>
            <w:vMerge/>
            <w:tcBorders>
              <w:top w:val="nil"/>
              <w:left w:val="single" w:sz="6" w:space="0" w:color="000000"/>
              <w:bottom w:val="single" w:sz="8" w:space="0" w:color="000000"/>
              <w:right w:val="single" w:sz="18" w:space="0" w:color="008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color w:val="333333"/>
                <w:spacing w:val="-2"/>
                <w:w w:val="90"/>
                <w:sz w:val="18"/>
              </w:rPr>
              <w:t>62,000,177.00</w:t>
            </w:r>
          </w:p>
        </w:tc>
      </w:tr>
      <w:tr w:rsidR="00E852BB">
        <w:trPr>
          <w:trHeight w:val="292"/>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45"/>
              <w:ind w:left="144"/>
              <w:rPr>
                <w:rFonts w:ascii="Calibri" w:hAnsi="Calibri"/>
                <w:sz w:val="18"/>
              </w:rPr>
            </w:pPr>
            <w:r>
              <w:rPr>
                <w:rFonts w:ascii="Calibri" w:hAnsi="Calibri"/>
                <w:w w:val="80"/>
                <w:sz w:val="18"/>
              </w:rPr>
              <w:t>Educación</w:t>
            </w:r>
            <w:r>
              <w:rPr>
                <w:rFonts w:ascii="Calibri" w:hAnsi="Calibri"/>
                <w:spacing w:val="35"/>
                <w:sz w:val="18"/>
              </w:rPr>
              <w:t xml:space="preserve"> </w:t>
            </w:r>
            <w:r>
              <w:rPr>
                <w:rFonts w:ascii="Calibri" w:hAnsi="Calibri"/>
                <w:w w:val="80"/>
                <w:sz w:val="18"/>
              </w:rPr>
              <w:t>de</w:t>
            </w:r>
            <w:r>
              <w:rPr>
                <w:rFonts w:ascii="Calibri" w:hAnsi="Calibri"/>
                <w:spacing w:val="44"/>
                <w:sz w:val="18"/>
              </w:rPr>
              <w:t xml:space="preserve"> </w:t>
            </w:r>
            <w:r>
              <w:rPr>
                <w:rFonts w:ascii="Calibri" w:hAnsi="Calibri"/>
                <w:spacing w:val="-2"/>
                <w:w w:val="80"/>
                <w:sz w:val="18"/>
              </w:rPr>
              <w:t>Adultos</w:t>
            </w:r>
          </w:p>
        </w:tc>
        <w:tc>
          <w:tcPr>
            <w:tcW w:w="3658" w:type="dxa"/>
            <w:vMerge/>
            <w:tcBorders>
              <w:top w:val="nil"/>
              <w:left w:val="single" w:sz="6" w:space="0" w:color="000000"/>
              <w:bottom w:val="single" w:sz="8" w:space="0" w:color="000000"/>
              <w:right w:val="single" w:sz="18" w:space="0" w:color="008000"/>
            </w:tcBorders>
          </w:tcPr>
          <w:p w:rsidR="00E852BB" w:rsidRDefault="00E852BB">
            <w:pPr>
              <w:rPr>
                <w:sz w:val="2"/>
                <w:szCs w:val="2"/>
              </w:rPr>
            </w:pP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45"/>
              <w:ind w:right="45"/>
              <w:jc w:val="right"/>
              <w:rPr>
                <w:rFonts w:ascii="Calibri"/>
                <w:sz w:val="18"/>
              </w:rPr>
            </w:pPr>
            <w:r>
              <w:rPr>
                <w:rFonts w:ascii="Calibri"/>
                <w:color w:val="333333"/>
                <w:spacing w:val="-2"/>
                <w:w w:val="90"/>
                <w:sz w:val="18"/>
              </w:rPr>
              <w:t>70,402,093.00</w:t>
            </w:r>
          </w:p>
        </w:tc>
      </w:tr>
      <w:tr w:rsidR="00E852BB">
        <w:trPr>
          <w:trHeight w:val="479"/>
        </w:trPr>
        <w:tc>
          <w:tcPr>
            <w:tcW w:w="4073"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13"/>
              <w:ind w:left="35"/>
              <w:rPr>
                <w:rFonts w:ascii="Calibri" w:hAnsi="Calibri"/>
                <w:sz w:val="18"/>
              </w:rPr>
            </w:pPr>
            <w:r>
              <w:rPr>
                <w:rFonts w:ascii="Calibri" w:hAnsi="Calibri"/>
                <w:w w:val="85"/>
                <w:sz w:val="18"/>
              </w:rPr>
              <w:t>Fondo</w:t>
            </w:r>
            <w:r>
              <w:rPr>
                <w:rFonts w:ascii="Calibri" w:hAnsi="Calibri"/>
                <w:spacing w:val="53"/>
                <w:sz w:val="18"/>
              </w:rPr>
              <w:t xml:space="preserve"> </w:t>
            </w:r>
            <w:r>
              <w:rPr>
                <w:rFonts w:ascii="Calibri" w:hAnsi="Calibri"/>
                <w:w w:val="85"/>
                <w:sz w:val="18"/>
              </w:rPr>
              <w:t>de</w:t>
            </w:r>
            <w:r>
              <w:rPr>
                <w:rFonts w:ascii="Calibri" w:hAnsi="Calibri"/>
                <w:spacing w:val="58"/>
                <w:sz w:val="18"/>
              </w:rPr>
              <w:t xml:space="preserve"> </w:t>
            </w:r>
            <w:r>
              <w:rPr>
                <w:rFonts w:ascii="Calibri" w:hAnsi="Calibri"/>
                <w:w w:val="85"/>
                <w:sz w:val="18"/>
              </w:rPr>
              <w:t>Aportaciones</w:t>
            </w:r>
            <w:r>
              <w:rPr>
                <w:rFonts w:ascii="Calibri" w:hAnsi="Calibri"/>
                <w:spacing w:val="64"/>
                <w:sz w:val="18"/>
              </w:rPr>
              <w:t xml:space="preserve"> </w:t>
            </w:r>
            <w:r>
              <w:rPr>
                <w:rFonts w:ascii="Calibri" w:hAnsi="Calibri"/>
                <w:w w:val="85"/>
                <w:sz w:val="18"/>
              </w:rPr>
              <w:t>para</w:t>
            </w:r>
            <w:r>
              <w:rPr>
                <w:rFonts w:ascii="Calibri" w:hAnsi="Calibri"/>
                <w:spacing w:val="61"/>
                <w:sz w:val="18"/>
              </w:rPr>
              <w:t xml:space="preserve"> </w:t>
            </w:r>
            <w:r>
              <w:rPr>
                <w:rFonts w:ascii="Calibri" w:hAnsi="Calibri"/>
                <w:w w:val="85"/>
                <w:sz w:val="18"/>
              </w:rPr>
              <w:t>la</w:t>
            </w:r>
            <w:r>
              <w:rPr>
                <w:rFonts w:ascii="Calibri" w:hAnsi="Calibri"/>
                <w:spacing w:val="61"/>
                <w:sz w:val="18"/>
              </w:rPr>
              <w:t xml:space="preserve"> </w:t>
            </w:r>
            <w:r>
              <w:rPr>
                <w:rFonts w:ascii="Calibri" w:hAnsi="Calibri"/>
                <w:w w:val="85"/>
                <w:sz w:val="18"/>
              </w:rPr>
              <w:t>Seguridad</w:t>
            </w:r>
            <w:r>
              <w:rPr>
                <w:rFonts w:ascii="Calibri" w:hAnsi="Calibri"/>
                <w:spacing w:val="55"/>
                <w:sz w:val="18"/>
              </w:rPr>
              <w:t xml:space="preserve"> </w:t>
            </w:r>
            <w:r>
              <w:rPr>
                <w:rFonts w:ascii="Calibri" w:hAnsi="Calibri"/>
                <w:w w:val="85"/>
                <w:sz w:val="18"/>
              </w:rPr>
              <w:t>Pública</w:t>
            </w:r>
            <w:r>
              <w:rPr>
                <w:rFonts w:ascii="Calibri" w:hAnsi="Calibri"/>
                <w:spacing w:val="62"/>
                <w:sz w:val="18"/>
              </w:rPr>
              <w:t xml:space="preserve"> </w:t>
            </w:r>
            <w:r>
              <w:rPr>
                <w:rFonts w:ascii="Calibri" w:hAnsi="Calibri"/>
                <w:w w:val="85"/>
                <w:sz w:val="18"/>
              </w:rPr>
              <w:t>de</w:t>
            </w:r>
            <w:r>
              <w:rPr>
                <w:rFonts w:ascii="Calibri" w:hAnsi="Calibri"/>
                <w:spacing w:val="44"/>
                <w:sz w:val="18"/>
              </w:rPr>
              <w:t xml:space="preserve"> </w:t>
            </w:r>
            <w:r>
              <w:rPr>
                <w:rFonts w:ascii="Calibri" w:hAnsi="Calibri"/>
                <w:spacing w:val="-5"/>
                <w:w w:val="85"/>
                <w:sz w:val="18"/>
              </w:rPr>
              <w:t>los</w:t>
            </w:r>
          </w:p>
          <w:p w:rsidR="00E852BB" w:rsidRDefault="00F467C0">
            <w:pPr>
              <w:pStyle w:val="TableParagraph"/>
              <w:spacing w:before="30" w:line="196" w:lineRule="exact"/>
              <w:ind w:left="35"/>
              <w:rPr>
                <w:rFonts w:ascii="Calibri"/>
                <w:sz w:val="18"/>
              </w:rPr>
            </w:pPr>
            <w:r>
              <w:rPr>
                <w:rFonts w:ascii="Calibri"/>
                <w:w w:val="80"/>
                <w:sz w:val="18"/>
              </w:rPr>
              <w:t>Estados</w:t>
            </w:r>
            <w:r>
              <w:rPr>
                <w:rFonts w:ascii="Calibri"/>
                <w:spacing w:val="52"/>
                <w:sz w:val="18"/>
              </w:rPr>
              <w:t xml:space="preserve"> </w:t>
            </w:r>
            <w:r>
              <w:rPr>
                <w:rFonts w:ascii="Calibri"/>
                <w:w w:val="80"/>
                <w:sz w:val="18"/>
              </w:rPr>
              <w:t>y</w:t>
            </w:r>
            <w:r>
              <w:rPr>
                <w:rFonts w:ascii="Calibri"/>
                <w:spacing w:val="14"/>
                <w:sz w:val="18"/>
              </w:rPr>
              <w:t xml:space="preserve"> </w:t>
            </w:r>
            <w:r>
              <w:rPr>
                <w:rFonts w:ascii="Calibri"/>
                <w:w w:val="80"/>
                <w:sz w:val="18"/>
              </w:rPr>
              <w:t>del</w:t>
            </w:r>
            <w:r>
              <w:rPr>
                <w:rFonts w:ascii="Calibri"/>
                <w:spacing w:val="50"/>
                <w:sz w:val="18"/>
              </w:rPr>
              <w:t xml:space="preserve"> </w:t>
            </w:r>
            <w:r>
              <w:rPr>
                <w:rFonts w:ascii="Calibri"/>
                <w:w w:val="80"/>
                <w:sz w:val="18"/>
              </w:rPr>
              <w:t>Distrito</w:t>
            </w:r>
            <w:r>
              <w:rPr>
                <w:rFonts w:ascii="Calibri"/>
                <w:spacing w:val="38"/>
                <w:sz w:val="18"/>
              </w:rPr>
              <w:t xml:space="preserve"> </w:t>
            </w:r>
            <w:r>
              <w:rPr>
                <w:rFonts w:ascii="Calibri"/>
                <w:w w:val="80"/>
                <w:sz w:val="18"/>
              </w:rPr>
              <w:t>Federal</w:t>
            </w:r>
            <w:r>
              <w:rPr>
                <w:rFonts w:ascii="Calibri"/>
                <w:spacing w:val="50"/>
                <w:sz w:val="18"/>
              </w:rPr>
              <w:t xml:space="preserve"> </w:t>
            </w:r>
            <w:r>
              <w:rPr>
                <w:rFonts w:ascii="Calibri"/>
                <w:spacing w:val="-2"/>
                <w:w w:val="80"/>
                <w:sz w:val="18"/>
              </w:rPr>
              <w:t>(</w:t>
            </w:r>
            <w:r>
              <w:rPr>
                <w:rFonts w:ascii="Calibri"/>
                <w:b/>
                <w:spacing w:val="-2"/>
                <w:w w:val="80"/>
                <w:sz w:val="18"/>
              </w:rPr>
              <w:t>FASP</w:t>
            </w:r>
            <w:r>
              <w:rPr>
                <w:rFonts w:ascii="Calibri"/>
                <w:spacing w:val="-2"/>
                <w:w w:val="80"/>
                <w:sz w:val="18"/>
              </w:rPr>
              <w:t>)</w:t>
            </w:r>
          </w:p>
        </w:tc>
        <w:tc>
          <w:tcPr>
            <w:tcW w:w="3658" w:type="dxa"/>
            <w:tcBorders>
              <w:top w:val="single" w:sz="8" w:space="0" w:color="000000"/>
              <w:left w:val="single" w:sz="6" w:space="0" w:color="000000"/>
              <w:bottom w:val="single" w:sz="8" w:space="0" w:color="000000"/>
              <w:right w:val="single" w:sz="6" w:space="0" w:color="000000"/>
            </w:tcBorders>
          </w:tcPr>
          <w:p w:rsidR="00E852BB" w:rsidRDefault="00F467C0">
            <w:pPr>
              <w:pStyle w:val="TableParagraph"/>
              <w:spacing w:before="13"/>
              <w:ind w:left="80" w:right="93"/>
              <w:jc w:val="center"/>
              <w:rPr>
                <w:rFonts w:ascii="Calibri"/>
                <w:sz w:val="18"/>
              </w:rPr>
            </w:pPr>
            <w:r>
              <w:rPr>
                <w:rFonts w:ascii="Calibri"/>
                <w:w w:val="80"/>
                <w:sz w:val="18"/>
              </w:rPr>
              <w:t>Programa</w:t>
            </w:r>
            <w:r>
              <w:rPr>
                <w:rFonts w:ascii="Calibri"/>
                <w:spacing w:val="41"/>
                <w:sz w:val="18"/>
              </w:rPr>
              <w:t xml:space="preserve"> </w:t>
            </w:r>
            <w:r>
              <w:rPr>
                <w:rFonts w:ascii="Calibri"/>
                <w:w w:val="80"/>
                <w:sz w:val="18"/>
              </w:rPr>
              <w:t>para</w:t>
            </w:r>
            <w:r>
              <w:rPr>
                <w:rFonts w:ascii="Calibri"/>
                <w:spacing w:val="42"/>
                <w:sz w:val="18"/>
              </w:rPr>
              <w:t xml:space="preserve"> </w:t>
            </w:r>
            <w:r>
              <w:rPr>
                <w:rFonts w:ascii="Calibri"/>
                <w:w w:val="80"/>
                <w:sz w:val="18"/>
              </w:rPr>
              <w:t>dar</w:t>
            </w:r>
            <w:r>
              <w:rPr>
                <w:rFonts w:ascii="Calibri"/>
                <w:spacing w:val="14"/>
                <w:sz w:val="18"/>
              </w:rPr>
              <w:t xml:space="preserve"> </w:t>
            </w:r>
            <w:r>
              <w:rPr>
                <w:rFonts w:ascii="Calibri"/>
                <w:w w:val="80"/>
                <w:sz w:val="18"/>
              </w:rPr>
              <w:t>cumplimiento</w:t>
            </w:r>
            <w:r>
              <w:rPr>
                <w:rFonts w:ascii="Calibri"/>
                <w:spacing w:val="31"/>
                <w:sz w:val="18"/>
              </w:rPr>
              <w:t xml:space="preserve"> </w:t>
            </w:r>
            <w:r>
              <w:rPr>
                <w:rFonts w:ascii="Calibri"/>
                <w:w w:val="80"/>
                <w:sz w:val="18"/>
              </w:rPr>
              <w:t>a</w:t>
            </w:r>
            <w:r>
              <w:rPr>
                <w:rFonts w:ascii="Calibri"/>
                <w:spacing w:val="42"/>
                <w:sz w:val="18"/>
              </w:rPr>
              <w:t xml:space="preserve"> </w:t>
            </w:r>
            <w:r>
              <w:rPr>
                <w:rFonts w:ascii="Calibri"/>
                <w:spacing w:val="9"/>
                <w:w w:val="80"/>
                <w:sz w:val="18"/>
              </w:rPr>
              <w:t>las</w:t>
            </w:r>
            <w:r>
              <w:rPr>
                <w:rFonts w:ascii="Calibri"/>
                <w:spacing w:val="43"/>
                <w:sz w:val="18"/>
              </w:rPr>
              <w:t xml:space="preserve"> </w:t>
            </w:r>
            <w:r>
              <w:rPr>
                <w:rFonts w:ascii="Calibri"/>
                <w:spacing w:val="-2"/>
                <w:w w:val="80"/>
                <w:sz w:val="18"/>
              </w:rPr>
              <w:t>estrategias</w:t>
            </w:r>
          </w:p>
          <w:p w:rsidR="00E852BB" w:rsidRDefault="00F467C0">
            <w:pPr>
              <w:pStyle w:val="TableParagraph"/>
              <w:spacing w:before="30" w:line="196" w:lineRule="exact"/>
              <w:ind w:left="81" w:right="81"/>
              <w:jc w:val="center"/>
              <w:rPr>
                <w:rFonts w:ascii="Calibri" w:hAnsi="Calibri"/>
                <w:sz w:val="18"/>
              </w:rPr>
            </w:pPr>
            <w:r>
              <w:rPr>
                <w:rFonts w:ascii="Calibri" w:hAnsi="Calibri"/>
                <w:spacing w:val="9"/>
                <w:w w:val="80"/>
                <w:sz w:val="18"/>
              </w:rPr>
              <w:t>nacionales</w:t>
            </w:r>
            <w:r>
              <w:rPr>
                <w:rFonts w:ascii="Calibri" w:hAnsi="Calibri"/>
                <w:spacing w:val="45"/>
                <w:sz w:val="18"/>
              </w:rPr>
              <w:t xml:space="preserve"> </w:t>
            </w:r>
            <w:r>
              <w:rPr>
                <w:rFonts w:ascii="Calibri" w:hAnsi="Calibri"/>
                <w:w w:val="80"/>
                <w:sz w:val="18"/>
              </w:rPr>
              <w:t>en</w:t>
            </w:r>
            <w:r>
              <w:rPr>
                <w:rFonts w:ascii="Calibri" w:hAnsi="Calibri"/>
                <w:spacing w:val="33"/>
                <w:sz w:val="18"/>
              </w:rPr>
              <w:t xml:space="preserve"> </w:t>
            </w:r>
            <w:r>
              <w:rPr>
                <w:rFonts w:ascii="Calibri" w:hAnsi="Calibri"/>
                <w:w w:val="80"/>
                <w:sz w:val="18"/>
              </w:rPr>
              <w:t>materia</w:t>
            </w:r>
            <w:r>
              <w:rPr>
                <w:rFonts w:ascii="Calibri" w:hAnsi="Calibri"/>
                <w:spacing w:val="44"/>
                <w:sz w:val="18"/>
              </w:rPr>
              <w:t xml:space="preserve"> </w:t>
            </w:r>
            <w:r>
              <w:rPr>
                <w:rFonts w:ascii="Calibri" w:hAnsi="Calibri"/>
                <w:w w:val="80"/>
                <w:sz w:val="18"/>
              </w:rPr>
              <w:t>de</w:t>
            </w:r>
            <w:r>
              <w:rPr>
                <w:rFonts w:ascii="Calibri" w:hAnsi="Calibri"/>
                <w:spacing w:val="41"/>
                <w:sz w:val="18"/>
              </w:rPr>
              <w:t xml:space="preserve"> </w:t>
            </w:r>
            <w:r>
              <w:rPr>
                <w:rFonts w:ascii="Calibri" w:hAnsi="Calibri"/>
                <w:w w:val="80"/>
                <w:sz w:val="18"/>
              </w:rPr>
              <w:t>seguridad</w:t>
            </w:r>
            <w:r>
              <w:rPr>
                <w:rFonts w:ascii="Calibri" w:hAnsi="Calibri"/>
                <w:spacing w:val="33"/>
                <w:sz w:val="18"/>
              </w:rPr>
              <w:t xml:space="preserve"> </w:t>
            </w:r>
            <w:r>
              <w:rPr>
                <w:rFonts w:ascii="Calibri" w:hAnsi="Calibri"/>
                <w:spacing w:val="-2"/>
                <w:w w:val="80"/>
                <w:sz w:val="18"/>
              </w:rPr>
              <w:t>pública</w:t>
            </w:r>
          </w:p>
        </w:tc>
        <w:tc>
          <w:tcPr>
            <w:tcW w:w="1848" w:type="dxa"/>
            <w:tcBorders>
              <w:top w:val="single" w:sz="8" w:space="0" w:color="000000"/>
              <w:left w:val="single" w:sz="6" w:space="0" w:color="000000"/>
              <w:bottom w:val="single" w:sz="8" w:space="0" w:color="000000"/>
              <w:right w:val="single" w:sz="12" w:space="0" w:color="000000"/>
            </w:tcBorders>
          </w:tcPr>
          <w:p w:rsidR="00E852BB" w:rsidRDefault="00F467C0">
            <w:pPr>
              <w:pStyle w:val="TableParagraph"/>
              <w:spacing w:before="138"/>
              <w:ind w:right="46"/>
              <w:jc w:val="right"/>
              <w:rPr>
                <w:rFonts w:ascii="Calibri"/>
                <w:b/>
                <w:sz w:val="18"/>
              </w:rPr>
            </w:pPr>
            <w:r>
              <w:rPr>
                <w:rFonts w:ascii="Calibri"/>
                <w:b/>
                <w:color w:val="333333"/>
                <w:spacing w:val="-2"/>
                <w:w w:val="90"/>
                <w:sz w:val="18"/>
              </w:rPr>
              <w:t>203,624,653.00</w:t>
            </w:r>
          </w:p>
        </w:tc>
      </w:tr>
      <w:tr w:rsidR="00E852BB">
        <w:trPr>
          <w:trHeight w:val="973"/>
        </w:trPr>
        <w:tc>
          <w:tcPr>
            <w:tcW w:w="4073" w:type="dxa"/>
            <w:tcBorders>
              <w:top w:val="single" w:sz="8" w:space="0" w:color="000000"/>
              <w:left w:val="single" w:sz="6" w:space="0" w:color="000000"/>
              <w:right w:val="single" w:sz="6" w:space="0" w:color="000000"/>
            </w:tcBorders>
          </w:tcPr>
          <w:p w:rsidR="00E852BB" w:rsidRDefault="00E852BB">
            <w:pPr>
              <w:pStyle w:val="TableParagraph"/>
              <w:spacing w:before="6"/>
              <w:rPr>
                <w:rFonts w:ascii="Calibri"/>
                <w:b/>
                <w:sz w:val="21"/>
              </w:rPr>
            </w:pPr>
          </w:p>
          <w:p w:rsidR="00E852BB" w:rsidRDefault="00F467C0">
            <w:pPr>
              <w:pStyle w:val="TableParagraph"/>
              <w:spacing w:before="1" w:line="271" w:lineRule="auto"/>
              <w:ind w:left="35"/>
              <w:rPr>
                <w:rFonts w:ascii="Calibri"/>
                <w:sz w:val="18"/>
              </w:rPr>
            </w:pPr>
            <w:r>
              <w:rPr>
                <w:rFonts w:ascii="Calibri"/>
                <w:w w:val="85"/>
                <w:sz w:val="18"/>
              </w:rPr>
              <w:t>Fondo</w:t>
            </w:r>
            <w:r>
              <w:rPr>
                <w:rFonts w:ascii="Calibri"/>
                <w:spacing w:val="79"/>
                <w:sz w:val="18"/>
              </w:rPr>
              <w:t xml:space="preserve"> </w:t>
            </w:r>
            <w:r>
              <w:rPr>
                <w:rFonts w:ascii="Calibri"/>
                <w:w w:val="85"/>
                <w:sz w:val="18"/>
              </w:rPr>
              <w:t>de</w:t>
            </w:r>
            <w:r>
              <w:rPr>
                <w:rFonts w:ascii="Calibri"/>
                <w:spacing w:val="80"/>
                <w:sz w:val="18"/>
              </w:rPr>
              <w:t xml:space="preserve"> </w:t>
            </w:r>
            <w:r>
              <w:rPr>
                <w:rFonts w:ascii="Calibri"/>
                <w:w w:val="85"/>
                <w:sz w:val="18"/>
              </w:rPr>
              <w:t>Aportaciones</w:t>
            </w:r>
            <w:r>
              <w:rPr>
                <w:rFonts w:ascii="Calibri"/>
                <w:spacing w:val="80"/>
                <w:sz w:val="18"/>
              </w:rPr>
              <w:t xml:space="preserve"> </w:t>
            </w:r>
            <w:r>
              <w:rPr>
                <w:rFonts w:ascii="Calibri"/>
                <w:w w:val="85"/>
                <w:sz w:val="18"/>
              </w:rPr>
              <w:t>para</w:t>
            </w:r>
            <w:r>
              <w:rPr>
                <w:rFonts w:ascii="Calibri"/>
                <w:spacing w:val="80"/>
                <w:sz w:val="18"/>
              </w:rPr>
              <w:t xml:space="preserve"> </w:t>
            </w:r>
            <w:r>
              <w:rPr>
                <w:rFonts w:ascii="Calibri"/>
                <w:w w:val="85"/>
                <w:sz w:val="18"/>
              </w:rPr>
              <w:t>el</w:t>
            </w:r>
            <w:r>
              <w:rPr>
                <w:rFonts w:ascii="Calibri"/>
                <w:spacing w:val="80"/>
                <w:sz w:val="18"/>
              </w:rPr>
              <w:t xml:space="preserve"> </w:t>
            </w:r>
            <w:r>
              <w:rPr>
                <w:rFonts w:ascii="Calibri"/>
                <w:w w:val="85"/>
                <w:sz w:val="18"/>
              </w:rPr>
              <w:t>Fortalecimiento</w:t>
            </w:r>
            <w:r>
              <w:rPr>
                <w:rFonts w:ascii="Calibri"/>
                <w:spacing w:val="80"/>
                <w:sz w:val="18"/>
              </w:rPr>
              <w:t xml:space="preserve"> </w:t>
            </w:r>
            <w:r>
              <w:rPr>
                <w:rFonts w:ascii="Calibri"/>
                <w:w w:val="85"/>
                <w:sz w:val="18"/>
              </w:rPr>
              <w:t>de</w:t>
            </w:r>
            <w:r>
              <w:rPr>
                <w:rFonts w:ascii="Calibri"/>
                <w:spacing w:val="40"/>
                <w:sz w:val="18"/>
              </w:rPr>
              <w:t xml:space="preserve"> </w:t>
            </w:r>
            <w:r>
              <w:rPr>
                <w:rFonts w:ascii="Calibri"/>
                <w:spacing w:val="15"/>
                <w:w w:val="85"/>
                <w:sz w:val="18"/>
              </w:rPr>
              <w:t xml:space="preserve">las </w:t>
            </w:r>
            <w:r>
              <w:rPr>
                <w:rFonts w:ascii="Calibri"/>
                <w:w w:val="90"/>
                <w:sz w:val="18"/>
              </w:rPr>
              <w:t>Entidades Federativas (</w:t>
            </w:r>
            <w:r>
              <w:rPr>
                <w:rFonts w:ascii="Calibri"/>
                <w:b/>
                <w:w w:val="90"/>
                <w:sz w:val="18"/>
              </w:rPr>
              <w:t>FAFEF</w:t>
            </w:r>
            <w:r>
              <w:rPr>
                <w:rFonts w:ascii="Calibri"/>
                <w:w w:val="90"/>
                <w:sz w:val="18"/>
              </w:rPr>
              <w:t>)</w:t>
            </w:r>
          </w:p>
        </w:tc>
        <w:tc>
          <w:tcPr>
            <w:tcW w:w="3658" w:type="dxa"/>
            <w:tcBorders>
              <w:top w:val="single" w:sz="8" w:space="0" w:color="000000"/>
              <w:left w:val="single" w:sz="6" w:space="0" w:color="000000"/>
              <w:right w:val="single" w:sz="6" w:space="0" w:color="000000"/>
            </w:tcBorders>
          </w:tcPr>
          <w:p w:rsidR="00E852BB" w:rsidRDefault="00F467C0">
            <w:pPr>
              <w:pStyle w:val="TableParagraph"/>
              <w:spacing w:before="13" w:line="273" w:lineRule="auto"/>
              <w:ind w:left="79" w:right="93"/>
              <w:jc w:val="center"/>
              <w:rPr>
                <w:rFonts w:ascii="Calibri" w:hAnsi="Calibri"/>
                <w:sz w:val="18"/>
              </w:rPr>
            </w:pPr>
            <w:r>
              <w:rPr>
                <w:rFonts w:ascii="Calibri" w:hAnsi="Calibri"/>
                <w:w w:val="80"/>
                <w:sz w:val="18"/>
              </w:rPr>
              <w:t>Programa</w:t>
            </w:r>
            <w:r>
              <w:rPr>
                <w:rFonts w:ascii="Calibri" w:hAnsi="Calibri"/>
                <w:spacing w:val="40"/>
                <w:sz w:val="18"/>
              </w:rPr>
              <w:t xml:space="preserve"> </w:t>
            </w:r>
            <w:r>
              <w:rPr>
                <w:rFonts w:ascii="Calibri" w:hAnsi="Calibri"/>
                <w:w w:val="80"/>
                <w:sz w:val="18"/>
              </w:rPr>
              <w:t>para</w:t>
            </w:r>
            <w:r>
              <w:rPr>
                <w:rFonts w:ascii="Calibri" w:hAnsi="Calibri"/>
                <w:spacing w:val="40"/>
                <w:sz w:val="18"/>
              </w:rPr>
              <w:t xml:space="preserve"> </w:t>
            </w:r>
            <w:r>
              <w:rPr>
                <w:rFonts w:ascii="Calibri" w:hAnsi="Calibri"/>
                <w:w w:val="80"/>
                <w:sz w:val="18"/>
              </w:rPr>
              <w:t>fortalecer los</w:t>
            </w:r>
            <w:r>
              <w:rPr>
                <w:rFonts w:ascii="Calibri" w:hAnsi="Calibri"/>
                <w:spacing w:val="40"/>
                <w:sz w:val="18"/>
              </w:rPr>
              <w:t xml:space="preserve"> </w:t>
            </w:r>
            <w:r>
              <w:rPr>
                <w:rFonts w:ascii="Calibri" w:hAnsi="Calibri"/>
                <w:w w:val="80"/>
                <w:sz w:val="18"/>
              </w:rPr>
              <w:t>presupuestos</w:t>
            </w:r>
            <w:r>
              <w:rPr>
                <w:rFonts w:ascii="Calibri" w:hAnsi="Calibri"/>
                <w:spacing w:val="40"/>
                <w:sz w:val="18"/>
              </w:rPr>
              <w:t xml:space="preserve"> </w:t>
            </w:r>
            <w:r>
              <w:rPr>
                <w:rFonts w:ascii="Calibri" w:hAnsi="Calibri"/>
                <w:w w:val="80"/>
                <w:sz w:val="18"/>
              </w:rPr>
              <w:t>de</w:t>
            </w:r>
            <w:r>
              <w:rPr>
                <w:rFonts w:ascii="Calibri" w:hAnsi="Calibri"/>
                <w:spacing w:val="40"/>
                <w:sz w:val="18"/>
              </w:rPr>
              <w:t xml:space="preserve"> </w:t>
            </w:r>
            <w:r>
              <w:rPr>
                <w:rFonts w:ascii="Calibri" w:hAnsi="Calibri"/>
                <w:w w:val="80"/>
                <w:sz w:val="18"/>
              </w:rPr>
              <w:t>los</w:t>
            </w:r>
            <w:r>
              <w:rPr>
                <w:rFonts w:ascii="Calibri" w:hAnsi="Calibri"/>
                <w:sz w:val="18"/>
              </w:rPr>
              <w:t xml:space="preserve"> </w:t>
            </w:r>
            <w:r>
              <w:rPr>
                <w:rFonts w:ascii="Calibri" w:hAnsi="Calibri"/>
                <w:w w:val="85"/>
                <w:sz w:val="18"/>
              </w:rPr>
              <w:t>Estados</w:t>
            </w:r>
            <w:r>
              <w:rPr>
                <w:rFonts w:ascii="Calibri" w:hAnsi="Calibri"/>
                <w:sz w:val="18"/>
              </w:rPr>
              <w:t xml:space="preserve"> </w:t>
            </w:r>
            <w:r>
              <w:rPr>
                <w:rFonts w:ascii="Calibri" w:hAnsi="Calibri"/>
                <w:w w:val="85"/>
                <w:sz w:val="18"/>
              </w:rPr>
              <w:t>y del</w:t>
            </w:r>
            <w:r>
              <w:rPr>
                <w:rFonts w:ascii="Calibri" w:hAnsi="Calibri"/>
                <w:sz w:val="18"/>
              </w:rPr>
              <w:t xml:space="preserve"> </w:t>
            </w:r>
            <w:r>
              <w:rPr>
                <w:rFonts w:ascii="Calibri" w:hAnsi="Calibri"/>
                <w:w w:val="85"/>
                <w:sz w:val="18"/>
              </w:rPr>
              <w:t>Distrito Federal</w:t>
            </w:r>
            <w:r>
              <w:rPr>
                <w:rFonts w:ascii="Calibri" w:hAnsi="Calibri"/>
                <w:sz w:val="18"/>
              </w:rPr>
              <w:t xml:space="preserve"> </w:t>
            </w:r>
            <w:r>
              <w:rPr>
                <w:rFonts w:ascii="Calibri" w:hAnsi="Calibri"/>
                <w:w w:val="85"/>
                <w:sz w:val="18"/>
              </w:rPr>
              <w:t xml:space="preserve">y </w:t>
            </w:r>
            <w:r>
              <w:rPr>
                <w:rFonts w:ascii="Calibri" w:hAnsi="Calibri"/>
                <w:spacing w:val="9"/>
                <w:w w:val="85"/>
                <w:sz w:val="18"/>
              </w:rPr>
              <w:t xml:space="preserve">las </w:t>
            </w:r>
            <w:r>
              <w:rPr>
                <w:rFonts w:ascii="Calibri" w:hAnsi="Calibri"/>
                <w:w w:val="85"/>
                <w:sz w:val="18"/>
              </w:rPr>
              <w:t>regiones</w:t>
            </w:r>
            <w:r>
              <w:rPr>
                <w:rFonts w:ascii="Calibri" w:hAnsi="Calibri"/>
                <w:sz w:val="18"/>
              </w:rPr>
              <w:t xml:space="preserve"> </w:t>
            </w:r>
            <w:r>
              <w:rPr>
                <w:rFonts w:ascii="Calibri" w:hAnsi="Calibri"/>
                <w:w w:val="85"/>
                <w:sz w:val="18"/>
              </w:rPr>
              <w:t>que</w:t>
            </w:r>
            <w:r>
              <w:rPr>
                <w:rFonts w:ascii="Calibri" w:hAnsi="Calibri"/>
                <w:sz w:val="18"/>
              </w:rPr>
              <w:t xml:space="preserve"> </w:t>
            </w:r>
            <w:r>
              <w:rPr>
                <w:rFonts w:ascii="Calibri" w:hAnsi="Calibri"/>
                <w:w w:val="90"/>
                <w:sz w:val="18"/>
              </w:rPr>
              <w:t xml:space="preserve">conforman, </w:t>
            </w:r>
            <w:r>
              <w:rPr>
                <w:rFonts w:ascii="Calibri" w:hAnsi="Calibri"/>
                <w:spacing w:val="10"/>
                <w:w w:val="90"/>
                <w:sz w:val="18"/>
              </w:rPr>
              <w:t>así</w:t>
            </w:r>
            <w:r>
              <w:rPr>
                <w:rFonts w:ascii="Calibri" w:hAnsi="Calibri"/>
                <w:spacing w:val="4"/>
                <w:w w:val="90"/>
                <w:sz w:val="18"/>
              </w:rPr>
              <w:t xml:space="preserve"> </w:t>
            </w:r>
            <w:r>
              <w:rPr>
                <w:rFonts w:ascii="Calibri" w:hAnsi="Calibri"/>
                <w:w w:val="90"/>
                <w:sz w:val="18"/>
              </w:rPr>
              <w:t xml:space="preserve">como su </w:t>
            </w:r>
            <w:r>
              <w:rPr>
                <w:rFonts w:ascii="Calibri" w:hAnsi="Calibri"/>
                <w:spacing w:val="9"/>
                <w:w w:val="90"/>
                <w:sz w:val="18"/>
              </w:rPr>
              <w:t>saneamiento</w:t>
            </w:r>
          </w:p>
          <w:p w:rsidR="00E852BB" w:rsidRDefault="00F467C0">
            <w:pPr>
              <w:pStyle w:val="TableParagraph"/>
              <w:spacing w:line="189" w:lineRule="exact"/>
              <w:ind w:left="81" w:right="81"/>
              <w:jc w:val="center"/>
              <w:rPr>
                <w:rFonts w:ascii="Calibri"/>
                <w:sz w:val="18"/>
              </w:rPr>
            </w:pPr>
            <w:r>
              <w:rPr>
                <w:rFonts w:ascii="Calibri"/>
                <w:spacing w:val="-2"/>
                <w:w w:val="90"/>
                <w:sz w:val="18"/>
              </w:rPr>
              <w:t>financiero</w:t>
            </w:r>
          </w:p>
        </w:tc>
        <w:tc>
          <w:tcPr>
            <w:tcW w:w="1848" w:type="dxa"/>
            <w:tcBorders>
              <w:top w:val="single" w:sz="8" w:space="0" w:color="000000"/>
              <w:left w:val="single" w:sz="6" w:space="0" w:color="000000"/>
              <w:right w:val="single" w:sz="12" w:space="0" w:color="000000"/>
            </w:tcBorders>
          </w:tcPr>
          <w:p w:rsidR="00E852BB" w:rsidRDefault="00E852BB">
            <w:pPr>
              <w:pStyle w:val="TableParagraph"/>
              <w:rPr>
                <w:rFonts w:ascii="Calibri"/>
                <w:b/>
                <w:sz w:val="18"/>
              </w:rPr>
            </w:pPr>
          </w:p>
          <w:p w:rsidR="00E852BB" w:rsidRDefault="00E852BB">
            <w:pPr>
              <w:pStyle w:val="TableParagraph"/>
              <w:spacing w:before="9"/>
              <w:rPr>
                <w:rFonts w:ascii="Calibri"/>
                <w:b/>
                <w:sz w:val="13"/>
              </w:rPr>
            </w:pPr>
          </w:p>
          <w:p w:rsidR="00E852BB" w:rsidRDefault="00F467C0">
            <w:pPr>
              <w:pStyle w:val="TableParagraph"/>
              <w:ind w:right="46"/>
              <w:jc w:val="right"/>
              <w:rPr>
                <w:rFonts w:ascii="Calibri"/>
                <w:b/>
                <w:sz w:val="18"/>
              </w:rPr>
            </w:pPr>
            <w:r>
              <w:rPr>
                <w:rFonts w:ascii="Calibri"/>
                <w:b/>
                <w:color w:val="333333"/>
                <w:spacing w:val="-2"/>
                <w:w w:val="90"/>
                <w:sz w:val="18"/>
              </w:rPr>
              <w:t>738,808,918.00</w:t>
            </w:r>
          </w:p>
        </w:tc>
      </w:tr>
      <w:tr w:rsidR="00E852BB">
        <w:trPr>
          <w:trHeight w:val="282"/>
        </w:trPr>
        <w:tc>
          <w:tcPr>
            <w:tcW w:w="7731" w:type="dxa"/>
            <w:gridSpan w:val="2"/>
            <w:tcBorders>
              <w:left w:val="single" w:sz="6" w:space="0" w:color="000000"/>
              <w:right w:val="single" w:sz="12" w:space="0" w:color="000000"/>
            </w:tcBorders>
          </w:tcPr>
          <w:p w:rsidR="00E852BB" w:rsidRDefault="00F467C0">
            <w:pPr>
              <w:pStyle w:val="TableParagraph"/>
              <w:spacing w:before="40"/>
              <w:ind w:right="3"/>
              <w:jc w:val="right"/>
              <w:rPr>
                <w:rFonts w:ascii="Calibri"/>
                <w:b/>
                <w:sz w:val="18"/>
              </w:rPr>
            </w:pPr>
            <w:r>
              <w:rPr>
                <w:rFonts w:ascii="Calibri"/>
                <w:b/>
                <w:spacing w:val="-2"/>
                <w:w w:val="90"/>
                <w:sz w:val="18"/>
              </w:rPr>
              <w:t>Total</w:t>
            </w:r>
          </w:p>
        </w:tc>
        <w:tc>
          <w:tcPr>
            <w:tcW w:w="1848" w:type="dxa"/>
            <w:tcBorders>
              <w:left w:val="single" w:sz="12" w:space="0" w:color="000000"/>
              <w:right w:val="single" w:sz="12" w:space="0" w:color="000000"/>
            </w:tcBorders>
          </w:tcPr>
          <w:p w:rsidR="00E852BB" w:rsidRDefault="00F467C0">
            <w:pPr>
              <w:pStyle w:val="TableParagraph"/>
              <w:spacing w:before="40"/>
              <w:ind w:right="-15"/>
              <w:jc w:val="right"/>
              <w:rPr>
                <w:rFonts w:ascii="Calibri"/>
                <w:b/>
                <w:sz w:val="18"/>
              </w:rPr>
            </w:pPr>
            <w:r>
              <w:rPr>
                <w:rFonts w:ascii="Calibri"/>
                <w:b/>
                <w:spacing w:val="-2"/>
                <w:w w:val="90"/>
                <w:sz w:val="18"/>
              </w:rPr>
              <w:t>12,485,713,523.00</w:t>
            </w:r>
          </w:p>
        </w:tc>
      </w:tr>
    </w:tbl>
    <w:p w:rsidR="00E852BB" w:rsidRDefault="00E852BB">
      <w:pPr>
        <w:jc w:val="right"/>
        <w:rPr>
          <w:rFonts w:ascii="Calibri"/>
          <w:sz w:val="18"/>
        </w:rPr>
        <w:sectPr w:rsidR="00E852BB">
          <w:headerReference w:type="even" r:id="rId22"/>
          <w:headerReference w:type="default" r:id="rId23"/>
          <w:pgSz w:w="12250" w:h="15850"/>
          <w:pgMar w:top="1000" w:right="1140" w:bottom="280" w:left="1260" w:header="730" w:footer="0" w:gutter="0"/>
          <w:pgNumType w:start="104"/>
          <w:cols w:space="720"/>
        </w:sectPr>
      </w:pPr>
    </w:p>
    <w:p w:rsidR="00E852BB" w:rsidRDefault="00E852BB">
      <w:pPr>
        <w:pStyle w:val="Textoindependiente"/>
        <w:spacing w:before="7"/>
        <w:rPr>
          <w:rFonts w:ascii="Calibri"/>
          <w:b/>
          <w:sz w:val="14"/>
        </w:rPr>
      </w:pPr>
    </w:p>
    <w:p w:rsidR="00E852BB" w:rsidRDefault="00F467C0">
      <w:pPr>
        <w:pStyle w:val="Ttulo1"/>
        <w:spacing w:before="45"/>
        <w:ind w:right="194"/>
        <w:jc w:val="right"/>
      </w:pPr>
      <w:r>
        <w:rPr>
          <w:noProof/>
          <w:lang w:val="es-MX" w:eastAsia="es-MX"/>
        </w:rPr>
        <w:drawing>
          <wp:anchor distT="0" distB="0" distL="0" distR="0" simplePos="0" relativeHeight="476946432" behindDoc="1" locked="0" layoutInCell="1" allowOverlap="1">
            <wp:simplePos x="0" y="0"/>
            <wp:positionH relativeFrom="page">
              <wp:posOffset>1369949</wp:posOffset>
            </wp:positionH>
            <wp:positionV relativeFrom="paragraph">
              <wp:posOffset>1700212</wp:posOffset>
            </wp:positionV>
            <wp:extent cx="5022723" cy="5144770"/>
            <wp:effectExtent l="0" t="0" r="0" b="0"/>
            <wp:wrapNone/>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9" cstate="print"/>
                    <a:stretch>
                      <a:fillRect/>
                    </a:stretch>
                  </pic:blipFill>
                  <pic:spPr>
                    <a:xfrm>
                      <a:off x="0" y="0"/>
                      <a:ext cx="5022723" cy="5144770"/>
                    </a:xfrm>
                    <a:prstGeom prst="rect">
                      <a:avLst/>
                    </a:prstGeom>
                  </pic:spPr>
                </pic:pic>
              </a:graphicData>
            </a:graphic>
          </wp:anchor>
        </w:drawing>
      </w:r>
      <w:r>
        <w:rPr>
          <w:spacing w:val="-2"/>
          <w:w w:val="120"/>
        </w:rPr>
        <w:t>Formato</w:t>
      </w:r>
      <w:r>
        <w:rPr>
          <w:spacing w:val="-14"/>
          <w:w w:val="120"/>
        </w:rPr>
        <w:t xml:space="preserve"> </w:t>
      </w:r>
      <w:r>
        <w:rPr>
          <w:spacing w:val="-2"/>
          <w:w w:val="120"/>
        </w:rPr>
        <w:t>SAF/SSI/014</w:t>
      </w:r>
    </w:p>
    <w:p w:rsidR="00E852BB" w:rsidRDefault="00E852BB">
      <w:pPr>
        <w:pStyle w:val="Textoindependiente"/>
        <w:rPr>
          <w:rFonts w:ascii="Calibri"/>
          <w:b/>
          <w:sz w:val="20"/>
        </w:rPr>
      </w:pPr>
    </w:p>
    <w:p w:rsidR="00E852BB" w:rsidRDefault="00E852BB">
      <w:pPr>
        <w:pStyle w:val="Textoindependiente"/>
        <w:spacing w:before="8"/>
        <w:rPr>
          <w:rFonts w:ascii="Calibri"/>
          <w:b/>
          <w:sz w:val="10"/>
        </w:rPr>
      </w:pPr>
    </w:p>
    <w:tbl>
      <w:tblPr>
        <w:tblStyle w:val="TableNormal"/>
        <w:tblW w:w="0" w:type="auto"/>
        <w:tblInd w:w="149" w:type="dxa"/>
        <w:tblLayout w:type="fixed"/>
        <w:tblLook w:val="01E0" w:firstRow="1" w:lastRow="1" w:firstColumn="1" w:lastColumn="1" w:noHBand="0" w:noVBand="0"/>
      </w:tblPr>
      <w:tblGrid>
        <w:gridCol w:w="5804"/>
        <w:gridCol w:w="3734"/>
      </w:tblGrid>
      <w:tr w:rsidR="00E852BB">
        <w:trPr>
          <w:trHeight w:val="349"/>
        </w:trPr>
        <w:tc>
          <w:tcPr>
            <w:tcW w:w="9538" w:type="dxa"/>
            <w:gridSpan w:val="2"/>
            <w:tcBorders>
              <w:top w:val="single" w:sz="18" w:space="0" w:color="000000"/>
              <w:left w:val="single" w:sz="12" w:space="0" w:color="000000"/>
              <w:bottom w:val="single" w:sz="18" w:space="0" w:color="000000"/>
              <w:right w:val="single" w:sz="18" w:space="0" w:color="000000"/>
            </w:tcBorders>
          </w:tcPr>
          <w:p w:rsidR="00E852BB" w:rsidRDefault="00F467C0">
            <w:pPr>
              <w:pStyle w:val="TableParagraph"/>
              <w:spacing w:before="68" w:line="261" w:lineRule="exact"/>
              <w:ind w:left="3164" w:right="3084"/>
              <w:jc w:val="center"/>
              <w:rPr>
                <w:rFonts w:ascii="Calibri" w:hAnsi="Calibri"/>
                <w:b/>
              </w:rPr>
            </w:pPr>
            <w:r>
              <w:rPr>
                <w:rFonts w:ascii="Calibri" w:hAnsi="Calibri"/>
                <w:b/>
                <w:w w:val="125"/>
              </w:rPr>
              <w:t>SALDOS</w:t>
            </w:r>
            <w:r>
              <w:rPr>
                <w:rFonts w:ascii="Calibri" w:hAnsi="Calibri"/>
                <w:b/>
                <w:spacing w:val="12"/>
                <w:w w:val="125"/>
              </w:rPr>
              <w:t xml:space="preserve"> </w:t>
            </w:r>
            <w:r>
              <w:rPr>
                <w:rFonts w:ascii="Calibri" w:hAnsi="Calibri"/>
                <w:b/>
                <w:w w:val="125"/>
              </w:rPr>
              <w:t>DE</w:t>
            </w:r>
            <w:r>
              <w:rPr>
                <w:rFonts w:ascii="Calibri" w:hAnsi="Calibri"/>
                <w:b/>
                <w:spacing w:val="8"/>
                <w:w w:val="125"/>
              </w:rPr>
              <w:t xml:space="preserve"> </w:t>
            </w:r>
            <w:r>
              <w:rPr>
                <w:rFonts w:ascii="Calibri" w:hAnsi="Calibri"/>
                <w:b/>
                <w:w w:val="125"/>
              </w:rPr>
              <w:t xml:space="preserve">DEUDA </w:t>
            </w:r>
            <w:r>
              <w:rPr>
                <w:rFonts w:ascii="Calibri" w:hAnsi="Calibri"/>
                <w:b/>
                <w:spacing w:val="-2"/>
                <w:w w:val="125"/>
              </w:rPr>
              <w:t>PÚBLICA</w:t>
            </w:r>
          </w:p>
        </w:tc>
      </w:tr>
      <w:tr w:rsidR="00E852BB">
        <w:trPr>
          <w:trHeight w:val="348"/>
        </w:trPr>
        <w:tc>
          <w:tcPr>
            <w:tcW w:w="5804" w:type="dxa"/>
            <w:tcBorders>
              <w:top w:val="single" w:sz="18" w:space="0" w:color="000000"/>
              <w:left w:val="single" w:sz="12" w:space="0" w:color="000000"/>
              <w:bottom w:val="single" w:sz="18" w:space="0" w:color="000000"/>
            </w:tcBorders>
          </w:tcPr>
          <w:p w:rsidR="00E852BB" w:rsidRDefault="00F467C0">
            <w:pPr>
              <w:pStyle w:val="TableParagraph"/>
              <w:spacing w:before="49"/>
              <w:ind w:left="2241" w:right="2201"/>
              <w:jc w:val="center"/>
              <w:rPr>
                <w:rFonts w:ascii="Calibri" w:hAnsi="Calibri"/>
                <w:b/>
              </w:rPr>
            </w:pPr>
            <w:r>
              <w:rPr>
                <w:rFonts w:ascii="Calibri" w:hAnsi="Calibri"/>
                <w:b/>
                <w:spacing w:val="-2"/>
                <w:w w:val="125"/>
              </w:rPr>
              <w:t>Descripción</w:t>
            </w:r>
          </w:p>
        </w:tc>
        <w:tc>
          <w:tcPr>
            <w:tcW w:w="3734" w:type="dxa"/>
            <w:tcBorders>
              <w:top w:val="single" w:sz="18" w:space="0" w:color="000000"/>
              <w:bottom w:val="single" w:sz="18" w:space="0" w:color="000000"/>
              <w:right w:val="single" w:sz="18" w:space="0" w:color="000000"/>
            </w:tcBorders>
          </w:tcPr>
          <w:p w:rsidR="00E852BB" w:rsidRDefault="00F467C0">
            <w:pPr>
              <w:pStyle w:val="TableParagraph"/>
              <w:spacing w:before="49"/>
              <w:ind w:left="1467" w:right="1435"/>
              <w:jc w:val="center"/>
              <w:rPr>
                <w:rFonts w:ascii="Calibri"/>
                <w:b/>
              </w:rPr>
            </w:pPr>
            <w:r>
              <w:rPr>
                <w:rFonts w:ascii="Calibri"/>
                <w:b/>
                <w:spacing w:val="-2"/>
                <w:w w:val="125"/>
              </w:rPr>
              <w:t>Monto</w:t>
            </w:r>
          </w:p>
        </w:tc>
      </w:tr>
      <w:tr w:rsidR="00E852BB">
        <w:trPr>
          <w:trHeight w:val="371"/>
        </w:trPr>
        <w:tc>
          <w:tcPr>
            <w:tcW w:w="9538" w:type="dxa"/>
            <w:gridSpan w:val="2"/>
            <w:tcBorders>
              <w:top w:val="single" w:sz="18" w:space="0" w:color="000000"/>
              <w:left w:val="single" w:sz="12" w:space="0" w:color="000000"/>
              <w:right w:val="single" w:sz="18" w:space="0" w:color="000000"/>
            </w:tcBorders>
            <w:shd w:val="clear" w:color="auto" w:fill="D9D9D9"/>
          </w:tcPr>
          <w:p w:rsidR="00E852BB" w:rsidRDefault="00E852BB">
            <w:pPr>
              <w:pStyle w:val="TableParagraph"/>
              <w:rPr>
                <w:rFonts w:ascii="Times New Roman"/>
                <w:sz w:val="26"/>
              </w:rPr>
            </w:pPr>
          </w:p>
        </w:tc>
      </w:tr>
      <w:tr w:rsidR="00E852BB">
        <w:trPr>
          <w:trHeight w:val="356"/>
        </w:trPr>
        <w:tc>
          <w:tcPr>
            <w:tcW w:w="5804" w:type="dxa"/>
            <w:tcBorders>
              <w:left w:val="single" w:sz="12" w:space="0" w:color="000000"/>
            </w:tcBorders>
          </w:tcPr>
          <w:p w:rsidR="00E852BB" w:rsidRDefault="00F467C0">
            <w:pPr>
              <w:pStyle w:val="TableParagraph"/>
              <w:spacing w:before="53"/>
              <w:ind w:left="64"/>
              <w:rPr>
                <w:rFonts w:ascii="Calibri"/>
              </w:rPr>
            </w:pPr>
            <w:r>
              <w:rPr>
                <w:rFonts w:ascii="Calibri"/>
                <w:w w:val="125"/>
              </w:rPr>
              <w:t>BANOBRAS,</w:t>
            </w:r>
            <w:r>
              <w:rPr>
                <w:rFonts w:ascii="Calibri"/>
                <w:spacing w:val="13"/>
                <w:w w:val="125"/>
              </w:rPr>
              <w:t xml:space="preserve"> </w:t>
            </w:r>
            <w:r>
              <w:rPr>
                <w:rFonts w:ascii="Calibri"/>
                <w:w w:val="125"/>
              </w:rPr>
              <w:t>S.N.C.</w:t>
            </w:r>
            <w:r>
              <w:rPr>
                <w:rFonts w:ascii="Calibri"/>
                <w:spacing w:val="12"/>
                <w:w w:val="125"/>
              </w:rPr>
              <w:t xml:space="preserve"> </w:t>
            </w:r>
            <w:r>
              <w:rPr>
                <w:rFonts w:ascii="Calibri"/>
                <w:spacing w:val="-2"/>
                <w:w w:val="125"/>
              </w:rPr>
              <w:t>3,500,000,000.00</w:t>
            </w:r>
          </w:p>
        </w:tc>
        <w:tc>
          <w:tcPr>
            <w:tcW w:w="3734" w:type="dxa"/>
            <w:tcBorders>
              <w:right w:val="single" w:sz="18" w:space="0" w:color="000000"/>
            </w:tcBorders>
          </w:tcPr>
          <w:p w:rsidR="00E852BB" w:rsidRDefault="00F467C0">
            <w:pPr>
              <w:pStyle w:val="TableParagraph"/>
              <w:spacing w:before="53"/>
              <w:ind w:right="1"/>
              <w:jc w:val="right"/>
              <w:rPr>
                <w:rFonts w:ascii="Calibri"/>
              </w:rPr>
            </w:pPr>
            <w:r>
              <w:rPr>
                <w:rFonts w:ascii="Calibri"/>
                <w:spacing w:val="-2"/>
                <w:w w:val="125"/>
              </w:rPr>
              <w:t>3,335,171,000.00</w:t>
            </w:r>
          </w:p>
        </w:tc>
      </w:tr>
      <w:tr w:rsidR="00E852BB">
        <w:trPr>
          <w:trHeight w:val="393"/>
        </w:trPr>
        <w:tc>
          <w:tcPr>
            <w:tcW w:w="5804" w:type="dxa"/>
            <w:tcBorders>
              <w:left w:val="single" w:sz="12" w:space="0" w:color="000000"/>
            </w:tcBorders>
            <w:shd w:val="clear" w:color="auto" w:fill="D9D9D9"/>
          </w:tcPr>
          <w:p w:rsidR="00E852BB" w:rsidRDefault="00E852BB">
            <w:pPr>
              <w:pStyle w:val="TableParagraph"/>
              <w:rPr>
                <w:rFonts w:ascii="Times New Roman"/>
                <w:sz w:val="26"/>
              </w:rPr>
            </w:pPr>
          </w:p>
        </w:tc>
        <w:tc>
          <w:tcPr>
            <w:tcW w:w="3734" w:type="dxa"/>
            <w:tcBorders>
              <w:right w:val="single" w:sz="18" w:space="0" w:color="000000"/>
            </w:tcBorders>
          </w:tcPr>
          <w:p w:rsidR="00E852BB" w:rsidRDefault="00E852BB">
            <w:pPr>
              <w:pStyle w:val="TableParagraph"/>
              <w:rPr>
                <w:rFonts w:ascii="Times New Roman"/>
                <w:sz w:val="26"/>
              </w:rPr>
            </w:pPr>
          </w:p>
        </w:tc>
      </w:tr>
      <w:tr w:rsidR="00E852BB">
        <w:trPr>
          <w:trHeight w:val="356"/>
        </w:trPr>
        <w:tc>
          <w:tcPr>
            <w:tcW w:w="5804" w:type="dxa"/>
            <w:tcBorders>
              <w:left w:val="single" w:sz="12" w:space="0" w:color="000000"/>
            </w:tcBorders>
          </w:tcPr>
          <w:p w:rsidR="00E852BB" w:rsidRDefault="00F467C0">
            <w:pPr>
              <w:pStyle w:val="TableParagraph"/>
              <w:spacing w:before="53"/>
              <w:ind w:left="64"/>
              <w:rPr>
                <w:rFonts w:ascii="Calibri"/>
              </w:rPr>
            </w:pPr>
            <w:r>
              <w:rPr>
                <w:rFonts w:ascii="Calibri"/>
                <w:w w:val="125"/>
              </w:rPr>
              <w:t>BANOBRAS,</w:t>
            </w:r>
            <w:r>
              <w:rPr>
                <w:rFonts w:ascii="Calibri"/>
                <w:spacing w:val="13"/>
                <w:w w:val="125"/>
              </w:rPr>
              <w:t xml:space="preserve"> </w:t>
            </w:r>
            <w:r>
              <w:rPr>
                <w:rFonts w:ascii="Calibri"/>
                <w:w w:val="125"/>
              </w:rPr>
              <w:t>S.N.C.</w:t>
            </w:r>
            <w:r>
              <w:rPr>
                <w:rFonts w:ascii="Calibri"/>
                <w:spacing w:val="12"/>
                <w:w w:val="125"/>
              </w:rPr>
              <w:t xml:space="preserve"> </w:t>
            </w:r>
            <w:r>
              <w:rPr>
                <w:rFonts w:ascii="Calibri"/>
                <w:spacing w:val="-2"/>
                <w:w w:val="125"/>
              </w:rPr>
              <w:t>1,500,000,000.00</w:t>
            </w:r>
          </w:p>
        </w:tc>
        <w:tc>
          <w:tcPr>
            <w:tcW w:w="3734" w:type="dxa"/>
            <w:tcBorders>
              <w:right w:val="single" w:sz="18" w:space="0" w:color="000000"/>
            </w:tcBorders>
          </w:tcPr>
          <w:p w:rsidR="00E852BB" w:rsidRDefault="00F467C0">
            <w:pPr>
              <w:pStyle w:val="TableParagraph"/>
              <w:spacing w:before="53"/>
              <w:ind w:right="1"/>
              <w:jc w:val="right"/>
              <w:rPr>
                <w:rFonts w:ascii="Calibri"/>
              </w:rPr>
            </w:pPr>
            <w:r>
              <w:rPr>
                <w:rFonts w:ascii="Calibri"/>
                <w:spacing w:val="-2"/>
                <w:w w:val="125"/>
              </w:rPr>
              <w:t>1,432,263,548.24</w:t>
            </w:r>
          </w:p>
        </w:tc>
      </w:tr>
      <w:tr w:rsidR="00E852BB">
        <w:trPr>
          <w:trHeight w:val="393"/>
        </w:trPr>
        <w:tc>
          <w:tcPr>
            <w:tcW w:w="5804" w:type="dxa"/>
            <w:tcBorders>
              <w:left w:val="single" w:sz="12" w:space="0" w:color="000000"/>
            </w:tcBorders>
            <w:shd w:val="clear" w:color="auto" w:fill="D9D9D9"/>
          </w:tcPr>
          <w:p w:rsidR="00E852BB" w:rsidRDefault="00E852BB">
            <w:pPr>
              <w:pStyle w:val="TableParagraph"/>
              <w:rPr>
                <w:rFonts w:ascii="Times New Roman"/>
                <w:sz w:val="26"/>
              </w:rPr>
            </w:pPr>
          </w:p>
        </w:tc>
        <w:tc>
          <w:tcPr>
            <w:tcW w:w="3734" w:type="dxa"/>
            <w:tcBorders>
              <w:right w:val="single" w:sz="18" w:space="0" w:color="000000"/>
            </w:tcBorders>
          </w:tcPr>
          <w:p w:rsidR="00E852BB" w:rsidRDefault="00E852BB">
            <w:pPr>
              <w:pStyle w:val="TableParagraph"/>
              <w:rPr>
                <w:rFonts w:ascii="Times New Roman"/>
                <w:sz w:val="26"/>
              </w:rPr>
            </w:pPr>
          </w:p>
        </w:tc>
      </w:tr>
      <w:tr w:rsidR="00E852BB">
        <w:trPr>
          <w:trHeight w:val="357"/>
        </w:trPr>
        <w:tc>
          <w:tcPr>
            <w:tcW w:w="5804" w:type="dxa"/>
            <w:tcBorders>
              <w:left w:val="single" w:sz="12" w:space="0" w:color="000000"/>
            </w:tcBorders>
          </w:tcPr>
          <w:p w:rsidR="00E852BB" w:rsidRDefault="00F467C0">
            <w:pPr>
              <w:pStyle w:val="TableParagraph"/>
              <w:spacing w:before="53"/>
              <w:ind w:left="64"/>
              <w:rPr>
                <w:rFonts w:ascii="Calibri"/>
              </w:rPr>
            </w:pPr>
            <w:r>
              <w:rPr>
                <w:rFonts w:ascii="Calibri"/>
                <w:w w:val="125"/>
              </w:rPr>
              <w:t>BBVA</w:t>
            </w:r>
            <w:r>
              <w:rPr>
                <w:rFonts w:ascii="Calibri"/>
                <w:spacing w:val="7"/>
                <w:w w:val="125"/>
              </w:rPr>
              <w:t xml:space="preserve"> </w:t>
            </w:r>
            <w:r>
              <w:rPr>
                <w:rFonts w:ascii="Calibri"/>
                <w:w w:val="125"/>
              </w:rPr>
              <w:t>BANCOMER,</w:t>
            </w:r>
            <w:r>
              <w:rPr>
                <w:rFonts w:ascii="Calibri"/>
                <w:spacing w:val="6"/>
                <w:w w:val="125"/>
              </w:rPr>
              <w:t xml:space="preserve"> </w:t>
            </w:r>
            <w:r>
              <w:rPr>
                <w:rFonts w:ascii="Calibri"/>
                <w:w w:val="125"/>
              </w:rPr>
              <w:t>S.A.</w:t>
            </w:r>
            <w:r>
              <w:rPr>
                <w:rFonts w:ascii="Calibri"/>
                <w:spacing w:val="5"/>
                <w:w w:val="125"/>
              </w:rPr>
              <w:t xml:space="preserve"> </w:t>
            </w:r>
            <w:r>
              <w:rPr>
                <w:rFonts w:ascii="Calibri"/>
                <w:spacing w:val="-2"/>
                <w:w w:val="125"/>
              </w:rPr>
              <w:t>500,000,000.00</w:t>
            </w:r>
          </w:p>
        </w:tc>
        <w:tc>
          <w:tcPr>
            <w:tcW w:w="3734" w:type="dxa"/>
            <w:tcBorders>
              <w:right w:val="single" w:sz="18" w:space="0" w:color="000000"/>
            </w:tcBorders>
          </w:tcPr>
          <w:p w:rsidR="00E852BB" w:rsidRDefault="00F467C0">
            <w:pPr>
              <w:pStyle w:val="TableParagraph"/>
              <w:spacing w:before="53"/>
              <w:ind w:right="1"/>
              <w:jc w:val="right"/>
              <w:rPr>
                <w:rFonts w:ascii="Calibri"/>
              </w:rPr>
            </w:pPr>
            <w:r>
              <w:rPr>
                <w:rFonts w:ascii="Calibri"/>
                <w:spacing w:val="-2"/>
                <w:w w:val="125"/>
              </w:rPr>
              <w:t>258,126,797.00</w:t>
            </w:r>
          </w:p>
        </w:tc>
      </w:tr>
      <w:tr w:rsidR="00E852BB">
        <w:trPr>
          <w:trHeight w:val="393"/>
        </w:trPr>
        <w:tc>
          <w:tcPr>
            <w:tcW w:w="5804" w:type="dxa"/>
            <w:tcBorders>
              <w:left w:val="single" w:sz="12" w:space="0" w:color="000000"/>
            </w:tcBorders>
            <w:shd w:val="clear" w:color="auto" w:fill="D9D9D9"/>
          </w:tcPr>
          <w:p w:rsidR="00E852BB" w:rsidRDefault="00E852BB">
            <w:pPr>
              <w:pStyle w:val="TableParagraph"/>
              <w:rPr>
                <w:rFonts w:ascii="Times New Roman"/>
                <w:sz w:val="26"/>
              </w:rPr>
            </w:pPr>
          </w:p>
        </w:tc>
        <w:tc>
          <w:tcPr>
            <w:tcW w:w="3734" w:type="dxa"/>
            <w:tcBorders>
              <w:right w:val="single" w:sz="18" w:space="0" w:color="000000"/>
            </w:tcBorders>
          </w:tcPr>
          <w:p w:rsidR="00E852BB" w:rsidRDefault="00E852BB">
            <w:pPr>
              <w:pStyle w:val="TableParagraph"/>
              <w:rPr>
                <w:rFonts w:ascii="Times New Roman"/>
                <w:sz w:val="26"/>
              </w:rPr>
            </w:pPr>
          </w:p>
        </w:tc>
      </w:tr>
      <w:tr w:rsidR="00E852BB">
        <w:trPr>
          <w:trHeight w:val="352"/>
        </w:trPr>
        <w:tc>
          <w:tcPr>
            <w:tcW w:w="5804" w:type="dxa"/>
            <w:tcBorders>
              <w:left w:val="single" w:sz="12" w:space="0" w:color="000000"/>
              <w:bottom w:val="single" w:sz="18" w:space="0" w:color="000000"/>
            </w:tcBorders>
          </w:tcPr>
          <w:p w:rsidR="00E852BB" w:rsidRDefault="00F467C0">
            <w:pPr>
              <w:pStyle w:val="TableParagraph"/>
              <w:spacing w:before="53"/>
              <w:ind w:left="64"/>
              <w:rPr>
                <w:rFonts w:ascii="Calibri"/>
              </w:rPr>
            </w:pPr>
            <w:r>
              <w:rPr>
                <w:rFonts w:ascii="Calibri"/>
                <w:w w:val="125"/>
              </w:rPr>
              <w:t>BANOBRAS,</w:t>
            </w:r>
            <w:r>
              <w:rPr>
                <w:rFonts w:ascii="Calibri"/>
                <w:spacing w:val="13"/>
                <w:w w:val="125"/>
              </w:rPr>
              <w:t xml:space="preserve"> </w:t>
            </w:r>
            <w:r>
              <w:rPr>
                <w:rFonts w:ascii="Calibri"/>
                <w:w w:val="125"/>
              </w:rPr>
              <w:t>S.N.C.</w:t>
            </w:r>
            <w:r>
              <w:rPr>
                <w:rFonts w:ascii="Calibri"/>
                <w:spacing w:val="12"/>
                <w:w w:val="125"/>
              </w:rPr>
              <w:t xml:space="preserve"> </w:t>
            </w:r>
            <w:r>
              <w:rPr>
                <w:rFonts w:ascii="Calibri"/>
                <w:spacing w:val="-2"/>
                <w:w w:val="125"/>
              </w:rPr>
              <w:t>353,247,995.00</w:t>
            </w:r>
          </w:p>
        </w:tc>
        <w:tc>
          <w:tcPr>
            <w:tcW w:w="3734" w:type="dxa"/>
            <w:tcBorders>
              <w:bottom w:val="single" w:sz="18" w:space="0" w:color="000000"/>
              <w:right w:val="single" w:sz="18" w:space="0" w:color="000000"/>
            </w:tcBorders>
          </w:tcPr>
          <w:p w:rsidR="00E852BB" w:rsidRDefault="00F467C0">
            <w:pPr>
              <w:pStyle w:val="TableParagraph"/>
              <w:spacing w:before="53"/>
              <w:ind w:right="1"/>
              <w:jc w:val="right"/>
              <w:rPr>
                <w:rFonts w:ascii="Calibri"/>
              </w:rPr>
            </w:pPr>
            <w:r>
              <w:rPr>
                <w:rFonts w:ascii="Calibri"/>
                <w:spacing w:val="-2"/>
                <w:w w:val="125"/>
              </w:rPr>
              <w:t>328,155,770.00</w:t>
            </w:r>
          </w:p>
        </w:tc>
      </w:tr>
      <w:tr w:rsidR="00E852BB">
        <w:trPr>
          <w:trHeight w:val="348"/>
        </w:trPr>
        <w:tc>
          <w:tcPr>
            <w:tcW w:w="5804" w:type="dxa"/>
            <w:tcBorders>
              <w:top w:val="single" w:sz="18" w:space="0" w:color="000000"/>
              <w:left w:val="single" w:sz="12" w:space="0" w:color="000000"/>
              <w:bottom w:val="single" w:sz="18" w:space="0" w:color="000000"/>
            </w:tcBorders>
          </w:tcPr>
          <w:p w:rsidR="00E852BB" w:rsidRDefault="00F467C0">
            <w:pPr>
              <w:pStyle w:val="TableParagraph"/>
              <w:spacing w:before="49"/>
              <w:ind w:left="2209" w:right="2201"/>
              <w:jc w:val="center"/>
              <w:rPr>
                <w:rFonts w:ascii="Calibri"/>
                <w:b/>
              </w:rPr>
            </w:pPr>
            <w:r>
              <w:rPr>
                <w:rFonts w:ascii="Calibri"/>
                <w:b/>
                <w:spacing w:val="-4"/>
                <w:w w:val="125"/>
              </w:rPr>
              <w:t>Suma</w:t>
            </w:r>
          </w:p>
        </w:tc>
        <w:tc>
          <w:tcPr>
            <w:tcW w:w="3734" w:type="dxa"/>
            <w:tcBorders>
              <w:top w:val="single" w:sz="18" w:space="0" w:color="000000"/>
              <w:bottom w:val="single" w:sz="18" w:space="0" w:color="000000"/>
              <w:right w:val="single" w:sz="18" w:space="0" w:color="000000"/>
            </w:tcBorders>
          </w:tcPr>
          <w:p w:rsidR="00E852BB" w:rsidRDefault="00F467C0">
            <w:pPr>
              <w:pStyle w:val="TableParagraph"/>
              <w:spacing w:before="49"/>
              <w:ind w:right="2"/>
              <w:jc w:val="right"/>
              <w:rPr>
                <w:rFonts w:ascii="Calibri"/>
                <w:b/>
              </w:rPr>
            </w:pPr>
            <w:r>
              <w:rPr>
                <w:rFonts w:ascii="Calibri"/>
                <w:b/>
                <w:spacing w:val="-2"/>
                <w:w w:val="125"/>
              </w:rPr>
              <w:t>5,353,717,115.24</w:t>
            </w:r>
          </w:p>
        </w:tc>
      </w:tr>
    </w:tbl>
    <w:p w:rsidR="00E852BB" w:rsidRDefault="00E852BB">
      <w:pPr>
        <w:pStyle w:val="Textoindependiente"/>
        <w:spacing w:before="11"/>
        <w:rPr>
          <w:rFonts w:ascii="Calibri"/>
          <w:b/>
          <w:sz w:val="31"/>
        </w:rPr>
      </w:pPr>
    </w:p>
    <w:p w:rsidR="00E852BB" w:rsidRDefault="00F467C0">
      <w:pPr>
        <w:spacing w:line="278" w:lineRule="auto"/>
        <w:ind w:left="198" w:right="205"/>
        <w:jc w:val="both"/>
        <w:rPr>
          <w:rFonts w:ascii="Calibri" w:hAnsi="Calibri"/>
        </w:rPr>
      </w:pPr>
      <w:r>
        <w:rPr>
          <w:rFonts w:ascii="Calibri" w:hAnsi="Calibri"/>
          <w:b/>
          <w:w w:val="125"/>
        </w:rPr>
        <w:t>Nota</w:t>
      </w:r>
      <w:r>
        <w:rPr>
          <w:rFonts w:ascii="Calibri" w:hAnsi="Calibri"/>
          <w:w w:val="125"/>
        </w:rPr>
        <w:t xml:space="preserve">: Cifras </w:t>
      </w:r>
      <w:r>
        <w:rPr>
          <w:rFonts w:ascii="Calibri" w:hAnsi="Calibri"/>
          <w:spacing w:val="17"/>
          <w:w w:val="125"/>
        </w:rPr>
        <w:t xml:space="preserve">estimadas </w:t>
      </w:r>
      <w:r>
        <w:rPr>
          <w:rFonts w:ascii="Calibri" w:hAnsi="Calibri"/>
          <w:spacing w:val="13"/>
          <w:w w:val="125"/>
        </w:rPr>
        <w:t xml:space="preserve">al </w:t>
      </w:r>
      <w:r>
        <w:rPr>
          <w:rFonts w:ascii="Calibri" w:hAnsi="Calibri"/>
          <w:w w:val="125"/>
        </w:rPr>
        <w:t xml:space="preserve">31 de </w:t>
      </w:r>
      <w:r>
        <w:rPr>
          <w:rFonts w:ascii="Calibri" w:hAnsi="Calibri"/>
          <w:spacing w:val="12"/>
          <w:w w:val="125"/>
        </w:rPr>
        <w:t xml:space="preserve">diciembre </w:t>
      </w:r>
      <w:r>
        <w:rPr>
          <w:rFonts w:ascii="Calibri" w:hAnsi="Calibri"/>
          <w:w w:val="125"/>
        </w:rPr>
        <w:t xml:space="preserve">de 2023; </w:t>
      </w:r>
      <w:r>
        <w:rPr>
          <w:rFonts w:ascii="Calibri" w:hAnsi="Calibri"/>
          <w:spacing w:val="11"/>
          <w:w w:val="125"/>
        </w:rPr>
        <w:t xml:space="preserve">el </w:t>
      </w:r>
      <w:r>
        <w:rPr>
          <w:rFonts w:ascii="Calibri" w:hAnsi="Calibri"/>
          <w:spacing w:val="12"/>
          <w:w w:val="125"/>
        </w:rPr>
        <w:t xml:space="preserve">pago del </w:t>
      </w:r>
      <w:r>
        <w:rPr>
          <w:rFonts w:ascii="Calibri" w:hAnsi="Calibri"/>
          <w:w w:val="125"/>
        </w:rPr>
        <w:t xml:space="preserve">crédito con BANOBRAS, S.N.C. contratado </w:t>
      </w:r>
      <w:r>
        <w:rPr>
          <w:rFonts w:ascii="Calibri" w:hAnsi="Calibri"/>
          <w:spacing w:val="9"/>
          <w:w w:val="125"/>
        </w:rPr>
        <w:t xml:space="preserve">por </w:t>
      </w:r>
      <w:r>
        <w:rPr>
          <w:rFonts w:ascii="Calibri" w:hAnsi="Calibri"/>
          <w:w w:val="125"/>
        </w:rPr>
        <w:t xml:space="preserve">353,247,995.00 </w:t>
      </w:r>
      <w:r>
        <w:rPr>
          <w:rFonts w:ascii="Calibri" w:hAnsi="Calibri"/>
          <w:spacing w:val="14"/>
          <w:w w:val="125"/>
        </w:rPr>
        <w:t xml:space="preserve">se </w:t>
      </w:r>
      <w:r>
        <w:rPr>
          <w:rFonts w:ascii="Calibri" w:hAnsi="Calibri"/>
          <w:w w:val="125"/>
        </w:rPr>
        <w:t xml:space="preserve">cubrirá con recursos </w:t>
      </w:r>
      <w:r>
        <w:rPr>
          <w:rFonts w:ascii="Calibri" w:hAnsi="Calibri"/>
          <w:spacing w:val="12"/>
          <w:w w:val="125"/>
        </w:rPr>
        <w:t xml:space="preserve">del </w:t>
      </w:r>
      <w:r>
        <w:rPr>
          <w:rFonts w:ascii="Calibri" w:hAnsi="Calibri"/>
          <w:w w:val="125"/>
        </w:rPr>
        <w:t>FAFEF</w:t>
      </w:r>
      <w:r>
        <w:rPr>
          <w:rFonts w:ascii="Calibri" w:hAnsi="Calibri"/>
          <w:spacing w:val="40"/>
          <w:w w:val="125"/>
        </w:rPr>
        <w:t xml:space="preserve"> </w:t>
      </w:r>
      <w:r>
        <w:rPr>
          <w:rFonts w:ascii="Calibri" w:hAnsi="Calibri"/>
          <w:w w:val="125"/>
        </w:rPr>
        <w:t>de</w:t>
      </w:r>
      <w:r>
        <w:rPr>
          <w:rFonts w:ascii="Calibri" w:hAnsi="Calibri"/>
          <w:spacing w:val="40"/>
          <w:w w:val="125"/>
        </w:rPr>
        <w:t xml:space="preserve"> </w:t>
      </w:r>
      <w:r>
        <w:rPr>
          <w:rFonts w:ascii="Calibri" w:hAnsi="Calibri"/>
          <w:spacing w:val="10"/>
          <w:w w:val="125"/>
        </w:rPr>
        <w:t>acuerdo</w:t>
      </w:r>
      <w:r>
        <w:rPr>
          <w:rFonts w:ascii="Calibri" w:hAnsi="Calibri"/>
          <w:spacing w:val="40"/>
          <w:w w:val="125"/>
        </w:rPr>
        <w:t xml:space="preserve"> </w:t>
      </w:r>
      <w:r>
        <w:rPr>
          <w:rFonts w:ascii="Calibri" w:hAnsi="Calibri"/>
          <w:w w:val="125"/>
        </w:rPr>
        <w:t>con</w:t>
      </w:r>
      <w:r>
        <w:rPr>
          <w:rFonts w:ascii="Calibri" w:hAnsi="Calibri"/>
          <w:spacing w:val="13"/>
          <w:w w:val="125"/>
        </w:rPr>
        <w:t xml:space="preserve"> lo </w:t>
      </w:r>
      <w:r>
        <w:rPr>
          <w:rFonts w:ascii="Calibri" w:hAnsi="Calibri"/>
          <w:spacing w:val="17"/>
          <w:w w:val="125"/>
        </w:rPr>
        <w:t xml:space="preserve">estipulado </w:t>
      </w:r>
      <w:r>
        <w:rPr>
          <w:rFonts w:ascii="Calibri" w:hAnsi="Calibri"/>
          <w:spacing w:val="11"/>
          <w:w w:val="125"/>
        </w:rPr>
        <w:t>en</w:t>
      </w:r>
      <w:r>
        <w:rPr>
          <w:rFonts w:ascii="Calibri" w:hAnsi="Calibri"/>
          <w:spacing w:val="40"/>
          <w:w w:val="125"/>
        </w:rPr>
        <w:t xml:space="preserve"> </w:t>
      </w:r>
      <w:r>
        <w:rPr>
          <w:rFonts w:ascii="Calibri" w:hAnsi="Calibri"/>
          <w:spacing w:val="11"/>
          <w:w w:val="125"/>
        </w:rPr>
        <w:t>el</w:t>
      </w:r>
      <w:r>
        <w:rPr>
          <w:rFonts w:ascii="Calibri" w:hAnsi="Calibri"/>
          <w:spacing w:val="40"/>
          <w:w w:val="125"/>
        </w:rPr>
        <w:t xml:space="preserve"> </w:t>
      </w:r>
      <w:r>
        <w:rPr>
          <w:rFonts w:ascii="Calibri" w:hAnsi="Calibri"/>
          <w:w w:val="125"/>
        </w:rPr>
        <w:t>artículo</w:t>
      </w:r>
      <w:r>
        <w:rPr>
          <w:rFonts w:ascii="Calibri" w:hAnsi="Calibri"/>
          <w:spacing w:val="40"/>
          <w:w w:val="125"/>
        </w:rPr>
        <w:t xml:space="preserve"> </w:t>
      </w:r>
      <w:r>
        <w:rPr>
          <w:rFonts w:ascii="Calibri" w:hAnsi="Calibri"/>
          <w:w w:val="125"/>
        </w:rPr>
        <w:t>50</w:t>
      </w:r>
      <w:r>
        <w:rPr>
          <w:rFonts w:ascii="Calibri" w:hAnsi="Calibri"/>
          <w:spacing w:val="40"/>
          <w:w w:val="125"/>
        </w:rPr>
        <w:t xml:space="preserve"> </w:t>
      </w:r>
      <w:r>
        <w:rPr>
          <w:rFonts w:ascii="Calibri" w:hAnsi="Calibri"/>
          <w:w w:val="125"/>
        </w:rPr>
        <w:t>de</w:t>
      </w:r>
      <w:r>
        <w:rPr>
          <w:rFonts w:ascii="Calibri" w:hAnsi="Calibri"/>
          <w:spacing w:val="40"/>
          <w:w w:val="125"/>
        </w:rPr>
        <w:t xml:space="preserve"> </w:t>
      </w:r>
      <w:r>
        <w:rPr>
          <w:rFonts w:ascii="Calibri" w:hAnsi="Calibri"/>
          <w:spacing w:val="13"/>
          <w:w w:val="125"/>
        </w:rPr>
        <w:t>la</w:t>
      </w:r>
      <w:r>
        <w:rPr>
          <w:rFonts w:ascii="Calibri" w:hAnsi="Calibri"/>
          <w:spacing w:val="40"/>
          <w:w w:val="125"/>
        </w:rPr>
        <w:t xml:space="preserve"> </w:t>
      </w:r>
      <w:r>
        <w:rPr>
          <w:rFonts w:ascii="Calibri" w:hAnsi="Calibri"/>
          <w:w w:val="125"/>
        </w:rPr>
        <w:t>Ley</w:t>
      </w:r>
      <w:r>
        <w:rPr>
          <w:rFonts w:ascii="Calibri" w:hAnsi="Calibri"/>
          <w:spacing w:val="15"/>
          <w:w w:val="125"/>
        </w:rPr>
        <w:t xml:space="preserve"> de </w:t>
      </w:r>
      <w:r>
        <w:rPr>
          <w:rFonts w:ascii="Calibri" w:hAnsi="Calibri"/>
          <w:spacing w:val="11"/>
          <w:w w:val="125"/>
        </w:rPr>
        <w:t xml:space="preserve">Coordinación </w:t>
      </w:r>
      <w:r>
        <w:rPr>
          <w:rFonts w:ascii="Calibri" w:hAnsi="Calibri"/>
          <w:spacing w:val="15"/>
          <w:w w:val="125"/>
        </w:rPr>
        <w:t xml:space="preserve">Fiscal </w:t>
      </w:r>
      <w:r>
        <w:rPr>
          <w:rFonts w:ascii="Calibri" w:hAnsi="Calibri"/>
          <w:spacing w:val="9"/>
          <w:w w:val="125"/>
        </w:rPr>
        <w:t>por</w:t>
      </w:r>
      <w:r>
        <w:rPr>
          <w:rFonts w:ascii="Calibri" w:hAnsi="Calibri"/>
          <w:spacing w:val="3"/>
          <w:w w:val="125"/>
        </w:rPr>
        <w:t xml:space="preserve"> </w:t>
      </w:r>
      <w:r>
        <w:rPr>
          <w:rFonts w:ascii="Calibri" w:hAnsi="Calibri"/>
          <w:spacing w:val="13"/>
          <w:w w:val="125"/>
        </w:rPr>
        <w:t xml:space="preserve">lo </w:t>
      </w:r>
      <w:r>
        <w:rPr>
          <w:rFonts w:ascii="Calibri" w:hAnsi="Calibri"/>
          <w:spacing w:val="10"/>
          <w:w w:val="125"/>
        </w:rPr>
        <w:t xml:space="preserve">que </w:t>
      </w:r>
      <w:r>
        <w:rPr>
          <w:rFonts w:ascii="Calibri" w:hAnsi="Calibri"/>
          <w:w w:val="125"/>
        </w:rPr>
        <w:t xml:space="preserve">no </w:t>
      </w:r>
      <w:r>
        <w:rPr>
          <w:rFonts w:ascii="Calibri" w:hAnsi="Calibri"/>
          <w:spacing w:val="11"/>
          <w:w w:val="125"/>
        </w:rPr>
        <w:t xml:space="preserve">representa </w:t>
      </w:r>
      <w:r>
        <w:rPr>
          <w:rFonts w:ascii="Calibri" w:hAnsi="Calibri"/>
          <w:spacing w:val="10"/>
          <w:w w:val="125"/>
        </w:rPr>
        <w:t xml:space="preserve">una </w:t>
      </w:r>
      <w:r>
        <w:rPr>
          <w:rFonts w:ascii="Calibri" w:hAnsi="Calibri"/>
          <w:w w:val="125"/>
        </w:rPr>
        <w:t xml:space="preserve">carga </w:t>
      </w:r>
      <w:r>
        <w:rPr>
          <w:rFonts w:ascii="Calibri" w:hAnsi="Calibri"/>
          <w:spacing w:val="9"/>
          <w:w w:val="125"/>
        </w:rPr>
        <w:t xml:space="preserve">para </w:t>
      </w:r>
      <w:r>
        <w:rPr>
          <w:rFonts w:ascii="Calibri" w:hAnsi="Calibri"/>
          <w:spacing w:val="13"/>
          <w:w w:val="125"/>
        </w:rPr>
        <w:t xml:space="preserve">los </w:t>
      </w:r>
      <w:r>
        <w:rPr>
          <w:rFonts w:ascii="Calibri" w:hAnsi="Calibri"/>
          <w:spacing w:val="12"/>
          <w:w w:val="125"/>
        </w:rPr>
        <w:t xml:space="preserve">Ingresos </w:t>
      </w:r>
      <w:r>
        <w:rPr>
          <w:rFonts w:ascii="Calibri" w:hAnsi="Calibri"/>
          <w:w w:val="125"/>
        </w:rPr>
        <w:t>de Libre</w:t>
      </w:r>
      <w:r>
        <w:rPr>
          <w:rFonts w:ascii="Calibri" w:hAnsi="Calibri"/>
          <w:spacing w:val="17"/>
          <w:w w:val="125"/>
        </w:rPr>
        <w:t xml:space="preserve"> Disposición </w:t>
      </w:r>
      <w:r>
        <w:rPr>
          <w:rFonts w:ascii="Calibri" w:hAnsi="Calibri"/>
          <w:w w:val="125"/>
        </w:rPr>
        <w:t xml:space="preserve">como </w:t>
      </w:r>
      <w:r>
        <w:rPr>
          <w:rFonts w:ascii="Calibri" w:hAnsi="Calibri"/>
          <w:spacing w:val="13"/>
          <w:w w:val="125"/>
        </w:rPr>
        <w:t xml:space="preserve">lo </w:t>
      </w:r>
      <w:r>
        <w:rPr>
          <w:rFonts w:ascii="Calibri" w:hAnsi="Calibri"/>
          <w:spacing w:val="15"/>
          <w:w w:val="125"/>
        </w:rPr>
        <w:t xml:space="preserve">establece </w:t>
      </w:r>
      <w:r>
        <w:rPr>
          <w:rFonts w:ascii="Calibri" w:hAnsi="Calibri"/>
          <w:spacing w:val="13"/>
          <w:w w:val="125"/>
        </w:rPr>
        <w:t xml:space="preserve">la </w:t>
      </w:r>
      <w:r>
        <w:rPr>
          <w:rFonts w:ascii="Calibri" w:hAnsi="Calibri"/>
          <w:w w:val="125"/>
        </w:rPr>
        <w:t>Ley de</w:t>
      </w:r>
      <w:r>
        <w:rPr>
          <w:rFonts w:ascii="Calibri" w:hAnsi="Calibri"/>
          <w:spacing w:val="17"/>
          <w:w w:val="125"/>
        </w:rPr>
        <w:t xml:space="preserve"> Disciplina </w:t>
      </w:r>
      <w:r>
        <w:rPr>
          <w:rFonts w:ascii="Calibri" w:hAnsi="Calibri"/>
          <w:spacing w:val="14"/>
          <w:w w:val="125"/>
        </w:rPr>
        <w:t xml:space="preserve">Financiera; </w:t>
      </w:r>
      <w:r>
        <w:rPr>
          <w:rFonts w:ascii="Calibri" w:hAnsi="Calibri"/>
          <w:spacing w:val="19"/>
          <w:w w:val="125"/>
        </w:rPr>
        <w:t>asimismo</w:t>
      </w:r>
      <w:r>
        <w:rPr>
          <w:rFonts w:ascii="Calibri" w:hAnsi="Calibri"/>
          <w:spacing w:val="40"/>
          <w:w w:val="125"/>
        </w:rPr>
        <w:t xml:space="preserve"> </w:t>
      </w:r>
      <w:r>
        <w:rPr>
          <w:rFonts w:ascii="Calibri" w:hAnsi="Calibri"/>
          <w:spacing w:val="11"/>
          <w:w w:val="125"/>
        </w:rPr>
        <w:t>el</w:t>
      </w:r>
      <w:r>
        <w:rPr>
          <w:rFonts w:ascii="Calibri" w:hAnsi="Calibri"/>
          <w:spacing w:val="40"/>
          <w:w w:val="125"/>
        </w:rPr>
        <w:t xml:space="preserve"> </w:t>
      </w:r>
      <w:r>
        <w:rPr>
          <w:rFonts w:ascii="Calibri" w:hAnsi="Calibri"/>
          <w:spacing w:val="19"/>
          <w:w w:val="125"/>
        </w:rPr>
        <w:t>saldo</w:t>
      </w:r>
      <w:r>
        <w:rPr>
          <w:rFonts w:ascii="Calibri" w:hAnsi="Calibri"/>
          <w:spacing w:val="40"/>
          <w:w w:val="125"/>
        </w:rPr>
        <w:t xml:space="preserve"> </w:t>
      </w:r>
      <w:r>
        <w:rPr>
          <w:rFonts w:ascii="Calibri" w:hAnsi="Calibri"/>
          <w:spacing w:val="12"/>
          <w:w w:val="125"/>
        </w:rPr>
        <w:t>del</w:t>
      </w:r>
      <w:r>
        <w:rPr>
          <w:rFonts w:ascii="Calibri" w:hAnsi="Calibri"/>
          <w:spacing w:val="40"/>
          <w:w w:val="125"/>
        </w:rPr>
        <w:t xml:space="preserve"> </w:t>
      </w:r>
      <w:r>
        <w:rPr>
          <w:rFonts w:ascii="Calibri" w:hAnsi="Calibri"/>
          <w:w w:val="125"/>
        </w:rPr>
        <w:t>crédito</w:t>
      </w:r>
      <w:r>
        <w:rPr>
          <w:rFonts w:ascii="Calibri" w:hAnsi="Calibri"/>
          <w:spacing w:val="40"/>
          <w:w w:val="125"/>
        </w:rPr>
        <w:t xml:space="preserve"> </w:t>
      </w:r>
      <w:r>
        <w:rPr>
          <w:rFonts w:ascii="Calibri" w:hAnsi="Calibri"/>
          <w:w w:val="125"/>
        </w:rPr>
        <w:t>FAFEF</w:t>
      </w:r>
      <w:r>
        <w:rPr>
          <w:rFonts w:ascii="Calibri" w:hAnsi="Calibri"/>
          <w:spacing w:val="40"/>
          <w:w w:val="125"/>
        </w:rPr>
        <w:t xml:space="preserve"> </w:t>
      </w:r>
      <w:r>
        <w:rPr>
          <w:rFonts w:ascii="Calibri" w:hAnsi="Calibri"/>
          <w:spacing w:val="11"/>
          <w:w w:val="125"/>
        </w:rPr>
        <w:t>permanece</w:t>
      </w:r>
      <w:r>
        <w:rPr>
          <w:rFonts w:ascii="Calibri" w:hAnsi="Calibri"/>
          <w:spacing w:val="40"/>
          <w:w w:val="125"/>
        </w:rPr>
        <w:t xml:space="preserve"> </w:t>
      </w:r>
      <w:r>
        <w:rPr>
          <w:rFonts w:ascii="Calibri" w:hAnsi="Calibri"/>
          <w:spacing w:val="14"/>
          <w:w w:val="125"/>
        </w:rPr>
        <w:t>hasta</w:t>
      </w:r>
      <w:r>
        <w:rPr>
          <w:rFonts w:ascii="Calibri" w:hAnsi="Calibri"/>
          <w:spacing w:val="40"/>
          <w:w w:val="125"/>
        </w:rPr>
        <w:t xml:space="preserve"> </w:t>
      </w:r>
      <w:r>
        <w:rPr>
          <w:rFonts w:ascii="Calibri" w:hAnsi="Calibri"/>
          <w:spacing w:val="13"/>
          <w:w w:val="125"/>
        </w:rPr>
        <w:t>la</w:t>
      </w:r>
      <w:r>
        <w:rPr>
          <w:rFonts w:ascii="Calibri" w:hAnsi="Calibri"/>
          <w:spacing w:val="40"/>
          <w:w w:val="125"/>
        </w:rPr>
        <w:t xml:space="preserve"> </w:t>
      </w:r>
      <w:r>
        <w:rPr>
          <w:rFonts w:ascii="Calibri" w:hAnsi="Calibri"/>
          <w:spacing w:val="12"/>
          <w:w w:val="125"/>
        </w:rPr>
        <w:t>redención</w:t>
      </w:r>
      <w:r>
        <w:rPr>
          <w:rFonts w:ascii="Calibri" w:hAnsi="Calibri"/>
          <w:spacing w:val="40"/>
          <w:w w:val="125"/>
        </w:rPr>
        <w:t xml:space="preserve"> </w:t>
      </w:r>
      <w:r>
        <w:rPr>
          <w:rFonts w:ascii="Calibri" w:hAnsi="Calibri"/>
          <w:spacing w:val="12"/>
          <w:w w:val="125"/>
        </w:rPr>
        <w:t xml:space="preserve">del </w:t>
      </w:r>
      <w:r>
        <w:rPr>
          <w:rFonts w:ascii="Calibri" w:hAnsi="Calibri"/>
          <w:spacing w:val="11"/>
          <w:w w:val="125"/>
        </w:rPr>
        <w:t xml:space="preserve">bono </w:t>
      </w:r>
      <w:r>
        <w:rPr>
          <w:rFonts w:ascii="Calibri" w:hAnsi="Calibri"/>
          <w:w w:val="125"/>
        </w:rPr>
        <w:t>cupón cero.</w:t>
      </w:r>
    </w:p>
    <w:p w:rsidR="00E852BB" w:rsidRDefault="00E852BB">
      <w:pPr>
        <w:pStyle w:val="Textoindependiente"/>
        <w:spacing w:before="11"/>
        <w:rPr>
          <w:rFonts w:ascii="Calibri"/>
          <w:sz w:val="31"/>
        </w:rPr>
      </w:pPr>
    </w:p>
    <w:p w:rsidR="00E852BB" w:rsidRDefault="00F467C0">
      <w:pPr>
        <w:spacing w:line="276" w:lineRule="auto"/>
        <w:ind w:left="198" w:right="206"/>
        <w:jc w:val="both"/>
        <w:rPr>
          <w:rFonts w:ascii="Calibri" w:hAnsi="Calibri"/>
        </w:rPr>
      </w:pPr>
      <w:r>
        <w:rPr>
          <w:rFonts w:ascii="Calibri" w:hAnsi="Calibri"/>
          <w:w w:val="125"/>
        </w:rPr>
        <w:t xml:space="preserve">Nota: Se </w:t>
      </w:r>
      <w:r>
        <w:rPr>
          <w:rFonts w:ascii="Calibri" w:hAnsi="Calibri"/>
          <w:spacing w:val="14"/>
          <w:w w:val="125"/>
        </w:rPr>
        <w:t xml:space="preserve">estima </w:t>
      </w:r>
      <w:r>
        <w:rPr>
          <w:rFonts w:ascii="Calibri" w:hAnsi="Calibri"/>
          <w:spacing w:val="16"/>
          <w:w w:val="125"/>
        </w:rPr>
        <w:t>realizar</w:t>
      </w:r>
      <w:r>
        <w:rPr>
          <w:rFonts w:ascii="Calibri" w:hAnsi="Calibri"/>
          <w:spacing w:val="9"/>
          <w:w w:val="125"/>
        </w:rPr>
        <w:t xml:space="preserve"> dos </w:t>
      </w:r>
      <w:r>
        <w:rPr>
          <w:rFonts w:ascii="Calibri" w:hAnsi="Calibri"/>
          <w:spacing w:val="11"/>
          <w:w w:val="125"/>
        </w:rPr>
        <w:t xml:space="preserve">prepagos </w:t>
      </w:r>
      <w:r>
        <w:rPr>
          <w:rFonts w:ascii="Calibri" w:hAnsi="Calibri"/>
          <w:w w:val="125"/>
        </w:rPr>
        <w:t xml:space="preserve">a </w:t>
      </w:r>
      <w:r>
        <w:rPr>
          <w:rFonts w:ascii="Calibri" w:hAnsi="Calibri"/>
          <w:spacing w:val="13"/>
          <w:w w:val="125"/>
        </w:rPr>
        <w:t xml:space="preserve">capital </w:t>
      </w:r>
      <w:r>
        <w:rPr>
          <w:rFonts w:ascii="Calibri" w:hAnsi="Calibri"/>
          <w:w w:val="125"/>
        </w:rPr>
        <w:t xml:space="preserve">con </w:t>
      </w:r>
      <w:r>
        <w:rPr>
          <w:rFonts w:ascii="Calibri" w:hAnsi="Calibri"/>
          <w:spacing w:val="12"/>
          <w:w w:val="125"/>
        </w:rPr>
        <w:t xml:space="preserve">Ingresos </w:t>
      </w:r>
      <w:r>
        <w:rPr>
          <w:rFonts w:ascii="Calibri" w:hAnsi="Calibri"/>
          <w:w w:val="125"/>
        </w:rPr>
        <w:t xml:space="preserve">Propios </w:t>
      </w:r>
      <w:r>
        <w:rPr>
          <w:rFonts w:ascii="Calibri" w:hAnsi="Calibri"/>
          <w:spacing w:val="11"/>
          <w:w w:val="125"/>
        </w:rPr>
        <w:t xml:space="preserve">en </w:t>
      </w:r>
      <w:r>
        <w:rPr>
          <w:rFonts w:ascii="Calibri" w:hAnsi="Calibri"/>
          <w:spacing w:val="13"/>
          <w:w w:val="125"/>
        </w:rPr>
        <w:t xml:space="preserve">los </w:t>
      </w:r>
      <w:r>
        <w:rPr>
          <w:rFonts w:ascii="Calibri" w:hAnsi="Calibri"/>
          <w:spacing w:val="16"/>
          <w:w w:val="125"/>
        </w:rPr>
        <w:t xml:space="preserve">meses </w:t>
      </w:r>
      <w:r>
        <w:rPr>
          <w:rFonts w:ascii="Calibri" w:hAnsi="Calibri"/>
          <w:w w:val="125"/>
        </w:rPr>
        <w:t>de</w:t>
      </w:r>
      <w:r>
        <w:rPr>
          <w:rFonts w:ascii="Calibri" w:hAnsi="Calibri"/>
          <w:spacing w:val="11"/>
          <w:w w:val="125"/>
        </w:rPr>
        <w:t xml:space="preserve"> junio </w:t>
      </w:r>
      <w:r>
        <w:rPr>
          <w:rFonts w:ascii="Calibri" w:hAnsi="Calibri"/>
          <w:w w:val="125"/>
        </w:rPr>
        <w:t xml:space="preserve">y </w:t>
      </w:r>
      <w:r>
        <w:rPr>
          <w:rFonts w:ascii="Calibri" w:hAnsi="Calibri"/>
          <w:spacing w:val="12"/>
          <w:w w:val="125"/>
        </w:rPr>
        <w:t xml:space="preserve">diciembre </w:t>
      </w:r>
      <w:r>
        <w:rPr>
          <w:rFonts w:ascii="Calibri" w:hAnsi="Calibri"/>
          <w:w w:val="125"/>
        </w:rPr>
        <w:t>de</w:t>
      </w:r>
      <w:r>
        <w:rPr>
          <w:rFonts w:ascii="Calibri" w:hAnsi="Calibri"/>
          <w:spacing w:val="40"/>
          <w:w w:val="125"/>
        </w:rPr>
        <w:t xml:space="preserve"> </w:t>
      </w:r>
      <w:r>
        <w:rPr>
          <w:rFonts w:ascii="Calibri" w:hAnsi="Calibri"/>
          <w:w w:val="125"/>
        </w:rPr>
        <w:t xml:space="preserve">2023 </w:t>
      </w:r>
      <w:r>
        <w:rPr>
          <w:rFonts w:ascii="Calibri" w:hAnsi="Calibri"/>
          <w:spacing w:val="11"/>
          <w:w w:val="125"/>
        </w:rPr>
        <w:t xml:space="preserve">en el </w:t>
      </w:r>
      <w:r>
        <w:rPr>
          <w:rFonts w:ascii="Calibri" w:hAnsi="Calibri"/>
          <w:w w:val="125"/>
        </w:rPr>
        <w:t xml:space="preserve">crédito BBVA BANCOMER </w:t>
      </w:r>
      <w:r>
        <w:rPr>
          <w:rFonts w:ascii="Calibri" w:hAnsi="Calibri"/>
          <w:spacing w:val="9"/>
          <w:w w:val="125"/>
        </w:rPr>
        <w:t xml:space="preserve">por </w:t>
      </w:r>
      <w:r>
        <w:rPr>
          <w:rFonts w:ascii="Calibri" w:hAnsi="Calibri"/>
          <w:spacing w:val="15"/>
          <w:w w:val="125"/>
        </w:rPr>
        <w:t xml:space="preserve">un </w:t>
      </w:r>
      <w:r>
        <w:rPr>
          <w:rFonts w:ascii="Calibri" w:hAnsi="Calibri"/>
          <w:w w:val="125"/>
        </w:rPr>
        <w:t>monto</w:t>
      </w:r>
      <w:r>
        <w:rPr>
          <w:rFonts w:ascii="Calibri" w:hAnsi="Calibri"/>
          <w:spacing w:val="80"/>
          <w:w w:val="125"/>
        </w:rPr>
        <w:t xml:space="preserve">  </w:t>
      </w:r>
      <w:r>
        <w:rPr>
          <w:rFonts w:ascii="Calibri" w:hAnsi="Calibri"/>
          <w:w w:val="125"/>
        </w:rPr>
        <w:t>de</w:t>
      </w:r>
      <w:r>
        <w:rPr>
          <w:rFonts w:ascii="Calibri" w:hAnsi="Calibri"/>
          <w:spacing w:val="80"/>
          <w:w w:val="150"/>
        </w:rPr>
        <w:t xml:space="preserve">  </w:t>
      </w:r>
      <w:r>
        <w:rPr>
          <w:rFonts w:ascii="Calibri" w:hAnsi="Calibri"/>
          <w:w w:val="125"/>
        </w:rPr>
        <w:t>$97'948,851.50</w:t>
      </w:r>
      <w:r>
        <w:rPr>
          <w:rFonts w:ascii="Calibri" w:hAnsi="Calibri"/>
          <w:spacing w:val="80"/>
          <w:w w:val="125"/>
        </w:rPr>
        <w:t xml:space="preserve">  </w:t>
      </w:r>
      <w:r>
        <w:rPr>
          <w:rFonts w:ascii="Calibri" w:hAnsi="Calibri"/>
          <w:w w:val="125"/>
        </w:rPr>
        <w:t>y</w:t>
      </w:r>
      <w:r>
        <w:rPr>
          <w:rFonts w:ascii="Calibri" w:hAnsi="Calibri"/>
          <w:spacing w:val="78"/>
          <w:w w:val="125"/>
        </w:rPr>
        <w:t xml:space="preserve">  </w:t>
      </w:r>
      <w:r>
        <w:rPr>
          <w:rFonts w:ascii="Calibri" w:hAnsi="Calibri"/>
          <w:w w:val="125"/>
        </w:rPr>
        <w:t>$97'948,851.50,</w:t>
      </w:r>
      <w:r>
        <w:rPr>
          <w:rFonts w:ascii="Calibri" w:hAnsi="Calibri"/>
          <w:spacing w:val="80"/>
          <w:w w:val="125"/>
        </w:rPr>
        <w:t xml:space="preserve">  </w:t>
      </w:r>
      <w:r>
        <w:rPr>
          <w:rFonts w:ascii="Calibri" w:hAnsi="Calibri"/>
          <w:spacing w:val="15"/>
          <w:w w:val="125"/>
        </w:rPr>
        <w:t>sumando</w:t>
      </w:r>
      <w:r>
        <w:rPr>
          <w:rFonts w:ascii="Calibri" w:hAnsi="Calibri"/>
          <w:spacing w:val="80"/>
          <w:w w:val="125"/>
        </w:rPr>
        <w:t xml:space="preserve">  </w:t>
      </w:r>
      <w:r>
        <w:rPr>
          <w:rFonts w:ascii="Calibri" w:hAnsi="Calibri"/>
          <w:w w:val="125"/>
        </w:rPr>
        <w:t>un</w:t>
      </w:r>
      <w:r>
        <w:rPr>
          <w:rFonts w:ascii="Calibri" w:hAnsi="Calibri"/>
          <w:spacing w:val="80"/>
          <w:w w:val="150"/>
        </w:rPr>
        <w:t xml:space="preserve">  </w:t>
      </w:r>
      <w:r>
        <w:rPr>
          <w:rFonts w:ascii="Calibri" w:hAnsi="Calibri"/>
          <w:w w:val="125"/>
        </w:rPr>
        <w:t>total</w:t>
      </w:r>
      <w:r>
        <w:rPr>
          <w:rFonts w:ascii="Calibri" w:hAnsi="Calibri"/>
          <w:spacing w:val="80"/>
          <w:w w:val="150"/>
        </w:rPr>
        <w:t xml:space="preserve">  </w:t>
      </w:r>
      <w:r>
        <w:rPr>
          <w:rFonts w:ascii="Calibri" w:hAnsi="Calibri"/>
          <w:spacing w:val="15"/>
          <w:w w:val="125"/>
        </w:rPr>
        <w:t>de</w:t>
      </w:r>
    </w:p>
    <w:p w:rsidR="00E852BB" w:rsidRDefault="00F467C0">
      <w:pPr>
        <w:spacing w:before="12"/>
        <w:ind w:left="198"/>
        <w:jc w:val="both"/>
        <w:rPr>
          <w:rFonts w:ascii="Calibri"/>
        </w:rPr>
      </w:pPr>
      <w:r>
        <w:rPr>
          <w:rFonts w:ascii="Calibri"/>
          <w:w w:val="125"/>
        </w:rPr>
        <w:t>$195'897,703.00</w:t>
      </w:r>
      <w:r>
        <w:rPr>
          <w:rFonts w:ascii="Calibri"/>
          <w:spacing w:val="1"/>
          <w:w w:val="125"/>
        </w:rPr>
        <w:t xml:space="preserve"> </w:t>
      </w:r>
      <w:r>
        <w:rPr>
          <w:rFonts w:ascii="Calibri"/>
          <w:spacing w:val="9"/>
          <w:w w:val="125"/>
        </w:rPr>
        <w:t>por</w:t>
      </w:r>
      <w:r>
        <w:rPr>
          <w:rFonts w:ascii="Calibri"/>
          <w:spacing w:val="-1"/>
          <w:w w:val="125"/>
        </w:rPr>
        <w:t xml:space="preserve"> </w:t>
      </w:r>
      <w:r>
        <w:rPr>
          <w:rFonts w:ascii="Calibri"/>
          <w:w w:val="125"/>
        </w:rPr>
        <w:t>concepto</w:t>
      </w:r>
      <w:r>
        <w:rPr>
          <w:rFonts w:ascii="Calibri"/>
          <w:spacing w:val="16"/>
          <w:w w:val="125"/>
        </w:rPr>
        <w:t xml:space="preserve"> </w:t>
      </w:r>
      <w:r>
        <w:rPr>
          <w:rFonts w:ascii="Calibri"/>
          <w:w w:val="125"/>
        </w:rPr>
        <w:t>de</w:t>
      </w:r>
      <w:r>
        <w:rPr>
          <w:rFonts w:ascii="Calibri"/>
          <w:spacing w:val="25"/>
          <w:w w:val="125"/>
        </w:rPr>
        <w:t xml:space="preserve"> </w:t>
      </w:r>
      <w:r>
        <w:rPr>
          <w:rFonts w:ascii="Calibri"/>
          <w:spacing w:val="9"/>
          <w:w w:val="125"/>
        </w:rPr>
        <w:t>prepago.</w:t>
      </w:r>
    </w:p>
    <w:p w:rsidR="00E852BB" w:rsidRDefault="00E852BB">
      <w:pPr>
        <w:jc w:val="both"/>
        <w:rPr>
          <w:rFonts w:ascii="Calibri"/>
        </w:rPr>
        <w:sectPr w:rsidR="00E852BB">
          <w:pgSz w:w="12250" w:h="15850"/>
          <w:pgMar w:top="1000" w:right="1140" w:bottom="280" w:left="1260" w:header="730" w:footer="0" w:gutter="0"/>
          <w:cols w:space="720"/>
        </w:sectPr>
      </w:pPr>
    </w:p>
    <w:p w:rsidR="00E852BB" w:rsidRDefault="00E852BB">
      <w:pPr>
        <w:pStyle w:val="Textoindependiente"/>
        <w:rPr>
          <w:rFonts w:ascii="Calibri"/>
          <w:sz w:val="20"/>
        </w:rPr>
      </w:pPr>
    </w:p>
    <w:p w:rsidR="00E852BB" w:rsidRDefault="00E852BB">
      <w:pPr>
        <w:pStyle w:val="Textoindependiente"/>
        <w:spacing w:before="5"/>
        <w:rPr>
          <w:rFonts w:ascii="Calibri"/>
          <w:sz w:val="15"/>
        </w:rPr>
      </w:pPr>
    </w:p>
    <w:p w:rsidR="00E852BB" w:rsidRDefault="00F467C0">
      <w:pPr>
        <w:spacing w:before="41"/>
        <w:ind w:right="154"/>
        <w:jc w:val="right"/>
        <w:rPr>
          <w:rFonts w:ascii="Calibri"/>
          <w:b/>
          <w:sz w:val="29"/>
        </w:rPr>
      </w:pPr>
      <w:r>
        <w:rPr>
          <w:noProof/>
          <w:lang w:val="es-MX" w:eastAsia="es-MX"/>
        </w:rPr>
        <w:drawing>
          <wp:anchor distT="0" distB="0" distL="0" distR="0" simplePos="0" relativeHeight="476946944" behindDoc="1" locked="0" layoutInCell="1" allowOverlap="1">
            <wp:simplePos x="0" y="0"/>
            <wp:positionH relativeFrom="page">
              <wp:posOffset>2776982</wp:posOffset>
            </wp:positionH>
            <wp:positionV relativeFrom="paragraph">
              <wp:posOffset>65581</wp:posOffset>
            </wp:positionV>
            <wp:extent cx="5144770" cy="5022722"/>
            <wp:effectExtent l="0" t="0" r="0" b="0"/>
            <wp:wrapNone/>
            <wp:docPr id="2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png"/>
                    <pic:cNvPicPr/>
                  </pic:nvPicPr>
                  <pic:blipFill>
                    <a:blip r:embed="rId24" cstate="print"/>
                    <a:stretch>
                      <a:fillRect/>
                    </a:stretch>
                  </pic:blipFill>
                  <pic:spPr>
                    <a:xfrm>
                      <a:off x="0" y="0"/>
                      <a:ext cx="5144770" cy="5022722"/>
                    </a:xfrm>
                    <a:prstGeom prst="rect">
                      <a:avLst/>
                    </a:prstGeom>
                  </pic:spPr>
                </pic:pic>
              </a:graphicData>
            </a:graphic>
          </wp:anchor>
        </w:drawing>
      </w:r>
      <w:r>
        <w:rPr>
          <w:rFonts w:ascii="Calibri"/>
          <w:b/>
          <w:w w:val="80"/>
          <w:sz w:val="29"/>
        </w:rPr>
        <w:t>Formato</w:t>
      </w:r>
      <w:r>
        <w:rPr>
          <w:rFonts w:ascii="Calibri"/>
          <w:b/>
          <w:spacing w:val="-7"/>
          <w:w w:val="95"/>
          <w:sz w:val="29"/>
        </w:rPr>
        <w:t xml:space="preserve"> </w:t>
      </w:r>
      <w:r>
        <w:rPr>
          <w:rFonts w:ascii="Calibri"/>
          <w:b/>
          <w:spacing w:val="-4"/>
          <w:w w:val="95"/>
          <w:sz w:val="29"/>
        </w:rPr>
        <w:t>SAF/SSI/015</w:t>
      </w:r>
    </w:p>
    <w:p w:rsidR="00E852BB" w:rsidRDefault="00E852BB">
      <w:pPr>
        <w:pStyle w:val="Textoindependiente"/>
        <w:rPr>
          <w:rFonts w:ascii="Calibri"/>
          <w:b/>
          <w:sz w:val="20"/>
        </w:rPr>
      </w:pPr>
    </w:p>
    <w:p w:rsidR="00E852BB" w:rsidRDefault="00E852BB">
      <w:pPr>
        <w:pStyle w:val="Textoindependiente"/>
        <w:spacing w:before="7"/>
        <w:rPr>
          <w:rFonts w:ascii="Calibri"/>
          <w:b/>
          <w:sz w:val="11"/>
        </w:rPr>
      </w:pPr>
    </w:p>
    <w:tbl>
      <w:tblPr>
        <w:tblStyle w:val="TableNormal"/>
        <w:tblW w:w="0" w:type="auto"/>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2"/>
        <w:gridCol w:w="2584"/>
        <w:gridCol w:w="1910"/>
        <w:gridCol w:w="1942"/>
        <w:gridCol w:w="1541"/>
        <w:gridCol w:w="1605"/>
        <w:gridCol w:w="2295"/>
      </w:tblGrid>
      <w:tr w:rsidR="00E852BB">
        <w:trPr>
          <w:trHeight w:val="360"/>
        </w:trPr>
        <w:tc>
          <w:tcPr>
            <w:tcW w:w="13859" w:type="dxa"/>
            <w:gridSpan w:val="7"/>
            <w:tcBorders>
              <w:left w:val="single" w:sz="8" w:space="0" w:color="000000"/>
            </w:tcBorders>
          </w:tcPr>
          <w:p w:rsidR="00E852BB" w:rsidRDefault="00F467C0">
            <w:pPr>
              <w:pStyle w:val="TableParagraph"/>
              <w:spacing w:before="67" w:line="273" w:lineRule="exact"/>
              <w:ind w:left="5340" w:right="5308"/>
              <w:jc w:val="center"/>
              <w:rPr>
                <w:rFonts w:ascii="Calibri" w:hAnsi="Calibri"/>
                <w:b/>
                <w:sz w:val="23"/>
              </w:rPr>
            </w:pPr>
            <w:r>
              <w:rPr>
                <w:rFonts w:ascii="Calibri" w:hAnsi="Calibri"/>
                <w:b/>
                <w:w w:val="80"/>
                <w:sz w:val="23"/>
              </w:rPr>
              <w:t>SERVICIO</w:t>
            </w:r>
            <w:r>
              <w:rPr>
                <w:rFonts w:ascii="Calibri" w:hAnsi="Calibri"/>
                <w:b/>
                <w:spacing w:val="12"/>
                <w:sz w:val="23"/>
              </w:rPr>
              <w:t xml:space="preserve"> </w:t>
            </w:r>
            <w:r>
              <w:rPr>
                <w:rFonts w:ascii="Calibri" w:hAnsi="Calibri"/>
                <w:b/>
                <w:w w:val="80"/>
                <w:sz w:val="23"/>
              </w:rPr>
              <w:t>DE</w:t>
            </w:r>
            <w:r>
              <w:rPr>
                <w:rFonts w:ascii="Calibri" w:hAnsi="Calibri"/>
                <w:b/>
                <w:spacing w:val="19"/>
                <w:sz w:val="23"/>
              </w:rPr>
              <w:t xml:space="preserve"> </w:t>
            </w:r>
            <w:r>
              <w:rPr>
                <w:rFonts w:ascii="Calibri" w:hAnsi="Calibri"/>
                <w:b/>
                <w:w w:val="80"/>
                <w:sz w:val="23"/>
              </w:rPr>
              <w:t>DEUDA</w:t>
            </w:r>
            <w:r>
              <w:rPr>
                <w:rFonts w:ascii="Calibri" w:hAnsi="Calibri"/>
                <w:b/>
                <w:spacing w:val="9"/>
                <w:sz w:val="23"/>
              </w:rPr>
              <w:t xml:space="preserve"> </w:t>
            </w:r>
            <w:r>
              <w:rPr>
                <w:rFonts w:ascii="Calibri" w:hAnsi="Calibri"/>
                <w:b/>
                <w:w w:val="80"/>
                <w:sz w:val="23"/>
              </w:rPr>
              <w:t>PÚBLICA</w:t>
            </w:r>
            <w:r>
              <w:rPr>
                <w:rFonts w:ascii="Calibri" w:hAnsi="Calibri"/>
                <w:b/>
                <w:spacing w:val="10"/>
                <w:sz w:val="23"/>
              </w:rPr>
              <w:t xml:space="preserve"> </w:t>
            </w:r>
            <w:r>
              <w:rPr>
                <w:rFonts w:ascii="Calibri" w:hAnsi="Calibri"/>
                <w:b/>
                <w:spacing w:val="-2"/>
                <w:w w:val="80"/>
                <w:sz w:val="23"/>
              </w:rPr>
              <w:t>MENSUAL</w:t>
            </w:r>
          </w:p>
        </w:tc>
      </w:tr>
      <w:tr w:rsidR="00E852BB">
        <w:trPr>
          <w:trHeight w:val="592"/>
        </w:trPr>
        <w:tc>
          <w:tcPr>
            <w:tcW w:w="1982" w:type="dxa"/>
            <w:tcBorders>
              <w:left w:val="single" w:sz="8" w:space="0" w:color="000000"/>
            </w:tcBorders>
          </w:tcPr>
          <w:p w:rsidR="00E852BB" w:rsidRDefault="00F467C0">
            <w:pPr>
              <w:pStyle w:val="TableParagraph"/>
              <w:spacing w:before="164"/>
              <w:ind w:left="770" w:right="752"/>
              <w:jc w:val="center"/>
              <w:rPr>
                <w:rFonts w:ascii="Calibri"/>
                <w:b/>
                <w:sz w:val="23"/>
              </w:rPr>
            </w:pPr>
            <w:r>
              <w:rPr>
                <w:rFonts w:ascii="Calibri"/>
                <w:b/>
                <w:spacing w:val="-5"/>
                <w:w w:val="95"/>
                <w:sz w:val="23"/>
              </w:rPr>
              <w:t>MES</w:t>
            </w:r>
          </w:p>
        </w:tc>
        <w:tc>
          <w:tcPr>
            <w:tcW w:w="2584" w:type="dxa"/>
          </w:tcPr>
          <w:p w:rsidR="00E852BB" w:rsidRDefault="00F467C0">
            <w:pPr>
              <w:pStyle w:val="TableParagraph"/>
              <w:spacing w:before="164"/>
              <w:ind w:left="267" w:right="239"/>
              <w:jc w:val="center"/>
              <w:rPr>
                <w:rFonts w:ascii="Calibri"/>
                <w:b/>
                <w:sz w:val="23"/>
              </w:rPr>
            </w:pPr>
            <w:r>
              <w:rPr>
                <w:rFonts w:ascii="Calibri"/>
                <w:b/>
                <w:w w:val="80"/>
                <w:sz w:val="23"/>
              </w:rPr>
              <w:t>SALDO</w:t>
            </w:r>
            <w:r>
              <w:rPr>
                <w:rFonts w:ascii="Calibri"/>
                <w:b/>
                <w:spacing w:val="18"/>
                <w:sz w:val="23"/>
              </w:rPr>
              <w:t xml:space="preserve"> </w:t>
            </w:r>
            <w:r>
              <w:rPr>
                <w:rFonts w:ascii="Calibri"/>
                <w:b/>
                <w:w w:val="80"/>
                <w:sz w:val="23"/>
              </w:rPr>
              <w:t>INSOLUTO</w:t>
            </w:r>
            <w:r>
              <w:rPr>
                <w:rFonts w:ascii="Calibri"/>
                <w:b/>
                <w:spacing w:val="18"/>
                <w:sz w:val="23"/>
              </w:rPr>
              <w:t xml:space="preserve"> </w:t>
            </w:r>
            <w:r>
              <w:rPr>
                <w:rFonts w:ascii="Calibri"/>
                <w:b/>
                <w:spacing w:val="-2"/>
                <w:w w:val="80"/>
                <w:sz w:val="23"/>
              </w:rPr>
              <w:t>INICIAL</w:t>
            </w:r>
          </w:p>
        </w:tc>
        <w:tc>
          <w:tcPr>
            <w:tcW w:w="1910" w:type="dxa"/>
          </w:tcPr>
          <w:p w:rsidR="00E852BB" w:rsidRDefault="00F467C0">
            <w:pPr>
              <w:pStyle w:val="TableParagraph"/>
              <w:spacing w:before="9"/>
              <w:ind w:left="169" w:right="128"/>
              <w:jc w:val="center"/>
              <w:rPr>
                <w:rFonts w:ascii="Calibri" w:hAnsi="Calibri"/>
                <w:b/>
                <w:sz w:val="23"/>
              </w:rPr>
            </w:pPr>
            <w:r>
              <w:rPr>
                <w:rFonts w:ascii="Calibri" w:hAnsi="Calibri"/>
                <w:b/>
                <w:w w:val="80"/>
                <w:sz w:val="23"/>
              </w:rPr>
              <w:t>AMORTIZACIÓN</w:t>
            </w:r>
            <w:r>
              <w:rPr>
                <w:rFonts w:ascii="Calibri" w:hAnsi="Calibri"/>
                <w:b/>
                <w:spacing w:val="9"/>
                <w:sz w:val="23"/>
              </w:rPr>
              <w:t xml:space="preserve"> </w:t>
            </w:r>
            <w:r>
              <w:rPr>
                <w:rFonts w:ascii="Calibri" w:hAnsi="Calibri"/>
                <w:b/>
                <w:spacing w:val="-5"/>
                <w:w w:val="95"/>
                <w:sz w:val="23"/>
              </w:rPr>
              <w:t>DE</w:t>
            </w:r>
          </w:p>
          <w:p w:rsidR="00E852BB" w:rsidRDefault="00F467C0">
            <w:pPr>
              <w:pStyle w:val="TableParagraph"/>
              <w:spacing w:before="29" w:line="254" w:lineRule="exact"/>
              <w:ind w:left="169" w:right="123"/>
              <w:jc w:val="center"/>
              <w:rPr>
                <w:rFonts w:ascii="Calibri"/>
                <w:b/>
                <w:sz w:val="23"/>
              </w:rPr>
            </w:pPr>
            <w:r>
              <w:rPr>
                <w:rFonts w:ascii="Calibri"/>
                <w:b/>
                <w:spacing w:val="-2"/>
                <w:w w:val="95"/>
                <w:sz w:val="23"/>
              </w:rPr>
              <w:t>CAPITAL</w:t>
            </w:r>
          </w:p>
        </w:tc>
        <w:tc>
          <w:tcPr>
            <w:tcW w:w="1942" w:type="dxa"/>
          </w:tcPr>
          <w:p w:rsidR="00E852BB" w:rsidRDefault="00F467C0">
            <w:pPr>
              <w:pStyle w:val="TableParagraph"/>
              <w:spacing w:before="9"/>
              <w:ind w:left="320" w:right="272"/>
              <w:jc w:val="center"/>
              <w:rPr>
                <w:rFonts w:ascii="Calibri"/>
                <w:b/>
                <w:sz w:val="23"/>
              </w:rPr>
            </w:pPr>
            <w:r>
              <w:rPr>
                <w:rFonts w:ascii="Calibri"/>
                <w:b/>
                <w:w w:val="80"/>
                <w:sz w:val="23"/>
              </w:rPr>
              <w:t>SERVICIO</w:t>
            </w:r>
            <w:r>
              <w:rPr>
                <w:rFonts w:ascii="Calibri"/>
                <w:b/>
                <w:spacing w:val="8"/>
                <w:sz w:val="23"/>
              </w:rPr>
              <w:t xml:space="preserve"> </w:t>
            </w:r>
            <w:r>
              <w:rPr>
                <w:rFonts w:ascii="Calibri"/>
                <w:b/>
                <w:w w:val="80"/>
                <w:sz w:val="23"/>
              </w:rPr>
              <w:t>DE</w:t>
            </w:r>
            <w:r>
              <w:rPr>
                <w:rFonts w:ascii="Calibri"/>
                <w:b/>
                <w:spacing w:val="14"/>
                <w:sz w:val="23"/>
              </w:rPr>
              <w:t xml:space="preserve"> </w:t>
            </w:r>
            <w:r>
              <w:rPr>
                <w:rFonts w:ascii="Calibri"/>
                <w:b/>
                <w:spacing w:val="-5"/>
                <w:w w:val="80"/>
                <w:sz w:val="23"/>
              </w:rPr>
              <w:t>LA</w:t>
            </w:r>
          </w:p>
          <w:p w:rsidR="00E852BB" w:rsidRDefault="00F467C0">
            <w:pPr>
              <w:pStyle w:val="TableParagraph"/>
              <w:spacing w:before="29" w:line="254" w:lineRule="exact"/>
              <w:ind w:left="320" w:right="256"/>
              <w:jc w:val="center"/>
              <w:rPr>
                <w:rFonts w:ascii="Calibri"/>
                <w:b/>
                <w:sz w:val="23"/>
              </w:rPr>
            </w:pPr>
            <w:r>
              <w:rPr>
                <w:rFonts w:ascii="Calibri"/>
                <w:b/>
                <w:spacing w:val="-4"/>
                <w:w w:val="95"/>
                <w:sz w:val="23"/>
              </w:rPr>
              <w:t>DEUDA</w:t>
            </w:r>
          </w:p>
        </w:tc>
        <w:tc>
          <w:tcPr>
            <w:tcW w:w="1541" w:type="dxa"/>
          </w:tcPr>
          <w:p w:rsidR="00E852BB" w:rsidRDefault="00F467C0">
            <w:pPr>
              <w:pStyle w:val="TableParagraph"/>
              <w:spacing w:before="9"/>
              <w:ind w:left="216"/>
              <w:rPr>
                <w:rFonts w:ascii="Calibri"/>
                <w:b/>
                <w:sz w:val="23"/>
              </w:rPr>
            </w:pPr>
            <w:r>
              <w:rPr>
                <w:rFonts w:ascii="Calibri"/>
                <w:b/>
                <w:spacing w:val="-2"/>
                <w:w w:val="95"/>
                <w:sz w:val="23"/>
              </w:rPr>
              <w:t>COBERTURAS</w:t>
            </w:r>
          </w:p>
          <w:p w:rsidR="00E852BB" w:rsidRDefault="00F467C0">
            <w:pPr>
              <w:pStyle w:val="TableParagraph"/>
              <w:spacing w:before="29" w:line="254" w:lineRule="exact"/>
              <w:ind w:left="232"/>
              <w:rPr>
                <w:rFonts w:ascii="Calibri"/>
                <w:b/>
                <w:sz w:val="23"/>
              </w:rPr>
            </w:pPr>
            <w:r>
              <w:rPr>
                <w:rFonts w:ascii="Calibri"/>
                <w:b/>
                <w:spacing w:val="-2"/>
                <w:w w:val="95"/>
                <w:sz w:val="23"/>
              </w:rPr>
              <w:t>FINANCIERAS</w:t>
            </w:r>
          </w:p>
        </w:tc>
        <w:tc>
          <w:tcPr>
            <w:tcW w:w="1605" w:type="dxa"/>
          </w:tcPr>
          <w:p w:rsidR="00E852BB" w:rsidRDefault="00F467C0">
            <w:pPr>
              <w:pStyle w:val="TableParagraph"/>
              <w:spacing w:before="164"/>
              <w:ind w:left="135"/>
              <w:rPr>
                <w:rFonts w:ascii="Calibri"/>
                <w:b/>
                <w:sz w:val="23"/>
              </w:rPr>
            </w:pPr>
            <w:r>
              <w:rPr>
                <w:rFonts w:ascii="Calibri"/>
                <w:b/>
                <w:w w:val="80"/>
                <w:sz w:val="23"/>
              </w:rPr>
              <w:t>PAGO</w:t>
            </w:r>
            <w:r>
              <w:rPr>
                <w:rFonts w:ascii="Calibri"/>
                <w:b/>
                <w:spacing w:val="2"/>
                <w:sz w:val="23"/>
              </w:rPr>
              <w:t xml:space="preserve"> </w:t>
            </w:r>
            <w:r>
              <w:rPr>
                <w:rFonts w:ascii="Calibri"/>
                <w:b/>
                <w:spacing w:val="-2"/>
                <w:w w:val="95"/>
                <w:sz w:val="23"/>
              </w:rPr>
              <w:t>MENSUAL</w:t>
            </w:r>
          </w:p>
        </w:tc>
        <w:tc>
          <w:tcPr>
            <w:tcW w:w="2295" w:type="dxa"/>
          </w:tcPr>
          <w:p w:rsidR="00E852BB" w:rsidRDefault="00F467C0">
            <w:pPr>
              <w:pStyle w:val="TableParagraph"/>
              <w:spacing w:before="164"/>
              <w:ind w:left="174" w:right="150"/>
              <w:jc w:val="center"/>
              <w:rPr>
                <w:rFonts w:ascii="Calibri"/>
                <w:b/>
                <w:sz w:val="23"/>
              </w:rPr>
            </w:pPr>
            <w:r>
              <w:rPr>
                <w:rFonts w:ascii="Calibri"/>
                <w:b/>
                <w:w w:val="80"/>
                <w:sz w:val="23"/>
              </w:rPr>
              <w:t>SALDO</w:t>
            </w:r>
            <w:r>
              <w:rPr>
                <w:rFonts w:ascii="Calibri"/>
                <w:b/>
                <w:spacing w:val="18"/>
                <w:sz w:val="23"/>
              </w:rPr>
              <w:t xml:space="preserve"> </w:t>
            </w:r>
            <w:r>
              <w:rPr>
                <w:rFonts w:ascii="Calibri"/>
                <w:b/>
                <w:w w:val="80"/>
                <w:sz w:val="23"/>
              </w:rPr>
              <w:t>INSOLUTO</w:t>
            </w:r>
            <w:r>
              <w:rPr>
                <w:rFonts w:ascii="Calibri"/>
                <w:b/>
                <w:spacing w:val="18"/>
                <w:sz w:val="23"/>
              </w:rPr>
              <w:t xml:space="preserve"> </w:t>
            </w:r>
            <w:r>
              <w:rPr>
                <w:rFonts w:ascii="Calibri"/>
                <w:b/>
                <w:spacing w:val="-2"/>
                <w:w w:val="80"/>
                <w:sz w:val="23"/>
              </w:rPr>
              <w:t>FINAL</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4"/>
                <w:w w:val="95"/>
                <w:sz w:val="23"/>
              </w:rPr>
              <w:t>Enero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5,317,394,286.62</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6,462,929.12</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48,717,587.06</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55,180,516.18</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5,310,931,357.50</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Febrero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5,310,931,357.50</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6,707,569.32</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43,949,476.21</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50,657,045.53</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5,304,223,788.18</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Marzo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5,304,223,788.18</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6,957,212.57</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48,596,869.55</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55,554,082.12</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5,297,266,575.61</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Abril</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5,297,266,575.61</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7,221,864.99</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46,967,519.92</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54,189,384.91</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5,290,044,710.62</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4"/>
                <w:w w:val="95"/>
                <w:sz w:val="23"/>
              </w:rPr>
              <w:t>Mayo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5,290,044,710.62</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7,497,023.49</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48,466,914.37</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55,963,937.86</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5,282,547,687.13</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Junio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5,282,547,687.13</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105,731,539.57</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46,836,972.29</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152,568,511.86</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5,176,816,147.56</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8"/>
                <w:w w:val="95"/>
                <w:sz w:val="23"/>
              </w:rPr>
              <w:t>Julio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5,176,816,147.56</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8,083,361.84</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47,421,015.07</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55,504,376.91</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5,168,732,785.72</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w w:val="80"/>
                <w:sz w:val="23"/>
              </w:rPr>
              <w:t>Agos</w:t>
            </w:r>
            <w:r>
              <w:rPr>
                <w:rFonts w:ascii="Calibri"/>
                <w:spacing w:val="-4"/>
                <w:sz w:val="23"/>
              </w:rPr>
              <w:t xml:space="preserve"> </w:t>
            </w:r>
            <w:r>
              <w:rPr>
                <w:rFonts w:ascii="Calibri"/>
                <w:spacing w:val="-5"/>
                <w:w w:val="90"/>
                <w:sz w:val="23"/>
              </w:rPr>
              <w:t>to</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5,168,732,785.72</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8,389,538.61</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47,346,935.33</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55,736,473.94</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5,160,343,247.11</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Septiembre</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5,160,343,247.11</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8,705,721.50</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45,745,211.07</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54,450,932.57</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5,151,637,525.61</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Octubre</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5,151,637,525.61</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9,036,913.52</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47,190,271.82</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56,227,185.34</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5,142,600,612.09</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Noviembre</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5,142,600,612.09</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9,374,108.61</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45,587,863.60</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54,961,972.21</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5,133,226,503.48</w:t>
            </w:r>
          </w:p>
        </w:tc>
      </w:tr>
      <w:tr w:rsidR="00E852BB">
        <w:trPr>
          <w:trHeight w:val="360"/>
        </w:trPr>
        <w:tc>
          <w:tcPr>
            <w:tcW w:w="1982" w:type="dxa"/>
            <w:tcBorders>
              <w:left w:val="single" w:sz="8" w:space="0" w:color="000000"/>
            </w:tcBorders>
          </w:tcPr>
          <w:p w:rsidR="00E852BB" w:rsidRDefault="00F467C0">
            <w:pPr>
              <w:pStyle w:val="TableParagraph"/>
              <w:spacing w:before="48"/>
              <w:ind w:left="33"/>
              <w:rPr>
                <w:rFonts w:ascii="Calibri"/>
                <w:sz w:val="23"/>
              </w:rPr>
            </w:pPr>
            <w:r>
              <w:rPr>
                <w:rFonts w:ascii="Calibri"/>
                <w:spacing w:val="-2"/>
                <w:w w:val="95"/>
                <w:sz w:val="23"/>
              </w:rPr>
              <w:t>Diciembre</w:t>
            </w:r>
          </w:p>
        </w:tc>
        <w:tc>
          <w:tcPr>
            <w:tcW w:w="2584" w:type="dxa"/>
          </w:tcPr>
          <w:p w:rsidR="00E852BB" w:rsidRDefault="00F467C0">
            <w:pPr>
              <w:pStyle w:val="TableParagraph"/>
              <w:spacing w:before="48"/>
              <w:ind w:left="267" w:right="219"/>
              <w:jc w:val="center"/>
              <w:rPr>
                <w:rFonts w:ascii="Calibri"/>
                <w:sz w:val="23"/>
              </w:rPr>
            </w:pPr>
            <w:r>
              <w:rPr>
                <w:rFonts w:ascii="Calibri"/>
                <w:spacing w:val="-2"/>
                <w:w w:val="95"/>
                <w:sz w:val="23"/>
              </w:rPr>
              <w:t>5,133,226,503.48</w:t>
            </w:r>
          </w:p>
        </w:tc>
        <w:tc>
          <w:tcPr>
            <w:tcW w:w="1910" w:type="dxa"/>
          </w:tcPr>
          <w:p w:rsidR="00E852BB" w:rsidRDefault="00F467C0">
            <w:pPr>
              <w:pStyle w:val="TableParagraph"/>
              <w:spacing w:before="48"/>
              <w:ind w:left="159" w:right="128"/>
              <w:jc w:val="center"/>
              <w:rPr>
                <w:rFonts w:ascii="Calibri"/>
                <w:sz w:val="23"/>
              </w:rPr>
            </w:pPr>
            <w:r>
              <w:rPr>
                <w:rFonts w:ascii="Calibri"/>
                <w:spacing w:val="-2"/>
                <w:w w:val="95"/>
                <w:sz w:val="23"/>
              </w:rPr>
              <w:t>107,665,158.24</w:t>
            </w:r>
          </w:p>
        </w:tc>
        <w:tc>
          <w:tcPr>
            <w:tcW w:w="1942" w:type="dxa"/>
          </w:tcPr>
          <w:p w:rsidR="00E852BB" w:rsidRDefault="00F467C0">
            <w:pPr>
              <w:pStyle w:val="TableParagraph"/>
              <w:spacing w:before="48"/>
              <w:ind w:left="320" w:right="290"/>
              <w:jc w:val="center"/>
              <w:rPr>
                <w:rFonts w:ascii="Calibri"/>
                <w:sz w:val="23"/>
              </w:rPr>
            </w:pPr>
            <w:r>
              <w:rPr>
                <w:rFonts w:ascii="Calibri"/>
                <w:spacing w:val="-2"/>
                <w:w w:val="95"/>
                <w:sz w:val="23"/>
              </w:rPr>
              <w:t>47,021,558.12</w:t>
            </w:r>
          </w:p>
        </w:tc>
        <w:tc>
          <w:tcPr>
            <w:tcW w:w="1541" w:type="dxa"/>
          </w:tcPr>
          <w:p w:rsidR="00E852BB" w:rsidRDefault="00F467C0">
            <w:pPr>
              <w:pStyle w:val="TableParagraph"/>
              <w:spacing w:before="48"/>
              <w:ind w:right="553"/>
              <w:jc w:val="right"/>
              <w:rPr>
                <w:rFonts w:ascii="Calibri"/>
                <w:sz w:val="23"/>
              </w:rPr>
            </w:pPr>
            <w:r>
              <w:rPr>
                <w:rFonts w:ascii="Calibri"/>
                <w:spacing w:val="-4"/>
                <w:w w:val="95"/>
                <w:sz w:val="23"/>
              </w:rPr>
              <w:t>0.00</w:t>
            </w:r>
          </w:p>
        </w:tc>
        <w:tc>
          <w:tcPr>
            <w:tcW w:w="1605" w:type="dxa"/>
          </w:tcPr>
          <w:p w:rsidR="00E852BB" w:rsidRDefault="00F467C0">
            <w:pPr>
              <w:pStyle w:val="TableParagraph"/>
              <w:spacing w:before="48"/>
              <w:ind w:left="39"/>
              <w:rPr>
                <w:rFonts w:ascii="Calibri"/>
                <w:sz w:val="23"/>
              </w:rPr>
            </w:pPr>
            <w:r>
              <w:rPr>
                <w:rFonts w:ascii="Calibri"/>
                <w:spacing w:val="-2"/>
                <w:w w:val="95"/>
                <w:sz w:val="23"/>
              </w:rPr>
              <w:t>154,686,716.36</w:t>
            </w:r>
          </w:p>
        </w:tc>
        <w:tc>
          <w:tcPr>
            <w:tcW w:w="2295" w:type="dxa"/>
          </w:tcPr>
          <w:p w:rsidR="00E852BB" w:rsidRDefault="00F467C0">
            <w:pPr>
              <w:pStyle w:val="TableParagraph"/>
              <w:spacing w:before="48"/>
              <w:ind w:left="174" w:right="131"/>
              <w:jc w:val="center"/>
              <w:rPr>
                <w:rFonts w:ascii="Calibri"/>
                <w:sz w:val="23"/>
              </w:rPr>
            </w:pPr>
            <w:r>
              <w:rPr>
                <w:rFonts w:ascii="Calibri"/>
                <w:spacing w:val="-2"/>
                <w:w w:val="95"/>
                <w:sz w:val="23"/>
              </w:rPr>
              <w:t>5,025,561,345.24</w:t>
            </w:r>
          </w:p>
        </w:tc>
      </w:tr>
    </w:tbl>
    <w:p w:rsidR="00E852BB" w:rsidRDefault="00E852BB">
      <w:pPr>
        <w:pStyle w:val="Textoindependiente"/>
        <w:spacing w:before="1"/>
        <w:rPr>
          <w:rFonts w:ascii="Calibri"/>
          <w:b/>
          <w:sz w:val="17"/>
        </w:rPr>
      </w:pPr>
    </w:p>
    <w:p w:rsidR="00E852BB" w:rsidRDefault="00F467C0">
      <w:pPr>
        <w:spacing w:before="55" w:line="264" w:lineRule="auto"/>
        <w:ind w:left="173" w:right="168"/>
        <w:jc w:val="both"/>
        <w:rPr>
          <w:rFonts w:ascii="Calibri" w:hAnsi="Calibri"/>
          <w:sz w:val="23"/>
        </w:rPr>
      </w:pPr>
      <w:r>
        <w:rPr>
          <w:rFonts w:ascii="Calibri" w:hAnsi="Calibri"/>
          <w:b/>
          <w:w w:val="85"/>
          <w:sz w:val="23"/>
        </w:rPr>
        <w:t>Nota</w:t>
      </w:r>
      <w:r>
        <w:rPr>
          <w:rFonts w:ascii="Calibri" w:hAnsi="Calibri"/>
          <w:w w:val="85"/>
          <w:sz w:val="23"/>
        </w:rPr>
        <w:t>:</w:t>
      </w:r>
      <w:r>
        <w:rPr>
          <w:rFonts w:ascii="Calibri" w:hAnsi="Calibri"/>
          <w:spacing w:val="-6"/>
          <w:w w:val="85"/>
          <w:sz w:val="23"/>
        </w:rPr>
        <w:t xml:space="preserve"> </w:t>
      </w:r>
      <w:r>
        <w:rPr>
          <w:rFonts w:ascii="Calibri" w:hAnsi="Calibri"/>
          <w:w w:val="85"/>
          <w:sz w:val="23"/>
        </w:rPr>
        <w:t>Cifras</w:t>
      </w:r>
      <w:r>
        <w:rPr>
          <w:rFonts w:ascii="Calibri" w:hAnsi="Calibri"/>
          <w:spacing w:val="17"/>
          <w:sz w:val="23"/>
        </w:rPr>
        <w:t xml:space="preserve"> </w:t>
      </w:r>
      <w:r>
        <w:rPr>
          <w:rFonts w:ascii="Calibri" w:hAnsi="Calibri"/>
          <w:w w:val="85"/>
          <w:sz w:val="23"/>
        </w:rPr>
        <w:t>es</w:t>
      </w:r>
      <w:r>
        <w:rPr>
          <w:rFonts w:ascii="Calibri" w:hAnsi="Calibri"/>
          <w:spacing w:val="-6"/>
          <w:w w:val="85"/>
          <w:sz w:val="23"/>
        </w:rPr>
        <w:t xml:space="preserve"> </w:t>
      </w:r>
      <w:r>
        <w:rPr>
          <w:rFonts w:ascii="Calibri" w:hAnsi="Calibri"/>
          <w:spacing w:val="10"/>
          <w:w w:val="85"/>
          <w:sz w:val="23"/>
        </w:rPr>
        <w:t xml:space="preserve">timadas </w:t>
      </w:r>
      <w:r>
        <w:rPr>
          <w:rFonts w:ascii="Calibri" w:hAnsi="Calibri"/>
          <w:spacing w:val="9"/>
          <w:w w:val="85"/>
          <w:sz w:val="23"/>
        </w:rPr>
        <w:t xml:space="preserve">al </w:t>
      </w:r>
      <w:r>
        <w:rPr>
          <w:rFonts w:ascii="Calibri" w:hAnsi="Calibri"/>
          <w:w w:val="85"/>
          <w:sz w:val="23"/>
        </w:rPr>
        <w:t>31 de</w:t>
      </w:r>
      <w:r>
        <w:rPr>
          <w:rFonts w:ascii="Calibri" w:hAnsi="Calibri"/>
          <w:sz w:val="23"/>
        </w:rPr>
        <w:t xml:space="preserve"> </w:t>
      </w:r>
      <w:r>
        <w:rPr>
          <w:rFonts w:ascii="Calibri" w:hAnsi="Calibri"/>
          <w:w w:val="85"/>
          <w:sz w:val="23"/>
        </w:rPr>
        <w:t>diciembre</w:t>
      </w:r>
      <w:r>
        <w:rPr>
          <w:rFonts w:ascii="Calibri" w:hAnsi="Calibri"/>
          <w:sz w:val="23"/>
        </w:rPr>
        <w:t xml:space="preserve"> </w:t>
      </w:r>
      <w:r>
        <w:rPr>
          <w:rFonts w:ascii="Calibri" w:hAnsi="Calibri"/>
          <w:w w:val="85"/>
          <w:sz w:val="23"/>
        </w:rPr>
        <w:t>de</w:t>
      </w:r>
      <w:r>
        <w:rPr>
          <w:rFonts w:ascii="Calibri" w:hAnsi="Calibri"/>
          <w:sz w:val="23"/>
        </w:rPr>
        <w:t xml:space="preserve"> </w:t>
      </w:r>
      <w:r>
        <w:rPr>
          <w:rFonts w:ascii="Calibri" w:hAnsi="Calibri"/>
          <w:w w:val="85"/>
          <w:sz w:val="23"/>
        </w:rPr>
        <w:t>2023; el</w:t>
      </w:r>
      <w:r>
        <w:rPr>
          <w:rFonts w:ascii="Calibri" w:hAnsi="Calibri"/>
          <w:sz w:val="23"/>
        </w:rPr>
        <w:t xml:space="preserve"> </w:t>
      </w:r>
      <w:r>
        <w:rPr>
          <w:rFonts w:ascii="Calibri" w:hAnsi="Calibri"/>
          <w:w w:val="85"/>
          <w:sz w:val="23"/>
        </w:rPr>
        <w:t>pago del</w:t>
      </w:r>
      <w:r>
        <w:rPr>
          <w:rFonts w:ascii="Calibri" w:hAnsi="Calibri"/>
          <w:sz w:val="23"/>
        </w:rPr>
        <w:t xml:space="preserve"> </w:t>
      </w:r>
      <w:r>
        <w:rPr>
          <w:rFonts w:ascii="Calibri" w:hAnsi="Calibri"/>
          <w:w w:val="85"/>
          <w:sz w:val="23"/>
        </w:rPr>
        <w:t>crédito con BANOBRAS, S.N.C. contratado</w:t>
      </w:r>
      <w:r>
        <w:rPr>
          <w:rFonts w:ascii="Calibri" w:hAnsi="Calibri"/>
          <w:sz w:val="23"/>
        </w:rPr>
        <w:t xml:space="preserve"> </w:t>
      </w:r>
      <w:r>
        <w:rPr>
          <w:rFonts w:ascii="Calibri" w:hAnsi="Calibri"/>
          <w:w w:val="85"/>
          <w:sz w:val="23"/>
        </w:rPr>
        <w:t xml:space="preserve">por 353,247,995.00 </w:t>
      </w:r>
      <w:r>
        <w:rPr>
          <w:rFonts w:ascii="Calibri" w:hAnsi="Calibri"/>
          <w:spacing w:val="10"/>
          <w:w w:val="85"/>
          <w:sz w:val="23"/>
        </w:rPr>
        <w:t xml:space="preserve">se </w:t>
      </w:r>
      <w:r>
        <w:rPr>
          <w:rFonts w:ascii="Calibri" w:hAnsi="Calibri"/>
          <w:w w:val="85"/>
          <w:sz w:val="23"/>
        </w:rPr>
        <w:t>cubrirá</w:t>
      </w:r>
      <w:r>
        <w:rPr>
          <w:rFonts w:ascii="Calibri" w:hAnsi="Calibri"/>
          <w:sz w:val="23"/>
        </w:rPr>
        <w:t xml:space="preserve"> </w:t>
      </w:r>
      <w:r>
        <w:rPr>
          <w:rFonts w:ascii="Calibri" w:hAnsi="Calibri"/>
          <w:w w:val="85"/>
          <w:sz w:val="23"/>
        </w:rPr>
        <w:t>con</w:t>
      </w:r>
      <w:r>
        <w:rPr>
          <w:rFonts w:ascii="Calibri" w:hAnsi="Calibri"/>
          <w:spacing w:val="38"/>
          <w:sz w:val="23"/>
        </w:rPr>
        <w:t xml:space="preserve"> </w:t>
      </w:r>
      <w:r>
        <w:rPr>
          <w:rFonts w:ascii="Calibri" w:hAnsi="Calibri"/>
          <w:w w:val="85"/>
          <w:sz w:val="23"/>
        </w:rPr>
        <w:t>recurs</w:t>
      </w:r>
      <w:r>
        <w:rPr>
          <w:rFonts w:ascii="Calibri" w:hAnsi="Calibri"/>
          <w:spacing w:val="-6"/>
          <w:w w:val="85"/>
          <w:sz w:val="23"/>
        </w:rPr>
        <w:t xml:space="preserve"> </w:t>
      </w:r>
      <w:r>
        <w:rPr>
          <w:rFonts w:ascii="Calibri" w:hAnsi="Calibri"/>
          <w:w w:val="85"/>
          <w:sz w:val="23"/>
        </w:rPr>
        <w:t>os</w:t>
      </w:r>
      <w:r>
        <w:rPr>
          <w:rFonts w:ascii="Calibri" w:hAnsi="Calibri"/>
          <w:spacing w:val="32"/>
          <w:sz w:val="23"/>
        </w:rPr>
        <w:t xml:space="preserve"> </w:t>
      </w:r>
      <w:r>
        <w:rPr>
          <w:rFonts w:ascii="Calibri" w:hAnsi="Calibri"/>
          <w:w w:val="85"/>
          <w:sz w:val="23"/>
        </w:rPr>
        <w:t>del</w:t>
      </w:r>
      <w:r>
        <w:rPr>
          <w:rFonts w:ascii="Calibri" w:hAnsi="Calibri"/>
          <w:spacing w:val="40"/>
          <w:sz w:val="23"/>
        </w:rPr>
        <w:t xml:space="preserve"> </w:t>
      </w:r>
      <w:r>
        <w:rPr>
          <w:rFonts w:ascii="Calibri" w:hAnsi="Calibri"/>
          <w:w w:val="85"/>
          <w:sz w:val="23"/>
        </w:rPr>
        <w:t xml:space="preserve">FAFEF </w:t>
      </w:r>
      <w:r>
        <w:rPr>
          <w:rFonts w:ascii="Calibri" w:hAnsi="Calibri"/>
          <w:spacing w:val="10"/>
          <w:w w:val="85"/>
          <w:sz w:val="23"/>
        </w:rPr>
        <w:t xml:space="preserve">de </w:t>
      </w:r>
      <w:r>
        <w:rPr>
          <w:rFonts w:ascii="Calibri" w:hAnsi="Calibri"/>
          <w:w w:val="85"/>
          <w:sz w:val="23"/>
        </w:rPr>
        <w:t>acuerdo</w:t>
      </w:r>
      <w:r>
        <w:rPr>
          <w:rFonts w:ascii="Calibri" w:hAnsi="Calibri"/>
          <w:spacing w:val="-6"/>
          <w:w w:val="85"/>
          <w:sz w:val="23"/>
        </w:rPr>
        <w:t xml:space="preserve"> </w:t>
      </w:r>
      <w:r>
        <w:rPr>
          <w:rFonts w:ascii="Calibri" w:hAnsi="Calibri"/>
          <w:w w:val="85"/>
          <w:sz w:val="23"/>
        </w:rPr>
        <w:t>con</w:t>
      </w:r>
      <w:r>
        <w:rPr>
          <w:rFonts w:ascii="Calibri" w:hAnsi="Calibri"/>
          <w:spacing w:val="-5"/>
          <w:w w:val="85"/>
          <w:sz w:val="23"/>
        </w:rPr>
        <w:t xml:space="preserve"> </w:t>
      </w:r>
      <w:r>
        <w:rPr>
          <w:rFonts w:ascii="Calibri" w:hAnsi="Calibri"/>
          <w:spacing w:val="9"/>
          <w:w w:val="85"/>
          <w:sz w:val="23"/>
        </w:rPr>
        <w:t>lo</w:t>
      </w:r>
      <w:r>
        <w:rPr>
          <w:rFonts w:ascii="Calibri" w:hAnsi="Calibri"/>
          <w:spacing w:val="16"/>
          <w:sz w:val="23"/>
        </w:rPr>
        <w:t xml:space="preserve"> </w:t>
      </w:r>
      <w:r>
        <w:rPr>
          <w:rFonts w:ascii="Calibri" w:hAnsi="Calibri"/>
          <w:w w:val="85"/>
          <w:sz w:val="23"/>
        </w:rPr>
        <w:t>es</w:t>
      </w:r>
      <w:r>
        <w:rPr>
          <w:rFonts w:ascii="Calibri" w:hAnsi="Calibri"/>
          <w:spacing w:val="-5"/>
          <w:w w:val="85"/>
          <w:sz w:val="23"/>
        </w:rPr>
        <w:t xml:space="preserve"> </w:t>
      </w:r>
      <w:r>
        <w:rPr>
          <w:rFonts w:ascii="Calibri" w:hAnsi="Calibri"/>
          <w:spacing w:val="10"/>
          <w:w w:val="85"/>
          <w:sz w:val="23"/>
        </w:rPr>
        <w:t>tipulado</w:t>
      </w:r>
      <w:r>
        <w:rPr>
          <w:rFonts w:ascii="Calibri" w:hAnsi="Calibri"/>
          <w:spacing w:val="24"/>
          <w:sz w:val="23"/>
        </w:rPr>
        <w:t xml:space="preserve"> </w:t>
      </w:r>
      <w:r>
        <w:rPr>
          <w:rFonts w:ascii="Calibri" w:hAnsi="Calibri"/>
          <w:w w:val="85"/>
          <w:sz w:val="23"/>
        </w:rPr>
        <w:t>en</w:t>
      </w:r>
      <w:r>
        <w:rPr>
          <w:rFonts w:ascii="Calibri" w:hAnsi="Calibri"/>
          <w:spacing w:val="23"/>
          <w:sz w:val="23"/>
        </w:rPr>
        <w:t xml:space="preserve"> </w:t>
      </w:r>
      <w:r>
        <w:rPr>
          <w:rFonts w:ascii="Calibri" w:hAnsi="Calibri"/>
          <w:w w:val="85"/>
          <w:sz w:val="23"/>
        </w:rPr>
        <w:t>el</w:t>
      </w:r>
      <w:r>
        <w:rPr>
          <w:rFonts w:ascii="Calibri" w:hAnsi="Calibri"/>
          <w:spacing w:val="33"/>
          <w:sz w:val="23"/>
        </w:rPr>
        <w:t xml:space="preserve"> </w:t>
      </w:r>
      <w:r>
        <w:rPr>
          <w:rFonts w:ascii="Calibri" w:hAnsi="Calibri"/>
          <w:w w:val="85"/>
          <w:sz w:val="23"/>
        </w:rPr>
        <w:t>artículo</w:t>
      </w:r>
      <w:r>
        <w:rPr>
          <w:rFonts w:ascii="Calibri" w:hAnsi="Calibri"/>
          <w:spacing w:val="24"/>
          <w:sz w:val="23"/>
        </w:rPr>
        <w:t xml:space="preserve"> </w:t>
      </w:r>
      <w:r>
        <w:rPr>
          <w:rFonts w:ascii="Calibri" w:hAnsi="Calibri"/>
          <w:w w:val="85"/>
          <w:sz w:val="23"/>
        </w:rPr>
        <w:t>50</w:t>
      </w:r>
      <w:r>
        <w:rPr>
          <w:rFonts w:ascii="Calibri" w:hAnsi="Calibri"/>
          <w:spacing w:val="6"/>
          <w:sz w:val="23"/>
        </w:rPr>
        <w:t xml:space="preserve"> </w:t>
      </w:r>
      <w:r>
        <w:rPr>
          <w:rFonts w:ascii="Calibri" w:hAnsi="Calibri"/>
          <w:w w:val="85"/>
          <w:sz w:val="23"/>
        </w:rPr>
        <w:t>de</w:t>
      </w:r>
      <w:r>
        <w:rPr>
          <w:rFonts w:ascii="Calibri" w:hAnsi="Calibri"/>
          <w:spacing w:val="29"/>
          <w:sz w:val="23"/>
        </w:rPr>
        <w:t xml:space="preserve"> </w:t>
      </w:r>
      <w:r>
        <w:rPr>
          <w:rFonts w:ascii="Calibri" w:hAnsi="Calibri"/>
          <w:spacing w:val="9"/>
          <w:w w:val="85"/>
          <w:sz w:val="23"/>
        </w:rPr>
        <w:t>la</w:t>
      </w:r>
      <w:r>
        <w:rPr>
          <w:rFonts w:ascii="Calibri" w:hAnsi="Calibri"/>
          <w:spacing w:val="33"/>
          <w:sz w:val="23"/>
        </w:rPr>
        <w:t xml:space="preserve"> </w:t>
      </w:r>
      <w:r>
        <w:rPr>
          <w:rFonts w:ascii="Calibri" w:hAnsi="Calibri"/>
          <w:w w:val="85"/>
          <w:sz w:val="23"/>
        </w:rPr>
        <w:t>Ley</w:t>
      </w:r>
      <w:r>
        <w:rPr>
          <w:rFonts w:ascii="Calibri" w:hAnsi="Calibri"/>
          <w:sz w:val="23"/>
        </w:rPr>
        <w:t xml:space="preserve"> </w:t>
      </w:r>
      <w:r>
        <w:rPr>
          <w:rFonts w:ascii="Calibri" w:hAnsi="Calibri"/>
          <w:w w:val="85"/>
          <w:sz w:val="23"/>
        </w:rPr>
        <w:t>de</w:t>
      </w:r>
      <w:r>
        <w:rPr>
          <w:rFonts w:ascii="Calibri" w:hAnsi="Calibri"/>
          <w:spacing w:val="40"/>
          <w:sz w:val="23"/>
        </w:rPr>
        <w:t xml:space="preserve"> </w:t>
      </w:r>
      <w:r>
        <w:rPr>
          <w:rFonts w:ascii="Calibri" w:hAnsi="Calibri"/>
          <w:w w:val="85"/>
          <w:sz w:val="23"/>
        </w:rPr>
        <w:t>Coordinación</w:t>
      </w:r>
      <w:r>
        <w:rPr>
          <w:rFonts w:ascii="Calibri" w:hAnsi="Calibri"/>
          <w:spacing w:val="25"/>
          <w:sz w:val="23"/>
        </w:rPr>
        <w:t xml:space="preserve"> </w:t>
      </w:r>
      <w:r>
        <w:rPr>
          <w:rFonts w:ascii="Calibri" w:hAnsi="Calibri"/>
          <w:w w:val="85"/>
          <w:sz w:val="23"/>
        </w:rPr>
        <w:t>Fis</w:t>
      </w:r>
      <w:r>
        <w:rPr>
          <w:rFonts w:ascii="Calibri" w:hAnsi="Calibri"/>
          <w:spacing w:val="-6"/>
          <w:w w:val="85"/>
          <w:sz w:val="23"/>
        </w:rPr>
        <w:t xml:space="preserve"> </w:t>
      </w:r>
      <w:r>
        <w:rPr>
          <w:rFonts w:ascii="Calibri" w:hAnsi="Calibri"/>
          <w:w w:val="85"/>
          <w:sz w:val="23"/>
        </w:rPr>
        <w:t>cal</w:t>
      </w:r>
      <w:r>
        <w:rPr>
          <w:rFonts w:ascii="Calibri" w:hAnsi="Calibri"/>
          <w:spacing w:val="57"/>
          <w:sz w:val="23"/>
        </w:rPr>
        <w:t xml:space="preserve"> </w:t>
      </w:r>
      <w:r>
        <w:rPr>
          <w:rFonts w:ascii="Calibri" w:hAnsi="Calibri"/>
          <w:w w:val="85"/>
          <w:sz w:val="23"/>
        </w:rPr>
        <w:t>por</w:t>
      </w:r>
      <w:r>
        <w:rPr>
          <w:rFonts w:ascii="Calibri" w:hAnsi="Calibri"/>
          <w:spacing w:val="9"/>
          <w:w w:val="85"/>
          <w:sz w:val="23"/>
        </w:rPr>
        <w:t xml:space="preserve"> lo</w:t>
      </w:r>
      <w:r>
        <w:rPr>
          <w:rFonts w:ascii="Calibri" w:hAnsi="Calibri"/>
          <w:spacing w:val="40"/>
          <w:sz w:val="23"/>
        </w:rPr>
        <w:t xml:space="preserve"> </w:t>
      </w:r>
      <w:r>
        <w:rPr>
          <w:rFonts w:ascii="Calibri" w:hAnsi="Calibri"/>
          <w:w w:val="85"/>
          <w:sz w:val="23"/>
        </w:rPr>
        <w:t>que</w:t>
      </w:r>
      <w:r>
        <w:rPr>
          <w:rFonts w:ascii="Calibri" w:hAnsi="Calibri"/>
          <w:spacing w:val="29"/>
          <w:sz w:val="23"/>
        </w:rPr>
        <w:t xml:space="preserve"> </w:t>
      </w:r>
      <w:r>
        <w:rPr>
          <w:rFonts w:ascii="Calibri" w:hAnsi="Calibri"/>
          <w:w w:val="85"/>
          <w:sz w:val="23"/>
        </w:rPr>
        <w:t>no</w:t>
      </w:r>
      <w:r>
        <w:rPr>
          <w:rFonts w:ascii="Calibri" w:hAnsi="Calibri"/>
          <w:spacing w:val="40"/>
          <w:sz w:val="23"/>
        </w:rPr>
        <w:t xml:space="preserve"> </w:t>
      </w:r>
      <w:r>
        <w:rPr>
          <w:rFonts w:ascii="Calibri" w:hAnsi="Calibri"/>
          <w:w w:val="85"/>
          <w:sz w:val="23"/>
        </w:rPr>
        <w:t>repres</w:t>
      </w:r>
      <w:r>
        <w:rPr>
          <w:rFonts w:ascii="Calibri" w:hAnsi="Calibri"/>
          <w:spacing w:val="-6"/>
          <w:w w:val="85"/>
          <w:sz w:val="23"/>
        </w:rPr>
        <w:t xml:space="preserve"> </w:t>
      </w:r>
      <w:r>
        <w:rPr>
          <w:rFonts w:ascii="Calibri" w:hAnsi="Calibri"/>
          <w:w w:val="85"/>
          <w:sz w:val="23"/>
        </w:rPr>
        <w:t>enta</w:t>
      </w:r>
      <w:r>
        <w:rPr>
          <w:rFonts w:ascii="Calibri" w:hAnsi="Calibri"/>
          <w:spacing w:val="36"/>
          <w:sz w:val="23"/>
        </w:rPr>
        <w:t xml:space="preserve"> </w:t>
      </w:r>
      <w:r>
        <w:rPr>
          <w:rFonts w:ascii="Calibri" w:hAnsi="Calibri"/>
          <w:w w:val="85"/>
          <w:sz w:val="23"/>
        </w:rPr>
        <w:t>una</w:t>
      </w:r>
      <w:r>
        <w:rPr>
          <w:rFonts w:ascii="Calibri" w:hAnsi="Calibri"/>
          <w:spacing w:val="55"/>
          <w:sz w:val="23"/>
        </w:rPr>
        <w:t xml:space="preserve"> </w:t>
      </w:r>
      <w:r>
        <w:rPr>
          <w:rFonts w:ascii="Calibri" w:hAnsi="Calibri"/>
          <w:w w:val="85"/>
          <w:sz w:val="23"/>
        </w:rPr>
        <w:t>carga</w:t>
      </w:r>
      <w:r>
        <w:rPr>
          <w:rFonts w:ascii="Calibri" w:hAnsi="Calibri"/>
          <w:spacing w:val="34"/>
          <w:sz w:val="23"/>
        </w:rPr>
        <w:t xml:space="preserve"> </w:t>
      </w:r>
      <w:r>
        <w:rPr>
          <w:rFonts w:ascii="Calibri" w:hAnsi="Calibri"/>
          <w:w w:val="85"/>
          <w:sz w:val="23"/>
        </w:rPr>
        <w:t>para</w:t>
      </w:r>
      <w:r>
        <w:rPr>
          <w:rFonts w:ascii="Calibri" w:hAnsi="Calibri"/>
          <w:spacing w:val="55"/>
          <w:sz w:val="23"/>
        </w:rPr>
        <w:t xml:space="preserve"> </w:t>
      </w:r>
      <w:r>
        <w:rPr>
          <w:rFonts w:ascii="Calibri" w:hAnsi="Calibri"/>
          <w:spacing w:val="9"/>
          <w:w w:val="85"/>
          <w:sz w:val="23"/>
        </w:rPr>
        <w:t>los</w:t>
      </w:r>
      <w:r>
        <w:rPr>
          <w:rFonts w:ascii="Calibri" w:hAnsi="Calibri"/>
          <w:spacing w:val="35"/>
          <w:sz w:val="23"/>
        </w:rPr>
        <w:t xml:space="preserve"> </w:t>
      </w:r>
      <w:r>
        <w:rPr>
          <w:rFonts w:ascii="Calibri" w:hAnsi="Calibri"/>
          <w:w w:val="85"/>
          <w:sz w:val="23"/>
        </w:rPr>
        <w:t>Ingres</w:t>
      </w:r>
      <w:r>
        <w:rPr>
          <w:rFonts w:ascii="Calibri" w:hAnsi="Calibri"/>
          <w:spacing w:val="-6"/>
          <w:w w:val="85"/>
          <w:sz w:val="23"/>
        </w:rPr>
        <w:t xml:space="preserve"> </w:t>
      </w:r>
      <w:r>
        <w:rPr>
          <w:rFonts w:ascii="Calibri" w:hAnsi="Calibri"/>
          <w:w w:val="85"/>
          <w:sz w:val="23"/>
        </w:rPr>
        <w:t>os</w:t>
      </w:r>
      <w:r>
        <w:rPr>
          <w:rFonts w:ascii="Calibri" w:hAnsi="Calibri"/>
          <w:spacing w:val="58"/>
          <w:sz w:val="23"/>
        </w:rPr>
        <w:t xml:space="preserve"> </w:t>
      </w:r>
      <w:r>
        <w:rPr>
          <w:rFonts w:ascii="Calibri" w:hAnsi="Calibri"/>
          <w:w w:val="85"/>
          <w:sz w:val="23"/>
        </w:rPr>
        <w:t>de</w:t>
      </w:r>
      <w:r>
        <w:rPr>
          <w:rFonts w:ascii="Calibri" w:hAnsi="Calibri"/>
          <w:spacing w:val="29"/>
          <w:sz w:val="23"/>
        </w:rPr>
        <w:t xml:space="preserve"> </w:t>
      </w:r>
      <w:r>
        <w:rPr>
          <w:rFonts w:ascii="Calibri" w:hAnsi="Calibri"/>
          <w:w w:val="85"/>
          <w:sz w:val="23"/>
        </w:rPr>
        <w:t>Libre</w:t>
      </w:r>
      <w:r>
        <w:rPr>
          <w:rFonts w:ascii="Calibri" w:hAnsi="Calibri"/>
          <w:spacing w:val="51"/>
          <w:sz w:val="23"/>
        </w:rPr>
        <w:t xml:space="preserve"> </w:t>
      </w:r>
      <w:r>
        <w:rPr>
          <w:rFonts w:ascii="Calibri" w:hAnsi="Calibri"/>
          <w:spacing w:val="9"/>
          <w:w w:val="85"/>
          <w:sz w:val="23"/>
        </w:rPr>
        <w:t>Dis</w:t>
      </w:r>
      <w:r>
        <w:rPr>
          <w:rFonts w:ascii="Calibri" w:hAnsi="Calibri"/>
          <w:spacing w:val="-6"/>
          <w:w w:val="85"/>
          <w:sz w:val="23"/>
        </w:rPr>
        <w:t xml:space="preserve"> </w:t>
      </w:r>
      <w:r>
        <w:rPr>
          <w:rFonts w:ascii="Calibri" w:hAnsi="Calibri"/>
          <w:w w:val="85"/>
          <w:sz w:val="23"/>
        </w:rPr>
        <w:t>pos</w:t>
      </w:r>
      <w:r>
        <w:rPr>
          <w:rFonts w:ascii="Calibri" w:hAnsi="Calibri"/>
          <w:spacing w:val="-5"/>
          <w:w w:val="85"/>
          <w:sz w:val="23"/>
        </w:rPr>
        <w:t xml:space="preserve"> </w:t>
      </w:r>
      <w:r>
        <w:rPr>
          <w:rFonts w:ascii="Calibri" w:hAnsi="Calibri"/>
          <w:spacing w:val="9"/>
          <w:w w:val="85"/>
          <w:sz w:val="23"/>
        </w:rPr>
        <w:t>ición</w:t>
      </w:r>
      <w:r>
        <w:rPr>
          <w:rFonts w:ascii="Calibri" w:hAnsi="Calibri"/>
          <w:spacing w:val="26"/>
          <w:sz w:val="23"/>
        </w:rPr>
        <w:t xml:space="preserve"> </w:t>
      </w:r>
      <w:r>
        <w:rPr>
          <w:rFonts w:ascii="Calibri" w:hAnsi="Calibri"/>
          <w:w w:val="85"/>
          <w:sz w:val="23"/>
        </w:rPr>
        <w:t xml:space="preserve">como </w:t>
      </w:r>
      <w:r>
        <w:rPr>
          <w:rFonts w:ascii="Calibri" w:hAnsi="Calibri"/>
          <w:spacing w:val="9"/>
          <w:w w:val="85"/>
          <w:sz w:val="23"/>
        </w:rPr>
        <w:t>lo</w:t>
      </w:r>
      <w:r>
        <w:rPr>
          <w:rFonts w:ascii="Calibri" w:hAnsi="Calibri"/>
          <w:spacing w:val="28"/>
          <w:sz w:val="23"/>
        </w:rPr>
        <w:t xml:space="preserve"> </w:t>
      </w:r>
      <w:r>
        <w:rPr>
          <w:rFonts w:ascii="Calibri" w:hAnsi="Calibri"/>
          <w:w w:val="85"/>
          <w:sz w:val="23"/>
        </w:rPr>
        <w:t>es</w:t>
      </w:r>
      <w:r>
        <w:rPr>
          <w:rFonts w:ascii="Calibri" w:hAnsi="Calibri"/>
          <w:spacing w:val="-17"/>
          <w:w w:val="85"/>
          <w:sz w:val="23"/>
        </w:rPr>
        <w:t xml:space="preserve"> </w:t>
      </w:r>
      <w:r>
        <w:rPr>
          <w:rFonts w:ascii="Calibri" w:hAnsi="Calibri"/>
          <w:w w:val="85"/>
          <w:sz w:val="23"/>
        </w:rPr>
        <w:t>tablece</w:t>
      </w:r>
      <w:r>
        <w:rPr>
          <w:rFonts w:ascii="Calibri" w:hAnsi="Calibri"/>
          <w:spacing w:val="35"/>
          <w:sz w:val="23"/>
        </w:rPr>
        <w:t xml:space="preserve"> </w:t>
      </w:r>
      <w:r>
        <w:rPr>
          <w:rFonts w:ascii="Calibri" w:hAnsi="Calibri"/>
          <w:spacing w:val="9"/>
          <w:w w:val="85"/>
          <w:sz w:val="23"/>
        </w:rPr>
        <w:t>la</w:t>
      </w:r>
      <w:r>
        <w:rPr>
          <w:rFonts w:ascii="Calibri" w:hAnsi="Calibri"/>
          <w:spacing w:val="40"/>
          <w:sz w:val="23"/>
        </w:rPr>
        <w:t xml:space="preserve"> </w:t>
      </w:r>
      <w:r>
        <w:rPr>
          <w:rFonts w:ascii="Calibri" w:hAnsi="Calibri"/>
          <w:w w:val="85"/>
          <w:sz w:val="23"/>
        </w:rPr>
        <w:t>Ley de</w:t>
      </w:r>
      <w:r>
        <w:rPr>
          <w:rFonts w:ascii="Calibri" w:hAnsi="Calibri"/>
          <w:spacing w:val="35"/>
          <w:sz w:val="23"/>
        </w:rPr>
        <w:t xml:space="preserve"> </w:t>
      </w:r>
      <w:r>
        <w:rPr>
          <w:rFonts w:ascii="Calibri" w:hAnsi="Calibri"/>
          <w:spacing w:val="9"/>
          <w:w w:val="85"/>
          <w:sz w:val="23"/>
        </w:rPr>
        <w:t>Dis</w:t>
      </w:r>
      <w:r>
        <w:rPr>
          <w:rFonts w:ascii="Calibri" w:hAnsi="Calibri"/>
          <w:spacing w:val="-17"/>
          <w:w w:val="85"/>
          <w:sz w:val="23"/>
        </w:rPr>
        <w:t xml:space="preserve"> </w:t>
      </w:r>
      <w:r>
        <w:rPr>
          <w:rFonts w:ascii="Calibri" w:hAnsi="Calibri"/>
          <w:spacing w:val="10"/>
          <w:w w:val="85"/>
          <w:sz w:val="23"/>
        </w:rPr>
        <w:t>ciplina</w:t>
      </w:r>
      <w:r>
        <w:rPr>
          <w:rFonts w:ascii="Calibri" w:hAnsi="Calibri"/>
          <w:spacing w:val="40"/>
          <w:sz w:val="23"/>
        </w:rPr>
        <w:t xml:space="preserve"> </w:t>
      </w:r>
      <w:r>
        <w:rPr>
          <w:rFonts w:ascii="Calibri" w:hAnsi="Calibri"/>
          <w:spacing w:val="10"/>
          <w:w w:val="85"/>
          <w:sz w:val="23"/>
        </w:rPr>
        <w:t xml:space="preserve">Financiera, </w:t>
      </w:r>
      <w:r>
        <w:rPr>
          <w:rFonts w:ascii="Calibri" w:hAnsi="Calibri"/>
          <w:w w:val="85"/>
          <w:sz w:val="23"/>
        </w:rPr>
        <w:t>por</w:t>
      </w:r>
      <w:r>
        <w:rPr>
          <w:rFonts w:ascii="Calibri" w:hAnsi="Calibri"/>
          <w:spacing w:val="9"/>
          <w:w w:val="85"/>
          <w:sz w:val="23"/>
        </w:rPr>
        <w:t xml:space="preserve"> lo</w:t>
      </w:r>
      <w:r>
        <w:rPr>
          <w:rFonts w:ascii="Calibri" w:hAnsi="Calibri"/>
          <w:spacing w:val="28"/>
          <w:sz w:val="23"/>
        </w:rPr>
        <w:t xml:space="preserve"> </w:t>
      </w:r>
      <w:r>
        <w:rPr>
          <w:rFonts w:ascii="Calibri" w:hAnsi="Calibri"/>
          <w:w w:val="85"/>
          <w:sz w:val="23"/>
        </w:rPr>
        <w:t>que</w:t>
      </w:r>
      <w:r>
        <w:rPr>
          <w:rFonts w:ascii="Calibri" w:hAnsi="Calibri"/>
          <w:spacing w:val="35"/>
          <w:sz w:val="23"/>
        </w:rPr>
        <w:t xml:space="preserve"> </w:t>
      </w:r>
      <w:r>
        <w:rPr>
          <w:rFonts w:ascii="Calibri" w:hAnsi="Calibri"/>
          <w:w w:val="85"/>
          <w:sz w:val="23"/>
        </w:rPr>
        <w:t>no</w:t>
      </w:r>
      <w:r>
        <w:rPr>
          <w:rFonts w:ascii="Calibri" w:hAnsi="Calibri"/>
          <w:spacing w:val="28"/>
          <w:sz w:val="23"/>
        </w:rPr>
        <w:t xml:space="preserve"> </w:t>
      </w:r>
      <w:r>
        <w:rPr>
          <w:rFonts w:ascii="Calibri" w:hAnsi="Calibri"/>
          <w:w w:val="85"/>
          <w:sz w:val="23"/>
        </w:rPr>
        <w:t>aparece</w:t>
      </w:r>
      <w:r>
        <w:rPr>
          <w:rFonts w:ascii="Calibri" w:hAnsi="Calibri"/>
          <w:spacing w:val="35"/>
          <w:sz w:val="23"/>
        </w:rPr>
        <w:t xml:space="preserve"> </w:t>
      </w:r>
      <w:r>
        <w:rPr>
          <w:rFonts w:ascii="Calibri" w:hAnsi="Calibri"/>
          <w:w w:val="85"/>
          <w:sz w:val="23"/>
        </w:rPr>
        <w:t>como</w:t>
      </w:r>
      <w:r>
        <w:rPr>
          <w:rFonts w:ascii="Calibri" w:hAnsi="Calibri"/>
          <w:spacing w:val="28"/>
          <w:sz w:val="23"/>
        </w:rPr>
        <w:t xml:space="preserve"> </w:t>
      </w:r>
      <w:r>
        <w:rPr>
          <w:rFonts w:ascii="Calibri" w:hAnsi="Calibri"/>
          <w:w w:val="85"/>
          <w:sz w:val="23"/>
        </w:rPr>
        <w:t>parte</w:t>
      </w:r>
      <w:r>
        <w:rPr>
          <w:rFonts w:ascii="Calibri" w:hAnsi="Calibri"/>
          <w:spacing w:val="35"/>
          <w:sz w:val="23"/>
        </w:rPr>
        <w:t xml:space="preserve"> </w:t>
      </w:r>
      <w:r>
        <w:rPr>
          <w:rFonts w:ascii="Calibri" w:hAnsi="Calibri"/>
          <w:w w:val="85"/>
          <w:sz w:val="23"/>
        </w:rPr>
        <w:t>del</w:t>
      </w:r>
      <w:r>
        <w:rPr>
          <w:rFonts w:ascii="Calibri" w:hAnsi="Calibri"/>
          <w:spacing w:val="40"/>
          <w:sz w:val="23"/>
        </w:rPr>
        <w:t xml:space="preserve"> </w:t>
      </w:r>
      <w:r>
        <w:rPr>
          <w:rFonts w:ascii="Calibri" w:hAnsi="Calibri"/>
          <w:w w:val="85"/>
          <w:sz w:val="23"/>
        </w:rPr>
        <w:t>s</w:t>
      </w:r>
      <w:r>
        <w:rPr>
          <w:rFonts w:ascii="Calibri" w:hAnsi="Calibri"/>
          <w:spacing w:val="-17"/>
          <w:w w:val="85"/>
          <w:sz w:val="23"/>
        </w:rPr>
        <w:t xml:space="preserve"> </w:t>
      </w:r>
      <w:r>
        <w:rPr>
          <w:rFonts w:ascii="Calibri" w:hAnsi="Calibri"/>
          <w:w w:val="85"/>
          <w:sz w:val="23"/>
        </w:rPr>
        <w:t>ervicio</w:t>
      </w:r>
      <w:r>
        <w:rPr>
          <w:rFonts w:ascii="Calibri" w:hAnsi="Calibri"/>
          <w:spacing w:val="28"/>
          <w:sz w:val="23"/>
        </w:rPr>
        <w:t xml:space="preserve"> </w:t>
      </w:r>
      <w:r>
        <w:rPr>
          <w:rFonts w:ascii="Calibri" w:hAnsi="Calibri"/>
          <w:w w:val="85"/>
          <w:sz w:val="23"/>
        </w:rPr>
        <w:t>de</w:t>
      </w:r>
      <w:r>
        <w:rPr>
          <w:rFonts w:ascii="Calibri" w:hAnsi="Calibri"/>
          <w:spacing w:val="35"/>
          <w:sz w:val="23"/>
        </w:rPr>
        <w:t xml:space="preserve"> </w:t>
      </w:r>
      <w:r>
        <w:rPr>
          <w:rFonts w:ascii="Calibri" w:hAnsi="Calibri"/>
          <w:spacing w:val="10"/>
          <w:w w:val="85"/>
          <w:sz w:val="23"/>
        </w:rPr>
        <w:t>deuda.</w:t>
      </w:r>
    </w:p>
    <w:p w:rsidR="00E852BB" w:rsidRDefault="00E852BB">
      <w:pPr>
        <w:pStyle w:val="Textoindependiente"/>
        <w:rPr>
          <w:rFonts w:ascii="Calibri"/>
          <w:sz w:val="22"/>
        </w:rPr>
      </w:pPr>
    </w:p>
    <w:p w:rsidR="00E852BB" w:rsidRDefault="00F467C0">
      <w:pPr>
        <w:spacing w:before="138" w:line="314" w:lineRule="auto"/>
        <w:ind w:left="173" w:right="173"/>
        <w:jc w:val="both"/>
        <w:rPr>
          <w:rFonts w:ascii="Calibri" w:hAnsi="Calibri"/>
          <w:sz w:val="23"/>
        </w:rPr>
      </w:pPr>
      <w:r>
        <w:rPr>
          <w:rFonts w:ascii="Calibri" w:hAnsi="Calibri"/>
          <w:w w:val="85"/>
          <w:sz w:val="23"/>
        </w:rPr>
        <w:t>Nota:</w:t>
      </w:r>
      <w:r>
        <w:rPr>
          <w:rFonts w:ascii="Calibri" w:hAnsi="Calibri"/>
          <w:spacing w:val="-6"/>
          <w:w w:val="85"/>
          <w:sz w:val="23"/>
        </w:rPr>
        <w:t xml:space="preserve"> </w:t>
      </w:r>
      <w:r>
        <w:rPr>
          <w:rFonts w:ascii="Calibri" w:hAnsi="Calibri"/>
          <w:w w:val="85"/>
          <w:sz w:val="23"/>
        </w:rPr>
        <w:t>Se</w:t>
      </w:r>
      <w:r>
        <w:rPr>
          <w:rFonts w:ascii="Calibri" w:hAnsi="Calibri"/>
          <w:spacing w:val="5"/>
          <w:sz w:val="23"/>
        </w:rPr>
        <w:t xml:space="preserve"> </w:t>
      </w:r>
      <w:r>
        <w:rPr>
          <w:rFonts w:ascii="Calibri" w:hAnsi="Calibri"/>
          <w:w w:val="85"/>
          <w:sz w:val="23"/>
        </w:rPr>
        <w:t>es</w:t>
      </w:r>
      <w:r>
        <w:rPr>
          <w:rFonts w:ascii="Calibri" w:hAnsi="Calibri"/>
          <w:spacing w:val="-5"/>
          <w:w w:val="85"/>
          <w:sz w:val="23"/>
        </w:rPr>
        <w:t xml:space="preserve"> </w:t>
      </w:r>
      <w:r>
        <w:rPr>
          <w:rFonts w:ascii="Calibri" w:hAnsi="Calibri"/>
          <w:w w:val="85"/>
          <w:sz w:val="23"/>
        </w:rPr>
        <w:t>tima</w:t>
      </w:r>
      <w:r>
        <w:rPr>
          <w:rFonts w:ascii="Calibri" w:hAnsi="Calibri"/>
          <w:spacing w:val="35"/>
          <w:sz w:val="23"/>
        </w:rPr>
        <w:t xml:space="preserve"> </w:t>
      </w:r>
      <w:r>
        <w:rPr>
          <w:rFonts w:ascii="Calibri" w:hAnsi="Calibri"/>
          <w:spacing w:val="11"/>
          <w:w w:val="85"/>
          <w:sz w:val="23"/>
        </w:rPr>
        <w:t xml:space="preserve">realizar </w:t>
      </w:r>
      <w:r>
        <w:rPr>
          <w:rFonts w:ascii="Calibri" w:hAnsi="Calibri"/>
          <w:w w:val="85"/>
          <w:sz w:val="23"/>
        </w:rPr>
        <w:t>dos</w:t>
      </w:r>
      <w:r>
        <w:rPr>
          <w:rFonts w:ascii="Calibri" w:hAnsi="Calibri"/>
          <w:spacing w:val="34"/>
          <w:sz w:val="23"/>
        </w:rPr>
        <w:t xml:space="preserve"> </w:t>
      </w:r>
      <w:r>
        <w:rPr>
          <w:rFonts w:ascii="Calibri" w:hAnsi="Calibri"/>
          <w:w w:val="85"/>
          <w:sz w:val="23"/>
        </w:rPr>
        <w:t>prepagos</w:t>
      </w:r>
      <w:r>
        <w:rPr>
          <w:rFonts w:ascii="Calibri" w:hAnsi="Calibri"/>
          <w:spacing w:val="36"/>
          <w:sz w:val="23"/>
        </w:rPr>
        <w:t xml:space="preserve"> </w:t>
      </w:r>
      <w:r>
        <w:rPr>
          <w:rFonts w:ascii="Calibri" w:hAnsi="Calibri"/>
          <w:w w:val="85"/>
          <w:sz w:val="23"/>
        </w:rPr>
        <w:t>a</w:t>
      </w:r>
      <w:r>
        <w:rPr>
          <w:rFonts w:ascii="Calibri" w:hAnsi="Calibri"/>
          <w:spacing w:val="33"/>
          <w:sz w:val="23"/>
        </w:rPr>
        <w:t xml:space="preserve"> </w:t>
      </w:r>
      <w:r>
        <w:rPr>
          <w:rFonts w:ascii="Calibri" w:hAnsi="Calibri"/>
          <w:spacing w:val="9"/>
          <w:w w:val="85"/>
          <w:sz w:val="23"/>
        </w:rPr>
        <w:t>capital</w:t>
      </w:r>
      <w:r>
        <w:rPr>
          <w:rFonts w:ascii="Calibri" w:hAnsi="Calibri"/>
          <w:spacing w:val="34"/>
          <w:sz w:val="23"/>
        </w:rPr>
        <w:t xml:space="preserve"> </w:t>
      </w:r>
      <w:r>
        <w:rPr>
          <w:rFonts w:ascii="Calibri" w:hAnsi="Calibri"/>
          <w:w w:val="85"/>
          <w:sz w:val="23"/>
        </w:rPr>
        <w:t>con</w:t>
      </w:r>
      <w:r>
        <w:rPr>
          <w:rFonts w:ascii="Calibri" w:hAnsi="Calibri"/>
          <w:spacing w:val="22"/>
          <w:sz w:val="23"/>
        </w:rPr>
        <w:t xml:space="preserve"> </w:t>
      </w:r>
      <w:r>
        <w:rPr>
          <w:rFonts w:ascii="Calibri" w:hAnsi="Calibri"/>
          <w:w w:val="85"/>
          <w:sz w:val="23"/>
        </w:rPr>
        <w:t>Ingres</w:t>
      </w:r>
      <w:r>
        <w:rPr>
          <w:rFonts w:ascii="Calibri" w:hAnsi="Calibri"/>
          <w:spacing w:val="-6"/>
          <w:w w:val="85"/>
          <w:sz w:val="23"/>
        </w:rPr>
        <w:t xml:space="preserve"> </w:t>
      </w:r>
      <w:r>
        <w:rPr>
          <w:rFonts w:ascii="Calibri" w:hAnsi="Calibri"/>
          <w:w w:val="85"/>
          <w:sz w:val="23"/>
        </w:rPr>
        <w:t>os</w:t>
      </w:r>
      <w:r>
        <w:rPr>
          <w:rFonts w:ascii="Calibri" w:hAnsi="Calibri"/>
          <w:spacing w:val="57"/>
          <w:sz w:val="23"/>
        </w:rPr>
        <w:t xml:space="preserve"> </w:t>
      </w:r>
      <w:r>
        <w:rPr>
          <w:rFonts w:ascii="Calibri" w:hAnsi="Calibri"/>
          <w:w w:val="85"/>
          <w:sz w:val="23"/>
        </w:rPr>
        <w:t>Propios</w:t>
      </w:r>
      <w:r>
        <w:rPr>
          <w:rFonts w:ascii="Calibri" w:hAnsi="Calibri"/>
          <w:spacing w:val="34"/>
          <w:sz w:val="23"/>
        </w:rPr>
        <w:t xml:space="preserve"> </w:t>
      </w:r>
      <w:r>
        <w:rPr>
          <w:rFonts w:ascii="Calibri" w:hAnsi="Calibri"/>
          <w:w w:val="85"/>
          <w:sz w:val="23"/>
        </w:rPr>
        <w:t>en</w:t>
      </w:r>
      <w:r>
        <w:rPr>
          <w:rFonts w:ascii="Calibri" w:hAnsi="Calibri"/>
          <w:spacing w:val="40"/>
          <w:sz w:val="23"/>
        </w:rPr>
        <w:t xml:space="preserve"> </w:t>
      </w:r>
      <w:r>
        <w:rPr>
          <w:rFonts w:ascii="Calibri" w:hAnsi="Calibri"/>
          <w:spacing w:val="9"/>
          <w:w w:val="85"/>
          <w:sz w:val="23"/>
        </w:rPr>
        <w:t>los</w:t>
      </w:r>
      <w:r>
        <w:rPr>
          <w:rFonts w:ascii="Calibri" w:hAnsi="Calibri"/>
          <w:spacing w:val="34"/>
          <w:sz w:val="23"/>
        </w:rPr>
        <w:t xml:space="preserve"> </w:t>
      </w:r>
      <w:r>
        <w:rPr>
          <w:rFonts w:ascii="Calibri" w:hAnsi="Calibri"/>
          <w:w w:val="85"/>
          <w:sz w:val="23"/>
        </w:rPr>
        <w:t>mes</w:t>
      </w:r>
      <w:r>
        <w:rPr>
          <w:rFonts w:ascii="Calibri" w:hAnsi="Calibri"/>
          <w:spacing w:val="-6"/>
          <w:w w:val="85"/>
          <w:sz w:val="23"/>
        </w:rPr>
        <w:t xml:space="preserve"> </w:t>
      </w:r>
      <w:r>
        <w:rPr>
          <w:rFonts w:ascii="Calibri" w:hAnsi="Calibri"/>
          <w:w w:val="85"/>
          <w:sz w:val="23"/>
        </w:rPr>
        <w:t>es</w:t>
      </w:r>
      <w:r>
        <w:rPr>
          <w:rFonts w:ascii="Calibri" w:hAnsi="Calibri"/>
          <w:spacing w:val="55"/>
          <w:sz w:val="23"/>
        </w:rPr>
        <w:t xml:space="preserve"> </w:t>
      </w:r>
      <w:r>
        <w:rPr>
          <w:rFonts w:ascii="Calibri" w:hAnsi="Calibri"/>
          <w:w w:val="85"/>
          <w:sz w:val="23"/>
        </w:rPr>
        <w:t>de</w:t>
      </w:r>
      <w:r>
        <w:rPr>
          <w:rFonts w:ascii="Calibri" w:hAnsi="Calibri"/>
          <w:spacing w:val="28"/>
          <w:sz w:val="23"/>
        </w:rPr>
        <w:t xml:space="preserve"> </w:t>
      </w:r>
      <w:r>
        <w:rPr>
          <w:rFonts w:ascii="Calibri" w:hAnsi="Calibri"/>
          <w:w w:val="85"/>
          <w:sz w:val="23"/>
        </w:rPr>
        <w:t>junio</w:t>
      </w:r>
      <w:r>
        <w:rPr>
          <w:rFonts w:ascii="Calibri" w:hAnsi="Calibri"/>
          <w:spacing w:val="40"/>
          <w:sz w:val="23"/>
        </w:rPr>
        <w:t xml:space="preserve"> </w:t>
      </w:r>
      <w:r>
        <w:rPr>
          <w:rFonts w:ascii="Calibri" w:hAnsi="Calibri"/>
          <w:w w:val="85"/>
          <w:sz w:val="23"/>
        </w:rPr>
        <w:t>y</w:t>
      </w:r>
      <w:r>
        <w:rPr>
          <w:rFonts w:ascii="Calibri" w:hAnsi="Calibri"/>
          <w:spacing w:val="-2"/>
          <w:sz w:val="23"/>
        </w:rPr>
        <w:t xml:space="preserve"> </w:t>
      </w:r>
      <w:r>
        <w:rPr>
          <w:rFonts w:ascii="Calibri" w:hAnsi="Calibri"/>
          <w:w w:val="85"/>
          <w:sz w:val="23"/>
        </w:rPr>
        <w:t>diciembre</w:t>
      </w:r>
      <w:r>
        <w:rPr>
          <w:rFonts w:ascii="Calibri" w:hAnsi="Calibri"/>
          <w:spacing w:val="40"/>
          <w:sz w:val="23"/>
        </w:rPr>
        <w:t xml:space="preserve"> </w:t>
      </w:r>
      <w:r>
        <w:rPr>
          <w:rFonts w:ascii="Calibri" w:hAnsi="Calibri"/>
          <w:w w:val="85"/>
          <w:sz w:val="23"/>
        </w:rPr>
        <w:t>de</w:t>
      </w:r>
      <w:r>
        <w:rPr>
          <w:rFonts w:ascii="Calibri" w:hAnsi="Calibri"/>
          <w:spacing w:val="28"/>
          <w:sz w:val="23"/>
        </w:rPr>
        <w:t xml:space="preserve"> </w:t>
      </w:r>
      <w:r>
        <w:rPr>
          <w:rFonts w:ascii="Calibri" w:hAnsi="Calibri"/>
          <w:w w:val="85"/>
          <w:sz w:val="23"/>
        </w:rPr>
        <w:t>2023</w:t>
      </w:r>
      <w:r>
        <w:rPr>
          <w:rFonts w:ascii="Calibri" w:hAnsi="Calibri"/>
          <w:spacing w:val="27"/>
          <w:sz w:val="23"/>
        </w:rPr>
        <w:t xml:space="preserve"> </w:t>
      </w:r>
      <w:r>
        <w:rPr>
          <w:rFonts w:ascii="Calibri" w:hAnsi="Calibri"/>
          <w:w w:val="85"/>
          <w:sz w:val="23"/>
        </w:rPr>
        <w:t>en</w:t>
      </w:r>
      <w:r>
        <w:rPr>
          <w:rFonts w:ascii="Calibri" w:hAnsi="Calibri"/>
          <w:spacing w:val="21"/>
          <w:sz w:val="23"/>
        </w:rPr>
        <w:t xml:space="preserve"> </w:t>
      </w:r>
      <w:r>
        <w:rPr>
          <w:rFonts w:ascii="Calibri" w:hAnsi="Calibri"/>
          <w:w w:val="85"/>
          <w:sz w:val="23"/>
        </w:rPr>
        <w:t>el</w:t>
      </w:r>
      <w:r>
        <w:rPr>
          <w:rFonts w:ascii="Calibri" w:hAnsi="Calibri"/>
          <w:spacing w:val="53"/>
          <w:sz w:val="23"/>
        </w:rPr>
        <w:t xml:space="preserve"> </w:t>
      </w:r>
      <w:r>
        <w:rPr>
          <w:rFonts w:ascii="Calibri" w:hAnsi="Calibri"/>
          <w:w w:val="85"/>
          <w:sz w:val="23"/>
        </w:rPr>
        <w:t>crédito</w:t>
      </w:r>
      <w:r>
        <w:rPr>
          <w:rFonts w:ascii="Calibri" w:hAnsi="Calibri"/>
          <w:spacing w:val="22"/>
          <w:sz w:val="23"/>
        </w:rPr>
        <w:t xml:space="preserve"> </w:t>
      </w:r>
      <w:r>
        <w:rPr>
          <w:rFonts w:ascii="Calibri" w:hAnsi="Calibri"/>
          <w:w w:val="85"/>
          <w:sz w:val="23"/>
        </w:rPr>
        <w:t>BBVA</w:t>
      </w:r>
      <w:r>
        <w:rPr>
          <w:rFonts w:ascii="Calibri" w:hAnsi="Calibri"/>
          <w:spacing w:val="29"/>
          <w:sz w:val="23"/>
        </w:rPr>
        <w:t xml:space="preserve"> </w:t>
      </w:r>
      <w:r>
        <w:rPr>
          <w:rFonts w:ascii="Calibri" w:hAnsi="Calibri"/>
          <w:w w:val="85"/>
          <w:sz w:val="23"/>
        </w:rPr>
        <w:t>BANCOMER</w:t>
      </w:r>
      <w:r>
        <w:rPr>
          <w:rFonts w:ascii="Calibri" w:hAnsi="Calibri"/>
          <w:spacing w:val="18"/>
          <w:sz w:val="23"/>
        </w:rPr>
        <w:t xml:space="preserve"> </w:t>
      </w:r>
      <w:r>
        <w:rPr>
          <w:rFonts w:ascii="Calibri" w:hAnsi="Calibri"/>
          <w:w w:val="85"/>
          <w:sz w:val="23"/>
        </w:rPr>
        <w:t>por</w:t>
      </w:r>
      <w:r>
        <w:rPr>
          <w:rFonts w:ascii="Calibri" w:hAnsi="Calibri"/>
          <w:spacing w:val="24"/>
          <w:sz w:val="23"/>
        </w:rPr>
        <w:t xml:space="preserve"> </w:t>
      </w:r>
      <w:r>
        <w:rPr>
          <w:rFonts w:ascii="Calibri" w:hAnsi="Calibri"/>
          <w:w w:val="85"/>
          <w:sz w:val="23"/>
        </w:rPr>
        <w:t>un</w:t>
      </w:r>
      <w:r>
        <w:rPr>
          <w:rFonts w:ascii="Calibri" w:hAnsi="Calibri"/>
          <w:spacing w:val="22"/>
          <w:sz w:val="23"/>
        </w:rPr>
        <w:t xml:space="preserve"> </w:t>
      </w:r>
      <w:r>
        <w:rPr>
          <w:rFonts w:ascii="Calibri" w:hAnsi="Calibri"/>
          <w:w w:val="85"/>
          <w:sz w:val="23"/>
        </w:rPr>
        <w:t>monto de</w:t>
      </w:r>
      <w:r>
        <w:rPr>
          <w:rFonts w:ascii="Calibri" w:hAnsi="Calibri"/>
          <w:sz w:val="23"/>
        </w:rPr>
        <w:t xml:space="preserve"> </w:t>
      </w:r>
      <w:r>
        <w:rPr>
          <w:rFonts w:ascii="Calibri" w:hAnsi="Calibri"/>
          <w:w w:val="85"/>
          <w:sz w:val="23"/>
        </w:rPr>
        <w:t>$97'948,851.50 y $97'948,851.50, s</w:t>
      </w:r>
      <w:r>
        <w:rPr>
          <w:rFonts w:ascii="Calibri" w:hAnsi="Calibri"/>
          <w:spacing w:val="-19"/>
          <w:w w:val="85"/>
          <w:sz w:val="23"/>
        </w:rPr>
        <w:t xml:space="preserve"> </w:t>
      </w:r>
      <w:r>
        <w:rPr>
          <w:rFonts w:ascii="Calibri" w:hAnsi="Calibri"/>
          <w:spacing w:val="9"/>
          <w:w w:val="85"/>
          <w:sz w:val="23"/>
        </w:rPr>
        <w:t xml:space="preserve">umando </w:t>
      </w:r>
      <w:r>
        <w:rPr>
          <w:rFonts w:ascii="Calibri" w:hAnsi="Calibri"/>
          <w:w w:val="85"/>
          <w:sz w:val="23"/>
        </w:rPr>
        <w:t>un</w:t>
      </w:r>
      <w:r>
        <w:rPr>
          <w:rFonts w:ascii="Calibri" w:hAnsi="Calibri"/>
          <w:sz w:val="23"/>
        </w:rPr>
        <w:t xml:space="preserve"> </w:t>
      </w:r>
      <w:r>
        <w:rPr>
          <w:rFonts w:ascii="Calibri" w:hAnsi="Calibri"/>
          <w:w w:val="85"/>
          <w:sz w:val="23"/>
        </w:rPr>
        <w:t>total</w:t>
      </w:r>
      <w:r>
        <w:rPr>
          <w:rFonts w:ascii="Calibri" w:hAnsi="Calibri"/>
          <w:sz w:val="23"/>
        </w:rPr>
        <w:t xml:space="preserve"> </w:t>
      </w:r>
      <w:r>
        <w:rPr>
          <w:rFonts w:ascii="Calibri" w:hAnsi="Calibri"/>
          <w:w w:val="85"/>
          <w:sz w:val="23"/>
        </w:rPr>
        <w:t>de</w:t>
      </w:r>
      <w:r>
        <w:rPr>
          <w:rFonts w:ascii="Calibri" w:hAnsi="Calibri"/>
          <w:sz w:val="23"/>
        </w:rPr>
        <w:t xml:space="preserve"> </w:t>
      </w:r>
      <w:r>
        <w:rPr>
          <w:rFonts w:ascii="Calibri" w:hAnsi="Calibri"/>
          <w:w w:val="85"/>
          <w:sz w:val="23"/>
        </w:rPr>
        <w:t>$195'897,703.00 por concepto de</w:t>
      </w:r>
      <w:r>
        <w:rPr>
          <w:rFonts w:ascii="Calibri" w:hAnsi="Calibri"/>
          <w:sz w:val="23"/>
        </w:rPr>
        <w:t xml:space="preserve"> </w:t>
      </w:r>
      <w:r>
        <w:rPr>
          <w:rFonts w:ascii="Calibri" w:hAnsi="Calibri"/>
          <w:w w:val="85"/>
          <w:sz w:val="23"/>
        </w:rPr>
        <w:t>prepago.</w:t>
      </w:r>
    </w:p>
    <w:p w:rsidR="00E852BB" w:rsidRDefault="00E852BB">
      <w:pPr>
        <w:spacing w:line="314" w:lineRule="auto"/>
        <w:jc w:val="both"/>
        <w:rPr>
          <w:rFonts w:ascii="Calibri" w:hAnsi="Calibri"/>
          <w:sz w:val="23"/>
        </w:rPr>
        <w:sectPr w:rsidR="00E852BB">
          <w:headerReference w:type="even" r:id="rId25"/>
          <w:headerReference w:type="default" r:id="rId26"/>
          <w:pgSz w:w="15850" w:h="12250" w:orient="landscape"/>
          <w:pgMar w:top="1460" w:right="740" w:bottom="280" w:left="980" w:header="1259" w:footer="0" w:gutter="0"/>
          <w:pgNumType w:start="106"/>
          <w:cols w:space="720"/>
        </w:sectPr>
      </w:pPr>
    </w:p>
    <w:p w:rsidR="00E852BB" w:rsidRDefault="00F467C0">
      <w:pPr>
        <w:spacing w:before="44"/>
        <w:ind w:right="142"/>
        <w:jc w:val="right"/>
        <w:rPr>
          <w:rFonts w:ascii="Calibri"/>
          <w:b/>
          <w:sz w:val="24"/>
        </w:rPr>
      </w:pPr>
      <w:r>
        <w:rPr>
          <w:rFonts w:ascii="Calibri"/>
          <w:b/>
          <w:sz w:val="24"/>
        </w:rPr>
        <w:lastRenderedPageBreak/>
        <w:t>Formato</w:t>
      </w:r>
      <w:r>
        <w:rPr>
          <w:rFonts w:ascii="Calibri"/>
          <w:b/>
          <w:spacing w:val="-3"/>
          <w:sz w:val="24"/>
        </w:rPr>
        <w:t xml:space="preserve"> </w:t>
      </w:r>
      <w:r>
        <w:rPr>
          <w:rFonts w:ascii="Calibri"/>
          <w:b/>
          <w:spacing w:val="-2"/>
          <w:sz w:val="24"/>
        </w:rPr>
        <w:t>SAF/SSI/016</w:t>
      </w:r>
    </w:p>
    <w:p w:rsidR="00E852BB" w:rsidRDefault="00E852BB">
      <w:pPr>
        <w:pStyle w:val="Textoindependiente"/>
        <w:spacing w:before="7"/>
        <w:rPr>
          <w:rFonts w:ascii="Calibri"/>
          <w:b/>
          <w:sz w:val="26"/>
        </w:rPr>
      </w:pPr>
    </w:p>
    <w:tbl>
      <w:tblPr>
        <w:tblStyle w:val="TableNormal"/>
        <w:tblW w:w="0" w:type="auto"/>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27"/>
        <w:gridCol w:w="4513"/>
        <w:gridCol w:w="3775"/>
      </w:tblGrid>
      <w:tr w:rsidR="00E852BB">
        <w:trPr>
          <w:trHeight w:val="295"/>
        </w:trPr>
        <w:tc>
          <w:tcPr>
            <w:tcW w:w="9615" w:type="dxa"/>
            <w:gridSpan w:val="3"/>
            <w:tcBorders>
              <w:left w:val="single" w:sz="8" w:space="0" w:color="000000"/>
            </w:tcBorders>
          </w:tcPr>
          <w:p w:rsidR="00E852BB" w:rsidRDefault="00F467C0">
            <w:pPr>
              <w:pStyle w:val="TableParagraph"/>
              <w:spacing w:before="56" w:line="219" w:lineRule="exact"/>
              <w:ind w:left="2491" w:right="2442"/>
              <w:jc w:val="center"/>
              <w:rPr>
                <w:rFonts w:ascii="Calibri"/>
                <w:b/>
                <w:sz w:val="19"/>
              </w:rPr>
            </w:pPr>
            <w:r>
              <w:rPr>
                <w:rFonts w:ascii="Calibri"/>
                <w:b/>
                <w:w w:val="105"/>
                <w:sz w:val="19"/>
              </w:rPr>
              <w:t>SERVICIO</w:t>
            </w:r>
            <w:r>
              <w:rPr>
                <w:rFonts w:ascii="Calibri"/>
                <w:b/>
                <w:spacing w:val="-6"/>
                <w:w w:val="105"/>
                <w:sz w:val="19"/>
              </w:rPr>
              <w:t xml:space="preserve"> </w:t>
            </w:r>
            <w:r>
              <w:rPr>
                <w:rFonts w:ascii="Calibri"/>
                <w:b/>
                <w:w w:val="105"/>
                <w:sz w:val="19"/>
              </w:rPr>
              <w:t>DE</w:t>
            </w:r>
            <w:r>
              <w:rPr>
                <w:rFonts w:ascii="Calibri"/>
                <w:b/>
                <w:spacing w:val="-2"/>
                <w:w w:val="105"/>
                <w:sz w:val="19"/>
              </w:rPr>
              <w:t xml:space="preserve"> </w:t>
            </w:r>
            <w:r>
              <w:rPr>
                <w:rFonts w:ascii="Calibri"/>
                <w:b/>
                <w:w w:val="105"/>
                <w:sz w:val="19"/>
              </w:rPr>
              <w:t>DEUDA</w:t>
            </w:r>
            <w:r>
              <w:rPr>
                <w:rFonts w:ascii="Calibri"/>
                <w:b/>
                <w:spacing w:val="-8"/>
                <w:w w:val="105"/>
                <w:sz w:val="19"/>
              </w:rPr>
              <w:t xml:space="preserve"> </w:t>
            </w:r>
            <w:r>
              <w:rPr>
                <w:rFonts w:ascii="Calibri"/>
                <w:b/>
                <w:w w:val="105"/>
                <w:sz w:val="19"/>
              </w:rPr>
              <w:t>ESTIMADA</w:t>
            </w:r>
            <w:r>
              <w:rPr>
                <w:rFonts w:ascii="Calibri"/>
                <w:b/>
                <w:spacing w:val="-7"/>
                <w:w w:val="105"/>
                <w:sz w:val="19"/>
              </w:rPr>
              <w:t xml:space="preserve"> </w:t>
            </w:r>
            <w:r>
              <w:rPr>
                <w:rFonts w:ascii="Calibri"/>
                <w:b/>
                <w:w w:val="105"/>
                <w:sz w:val="19"/>
              </w:rPr>
              <w:t>PARA</w:t>
            </w:r>
            <w:r>
              <w:rPr>
                <w:rFonts w:ascii="Calibri"/>
                <w:b/>
                <w:spacing w:val="-8"/>
                <w:w w:val="105"/>
                <w:sz w:val="19"/>
              </w:rPr>
              <w:t xml:space="preserve"> </w:t>
            </w:r>
            <w:r>
              <w:rPr>
                <w:rFonts w:ascii="Calibri"/>
                <w:b/>
                <w:w w:val="105"/>
                <w:sz w:val="19"/>
              </w:rPr>
              <w:t>EL</w:t>
            </w:r>
            <w:r>
              <w:rPr>
                <w:rFonts w:ascii="Calibri"/>
                <w:b/>
                <w:spacing w:val="-5"/>
                <w:w w:val="105"/>
                <w:sz w:val="19"/>
              </w:rPr>
              <w:t xml:space="preserve"> </w:t>
            </w:r>
            <w:r>
              <w:rPr>
                <w:rFonts w:ascii="Calibri"/>
                <w:b/>
                <w:w w:val="105"/>
                <w:sz w:val="19"/>
              </w:rPr>
              <w:t>EJERCICIO</w:t>
            </w:r>
            <w:r>
              <w:rPr>
                <w:rFonts w:ascii="Calibri"/>
                <w:b/>
                <w:spacing w:val="-5"/>
                <w:w w:val="105"/>
                <w:sz w:val="19"/>
              </w:rPr>
              <w:t xml:space="preserve"> </w:t>
            </w:r>
            <w:r>
              <w:rPr>
                <w:rFonts w:ascii="Calibri"/>
                <w:b/>
                <w:spacing w:val="-4"/>
                <w:w w:val="105"/>
                <w:sz w:val="19"/>
              </w:rPr>
              <w:t>2023</w:t>
            </w:r>
          </w:p>
        </w:tc>
      </w:tr>
      <w:tr w:rsidR="00E852BB">
        <w:trPr>
          <w:trHeight w:val="522"/>
        </w:trPr>
        <w:tc>
          <w:tcPr>
            <w:tcW w:w="5840" w:type="dxa"/>
            <w:gridSpan w:val="2"/>
            <w:tcBorders>
              <w:left w:val="single" w:sz="8" w:space="0" w:color="000000"/>
            </w:tcBorders>
          </w:tcPr>
          <w:p w:rsidR="00E852BB" w:rsidRDefault="00E852BB">
            <w:pPr>
              <w:pStyle w:val="TableParagraph"/>
              <w:rPr>
                <w:rFonts w:ascii="Times New Roman"/>
                <w:sz w:val="20"/>
              </w:rPr>
            </w:pPr>
          </w:p>
        </w:tc>
        <w:tc>
          <w:tcPr>
            <w:tcW w:w="3775" w:type="dxa"/>
          </w:tcPr>
          <w:p w:rsidR="00E852BB" w:rsidRDefault="00F467C0">
            <w:pPr>
              <w:pStyle w:val="TableParagraph"/>
              <w:spacing w:before="153"/>
              <w:ind w:left="899"/>
              <w:rPr>
                <w:rFonts w:ascii="Calibri" w:hAnsi="Calibri"/>
                <w:b/>
                <w:sz w:val="19"/>
              </w:rPr>
            </w:pPr>
            <w:r>
              <w:rPr>
                <w:rFonts w:ascii="Calibri" w:hAnsi="Calibri"/>
                <w:b/>
                <w:sz w:val="19"/>
              </w:rPr>
              <w:t>Asignación</w:t>
            </w:r>
            <w:r>
              <w:rPr>
                <w:rFonts w:ascii="Calibri" w:hAnsi="Calibri"/>
                <w:b/>
                <w:spacing w:val="16"/>
                <w:sz w:val="19"/>
              </w:rPr>
              <w:t xml:space="preserve"> </w:t>
            </w:r>
            <w:r>
              <w:rPr>
                <w:rFonts w:ascii="Calibri" w:hAnsi="Calibri"/>
                <w:b/>
                <w:spacing w:val="-2"/>
                <w:sz w:val="19"/>
              </w:rPr>
              <w:t>Presupuestal</w:t>
            </w:r>
          </w:p>
        </w:tc>
      </w:tr>
      <w:tr w:rsidR="00E852BB">
        <w:trPr>
          <w:trHeight w:val="299"/>
        </w:trPr>
        <w:tc>
          <w:tcPr>
            <w:tcW w:w="1327" w:type="dxa"/>
            <w:tcBorders>
              <w:left w:val="single" w:sz="8" w:space="0" w:color="000000"/>
              <w:bottom w:val="single" w:sz="8" w:space="0" w:color="000000"/>
              <w:right w:val="single" w:sz="8" w:space="0" w:color="000000"/>
            </w:tcBorders>
          </w:tcPr>
          <w:p w:rsidR="00E852BB" w:rsidRDefault="00F467C0">
            <w:pPr>
              <w:pStyle w:val="TableParagraph"/>
              <w:spacing w:before="40"/>
              <w:ind w:right="444"/>
              <w:jc w:val="right"/>
              <w:rPr>
                <w:rFonts w:ascii="Calibri"/>
                <w:b/>
                <w:sz w:val="19"/>
              </w:rPr>
            </w:pPr>
            <w:r>
              <w:rPr>
                <w:rFonts w:ascii="Calibri"/>
                <w:b/>
                <w:spacing w:val="-4"/>
                <w:w w:val="105"/>
                <w:sz w:val="19"/>
              </w:rPr>
              <w:t>9000</w:t>
            </w:r>
          </w:p>
        </w:tc>
        <w:tc>
          <w:tcPr>
            <w:tcW w:w="4513" w:type="dxa"/>
            <w:tcBorders>
              <w:left w:val="single" w:sz="8" w:space="0" w:color="000000"/>
              <w:bottom w:val="single" w:sz="8" w:space="0" w:color="000000"/>
              <w:right w:val="single" w:sz="8" w:space="0" w:color="000000"/>
            </w:tcBorders>
          </w:tcPr>
          <w:p w:rsidR="00E852BB" w:rsidRDefault="00F467C0">
            <w:pPr>
              <w:pStyle w:val="TableParagraph"/>
              <w:spacing w:before="40"/>
              <w:ind w:left="48"/>
              <w:rPr>
                <w:rFonts w:ascii="Calibri" w:hAnsi="Calibri"/>
                <w:sz w:val="19"/>
              </w:rPr>
            </w:pPr>
            <w:r>
              <w:rPr>
                <w:rFonts w:ascii="Calibri" w:hAnsi="Calibri"/>
                <w:spacing w:val="9"/>
                <w:w w:val="105"/>
                <w:sz w:val="19"/>
              </w:rPr>
              <w:t>Deuda</w:t>
            </w:r>
            <w:r>
              <w:rPr>
                <w:rFonts w:ascii="Calibri" w:hAnsi="Calibri"/>
                <w:spacing w:val="19"/>
                <w:w w:val="105"/>
                <w:sz w:val="19"/>
              </w:rPr>
              <w:t xml:space="preserve"> </w:t>
            </w:r>
            <w:r>
              <w:rPr>
                <w:rFonts w:ascii="Calibri" w:hAnsi="Calibri"/>
                <w:spacing w:val="-2"/>
                <w:w w:val="105"/>
                <w:sz w:val="19"/>
              </w:rPr>
              <w:t>Pública</w:t>
            </w:r>
          </w:p>
        </w:tc>
        <w:tc>
          <w:tcPr>
            <w:tcW w:w="3775" w:type="dxa"/>
            <w:tcBorders>
              <w:left w:val="single" w:sz="8" w:space="0" w:color="000000"/>
              <w:bottom w:val="single" w:sz="8" w:space="0" w:color="000000"/>
            </w:tcBorders>
          </w:tcPr>
          <w:p w:rsidR="00E852BB" w:rsidRDefault="00F467C0">
            <w:pPr>
              <w:pStyle w:val="TableParagraph"/>
              <w:spacing w:before="40"/>
              <w:ind w:right="-15"/>
              <w:jc w:val="right"/>
              <w:rPr>
                <w:rFonts w:ascii="Calibri"/>
                <w:sz w:val="19"/>
              </w:rPr>
            </w:pPr>
            <w:r>
              <w:rPr>
                <w:rFonts w:ascii="Calibri"/>
                <w:spacing w:val="-2"/>
                <w:w w:val="105"/>
                <w:sz w:val="19"/>
              </w:rPr>
              <w:t>855,681,135.79</w:t>
            </w:r>
          </w:p>
        </w:tc>
      </w:tr>
      <w:tr w:rsidR="00E852BB">
        <w:trPr>
          <w:trHeight w:val="304"/>
        </w:trPr>
        <w:tc>
          <w:tcPr>
            <w:tcW w:w="132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right="444"/>
              <w:jc w:val="right"/>
              <w:rPr>
                <w:rFonts w:ascii="Calibri"/>
                <w:b/>
                <w:sz w:val="19"/>
              </w:rPr>
            </w:pPr>
            <w:r>
              <w:rPr>
                <w:rFonts w:ascii="Calibri"/>
                <w:b/>
                <w:spacing w:val="-4"/>
                <w:w w:val="105"/>
                <w:sz w:val="19"/>
              </w:rPr>
              <w:t>9100</w:t>
            </w:r>
          </w:p>
        </w:tc>
        <w:tc>
          <w:tcPr>
            <w:tcW w:w="4513"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8"/>
              <w:rPr>
                <w:rFonts w:ascii="Calibri" w:hAnsi="Calibri"/>
                <w:sz w:val="19"/>
              </w:rPr>
            </w:pPr>
            <w:r>
              <w:rPr>
                <w:rFonts w:ascii="Calibri" w:hAnsi="Calibri"/>
                <w:w w:val="105"/>
                <w:sz w:val="19"/>
              </w:rPr>
              <w:t>Amortización</w:t>
            </w:r>
            <w:r>
              <w:rPr>
                <w:rFonts w:ascii="Calibri" w:hAnsi="Calibri"/>
                <w:spacing w:val="33"/>
                <w:w w:val="105"/>
                <w:sz w:val="19"/>
              </w:rPr>
              <w:t xml:space="preserve"> </w:t>
            </w:r>
            <w:r>
              <w:rPr>
                <w:rFonts w:ascii="Calibri" w:hAnsi="Calibri"/>
                <w:w w:val="105"/>
                <w:sz w:val="19"/>
              </w:rPr>
              <w:t>de</w:t>
            </w:r>
            <w:r>
              <w:rPr>
                <w:rFonts w:ascii="Calibri" w:hAnsi="Calibri"/>
                <w:spacing w:val="39"/>
                <w:w w:val="105"/>
                <w:sz w:val="19"/>
              </w:rPr>
              <w:t xml:space="preserve"> </w:t>
            </w:r>
            <w:r>
              <w:rPr>
                <w:rFonts w:ascii="Calibri" w:hAnsi="Calibri"/>
                <w:spacing w:val="10"/>
                <w:w w:val="105"/>
                <w:sz w:val="19"/>
              </w:rPr>
              <w:t>la</w:t>
            </w:r>
            <w:r>
              <w:rPr>
                <w:rFonts w:ascii="Calibri" w:hAnsi="Calibri"/>
                <w:spacing w:val="44"/>
                <w:w w:val="105"/>
                <w:sz w:val="19"/>
              </w:rPr>
              <w:t xml:space="preserve"> </w:t>
            </w:r>
            <w:r>
              <w:rPr>
                <w:rFonts w:ascii="Calibri" w:hAnsi="Calibri"/>
                <w:spacing w:val="9"/>
                <w:w w:val="105"/>
                <w:sz w:val="19"/>
              </w:rPr>
              <w:t>deuda</w:t>
            </w:r>
            <w:r>
              <w:rPr>
                <w:rFonts w:ascii="Calibri" w:hAnsi="Calibri"/>
                <w:spacing w:val="44"/>
                <w:w w:val="105"/>
                <w:sz w:val="19"/>
              </w:rPr>
              <w:t xml:space="preserve"> </w:t>
            </w:r>
            <w:r>
              <w:rPr>
                <w:rFonts w:ascii="Calibri" w:hAnsi="Calibri"/>
                <w:spacing w:val="8"/>
                <w:w w:val="105"/>
                <w:sz w:val="19"/>
              </w:rPr>
              <w:t>pública</w:t>
            </w:r>
          </w:p>
        </w:tc>
        <w:tc>
          <w:tcPr>
            <w:tcW w:w="3775" w:type="dxa"/>
            <w:tcBorders>
              <w:top w:val="single" w:sz="8" w:space="0" w:color="000000"/>
              <w:left w:val="single" w:sz="8" w:space="0" w:color="000000"/>
              <w:bottom w:val="single" w:sz="8" w:space="0" w:color="000000"/>
            </w:tcBorders>
          </w:tcPr>
          <w:p w:rsidR="00E852BB" w:rsidRDefault="00F467C0">
            <w:pPr>
              <w:pStyle w:val="TableParagraph"/>
              <w:spacing w:before="44"/>
              <w:ind w:right="-15"/>
              <w:jc w:val="right"/>
              <w:rPr>
                <w:rFonts w:ascii="Calibri"/>
                <w:sz w:val="19"/>
              </w:rPr>
            </w:pPr>
            <w:r>
              <w:rPr>
                <w:rFonts w:ascii="Calibri"/>
                <w:spacing w:val="-2"/>
                <w:w w:val="105"/>
                <w:sz w:val="19"/>
              </w:rPr>
              <w:t>291,832,941.38</w:t>
            </w:r>
          </w:p>
        </w:tc>
      </w:tr>
      <w:tr w:rsidR="00E852BB">
        <w:trPr>
          <w:trHeight w:val="304"/>
        </w:trPr>
        <w:tc>
          <w:tcPr>
            <w:tcW w:w="1327"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right="444"/>
              <w:jc w:val="right"/>
              <w:rPr>
                <w:rFonts w:ascii="Calibri"/>
                <w:b/>
                <w:sz w:val="19"/>
              </w:rPr>
            </w:pPr>
            <w:r>
              <w:rPr>
                <w:rFonts w:ascii="Calibri"/>
                <w:b/>
                <w:spacing w:val="-4"/>
                <w:w w:val="105"/>
                <w:sz w:val="19"/>
              </w:rPr>
              <w:t>9200</w:t>
            </w:r>
          </w:p>
        </w:tc>
        <w:tc>
          <w:tcPr>
            <w:tcW w:w="4513" w:type="dxa"/>
            <w:tcBorders>
              <w:top w:val="single" w:sz="8" w:space="0" w:color="000000"/>
              <w:left w:val="single" w:sz="8" w:space="0" w:color="000000"/>
              <w:bottom w:val="single" w:sz="8" w:space="0" w:color="000000"/>
              <w:right w:val="single" w:sz="8" w:space="0" w:color="000000"/>
            </w:tcBorders>
          </w:tcPr>
          <w:p w:rsidR="00E852BB" w:rsidRDefault="00F467C0">
            <w:pPr>
              <w:pStyle w:val="TableParagraph"/>
              <w:spacing w:before="44"/>
              <w:ind w:left="48"/>
              <w:rPr>
                <w:rFonts w:ascii="Calibri"/>
                <w:sz w:val="19"/>
              </w:rPr>
            </w:pPr>
            <w:r>
              <w:rPr>
                <w:rFonts w:ascii="Calibri"/>
                <w:spacing w:val="10"/>
                <w:w w:val="105"/>
                <w:sz w:val="19"/>
              </w:rPr>
              <w:t>Intereses</w:t>
            </w:r>
            <w:r>
              <w:rPr>
                <w:rFonts w:ascii="Calibri"/>
                <w:spacing w:val="24"/>
                <w:w w:val="105"/>
                <w:sz w:val="19"/>
              </w:rPr>
              <w:t xml:space="preserve"> </w:t>
            </w:r>
            <w:r>
              <w:rPr>
                <w:rFonts w:ascii="Calibri"/>
                <w:w w:val="105"/>
                <w:sz w:val="19"/>
              </w:rPr>
              <w:t>de</w:t>
            </w:r>
            <w:r>
              <w:rPr>
                <w:rFonts w:ascii="Calibri"/>
                <w:spacing w:val="20"/>
                <w:w w:val="105"/>
                <w:sz w:val="19"/>
              </w:rPr>
              <w:t xml:space="preserve"> </w:t>
            </w:r>
            <w:r>
              <w:rPr>
                <w:rFonts w:ascii="Calibri"/>
                <w:spacing w:val="10"/>
                <w:w w:val="105"/>
                <w:sz w:val="19"/>
              </w:rPr>
              <w:t>la</w:t>
            </w:r>
            <w:r>
              <w:rPr>
                <w:rFonts w:ascii="Calibri"/>
                <w:spacing w:val="23"/>
                <w:w w:val="105"/>
                <w:sz w:val="19"/>
              </w:rPr>
              <w:t xml:space="preserve"> </w:t>
            </w:r>
            <w:r>
              <w:rPr>
                <w:rFonts w:ascii="Calibri"/>
                <w:spacing w:val="7"/>
                <w:w w:val="105"/>
                <w:sz w:val="19"/>
              </w:rPr>
              <w:t>deuda</w:t>
            </w:r>
          </w:p>
        </w:tc>
        <w:tc>
          <w:tcPr>
            <w:tcW w:w="3775" w:type="dxa"/>
            <w:tcBorders>
              <w:top w:val="single" w:sz="8" w:space="0" w:color="000000"/>
              <w:left w:val="single" w:sz="8" w:space="0" w:color="000000"/>
              <w:bottom w:val="single" w:sz="8" w:space="0" w:color="000000"/>
            </w:tcBorders>
          </w:tcPr>
          <w:p w:rsidR="00E852BB" w:rsidRDefault="00F467C0">
            <w:pPr>
              <w:pStyle w:val="TableParagraph"/>
              <w:spacing w:before="44"/>
              <w:ind w:right="-15"/>
              <w:jc w:val="right"/>
              <w:rPr>
                <w:rFonts w:ascii="Calibri"/>
                <w:sz w:val="19"/>
              </w:rPr>
            </w:pPr>
            <w:r>
              <w:rPr>
                <w:rFonts w:ascii="Calibri"/>
                <w:spacing w:val="-2"/>
                <w:w w:val="105"/>
                <w:sz w:val="19"/>
              </w:rPr>
              <w:t>563,848,194.41</w:t>
            </w:r>
          </w:p>
        </w:tc>
      </w:tr>
      <w:tr w:rsidR="00E852BB">
        <w:trPr>
          <w:trHeight w:val="299"/>
        </w:trPr>
        <w:tc>
          <w:tcPr>
            <w:tcW w:w="1327" w:type="dxa"/>
            <w:tcBorders>
              <w:top w:val="single" w:sz="8" w:space="0" w:color="000000"/>
              <w:left w:val="single" w:sz="8" w:space="0" w:color="000000"/>
              <w:right w:val="single" w:sz="8" w:space="0" w:color="000000"/>
            </w:tcBorders>
          </w:tcPr>
          <w:p w:rsidR="00E852BB" w:rsidRDefault="00F467C0">
            <w:pPr>
              <w:pStyle w:val="TableParagraph"/>
              <w:spacing w:before="44"/>
              <w:ind w:right="444"/>
              <w:jc w:val="right"/>
              <w:rPr>
                <w:rFonts w:ascii="Calibri"/>
                <w:b/>
                <w:sz w:val="19"/>
              </w:rPr>
            </w:pPr>
            <w:r>
              <w:rPr>
                <w:rFonts w:ascii="Calibri"/>
                <w:b/>
                <w:spacing w:val="-4"/>
                <w:w w:val="105"/>
                <w:sz w:val="19"/>
              </w:rPr>
              <w:t>9900</w:t>
            </w:r>
          </w:p>
        </w:tc>
        <w:tc>
          <w:tcPr>
            <w:tcW w:w="4513" w:type="dxa"/>
            <w:tcBorders>
              <w:top w:val="single" w:sz="8" w:space="0" w:color="000000"/>
              <w:left w:val="single" w:sz="8" w:space="0" w:color="000000"/>
              <w:right w:val="single" w:sz="8" w:space="0" w:color="000000"/>
            </w:tcBorders>
          </w:tcPr>
          <w:p w:rsidR="00E852BB" w:rsidRDefault="00F467C0">
            <w:pPr>
              <w:pStyle w:val="TableParagraph"/>
              <w:spacing w:before="44"/>
              <w:ind w:left="48"/>
              <w:rPr>
                <w:rFonts w:ascii="Calibri"/>
                <w:sz w:val="19"/>
              </w:rPr>
            </w:pPr>
            <w:r>
              <w:rPr>
                <w:rFonts w:ascii="Calibri"/>
                <w:spacing w:val="-2"/>
                <w:w w:val="105"/>
                <w:sz w:val="19"/>
              </w:rPr>
              <w:t>ADEFAS</w:t>
            </w:r>
          </w:p>
        </w:tc>
        <w:tc>
          <w:tcPr>
            <w:tcW w:w="3775" w:type="dxa"/>
            <w:tcBorders>
              <w:top w:val="single" w:sz="8" w:space="0" w:color="000000"/>
              <w:left w:val="single" w:sz="8" w:space="0" w:color="000000"/>
            </w:tcBorders>
          </w:tcPr>
          <w:p w:rsidR="00E852BB" w:rsidRDefault="00E852BB">
            <w:pPr>
              <w:pStyle w:val="TableParagraph"/>
              <w:rPr>
                <w:rFonts w:ascii="Times New Roman"/>
                <w:sz w:val="20"/>
              </w:rPr>
            </w:pPr>
          </w:p>
        </w:tc>
      </w:tr>
    </w:tbl>
    <w:p w:rsidR="00E852BB" w:rsidRDefault="00E852BB">
      <w:pPr>
        <w:pStyle w:val="Textoindependiente"/>
        <w:rPr>
          <w:rFonts w:ascii="Calibri"/>
          <w:b/>
        </w:rPr>
      </w:pPr>
    </w:p>
    <w:p w:rsidR="00E852BB" w:rsidRDefault="00E852BB">
      <w:pPr>
        <w:pStyle w:val="Textoindependiente"/>
        <w:rPr>
          <w:rFonts w:ascii="Calibri"/>
          <w:b/>
        </w:rPr>
      </w:pPr>
    </w:p>
    <w:p w:rsidR="00E852BB" w:rsidRDefault="00E852BB">
      <w:pPr>
        <w:pStyle w:val="Textoindependiente"/>
        <w:rPr>
          <w:rFonts w:ascii="Calibri"/>
          <w:b/>
        </w:rPr>
      </w:pPr>
    </w:p>
    <w:p w:rsidR="00E852BB" w:rsidRDefault="00F467C0">
      <w:pPr>
        <w:spacing w:before="180" w:line="268" w:lineRule="auto"/>
        <w:ind w:left="168" w:right="140"/>
        <w:jc w:val="both"/>
        <w:rPr>
          <w:rFonts w:ascii="Calibri" w:hAnsi="Calibri"/>
          <w:sz w:val="19"/>
        </w:rPr>
      </w:pPr>
      <w:r>
        <w:rPr>
          <w:rFonts w:ascii="Calibri" w:hAnsi="Calibri"/>
          <w:b/>
          <w:w w:val="105"/>
          <w:sz w:val="19"/>
        </w:rPr>
        <w:t>Nota</w:t>
      </w:r>
      <w:r>
        <w:rPr>
          <w:rFonts w:ascii="Calibri" w:hAnsi="Calibri"/>
          <w:w w:val="105"/>
          <w:sz w:val="19"/>
        </w:rPr>
        <w:t>:</w:t>
      </w:r>
      <w:r>
        <w:rPr>
          <w:rFonts w:ascii="Calibri" w:hAnsi="Calibri"/>
          <w:spacing w:val="21"/>
          <w:w w:val="105"/>
          <w:sz w:val="19"/>
        </w:rPr>
        <w:t xml:space="preserve"> </w:t>
      </w:r>
      <w:r>
        <w:rPr>
          <w:rFonts w:ascii="Calibri" w:hAnsi="Calibri"/>
          <w:w w:val="105"/>
          <w:sz w:val="19"/>
        </w:rPr>
        <w:t>Presupuesto</w:t>
      </w:r>
      <w:r>
        <w:rPr>
          <w:rFonts w:ascii="Calibri" w:hAnsi="Calibri"/>
          <w:spacing w:val="40"/>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w w:val="105"/>
          <w:sz w:val="19"/>
        </w:rPr>
        <w:t>Egresos</w:t>
      </w:r>
      <w:r>
        <w:rPr>
          <w:rFonts w:ascii="Calibri" w:hAnsi="Calibri"/>
          <w:spacing w:val="40"/>
          <w:w w:val="105"/>
          <w:sz w:val="19"/>
        </w:rPr>
        <w:t xml:space="preserve"> </w:t>
      </w:r>
      <w:r>
        <w:rPr>
          <w:rFonts w:ascii="Calibri" w:hAnsi="Calibri"/>
          <w:w w:val="105"/>
          <w:sz w:val="19"/>
        </w:rPr>
        <w:t>2023;</w:t>
      </w:r>
      <w:r>
        <w:rPr>
          <w:rFonts w:ascii="Calibri" w:hAnsi="Calibri"/>
          <w:spacing w:val="21"/>
          <w:w w:val="105"/>
          <w:sz w:val="19"/>
        </w:rPr>
        <w:t xml:space="preserve"> </w:t>
      </w:r>
      <w:r>
        <w:rPr>
          <w:rFonts w:ascii="Calibri" w:hAnsi="Calibri"/>
          <w:w w:val="105"/>
          <w:sz w:val="19"/>
        </w:rPr>
        <w:t>el</w:t>
      </w:r>
      <w:r>
        <w:rPr>
          <w:rFonts w:ascii="Calibri" w:hAnsi="Calibri"/>
          <w:spacing w:val="40"/>
          <w:w w:val="105"/>
          <w:sz w:val="19"/>
        </w:rPr>
        <w:t xml:space="preserve"> </w:t>
      </w:r>
      <w:r>
        <w:rPr>
          <w:rFonts w:ascii="Calibri" w:hAnsi="Calibri"/>
          <w:w w:val="105"/>
          <w:sz w:val="19"/>
        </w:rPr>
        <w:t>pago</w:t>
      </w:r>
      <w:r>
        <w:rPr>
          <w:rFonts w:ascii="Calibri" w:hAnsi="Calibri"/>
          <w:spacing w:val="40"/>
          <w:w w:val="105"/>
          <w:sz w:val="19"/>
        </w:rPr>
        <w:t xml:space="preserve"> </w:t>
      </w:r>
      <w:r>
        <w:rPr>
          <w:rFonts w:ascii="Calibri" w:hAnsi="Calibri"/>
          <w:w w:val="105"/>
          <w:sz w:val="19"/>
        </w:rPr>
        <w:t>del</w:t>
      </w:r>
      <w:r>
        <w:rPr>
          <w:rFonts w:ascii="Calibri" w:hAnsi="Calibri"/>
          <w:spacing w:val="40"/>
          <w:w w:val="105"/>
          <w:sz w:val="19"/>
        </w:rPr>
        <w:t xml:space="preserve"> </w:t>
      </w:r>
      <w:r>
        <w:rPr>
          <w:rFonts w:ascii="Calibri" w:hAnsi="Calibri"/>
          <w:w w:val="105"/>
          <w:sz w:val="19"/>
        </w:rPr>
        <w:t>crédito</w:t>
      </w:r>
      <w:r>
        <w:rPr>
          <w:rFonts w:ascii="Calibri" w:hAnsi="Calibri"/>
          <w:spacing w:val="40"/>
          <w:w w:val="105"/>
          <w:sz w:val="19"/>
        </w:rPr>
        <w:t xml:space="preserve"> </w:t>
      </w:r>
      <w:r>
        <w:rPr>
          <w:rFonts w:ascii="Calibri" w:hAnsi="Calibri"/>
          <w:w w:val="105"/>
          <w:sz w:val="19"/>
        </w:rPr>
        <w:t>con</w:t>
      </w:r>
      <w:r>
        <w:rPr>
          <w:rFonts w:ascii="Calibri" w:hAnsi="Calibri"/>
          <w:spacing w:val="40"/>
          <w:w w:val="105"/>
          <w:sz w:val="19"/>
        </w:rPr>
        <w:t xml:space="preserve"> </w:t>
      </w:r>
      <w:r>
        <w:rPr>
          <w:rFonts w:ascii="Calibri" w:hAnsi="Calibri"/>
          <w:w w:val="105"/>
          <w:sz w:val="19"/>
        </w:rPr>
        <w:t>BANOBRAS,</w:t>
      </w:r>
      <w:r>
        <w:rPr>
          <w:rFonts w:ascii="Calibri" w:hAnsi="Calibri"/>
          <w:spacing w:val="29"/>
          <w:w w:val="105"/>
          <w:sz w:val="19"/>
        </w:rPr>
        <w:t xml:space="preserve"> </w:t>
      </w:r>
      <w:r>
        <w:rPr>
          <w:rFonts w:ascii="Calibri" w:hAnsi="Calibri"/>
          <w:w w:val="105"/>
          <w:sz w:val="19"/>
        </w:rPr>
        <w:t>S.N.C.</w:t>
      </w:r>
      <w:r>
        <w:rPr>
          <w:rFonts w:ascii="Calibri" w:hAnsi="Calibri"/>
          <w:spacing w:val="27"/>
          <w:w w:val="105"/>
          <w:sz w:val="19"/>
        </w:rPr>
        <w:t xml:space="preserve"> </w:t>
      </w:r>
      <w:r>
        <w:rPr>
          <w:rFonts w:ascii="Calibri" w:hAnsi="Calibri"/>
          <w:w w:val="105"/>
          <w:sz w:val="19"/>
        </w:rPr>
        <w:t>contratado</w:t>
      </w:r>
      <w:r>
        <w:rPr>
          <w:rFonts w:ascii="Calibri" w:hAnsi="Calibri"/>
          <w:spacing w:val="68"/>
          <w:w w:val="105"/>
          <w:sz w:val="19"/>
        </w:rPr>
        <w:t xml:space="preserve"> </w:t>
      </w:r>
      <w:r>
        <w:rPr>
          <w:rFonts w:ascii="Calibri" w:hAnsi="Calibri"/>
          <w:w w:val="105"/>
          <w:sz w:val="19"/>
        </w:rPr>
        <w:t>por</w:t>
      </w:r>
      <w:r>
        <w:rPr>
          <w:rFonts w:ascii="Calibri" w:hAnsi="Calibri"/>
          <w:spacing w:val="23"/>
          <w:w w:val="105"/>
          <w:sz w:val="19"/>
        </w:rPr>
        <w:t xml:space="preserve"> </w:t>
      </w:r>
      <w:r>
        <w:rPr>
          <w:rFonts w:ascii="Calibri" w:hAnsi="Calibri"/>
          <w:w w:val="105"/>
          <w:sz w:val="19"/>
        </w:rPr>
        <w:t xml:space="preserve">353,247,995.00 </w:t>
      </w:r>
      <w:r>
        <w:rPr>
          <w:rFonts w:ascii="Calibri" w:hAnsi="Calibri"/>
          <w:spacing w:val="10"/>
          <w:w w:val="105"/>
          <w:sz w:val="19"/>
        </w:rPr>
        <w:t>se</w:t>
      </w:r>
      <w:r>
        <w:rPr>
          <w:rFonts w:ascii="Calibri" w:hAnsi="Calibri"/>
          <w:spacing w:val="80"/>
          <w:w w:val="105"/>
          <w:sz w:val="19"/>
        </w:rPr>
        <w:t xml:space="preserve"> </w:t>
      </w:r>
      <w:r>
        <w:rPr>
          <w:rFonts w:ascii="Calibri" w:hAnsi="Calibri"/>
          <w:w w:val="105"/>
          <w:sz w:val="19"/>
        </w:rPr>
        <w:t>cubrirá</w:t>
      </w:r>
      <w:r>
        <w:rPr>
          <w:rFonts w:ascii="Calibri" w:hAnsi="Calibri"/>
          <w:spacing w:val="80"/>
          <w:w w:val="105"/>
          <w:sz w:val="19"/>
        </w:rPr>
        <w:t xml:space="preserve"> </w:t>
      </w:r>
      <w:r>
        <w:rPr>
          <w:rFonts w:ascii="Calibri" w:hAnsi="Calibri"/>
          <w:w w:val="105"/>
          <w:sz w:val="19"/>
        </w:rPr>
        <w:t>con</w:t>
      </w:r>
      <w:r>
        <w:rPr>
          <w:rFonts w:ascii="Calibri" w:hAnsi="Calibri"/>
          <w:spacing w:val="40"/>
          <w:w w:val="105"/>
          <w:sz w:val="19"/>
        </w:rPr>
        <w:t xml:space="preserve"> </w:t>
      </w:r>
      <w:r>
        <w:rPr>
          <w:rFonts w:ascii="Calibri" w:hAnsi="Calibri"/>
          <w:w w:val="105"/>
          <w:sz w:val="19"/>
        </w:rPr>
        <w:t>recursos</w:t>
      </w:r>
      <w:r>
        <w:rPr>
          <w:rFonts w:ascii="Calibri" w:hAnsi="Calibri"/>
          <w:spacing w:val="80"/>
          <w:w w:val="105"/>
          <w:sz w:val="19"/>
        </w:rPr>
        <w:t xml:space="preserve"> </w:t>
      </w:r>
      <w:r>
        <w:rPr>
          <w:rFonts w:ascii="Calibri" w:hAnsi="Calibri"/>
          <w:w w:val="105"/>
          <w:sz w:val="19"/>
        </w:rPr>
        <w:t>del</w:t>
      </w:r>
      <w:r>
        <w:rPr>
          <w:rFonts w:ascii="Calibri" w:hAnsi="Calibri"/>
          <w:spacing w:val="80"/>
          <w:w w:val="105"/>
          <w:sz w:val="19"/>
        </w:rPr>
        <w:t xml:space="preserve"> </w:t>
      </w:r>
      <w:r>
        <w:rPr>
          <w:rFonts w:ascii="Calibri" w:hAnsi="Calibri"/>
          <w:w w:val="105"/>
          <w:sz w:val="19"/>
        </w:rPr>
        <w:t>FAFEF</w:t>
      </w:r>
      <w:r>
        <w:rPr>
          <w:rFonts w:ascii="Calibri" w:hAnsi="Calibri"/>
          <w:spacing w:val="40"/>
          <w:w w:val="105"/>
          <w:sz w:val="19"/>
        </w:rPr>
        <w:t xml:space="preserve"> </w:t>
      </w:r>
      <w:r>
        <w:rPr>
          <w:rFonts w:ascii="Calibri" w:hAnsi="Calibri"/>
          <w:w w:val="105"/>
          <w:sz w:val="19"/>
        </w:rPr>
        <w:t>de</w:t>
      </w:r>
      <w:r>
        <w:rPr>
          <w:rFonts w:ascii="Calibri" w:hAnsi="Calibri"/>
          <w:spacing w:val="80"/>
          <w:w w:val="105"/>
          <w:sz w:val="19"/>
        </w:rPr>
        <w:t xml:space="preserve"> </w:t>
      </w:r>
      <w:r>
        <w:rPr>
          <w:rFonts w:ascii="Calibri" w:hAnsi="Calibri"/>
          <w:w w:val="105"/>
          <w:sz w:val="19"/>
        </w:rPr>
        <w:t>acuerdo</w:t>
      </w:r>
      <w:r>
        <w:rPr>
          <w:rFonts w:ascii="Calibri" w:hAnsi="Calibri"/>
          <w:spacing w:val="80"/>
          <w:w w:val="105"/>
          <w:sz w:val="19"/>
        </w:rPr>
        <w:t xml:space="preserve"> </w:t>
      </w:r>
      <w:r>
        <w:rPr>
          <w:rFonts w:ascii="Calibri" w:hAnsi="Calibri"/>
          <w:w w:val="105"/>
          <w:sz w:val="19"/>
        </w:rPr>
        <w:t>con</w:t>
      </w:r>
      <w:r>
        <w:rPr>
          <w:rFonts w:ascii="Calibri" w:hAnsi="Calibri"/>
          <w:spacing w:val="40"/>
          <w:w w:val="105"/>
          <w:sz w:val="19"/>
        </w:rPr>
        <w:t xml:space="preserve"> </w:t>
      </w:r>
      <w:r>
        <w:rPr>
          <w:rFonts w:ascii="Calibri" w:hAnsi="Calibri"/>
          <w:spacing w:val="10"/>
          <w:w w:val="105"/>
          <w:sz w:val="19"/>
        </w:rPr>
        <w:t>lo</w:t>
      </w:r>
      <w:r>
        <w:rPr>
          <w:rFonts w:ascii="Calibri" w:hAnsi="Calibri"/>
          <w:spacing w:val="40"/>
          <w:w w:val="105"/>
          <w:sz w:val="19"/>
        </w:rPr>
        <w:t xml:space="preserve"> </w:t>
      </w:r>
      <w:r>
        <w:rPr>
          <w:rFonts w:ascii="Calibri" w:hAnsi="Calibri"/>
          <w:spacing w:val="12"/>
          <w:w w:val="105"/>
          <w:sz w:val="19"/>
        </w:rPr>
        <w:t>estipulado</w:t>
      </w:r>
      <w:r>
        <w:rPr>
          <w:rFonts w:ascii="Calibri" w:hAnsi="Calibri"/>
          <w:spacing w:val="80"/>
          <w:w w:val="105"/>
          <w:sz w:val="19"/>
        </w:rPr>
        <w:t xml:space="preserve"> </w:t>
      </w:r>
      <w:r>
        <w:rPr>
          <w:rFonts w:ascii="Calibri" w:hAnsi="Calibri"/>
          <w:w w:val="105"/>
          <w:sz w:val="19"/>
        </w:rPr>
        <w:t>en</w:t>
      </w:r>
      <w:r>
        <w:rPr>
          <w:rFonts w:ascii="Calibri" w:hAnsi="Calibri"/>
          <w:spacing w:val="40"/>
          <w:w w:val="105"/>
          <w:sz w:val="19"/>
        </w:rPr>
        <w:t xml:space="preserve"> </w:t>
      </w:r>
      <w:r>
        <w:rPr>
          <w:rFonts w:ascii="Calibri" w:hAnsi="Calibri"/>
          <w:w w:val="105"/>
          <w:sz w:val="19"/>
        </w:rPr>
        <w:t>el</w:t>
      </w:r>
      <w:r>
        <w:rPr>
          <w:rFonts w:ascii="Calibri" w:hAnsi="Calibri"/>
          <w:spacing w:val="80"/>
          <w:w w:val="105"/>
          <w:sz w:val="19"/>
        </w:rPr>
        <w:t xml:space="preserve"> </w:t>
      </w:r>
      <w:r>
        <w:rPr>
          <w:rFonts w:ascii="Calibri" w:hAnsi="Calibri"/>
          <w:w w:val="105"/>
          <w:sz w:val="19"/>
        </w:rPr>
        <w:t>artículo</w:t>
      </w:r>
      <w:r>
        <w:rPr>
          <w:rFonts w:ascii="Calibri" w:hAnsi="Calibri"/>
          <w:spacing w:val="80"/>
          <w:w w:val="105"/>
          <w:sz w:val="19"/>
        </w:rPr>
        <w:t xml:space="preserve"> </w:t>
      </w:r>
      <w:r>
        <w:rPr>
          <w:rFonts w:ascii="Calibri" w:hAnsi="Calibri"/>
          <w:w w:val="105"/>
          <w:sz w:val="19"/>
        </w:rPr>
        <w:t>50</w:t>
      </w:r>
      <w:r>
        <w:rPr>
          <w:rFonts w:ascii="Calibri" w:hAnsi="Calibri"/>
          <w:spacing w:val="80"/>
          <w:w w:val="105"/>
          <w:sz w:val="19"/>
        </w:rPr>
        <w:t xml:space="preserve"> </w:t>
      </w:r>
      <w:r>
        <w:rPr>
          <w:rFonts w:ascii="Calibri" w:hAnsi="Calibri"/>
          <w:w w:val="105"/>
          <w:sz w:val="19"/>
        </w:rPr>
        <w:t>de</w:t>
      </w:r>
      <w:r>
        <w:rPr>
          <w:rFonts w:ascii="Calibri" w:hAnsi="Calibri"/>
          <w:spacing w:val="80"/>
          <w:w w:val="105"/>
          <w:sz w:val="19"/>
        </w:rPr>
        <w:t xml:space="preserve"> </w:t>
      </w:r>
      <w:r>
        <w:rPr>
          <w:rFonts w:ascii="Calibri" w:hAnsi="Calibri"/>
          <w:spacing w:val="10"/>
          <w:w w:val="105"/>
          <w:sz w:val="19"/>
        </w:rPr>
        <w:t>la</w:t>
      </w:r>
      <w:r>
        <w:rPr>
          <w:rFonts w:ascii="Calibri" w:hAnsi="Calibri"/>
          <w:spacing w:val="80"/>
          <w:w w:val="105"/>
          <w:sz w:val="19"/>
        </w:rPr>
        <w:t xml:space="preserve"> </w:t>
      </w:r>
      <w:r>
        <w:rPr>
          <w:rFonts w:ascii="Calibri" w:hAnsi="Calibri"/>
          <w:w w:val="105"/>
          <w:sz w:val="19"/>
        </w:rPr>
        <w:t>Ley</w:t>
      </w:r>
      <w:r>
        <w:rPr>
          <w:rFonts w:ascii="Calibri" w:hAnsi="Calibri"/>
          <w:spacing w:val="40"/>
          <w:w w:val="105"/>
          <w:sz w:val="19"/>
        </w:rPr>
        <w:t xml:space="preserve"> </w:t>
      </w:r>
      <w:r>
        <w:rPr>
          <w:rFonts w:ascii="Calibri" w:hAnsi="Calibri"/>
          <w:spacing w:val="11"/>
          <w:w w:val="105"/>
          <w:sz w:val="19"/>
        </w:rPr>
        <w:t xml:space="preserve">de </w:t>
      </w:r>
      <w:r>
        <w:rPr>
          <w:rFonts w:ascii="Calibri" w:hAnsi="Calibri"/>
          <w:w w:val="105"/>
          <w:sz w:val="19"/>
        </w:rPr>
        <w:t>Coordinación</w:t>
      </w:r>
      <w:r>
        <w:rPr>
          <w:rFonts w:ascii="Calibri" w:hAnsi="Calibri"/>
          <w:spacing w:val="11"/>
          <w:w w:val="105"/>
          <w:sz w:val="19"/>
        </w:rPr>
        <w:t xml:space="preserve"> Fiscal </w:t>
      </w:r>
      <w:r>
        <w:rPr>
          <w:rFonts w:ascii="Calibri" w:hAnsi="Calibri"/>
          <w:w w:val="105"/>
          <w:sz w:val="19"/>
        </w:rPr>
        <w:t xml:space="preserve">por </w:t>
      </w:r>
      <w:r>
        <w:rPr>
          <w:rFonts w:ascii="Calibri" w:hAnsi="Calibri"/>
          <w:spacing w:val="10"/>
          <w:w w:val="105"/>
          <w:sz w:val="19"/>
        </w:rPr>
        <w:t xml:space="preserve">lo </w:t>
      </w:r>
      <w:r>
        <w:rPr>
          <w:rFonts w:ascii="Calibri" w:hAnsi="Calibri"/>
          <w:w w:val="105"/>
          <w:sz w:val="19"/>
        </w:rPr>
        <w:t>que</w:t>
      </w:r>
      <w:r>
        <w:rPr>
          <w:rFonts w:ascii="Calibri" w:hAnsi="Calibri"/>
          <w:spacing w:val="40"/>
          <w:w w:val="105"/>
          <w:sz w:val="19"/>
        </w:rPr>
        <w:t xml:space="preserve"> </w:t>
      </w:r>
      <w:r>
        <w:rPr>
          <w:rFonts w:ascii="Calibri" w:hAnsi="Calibri"/>
          <w:w w:val="105"/>
          <w:sz w:val="19"/>
        </w:rPr>
        <w:t>no representa</w:t>
      </w:r>
      <w:r>
        <w:rPr>
          <w:rFonts w:ascii="Calibri" w:hAnsi="Calibri"/>
          <w:spacing w:val="40"/>
          <w:w w:val="105"/>
          <w:sz w:val="19"/>
        </w:rPr>
        <w:t xml:space="preserve"> </w:t>
      </w:r>
      <w:r>
        <w:rPr>
          <w:rFonts w:ascii="Calibri" w:hAnsi="Calibri"/>
          <w:w w:val="105"/>
          <w:sz w:val="19"/>
        </w:rPr>
        <w:t>una</w:t>
      </w:r>
      <w:r>
        <w:rPr>
          <w:rFonts w:ascii="Calibri" w:hAnsi="Calibri"/>
          <w:spacing w:val="40"/>
          <w:w w:val="105"/>
          <w:sz w:val="19"/>
        </w:rPr>
        <w:t xml:space="preserve"> </w:t>
      </w:r>
      <w:r>
        <w:rPr>
          <w:rFonts w:ascii="Calibri" w:hAnsi="Calibri"/>
          <w:w w:val="105"/>
          <w:sz w:val="19"/>
        </w:rPr>
        <w:t>carga</w:t>
      </w:r>
      <w:r>
        <w:rPr>
          <w:rFonts w:ascii="Calibri" w:hAnsi="Calibri"/>
          <w:spacing w:val="40"/>
          <w:w w:val="105"/>
          <w:sz w:val="19"/>
        </w:rPr>
        <w:t xml:space="preserve"> </w:t>
      </w:r>
      <w:r>
        <w:rPr>
          <w:rFonts w:ascii="Calibri" w:hAnsi="Calibri"/>
          <w:w w:val="105"/>
          <w:sz w:val="19"/>
        </w:rPr>
        <w:t>para</w:t>
      </w:r>
      <w:r>
        <w:rPr>
          <w:rFonts w:ascii="Calibri" w:hAnsi="Calibri"/>
          <w:spacing w:val="10"/>
          <w:w w:val="105"/>
          <w:sz w:val="19"/>
        </w:rPr>
        <w:t xml:space="preserve"> los </w:t>
      </w:r>
      <w:r>
        <w:rPr>
          <w:rFonts w:ascii="Calibri" w:hAnsi="Calibri"/>
          <w:spacing w:val="9"/>
          <w:w w:val="105"/>
          <w:sz w:val="19"/>
        </w:rPr>
        <w:t xml:space="preserve">Ingresos </w:t>
      </w:r>
      <w:r>
        <w:rPr>
          <w:rFonts w:ascii="Calibri" w:hAnsi="Calibri"/>
          <w:w w:val="105"/>
          <w:sz w:val="19"/>
        </w:rPr>
        <w:t>de</w:t>
      </w:r>
      <w:r>
        <w:rPr>
          <w:rFonts w:ascii="Calibri" w:hAnsi="Calibri"/>
          <w:spacing w:val="40"/>
          <w:w w:val="105"/>
          <w:sz w:val="19"/>
        </w:rPr>
        <w:t xml:space="preserve"> </w:t>
      </w:r>
      <w:r>
        <w:rPr>
          <w:rFonts w:ascii="Calibri" w:hAnsi="Calibri"/>
          <w:w w:val="105"/>
          <w:sz w:val="19"/>
        </w:rPr>
        <w:t xml:space="preserve">Libre </w:t>
      </w:r>
      <w:r>
        <w:rPr>
          <w:rFonts w:ascii="Calibri" w:hAnsi="Calibri"/>
          <w:spacing w:val="12"/>
          <w:w w:val="105"/>
          <w:sz w:val="19"/>
        </w:rPr>
        <w:t xml:space="preserve">Disposición </w:t>
      </w:r>
      <w:r>
        <w:rPr>
          <w:rFonts w:ascii="Calibri" w:hAnsi="Calibri"/>
          <w:w w:val="105"/>
          <w:sz w:val="19"/>
        </w:rPr>
        <w:t xml:space="preserve">como </w:t>
      </w:r>
      <w:r>
        <w:rPr>
          <w:rFonts w:ascii="Calibri" w:hAnsi="Calibri"/>
          <w:spacing w:val="10"/>
          <w:w w:val="105"/>
          <w:sz w:val="19"/>
        </w:rPr>
        <w:t xml:space="preserve">lo </w:t>
      </w:r>
      <w:r>
        <w:rPr>
          <w:rFonts w:ascii="Calibri" w:hAnsi="Calibri"/>
          <w:spacing w:val="11"/>
          <w:w w:val="105"/>
          <w:sz w:val="19"/>
        </w:rPr>
        <w:t>establece</w:t>
      </w:r>
      <w:r>
        <w:rPr>
          <w:rFonts w:ascii="Calibri" w:hAnsi="Calibri"/>
          <w:spacing w:val="40"/>
          <w:w w:val="105"/>
          <w:sz w:val="19"/>
        </w:rPr>
        <w:t xml:space="preserve"> </w:t>
      </w:r>
      <w:r>
        <w:rPr>
          <w:rFonts w:ascii="Calibri" w:hAnsi="Calibri"/>
          <w:spacing w:val="10"/>
          <w:w w:val="105"/>
          <w:sz w:val="19"/>
        </w:rPr>
        <w:t>la</w:t>
      </w:r>
      <w:r>
        <w:rPr>
          <w:rFonts w:ascii="Calibri" w:hAnsi="Calibri"/>
          <w:spacing w:val="40"/>
          <w:w w:val="105"/>
          <w:sz w:val="19"/>
        </w:rPr>
        <w:t xml:space="preserve"> </w:t>
      </w:r>
      <w:r>
        <w:rPr>
          <w:rFonts w:ascii="Calibri" w:hAnsi="Calibri"/>
          <w:w w:val="105"/>
          <w:sz w:val="19"/>
        </w:rPr>
        <w:t>Ley</w:t>
      </w:r>
      <w:r>
        <w:rPr>
          <w:rFonts w:ascii="Calibri" w:hAnsi="Calibri"/>
          <w:spacing w:val="16"/>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spacing w:val="13"/>
          <w:w w:val="105"/>
          <w:sz w:val="19"/>
        </w:rPr>
        <w:t>Disciplina</w:t>
      </w:r>
      <w:r>
        <w:rPr>
          <w:rFonts w:ascii="Calibri" w:hAnsi="Calibri"/>
          <w:spacing w:val="40"/>
          <w:w w:val="105"/>
          <w:sz w:val="19"/>
        </w:rPr>
        <w:t xml:space="preserve"> </w:t>
      </w:r>
      <w:r>
        <w:rPr>
          <w:rFonts w:ascii="Calibri" w:hAnsi="Calibri"/>
          <w:spacing w:val="10"/>
          <w:w w:val="105"/>
          <w:sz w:val="19"/>
        </w:rPr>
        <w:t xml:space="preserve">Financiera, </w:t>
      </w:r>
      <w:r>
        <w:rPr>
          <w:rFonts w:ascii="Calibri" w:hAnsi="Calibri"/>
          <w:w w:val="105"/>
          <w:sz w:val="19"/>
        </w:rPr>
        <w:t>por</w:t>
      </w:r>
      <w:r>
        <w:rPr>
          <w:rFonts w:ascii="Calibri" w:hAnsi="Calibri"/>
          <w:spacing w:val="10"/>
          <w:w w:val="105"/>
          <w:sz w:val="19"/>
        </w:rPr>
        <w:t xml:space="preserve"> lo</w:t>
      </w:r>
      <w:r>
        <w:rPr>
          <w:rFonts w:ascii="Calibri" w:hAnsi="Calibri"/>
          <w:spacing w:val="40"/>
          <w:w w:val="105"/>
          <w:sz w:val="19"/>
        </w:rPr>
        <w:t xml:space="preserve"> </w:t>
      </w:r>
      <w:r>
        <w:rPr>
          <w:rFonts w:ascii="Calibri" w:hAnsi="Calibri"/>
          <w:w w:val="105"/>
          <w:sz w:val="19"/>
        </w:rPr>
        <w:t>que</w:t>
      </w:r>
      <w:r>
        <w:rPr>
          <w:rFonts w:ascii="Calibri" w:hAnsi="Calibri"/>
          <w:spacing w:val="40"/>
          <w:w w:val="105"/>
          <w:sz w:val="19"/>
        </w:rPr>
        <w:t xml:space="preserve"> </w:t>
      </w:r>
      <w:r>
        <w:rPr>
          <w:rFonts w:ascii="Calibri" w:hAnsi="Calibri"/>
          <w:w w:val="105"/>
          <w:sz w:val="19"/>
        </w:rPr>
        <w:t>no</w:t>
      </w:r>
      <w:r>
        <w:rPr>
          <w:rFonts w:ascii="Calibri" w:hAnsi="Calibri"/>
          <w:spacing w:val="40"/>
          <w:w w:val="105"/>
          <w:sz w:val="19"/>
        </w:rPr>
        <w:t xml:space="preserve"> </w:t>
      </w:r>
      <w:r>
        <w:rPr>
          <w:rFonts w:ascii="Calibri" w:hAnsi="Calibri"/>
          <w:w w:val="105"/>
          <w:sz w:val="19"/>
        </w:rPr>
        <w:t>aparece</w:t>
      </w:r>
      <w:r>
        <w:rPr>
          <w:rFonts w:ascii="Calibri" w:hAnsi="Calibri"/>
          <w:spacing w:val="40"/>
          <w:w w:val="105"/>
          <w:sz w:val="19"/>
        </w:rPr>
        <w:t xml:space="preserve"> </w:t>
      </w:r>
      <w:r>
        <w:rPr>
          <w:rFonts w:ascii="Calibri" w:hAnsi="Calibri"/>
          <w:w w:val="105"/>
          <w:sz w:val="19"/>
        </w:rPr>
        <w:t>como</w:t>
      </w:r>
      <w:r>
        <w:rPr>
          <w:rFonts w:ascii="Calibri" w:hAnsi="Calibri"/>
          <w:spacing w:val="40"/>
          <w:w w:val="105"/>
          <w:sz w:val="19"/>
        </w:rPr>
        <w:t xml:space="preserve"> </w:t>
      </w:r>
      <w:r>
        <w:rPr>
          <w:rFonts w:ascii="Calibri" w:hAnsi="Calibri"/>
          <w:w w:val="105"/>
          <w:sz w:val="19"/>
        </w:rPr>
        <w:t>parte</w:t>
      </w:r>
      <w:r>
        <w:rPr>
          <w:rFonts w:ascii="Calibri" w:hAnsi="Calibri"/>
          <w:spacing w:val="40"/>
          <w:w w:val="105"/>
          <w:sz w:val="19"/>
        </w:rPr>
        <w:t xml:space="preserve"> </w:t>
      </w:r>
      <w:r>
        <w:rPr>
          <w:rFonts w:ascii="Calibri" w:hAnsi="Calibri"/>
          <w:w w:val="105"/>
          <w:sz w:val="19"/>
        </w:rPr>
        <w:t>del</w:t>
      </w:r>
      <w:r>
        <w:rPr>
          <w:rFonts w:ascii="Calibri" w:hAnsi="Calibri"/>
          <w:spacing w:val="40"/>
          <w:w w:val="105"/>
          <w:sz w:val="19"/>
        </w:rPr>
        <w:t xml:space="preserve"> </w:t>
      </w:r>
      <w:r>
        <w:rPr>
          <w:rFonts w:ascii="Calibri" w:hAnsi="Calibri"/>
          <w:w w:val="105"/>
          <w:sz w:val="19"/>
        </w:rPr>
        <w:t>servicio</w:t>
      </w:r>
      <w:r>
        <w:rPr>
          <w:rFonts w:ascii="Calibri" w:hAnsi="Calibri"/>
          <w:spacing w:val="40"/>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spacing w:val="11"/>
          <w:w w:val="105"/>
          <w:sz w:val="19"/>
        </w:rPr>
        <w:t>deuda.</w:t>
      </w:r>
    </w:p>
    <w:p w:rsidR="00E852BB" w:rsidRDefault="00E852BB">
      <w:pPr>
        <w:pStyle w:val="Textoindependiente"/>
        <w:spacing w:before="1"/>
        <w:rPr>
          <w:rFonts w:ascii="Calibri"/>
          <w:sz w:val="25"/>
        </w:rPr>
      </w:pPr>
    </w:p>
    <w:p w:rsidR="00E852BB" w:rsidRDefault="00F467C0">
      <w:pPr>
        <w:spacing w:before="1" w:line="268" w:lineRule="auto"/>
        <w:ind w:left="168" w:right="169"/>
        <w:jc w:val="both"/>
        <w:rPr>
          <w:rFonts w:ascii="Calibri" w:hAnsi="Calibri"/>
          <w:sz w:val="19"/>
        </w:rPr>
      </w:pPr>
      <w:r>
        <w:rPr>
          <w:rFonts w:ascii="Calibri" w:hAnsi="Calibri"/>
          <w:w w:val="105"/>
          <w:sz w:val="19"/>
        </w:rPr>
        <w:t>Nota:</w:t>
      </w:r>
      <w:r>
        <w:rPr>
          <w:rFonts w:ascii="Calibri" w:hAnsi="Calibri"/>
          <w:spacing w:val="37"/>
          <w:w w:val="105"/>
          <w:sz w:val="19"/>
        </w:rPr>
        <w:t xml:space="preserve"> </w:t>
      </w:r>
      <w:r>
        <w:rPr>
          <w:rFonts w:ascii="Calibri" w:hAnsi="Calibri"/>
          <w:w w:val="105"/>
          <w:sz w:val="19"/>
        </w:rPr>
        <w:t>Se</w:t>
      </w:r>
      <w:r>
        <w:rPr>
          <w:rFonts w:ascii="Calibri" w:hAnsi="Calibri"/>
          <w:spacing w:val="60"/>
          <w:w w:val="105"/>
          <w:sz w:val="19"/>
        </w:rPr>
        <w:t xml:space="preserve"> </w:t>
      </w:r>
      <w:r>
        <w:rPr>
          <w:rFonts w:ascii="Calibri" w:hAnsi="Calibri"/>
          <w:spacing w:val="10"/>
          <w:w w:val="105"/>
          <w:sz w:val="19"/>
        </w:rPr>
        <w:t>estima</w:t>
      </w:r>
      <w:r>
        <w:rPr>
          <w:rFonts w:ascii="Calibri" w:hAnsi="Calibri"/>
          <w:spacing w:val="67"/>
          <w:w w:val="105"/>
          <w:sz w:val="19"/>
        </w:rPr>
        <w:t xml:space="preserve"> </w:t>
      </w:r>
      <w:r>
        <w:rPr>
          <w:rFonts w:ascii="Calibri" w:hAnsi="Calibri"/>
          <w:spacing w:val="11"/>
          <w:w w:val="105"/>
          <w:sz w:val="19"/>
        </w:rPr>
        <w:t>realizar</w:t>
      </w:r>
      <w:r>
        <w:rPr>
          <w:rFonts w:ascii="Calibri" w:hAnsi="Calibri"/>
          <w:spacing w:val="37"/>
          <w:w w:val="105"/>
          <w:sz w:val="19"/>
        </w:rPr>
        <w:t xml:space="preserve"> </w:t>
      </w:r>
      <w:r>
        <w:rPr>
          <w:rFonts w:ascii="Calibri" w:hAnsi="Calibri"/>
          <w:w w:val="105"/>
          <w:sz w:val="19"/>
        </w:rPr>
        <w:t>dos</w:t>
      </w:r>
      <w:r>
        <w:rPr>
          <w:rFonts w:ascii="Calibri" w:hAnsi="Calibri"/>
          <w:spacing w:val="40"/>
          <w:w w:val="105"/>
          <w:sz w:val="19"/>
        </w:rPr>
        <w:t xml:space="preserve"> </w:t>
      </w:r>
      <w:r>
        <w:rPr>
          <w:rFonts w:ascii="Calibri" w:hAnsi="Calibri"/>
          <w:w w:val="105"/>
          <w:sz w:val="19"/>
        </w:rPr>
        <w:t>prepagos</w:t>
      </w:r>
      <w:r>
        <w:rPr>
          <w:rFonts w:ascii="Calibri" w:hAnsi="Calibri"/>
          <w:spacing w:val="69"/>
          <w:w w:val="105"/>
          <w:sz w:val="19"/>
        </w:rPr>
        <w:t xml:space="preserve"> </w:t>
      </w:r>
      <w:r>
        <w:rPr>
          <w:rFonts w:ascii="Calibri" w:hAnsi="Calibri"/>
          <w:w w:val="105"/>
          <w:sz w:val="19"/>
        </w:rPr>
        <w:t>a</w:t>
      </w:r>
      <w:r>
        <w:rPr>
          <w:rFonts w:ascii="Calibri" w:hAnsi="Calibri"/>
          <w:spacing w:val="40"/>
          <w:w w:val="105"/>
          <w:sz w:val="19"/>
        </w:rPr>
        <w:t xml:space="preserve"> </w:t>
      </w:r>
      <w:r>
        <w:rPr>
          <w:rFonts w:ascii="Calibri" w:hAnsi="Calibri"/>
          <w:spacing w:val="9"/>
          <w:w w:val="105"/>
          <w:sz w:val="19"/>
        </w:rPr>
        <w:t>capital</w:t>
      </w:r>
      <w:r>
        <w:rPr>
          <w:rFonts w:ascii="Calibri" w:hAnsi="Calibri"/>
          <w:spacing w:val="67"/>
          <w:w w:val="105"/>
          <w:sz w:val="19"/>
        </w:rPr>
        <w:t xml:space="preserve"> </w:t>
      </w:r>
      <w:r>
        <w:rPr>
          <w:rFonts w:ascii="Calibri" w:hAnsi="Calibri"/>
          <w:w w:val="105"/>
          <w:sz w:val="19"/>
        </w:rPr>
        <w:t>con</w:t>
      </w:r>
      <w:r>
        <w:rPr>
          <w:rFonts w:ascii="Calibri" w:hAnsi="Calibri"/>
          <w:spacing w:val="33"/>
          <w:w w:val="105"/>
          <w:sz w:val="19"/>
        </w:rPr>
        <w:t xml:space="preserve"> </w:t>
      </w:r>
      <w:r>
        <w:rPr>
          <w:rFonts w:ascii="Calibri" w:hAnsi="Calibri"/>
          <w:spacing w:val="9"/>
          <w:w w:val="105"/>
          <w:sz w:val="19"/>
        </w:rPr>
        <w:t>Ingresos</w:t>
      </w:r>
      <w:r>
        <w:rPr>
          <w:rFonts w:ascii="Calibri" w:hAnsi="Calibri"/>
          <w:spacing w:val="69"/>
          <w:w w:val="105"/>
          <w:sz w:val="19"/>
        </w:rPr>
        <w:t xml:space="preserve"> </w:t>
      </w:r>
      <w:r>
        <w:rPr>
          <w:rFonts w:ascii="Calibri" w:hAnsi="Calibri"/>
          <w:w w:val="105"/>
          <w:sz w:val="19"/>
        </w:rPr>
        <w:t>Propios</w:t>
      </w:r>
      <w:r>
        <w:rPr>
          <w:rFonts w:ascii="Calibri" w:hAnsi="Calibri"/>
          <w:spacing w:val="40"/>
          <w:w w:val="105"/>
          <w:sz w:val="19"/>
        </w:rPr>
        <w:t xml:space="preserve"> </w:t>
      </w:r>
      <w:r>
        <w:rPr>
          <w:rFonts w:ascii="Calibri" w:hAnsi="Calibri"/>
          <w:w w:val="105"/>
          <w:sz w:val="19"/>
        </w:rPr>
        <w:t>en</w:t>
      </w:r>
      <w:r>
        <w:rPr>
          <w:rFonts w:ascii="Calibri" w:hAnsi="Calibri"/>
          <w:spacing w:val="40"/>
          <w:w w:val="105"/>
          <w:sz w:val="19"/>
        </w:rPr>
        <w:t xml:space="preserve"> </w:t>
      </w:r>
      <w:r>
        <w:rPr>
          <w:rFonts w:ascii="Calibri" w:hAnsi="Calibri"/>
          <w:spacing w:val="10"/>
          <w:w w:val="105"/>
          <w:sz w:val="19"/>
        </w:rPr>
        <w:t>los</w:t>
      </w:r>
      <w:r>
        <w:rPr>
          <w:rFonts w:ascii="Calibri" w:hAnsi="Calibri"/>
          <w:spacing w:val="40"/>
          <w:w w:val="105"/>
          <w:sz w:val="19"/>
        </w:rPr>
        <w:t xml:space="preserve"> </w:t>
      </w:r>
      <w:r>
        <w:rPr>
          <w:rFonts w:ascii="Calibri" w:hAnsi="Calibri"/>
          <w:spacing w:val="11"/>
          <w:w w:val="105"/>
          <w:sz w:val="19"/>
        </w:rPr>
        <w:t>meses</w:t>
      </w:r>
      <w:r>
        <w:rPr>
          <w:rFonts w:ascii="Calibri" w:hAnsi="Calibri"/>
          <w:spacing w:val="67"/>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w w:val="105"/>
          <w:sz w:val="19"/>
        </w:rPr>
        <w:t>junio</w:t>
      </w:r>
      <w:r>
        <w:rPr>
          <w:rFonts w:ascii="Calibri" w:hAnsi="Calibri"/>
          <w:spacing w:val="40"/>
          <w:w w:val="105"/>
          <w:sz w:val="19"/>
        </w:rPr>
        <w:t xml:space="preserve"> </w:t>
      </w:r>
      <w:r>
        <w:rPr>
          <w:rFonts w:ascii="Calibri" w:hAnsi="Calibri"/>
          <w:w w:val="105"/>
          <w:sz w:val="19"/>
        </w:rPr>
        <w:t>y</w:t>
      </w:r>
      <w:r>
        <w:rPr>
          <w:rFonts w:ascii="Calibri" w:hAnsi="Calibri"/>
          <w:spacing w:val="9"/>
          <w:w w:val="105"/>
          <w:sz w:val="19"/>
        </w:rPr>
        <w:t xml:space="preserve"> </w:t>
      </w:r>
      <w:r>
        <w:rPr>
          <w:rFonts w:ascii="Calibri" w:hAnsi="Calibri"/>
          <w:w w:val="105"/>
          <w:sz w:val="19"/>
        </w:rPr>
        <w:t>diciembre de</w:t>
      </w:r>
      <w:r>
        <w:rPr>
          <w:rFonts w:ascii="Calibri" w:hAnsi="Calibri"/>
          <w:spacing w:val="40"/>
          <w:w w:val="105"/>
          <w:sz w:val="19"/>
        </w:rPr>
        <w:t xml:space="preserve"> </w:t>
      </w:r>
      <w:r>
        <w:rPr>
          <w:rFonts w:ascii="Calibri" w:hAnsi="Calibri"/>
          <w:w w:val="105"/>
          <w:sz w:val="19"/>
        </w:rPr>
        <w:t>2023</w:t>
      </w:r>
      <w:r>
        <w:rPr>
          <w:rFonts w:ascii="Calibri" w:hAnsi="Calibri"/>
          <w:spacing w:val="29"/>
          <w:w w:val="105"/>
          <w:sz w:val="19"/>
        </w:rPr>
        <w:t xml:space="preserve"> </w:t>
      </w:r>
      <w:r>
        <w:rPr>
          <w:rFonts w:ascii="Calibri" w:hAnsi="Calibri"/>
          <w:w w:val="105"/>
          <w:sz w:val="19"/>
        </w:rPr>
        <w:t>en</w:t>
      </w:r>
      <w:r>
        <w:rPr>
          <w:rFonts w:ascii="Calibri" w:hAnsi="Calibri"/>
          <w:spacing w:val="40"/>
          <w:w w:val="105"/>
          <w:sz w:val="19"/>
        </w:rPr>
        <w:t xml:space="preserve"> </w:t>
      </w:r>
      <w:r>
        <w:rPr>
          <w:rFonts w:ascii="Calibri" w:hAnsi="Calibri"/>
          <w:w w:val="105"/>
          <w:sz w:val="19"/>
        </w:rPr>
        <w:t>el</w:t>
      </w:r>
      <w:r>
        <w:rPr>
          <w:rFonts w:ascii="Calibri" w:hAnsi="Calibri"/>
          <w:spacing w:val="35"/>
          <w:w w:val="105"/>
          <w:sz w:val="19"/>
        </w:rPr>
        <w:t xml:space="preserve"> </w:t>
      </w:r>
      <w:r>
        <w:rPr>
          <w:rFonts w:ascii="Calibri" w:hAnsi="Calibri"/>
          <w:w w:val="105"/>
          <w:sz w:val="19"/>
        </w:rPr>
        <w:t>crédito</w:t>
      </w:r>
      <w:r>
        <w:rPr>
          <w:rFonts w:ascii="Calibri" w:hAnsi="Calibri"/>
          <w:spacing w:val="40"/>
          <w:w w:val="105"/>
          <w:sz w:val="19"/>
        </w:rPr>
        <w:t xml:space="preserve"> </w:t>
      </w:r>
      <w:r>
        <w:rPr>
          <w:rFonts w:ascii="Calibri" w:hAnsi="Calibri"/>
          <w:w w:val="105"/>
          <w:sz w:val="19"/>
        </w:rPr>
        <w:t>BBVA</w:t>
      </w:r>
      <w:r>
        <w:rPr>
          <w:rFonts w:ascii="Calibri" w:hAnsi="Calibri"/>
          <w:spacing w:val="14"/>
          <w:w w:val="105"/>
          <w:sz w:val="19"/>
        </w:rPr>
        <w:t xml:space="preserve"> </w:t>
      </w:r>
      <w:r>
        <w:rPr>
          <w:rFonts w:ascii="Calibri" w:hAnsi="Calibri"/>
          <w:w w:val="105"/>
          <w:sz w:val="19"/>
        </w:rPr>
        <w:t>BANCOMER</w:t>
      </w:r>
      <w:r>
        <w:rPr>
          <w:rFonts w:ascii="Calibri" w:hAnsi="Calibri"/>
          <w:spacing w:val="40"/>
          <w:w w:val="105"/>
          <w:sz w:val="19"/>
        </w:rPr>
        <w:t xml:space="preserve"> </w:t>
      </w:r>
      <w:r>
        <w:rPr>
          <w:rFonts w:ascii="Calibri" w:hAnsi="Calibri"/>
          <w:w w:val="105"/>
          <w:sz w:val="19"/>
        </w:rPr>
        <w:t>por un</w:t>
      </w:r>
      <w:r>
        <w:rPr>
          <w:rFonts w:ascii="Calibri" w:hAnsi="Calibri"/>
          <w:spacing w:val="40"/>
          <w:w w:val="105"/>
          <w:sz w:val="19"/>
        </w:rPr>
        <w:t xml:space="preserve"> </w:t>
      </w:r>
      <w:r>
        <w:rPr>
          <w:rFonts w:ascii="Calibri" w:hAnsi="Calibri"/>
          <w:w w:val="105"/>
          <w:sz w:val="19"/>
        </w:rPr>
        <w:t>monto</w:t>
      </w:r>
      <w:r>
        <w:rPr>
          <w:rFonts w:ascii="Calibri" w:hAnsi="Calibri"/>
          <w:spacing w:val="26"/>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w w:val="105"/>
          <w:sz w:val="19"/>
        </w:rPr>
        <w:t>$97'948,851.50</w:t>
      </w:r>
      <w:r>
        <w:rPr>
          <w:rFonts w:ascii="Calibri" w:hAnsi="Calibri"/>
          <w:spacing w:val="12"/>
          <w:w w:val="105"/>
          <w:sz w:val="19"/>
        </w:rPr>
        <w:t xml:space="preserve"> </w:t>
      </w:r>
      <w:r>
        <w:rPr>
          <w:rFonts w:ascii="Calibri" w:hAnsi="Calibri"/>
          <w:w w:val="105"/>
          <w:sz w:val="19"/>
        </w:rPr>
        <w:t>y</w:t>
      </w:r>
      <w:r>
        <w:rPr>
          <w:rFonts w:ascii="Calibri" w:hAnsi="Calibri"/>
          <w:spacing w:val="24"/>
          <w:w w:val="105"/>
          <w:sz w:val="19"/>
        </w:rPr>
        <w:t xml:space="preserve"> </w:t>
      </w:r>
      <w:r>
        <w:rPr>
          <w:rFonts w:ascii="Calibri" w:hAnsi="Calibri"/>
          <w:w w:val="105"/>
          <w:sz w:val="19"/>
        </w:rPr>
        <w:t>$97'948,851.50,</w:t>
      </w:r>
      <w:r>
        <w:rPr>
          <w:rFonts w:ascii="Calibri" w:hAnsi="Calibri"/>
          <w:spacing w:val="11"/>
          <w:w w:val="105"/>
          <w:sz w:val="19"/>
        </w:rPr>
        <w:t xml:space="preserve"> sumando</w:t>
      </w:r>
      <w:r>
        <w:rPr>
          <w:rFonts w:ascii="Calibri" w:hAnsi="Calibri"/>
          <w:spacing w:val="40"/>
          <w:w w:val="105"/>
          <w:sz w:val="19"/>
        </w:rPr>
        <w:t xml:space="preserve"> </w:t>
      </w:r>
      <w:r>
        <w:rPr>
          <w:rFonts w:ascii="Calibri" w:hAnsi="Calibri"/>
          <w:w w:val="105"/>
          <w:sz w:val="19"/>
        </w:rPr>
        <w:t>un</w:t>
      </w:r>
      <w:r>
        <w:rPr>
          <w:rFonts w:ascii="Calibri" w:hAnsi="Calibri"/>
          <w:spacing w:val="25"/>
          <w:w w:val="105"/>
          <w:sz w:val="19"/>
        </w:rPr>
        <w:t xml:space="preserve"> </w:t>
      </w:r>
      <w:r>
        <w:rPr>
          <w:rFonts w:ascii="Calibri" w:hAnsi="Calibri"/>
          <w:w w:val="105"/>
          <w:sz w:val="19"/>
        </w:rPr>
        <w:t>total de</w:t>
      </w:r>
      <w:r>
        <w:rPr>
          <w:rFonts w:ascii="Calibri" w:hAnsi="Calibri"/>
          <w:spacing w:val="40"/>
          <w:w w:val="105"/>
          <w:sz w:val="19"/>
        </w:rPr>
        <w:t xml:space="preserve"> </w:t>
      </w:r>
      <w:r>
        <w:rPr>
          <w:rFonts w:ascii="Calibri" w:hAnsi="Calibri"/>
          <w:w w:val="105"/>
          <w:sz w:val="19"/>
        </w:rPr>
        <w:t>$195'897,703.00 por concepto</w:t>
      </w:r>
      <w:r>
        <w:rPr>
          <w:rFonts w:ascii="Calibri" w:hAnsi="Calibri"/>
          <w:spacing w:val="40"/>
          <w:w w:val="105"/>
          <w:sz w:val="19"/>
        </w:rPr>
        <w:t xml:space="preserve"> </w:t>
      </w:r>
      <w:r>
        <w:rPr>
          <w:rFonts w:ascii="Calibri" w:hAnsi="Calibri"/>
          <w:w w:val="105"/>
          <w:sz w:val="19"/>
        </w:rPr>
        <w:t>de</w:t>
      </w:r>
      <w:r>
        <w:rPr>
          <w:rFonts w:ascii="Calibri" w:hAnsi="Calibri"/>
          <w:spacing w:val="40"/>
          <w:w w:val="105"/>
          <w:sz w:val="19"/>
        </w:rPr>
        <w:t xml:space="preserve"> </w:t>
      </w:r>
      <w:r>
        <w:rPr>
          <w:rFonts w:ascii="Calibri" w:hAnsi="Calibri"/>
          <w:w w:val="105"/>
          <w:sz w:val="19"/>
        </w:rPr>
        <w:t>prepago.</w:t>
      </w:r>
    </w:p>
    <w:p w:rsidR="00E852BB" w:rsidRDefault="00E852BB">
      <w:pPr>
        <w:spacing w:line="268" w:lineRule="auto"/>
        <w:jc w:val="both"/>
        <w:rPr>
          <w:rFonts w:ascii="Calibri" w:hAnsi="Calibri"/>
          <w:sz w:val="19"/>
        </w:rPr>
        <w:sectPr w:rsidR="00E852BB">
          <w:pgSz w:w="12250" w:h="15850"/>
          <w:pgMar w:top="1320" w:right="1240" w:bottom="280" w:left="1140" w:header="730" w:footer="0" w:gutter="0"/>
          <w:cols w:space="720"/>
        </w:sectPr>
      </w:pPr>
    </w:p>
    <w:p w:rsidR="00E852BB" w:rsidRDefault="00E852BB">
      <w:pPr>
        <w:pStyle w:val="Textoindependiente"/>
        <w:spacing w:before="2"/>
        <w:rPr>
          <w:rFonts w:ascii="Calibri"/>
          <w:sz w:val="29"/>
        </w:rPr>
      </w:pPr>
    </w:p>
    <w:p w:rsidR="00E852BB" w:rsidRDefault="00F467C0">
      <w:pPr>
        <w:pStyle w:val="Ttulo2"/>
        <w:spacing w:before="46"/>
      </w:pPr>
      <w:r>
        <w:rPr>
          <w:noProof/>
          <w:lang w:val="es-MX" w:eastAsia="es-MX"/>
        </w:rPr>
        <w:drawing>
          <wp:anchor distT="0" distB="0" distL="0" distR="0" simplePos="0" relativeHeight="476947456" behindDoc="1" locked="0" layoutInCell="1" allowOverlap="1">
            <wp:simplePos x="0" y="0"/>
            <wp:positionH relativeFrom="page">
              <wp:posOffset>2454401</wp:posOffset>
            </wp:positionH>
            <wp:positionV relativeFrom="paragraph">
              <wp:posOffset>204564</wp:posOffset>
            </wp:positionV>
            <wp:extent cx="5144770" cy="5022722"/>
            <wp:effectExtent l="0" t="0" r="0" b="0"/>
            <wp:wrapNone/>
            <wp:docPr id="2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png"/>
                    <pic:cNvPicPr/>
                  </pic:nvPicPr>
                  <pic:blipFill>
                    <a:blip r:embed="rId27" cstate="print"/>
                    <a:stretch>
                      <a:fillRect/>
                    </a:stretch>
                  </pic:blipFill>
                  <pic:spPr>
                    <a:xfrm>
                      <a:off x="0" y="0"/>
                      <a:ext cx="5144770" cy="5022722"/>
                    </a:xfrm>
                    <a:prstGeom prst="rect">
                      <a:avLst/>
                    </a:prstGeom>
                  </pic:spPr>
                </pic:pic>
              </a:graphicData>
            </a:graphic>
          </wp:anchor>
        </w:drawing>
      </w:r>
      <w:r>
        <w:rPr>
          <w:w w:val="45"/>
        </w:rPr>
        <w:t>Formato</w:t>
      </w:r>
      <w:r>
        <w:rPr>
          <w:spacing w:val="-12"/>
        </w:rPr>
        <w:t xml:space="preserve"> </w:t>
      </w:r>
      <w:r>
        <w:rPr>
          <w:spacing w:val="-2"/>
          <w:w w:val="60"/>
        </w:rPr>
        <w:t>SAF/SSI/017</w:t>
      </w:r>
    </w:p>
    <w:p w:rsidR="00E852BB" w:rsidRDefault="00E852BB">
      <w:pPr>
        <w:pStyle w:val="Textoindependiente"/>
        <w:spacing w:before="7"/>
        <w:rPr>
          <w:rFonts w:ascii="Calibri"/>
          <w:b/>
          <w:sz w:val="29"/>
        </w:rPr>
      </w:pPr>
    </w:p>
    <w:tbl>
      <w:tblPr>
        <w:tblStyle w:val="TableNormal"/>
        <w:tblW w:w="0" w:type="auto"/>
        <w:tblInd w:w="1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24"/>
        <w:gridCol w:w="717"/>
        <w:gridCol w:w="2678"/>
        <w:gridCol w:w="1612"/>
        <w:gridCol w:w="1165"/>
        <w:gridCol w:w="1048"/>
        <w:gridCol w:w="717"/>
        <w:gridCol w:w="717"/>
        <w:gridCol w:w="896"/>
        <w:gridCol w:w="869"/>
        <w:gridCol w:w="923"/>
      </w:tblGrid>
      <w:tr w:rsidR="00E852BB">
        <w:trPr>
          <w:trHeight w:val="334"/>
        </w:trPr>
        <w:tc>
          <w:tcPr>
            <w:tcW w:w="13666" w:type="dxa"/>
            <w:gridSpan w:val="11"/>
            <w:tcBorders>
              <w:left w:val="single" w:sz="4" w:space="0" w:color="000000"/>
              <w:right w:val="single" w:sz="8" w:space="0" w:color="000000"/>
            </w:tcBorders>
          </w:tcPr>
          <w:p w:rsidR="00E852BB" w:rsidRDefault="00F467C0">
            <w:pPr>
              <w:pStyle w:val="TableParagraph"/>
              <w:spacing w:before="9" w:line="305" w:lineRule="exact"/>
              <w:ind w:left="5058" w:right="5038"/>
              <w:jc w:val="center"/>
              <w:rPr>
                <w:rFonts w:ascii="Calibri"/>
                <w:b/>
                <w:sz w:val="27"/>
              </w:rPr>
            </w:pPr>
            <w:r>
              <w:rPr>
                <w:rFonts w:ascii="Calibri"/>
                <w:b/>
                <w:w w:val="45"/>
                <w:sz w:val="27"/>
              </w:rPr>
              <w:t>CONDICIONES</w:t>
            </w:r>
            <w:r>
              <w:rPr>
                <w:rFonts w:ascii="Calibri"/>
                <w:b/>
                <w:spacing w:val="-10"/>
                <w:sz w:val="27"/>
              </w:rPr>
              <w:t xml:space="preserve"> </w:t>
            </w:r>
            <w:r>
              <w:rPr>
                <w:rFonts w:ascii="Calibri"/>
                <w:b/>
                <w:w w:val="45"/>
                <w:sz w:val="27"/>
              </w:rPr>
              <w:t>FINANCIERAS</w:t>
            </w:r>
            <w:r>
              <w:rPr>
                <w:rFonts w:ascii="Calibri"/>
                <w:b/>
                <w:spacing w:val="-10"/>
                <w:sz w:val="27"/>
              </w:rPr>
              <w:t xml:space="preserve"> </w:t>
            </w:r>
            <w:r>
              <w:rPr>
                <w:rFonts w:ascii="Calibri"/>
                <w:b/>
                <w:w w:val="45"/>
                <w:sz w:val="27"/>
              </w:rPr>
              <w:t>Y</w:t>
            </w:r>
            <w:r>
              <w:rPr>
                <w:rFonts w:ascii="Calibri"/>
                <w:b/>
                <w:spacing w:val="-4"/>
                <w:sz w:val="27"/>
              </w:rPr>
              <w:t xml:space="preserve"> </w:t>
            </w:r>
            <w:r>
              <w:rPr>
                <w:rFonts w:ascii="Calibri"/>
                <w:b/>
                <w:w w:val="45"/>
                <w:sz w:val="27"/>
              </w:rPr>
              <w:t>SERVICIO</w:t>
            </w:r>
            <w:r>
              <w:rPr>
                <w:rFonts w:ascii="Calibri"/>
                <w:b/>
                <w:spacing w:val="-9"/>
                <w:sz w:val="27"/>
              </w:rPr>
              <w:t xml:space="preserve"> </w:t>
            </w:r>
            <w:r>
              <w:rPr>
                <w:rFonts w:ascii="Calibri"/>
                <w:b/>
                <w:w w:val="45"/>
                <w:sz w:val="27"/>
              </w:rPr>
              <w:t>DE</w:t>
            </w:r>
            <w:r>
              <w:rPr>
                <w:rFonts w:ascii="Calibri"/>
                <w:b/>
                <w:spacing w:val="-14"/>
                <w:sz w:val="27"/>
              </w:rPr>
              <w:t xml:space="preserve"> </w:t>
            </w:r>
            <w:r>
              <w:rPr>
                <w:rFonts w:ascii="Calibri"/>
                <w:b/>
                <w:w w:val="45"/>
                <w:sz w:val="27"/>
              </w:rPr>
              <w:t>DEUDA</w:t>
            </w:r>
            <w:r>
              <w:rPr>
                <w:rFonts w:ascii="Calibri"/>
                <w:b/>
                <w:spacing w:val="-10"/>
                <w:sz w:val="27"/>
              </w:rPr>
              <w:t xml:space="preserve"> </w:t>
            </w:r>
            <w:r>
              <w:rPr>
                <w:rFonts w:ascii="Calibri"/>
                <w:b/>
                <w:w w:val="45"/>
                <w:sz w:val="27"/>
              </w:rPr>
              <w:t>EJERCICIO</w:t>
            </w:r>
            <w:r>
              <w:rPr>
                <w:rFonts w:ascii="Calibri"/>
                <w:b/>
                <w:spacing w:val="-10"/>
                <w:sz w:val="27"/>
              </w:rPr>
              <w:t xml:space="preserve"> </w:t>
            </w:r>
            <w:r>
              <w:rPr>
                <w:rFonts w:ascii="Calibri"/>
                <w:b/>
                <w:spacing w:val="-4"/>
                <w:w w:val="45"/>
                <w:sz w:val="27"/>
              </w:rPr>
              <w:t>2023</w:t>
            </w:r>
          </w:p>
        </w:tc>
      </w:tr>
      <w:tr w:rsidR="00E852BB">
        <w:trPr>
          <w:trHeight w:val="840"/>
        </w:trPr>
        <w:tc>
          <w:tcPr>
            <w:tcW w:w="2324" w:type="dxa"/>
            <w:tcBorders>
              <w:left w:val="single" w:sz="4" w:space="0" w:color="000000"/>
              <w:right w:val="single" w:sz="8" w:space="0" w:color="000000"/>
            </w:tcBorders>
          </w:tcPr>
          <w:p w:rsidR="00E852BB" w:rsidRDefault="00F467C0">
            <w:pPr>
              <w:pStyle w:val="TableParagraph"/>
              <w:spacing w:before="157" w:line="271" w:lineRule="auto"/>
              <w:ind w:left="737" w:hanging="619"/>
              <w:rPr>
                <w:rFonts w:ascii="Calibri" w:hAnsi="Calibri"/>
                <w:sz w:val="21"/>
              </w:rPr>
            </w:pPr>
            <w:r>
              <w:rPr>
                <w:rFonts w:ascii="Calibri" w:hAnsi="Calibri"/>
                <w:b/>
                <w:w w:val="50"/>
                <w:sz w:val="21"/>
              </w:rPr>
              <w:t>No.</w:t>
            </w:r>
            <w:r>
              <w:rPr>
                <w:rFonts w:ascii="Calibri" w:hAnsi="Calibri"/>
                <w:b/>
                <w:spacing w:val="-8"/>
                <w:sz w:val="21"/>
              </w:rPr>
              <w:t xml:space="preserve"> </w:t>
            </w:r>
            <w:r>
              <w:rPr>
                <w:rFonts w:ascii="Calibri" w:hAnsi="Calibri"/>
                <w:b/>
                <w:w w:val="50"/>
                <w:sz w:val="21"/>
              </w:rPr>
              <w:t>de</w:t>
            </w:r>
            <w:r>
              <w:rPr>
                <w:rFonts w:ascii="Calibri" w:hAnsi="Calibri"/>
                <w:b/>
                <w:spacing w:val="-7"/>
                <w:sz w:val="21"/>
              </w:rPr>
              <w:t xml:space="preserve"> </w:t>
            </w:r>
            <w:r>
              <w:rPr>
                <w:rFonts w:ascii="Calibri" w:hAnsi="Calibri"/>
                <w:b/>
                <w:w w:val="50"/>
                <w:sz w:val="21"/>
              </w:rPr>
              <w:t xml:space="preserve">crédito </w:t>
            </w:r>
            <w:r>
              <w:rPr>
                <w:rFonts w:ascii="Calibri" w:hAnsi="Calibri"/>
                <w:w w:val="50"/>
                <w:sz w:val="21"/>
              </w:rPr>
              <w:t>(decreto</w:t>
            </w:r>
            <w:r>
              <w:rPr>
                <w:rFonts w:ascii="Calibri" w:hAnsi="Calibri"/>
                <w:sz w:val="21"/>
              </w:rPr>
              <w:t xml:space="preserve"> </w:t>
            </w:r>
            <w:r>
              <w:rPr>
                <w:rFonts w:ascii="Calibri" w:hAnsi="Calibri"/>
                <w:w w:val="50"/>
                <w:sz w:val="21"/>
              </w:rPr>
              <w:t>aprobatorio/registro</w:t>
            </w:r>
            <w:r>
              <w:rPr>
                <w:rFonts w:ascii="Calibri" w:hAnsi="Calibri"/>
                <w:sz w:val="21"/>
              </w:rPr>
              <w:t xml:space="preserve"> </w:t>
            </w:r>
            <w:r>
              <w:rPr>
                <w:rFonts w:ascii="Calibri" w:hAnsi="Calibri"/>
                <w:w w:val="60"/>
                <w:sz w:val="21"/>
              </w:rPr>
              <w:t>Estatal</w:t>
            </w:r>
            <w:r>
              <w:rPr>
                <w:rFonts w:ascii="Calibri" w:hAnsi="Calibri"/>
                <w:sz w:val="21"/>
              </w:rPr>
              <w:t xml:space="preserve"> </w:t>
            </w:r>
            <w:r>
              <w:rPr>
                <w:rFonts w:ascii="Calibri" w:hAnsi="Calibri"/>
                <w:w w:val="60"/>
                <w:sz w:val="21"/>
              </w:rPr>
              <w:t>o</w:t>
            </w:r>
            <w:r>
              <w:rPr>
                <w:rFonts w:ascii="Calibri" w:hAnsi="Calibri"/>
                <w:spacing w:val="-2"/>
                <w:sz w:val="21"/>
              </w:rPr>
              <w:t xml:space="preserve"> </w:t>
            </w:r>
            <w:r>
              <w:rPr>
                <w:rFonts w:ascii="Calibri" w:hAnsi="Calibri"/>
                <w:w w:val="60"/>
                <w:sz w:val="21"/>
              </w:rPr>
              <w:t>federal)</w:t>
            </w:r>
          </w:p>
        </w:tc>
        <w:tc>
          <w:tcPr>
            <w:tcW w:w="717" w:type="dxa"/>
            <w:tcBorders>
              <w:left w:val="single" w:sz="8" w:space="0" w:color="000000"/>
              <w:right w:val="single" w:sz="8" w:space="0" w:color="000000"/>
            </w:tcBorders>
          </w:tcPr>
          <w:p w:rsidR="00E852BB" w:rsidRDefault="00F467C0">
            <w:pPr>
              <w:pStyle w:val="TableParagraph"/>
              <w:spacing w:before="157" w:line="271" w:lineRule="auto"/>
              <w:ind w:left="88" w:right="49" w:firstLine="80"/>
              <w:rPr>
                <w:rFonts w:ascii="Calibri" w:hAnsi="Calibri"/>
                <w:b/>
                <w:sz w:val="21"/>
              </w:rPr>
            </w:pPr>
            <w:r>
              <w:rPr>
                <w:rFonts w:ascii="Calibri" w:hAnsi="Calibri"/>
                <w:b/>
                <w:w w:val="60"/>
                <w:sz w:val="21"/>
              </w:rPr>
              <w:t>Fecha</w:t>
            </w:r>
            <w:r>
              <w:rPr>
                <w:rFonts w:ascii="Calibri" w:hAnsi="Calibri"/>
                <w:b/>
                <w:spacing w:val="-4"/>
                <w:w w:val="60"/>
                <w:sz w:val="21"/>
              </w:rPr>
              <w:t xml:space="preserve"> </w:t>
            </w:r>
            <w:r>
              <w:rPr>
                <w:rFonts w:ascii="Calibri" w:hAnsi="Calibri"/>
                <w:b/>
                <w:w w:val="60"/>
                <w:sz w:val="21"/>
              </w:rPr>
              <w:t>de</w:t>
            </w:r>
            <w:r>
              <w:rPr>
                <w:rFonts w:ascii="Calibri" w:hAnsi="Calibri"/>
                <w:b/>
                <w:sz w:val="21"/>
              </w:rPr>
              <w:t xml:space="preserve"> </w:t>
            </w:r>
            <w:r>
              <w:rPr>
                <w:rFonts w:ascii="Calibri" w:hAnsi="Calibri"/>
                <w:b/>
                <w:spacing w:val="-2"/>
                <w:w w:val="50"/>
                <w:sz w:val="21"/>
              </w:rPr>
              <w:t>contratación</w:t>
            </w:r>
          </w:p>
        </w:tc>
        <w:tc>
          <w:tcPr>
            <w:tcW w:w="2678"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893"/>
              <w:rPr>
                <w:rFonts w:ascii="Calibri"/>
                <w:b/>
                <w:sz w:val="21"/>
              </w:rPr>
            </w:pPr>
            <w:r>
              <w:rPr>
                <w:rFonts w:ascii="Calibri"/>
                <w:b/>
                <w:spacing w:val="-2"/>
                <w:w w:val="50"/>
                <w:sz w:val="21"/>
              </w:rPr>
              <w:t>Tipo</w:t>
            </w:r>
            <w:r>
              <w:rPr>
                <w:rFonts w:ascii="Calibri"/>
                <w:b/>
                <w:spacing w:val="-24"/>
                <w:sz w:val="21"/>
              </w:rPr>
              <w:t xml:space="preserve"> </w:t>
            </w:r>
            <w:r>
              <w:rPr>
                <w:rFonts w:ascii="Calibri"/>
                <w:b/>
                <w:spacing w:val="-2"/>
                <w:w w:val="50"/>
                <w:sz w:val="21"/>
              </w:rPr>
              <w:t>de</w:t>
            </w:r>
            <w:r>
              <w:rPr>
                <w:rFonts w:ascii="Calibri"/>
                <w:b/>
                <w:spacing w:val="-17"/>
                <w:sz w:val="21"/>
              </w:rPr>
              <w:t xml:space="preserve"> </w:t>
            </w:r>
            <w:r>
              <w:rPr>
                <w:rFonts w:ascii="Calibri"/>
                <w:b/>
                <w:spacing w:val="-2"/>
                <w:w w:val="50"/>
                <w:sz w:val="21"/>
              </w:rPr>
              <w:t>instrumento</w:t>
            </w:r>
          </w:p>
        </w:tc>
        <w:tc>
          <w:tcPr>
            <w:tcW w:w="1612"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373"/>
              <w:rPr>
                <w:rFonts w:ascii="Calibri" w:hAnsi="Calibri"/>
                <w:b/>
                <w:sz w:val="21"/>
              </w:rPr>
            </w:pPr>
            <w:r>
              <w:rPr>
                <w:rFonts w:ascii="Calibri" w:hAnsi="Calibri"/>
                <w:b/>
                <w:spacing w:val="-2"/>
                <w:w w:val="50"/>
                <w:sz w:val="21"/>
              </w:rPr>
              <w:t>Institución</w:t>
            </w:r>
            <w:r>
              <w:rPr>
                <w:rFonts w:ascii="Calibri" w:hAnsi="Calibri"/>
                <w:b/>
                <w:spacing w:val="-16"/>
                <w:sz w:val="21"/>
              </w:rPr>
              <w:t xml:space="preserve"> </w:t>
            </w:r>
            <w:r>
              <w:rPr>
                <w:rFonts w:ascii="Calibri" w:hAnsi="Calibri"/>
                <w:b/>
                <w:spacing w:val="-2"/>
                <w:w w:val="60"/>
                <w:sz w:val="21"/>
              </w:rPr>
              <w:t>bancaria</w:t>
            </w:r>
          </w:p>
        </w:tc>
        <w:tc>
          <w:tcPr>
            <w:tcW w:w="1165" w:type="dxa"/>
            <w:tcBorders>
              <w:left w:val="single" w:sz="8" w:space="0" w:color="000000"/>
              <w:right w:val="single" w:sz="8" w:space="0" w:color="000000"/>
            </w:tcBorders>
          </w:tcPr>
          <w:p w:rsidR="00E852BB" w:rsidRDefault="00F467C0">
            <w:pPr>
              <w:pStyle w:val="TableParagraph"/>
              <w:spacing w:before="157" w:line="271" w:lineRule="auto"/>
              <w:ind w:left="472" w:right="99" w:hanging="350"/>
              <w:rPr>
                <w:rFonts w:ascii="Calibri" w:hAnsi="Calibri"/>
                <w:b/>
                <w:sz w:val="21"/>
              </w:rPr>
            </w:pPr>
            <w:r>
              <w:rPr>
                <w:rFonts w:ascii="Calibri" w:hAnsi="Calibri"/>
                <w:b/>
                <w:w w:val="50"/>
                <w:sz w:val="21"/>
              </w:rPr>
              <w:t>Fuente</w:t>
            </w:r>
            <w:r>
              <w:rPr>
                <w:rFonts w:ascii="Calibri" w:hAnsi="Calibri"/>
                <w:b/>
                <w:spacing w:val="-22"/>
                <w:sz w:val="21"/>
              </w:rPr>
              <w:t xml:space="preserve"> </w:t>
            </w:r>
            <w:r>
              <w:rPr>
                <w:rFonts w:ascii="Calibri" w:hAnsi="Calibri"/>
                <w:b/>
                <w:w w:val="50"/>
                <w:sz w:val="21"/>
              </w:rPr>
              <w:t>o</w:t>
            </w:r>
            <w:r>
              <w:rPr>
                <w:rFonts w:ascii="Calibri" w:hAnsi="Calibri"/>
                <w:b/>
                <w:spacing w:val="-2"/>
                <w:w w:val="50"/>
                <w:sz w:val="21"/>
              </w:rPr>
              <w:t xml:space="preserve"> </w:t>
            </w:r>
            <w:r>
              <w:rPr>
                <w:rFonts w:ascii="Calibri" w:hAnsi="Calibri"/>
                <w:b/>
                <w:w w:val="50"/>
                <w:sz w:val="21"/>
              </w:rPr>
              <w:t>garantía</w:t>
            </w:r>
            <w:r>
              <w:rPr>
                <w:rFonts w:ascii="Calibri" w:hAnsi="Calibri"/>
                <w:b/>
                <w:spacing w:val="-21"/>
                <w:sz w:val="21"/>
              </w:rPr>
              <w:t xml:space="preserve"> </w:t>
            </w:r>
            <w:r>
              <w:rPr>
                <w:rFonts w:ascii="Calibri" w:hAnsi="Calibri"/>
                <w:b/>
                <w:w w:val="50"/>
                <w:sz w:val="21"/>
              </w:rPr>
              <w:t>de</w:t>
            </w:r>
            <w:r>
              <w:rPr>
                <w:rFonts w:ascii="Calibri" w:hAnsi="Calibri"/>
                <w:b/>
                <w:sz w:val="21"/>
              </w:rPr>
              <w:t xml:space="preserve"> </w:t>
            </w:r>
            <w:r>
              <w:rPr>
                <w:rFonts w:ascii="Calibri" w:hAnsi="Calibri"/>
                <w:b/>
                <w:spacing w:val="-4"/>
                <w:w w:val="60"/>
                <w:sz w:val="21"/>
              </w:rPr>
              <w:t>pago</w:t>
            </w:r>
          </w:p>
        </w:tc>
        <w:tc>
          <w:tcPr>
            <w:tcW w:w="1048"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131"/>
              <w:rPr>
                <w:rFonts w:ascii="Calibri"/>
                <w:b/>
                <w:sz w:val="21"/>
              </w:rPr>
            </w:pPr>
            <w:r>
              <w:rPr>
                <w:rFonts w:ascii="Calibri"/>
                <w:b/>
                <w:spacing w:val="-4"/>
                <w:w w:val="50"/>
                <w:sz w:val="21"/>
              </w:rPr>
              <w:t>Monto</w:t>
            </w:r>
            <w:r>
              <w:rPr>
                <w:rFonts w:ascii="Calibri"/>
                <w:b/>
                <w:spacing w:val="-17"/>
                <w:sz w:val="21"/>
              </w:rPr>
              <w:t xml:space="preserve"> </w:t>
            </w:r>
            <w:r>
              <w:rPr>
                <w:rFonts w:ascii="Calibri"/>
                <w:b/>
                <w:spacing w:val="-2"/>
                <w:w w:val="55"/>
                <w:sz w:val="21"/>
              </w:rPr>
              <w:t>contratado</w:t>
            </w:r>
          </w:p>
        </w:tc>
        <w:tc>
          <w:tcPr>
            <w:tcW w:w="717" w:type="dxa"/>
            <w:tcBorders>
              <w:left w:val="single" w:sz="8" w:space="0" w:color="000000"/>
              <w:right w:val="single" w:sz="8" w:space="0" w:color="000000"/>
            </w:tcBorders>
          </w:tcPr>
          <w:p w:rsidR="00E852BB" w:rsidRDefault="00F467C0">
            <w:pPr>
              <w:pStyle w:val="TableParagraph"/>
              <w:spacing w:before="157" w:line="271" w:lineRule="auto"/>
              <w:ind w:left="86" w:right="49" w:firstLine="89"/>
              <w:rPr>
                <w:rFonts w:ascii="Calibri"/>
                <w:b/>
                <w:sz w:val="21"/>
              </w:rPr>
            </w:pPr>
            <w:r>
              <w:rPr>
                <w:rFonts w:ascii="Calibri"/>
                <w:b/>
                <w:w w:val="60"/>
                <w:sz w:val="21"/>
              </w:rPr>
              <w:t>Plazo</w:t>
            </w:r>
            <w:r>
              <w:rPr>
                <w:rFonts w:ascii="Calibri"/>
                <w:b/>
                <w:spacing w:val="-8"/>
                <w:w w:val="60"/>
                <w:sz w:val="21"/>
              </w:rPr>
              <w:t xml:space="preserve"> </w:t>
            </w:r>
            <w:r>
              <w:rPr>
                <w:rFonts w:ascii="Calibri"/>
                <w:b/>
                <w:w w:val="60"/>
                <w:sz w:val="21"/>
              </w:rPr>
              <w:t>de</w:t>
            </w:r>
            <w:r>
              <w:rPr>
                <w:rFonts w:ascii="Calibri"/>
                <w:b/>
                <w:sz w:val="21"/>
              </w:rPr>
              <w:t xml:space="preserve"> </w:t>
            </w:r>
            <w:r>
              <w:rPr>
                <w:rFonts w:ascii="Calibri"/>
                <w:b/>
                <w:spacing w:val="-2"/>
                <w:w w:val="50"/>
                <w:sz w:val="21"/>
              </w:rPr>
              <w:t>vencimiento</w:t>
            </w:r>
          </w:p>
        </w:tc>
        <w:tc>
          <w:tcPr>
            <w:tcW w:w="717" w:type="dxa"/>
            <w:tcBorders>
              <w:left w:val="single" w:sz="8" w:space="0" w:color="000000"/>
              <w:right w:val="single" w:sz="8" w:space="0" w:color="000000"/>
            </w:tcBorders>
          </w:tcPr>
          <w:p w:rsidR="00E852BB" w:rsidRDefault="00F467C0">
            <w:pPr>
              <w:pStyle w:val="TableParagraph"/>
              <w:spacing w:before="157" w:line="271" w:lineRule="auto"/>
              <w:ind w:left="121" w:right="-8" w:hanging="99"/>
              <w:rPr>
                <w:rFonts w:ascii="Calibri" w:hAnsi="Calibri"/>
                <w:b/>
                <w:sz w:val="21"/>
              </w:rPr>
            </w:pPr>
            <w:r>
              <w:rPr>
                <w:rFonts w:ascii="Calibri" w:hAnsi="Calibri"/>
                <w:b/>
                <w:w w:val="50"/>
                <w:sz w:val="21"/>
              </w:rPr>
              <w:t>Tasa</w:t>
            </w:r>
            <w:r>
              <w:rPr>
                <w:rFonts w:ascii="Calibri" w:hAnsi="Calibri"/>
                <w:b/>
                <w:spacing w:val="-21"/>
                <w:sz w:val="21"/>
              </w:rPr>
              <w:t xml:space="preserve"> </w:t>
            </w:r>
            <w:r>
              <w:rPr>
                <w:rFonts w:ascii="Calibri" w:hAnsi="Calibri"/>
                <w:b/>
                <w:w w:val="50"/>
                <w:sz w:val="21"/>
              </w:rPr>
              <w:t>de</w:t>
            </w:r>
            <w:r>
              <w:rPr>
                <w:rFonts w:ascii="Calibri" w:hAnsi="Calibri"/>
                <w:b/>
                <w:spacing w:val="-22"/>
                <w:sz w:val="21"/>
              </w:rPr>
              <w:t xml:space="preserve"> </w:t>
            </w:r>
            <w:r>
              <w:rPr>
                <w:rFonts w:ascii="Calibri" w:hAnsi="Calibri"/>
                <w:b/>
                <w:w w:val="50"/>
                <w:sz w:val="21"/>
              </w:rPr>
              <w:t>interés</w:t>
            </w:r>
            <w:r>
              <w:rPr>
                <w:rFonts w:ascii="Calibri" w:hAnsi="Calibri"/>
                <w:b/>
                <w:sz w:val="21"/>
              </w:rPr>
              <w:t xml:space="preserve"> </w:t>
            </w:r>
            <w:r>
              <w:rPr>
                <w:rFonts w:ascii="Calibri" w:hAnsi="Calibri"/>
                <w:b/>
                <w:spacing w:val="-2"/>
                <w:w w:val="60"/>
                <w:sz w:val="21"/>
              </w:rPr>
              <w:t>contratada</w:t>
            </w:r>
          </w:p>
        </w:tc>
        <w:tc>
          <w:tcPr>
            <w:tcW w:w="896"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156"/>
              <w:rPr>
                <w:rFonts w:ascii="Calibri" w:hAnsi="Calibri"/>
                <w:b/>
                <w:sz w:val="21"/>
              </w:rPr>
            </w:pPr>
            <w:r>
              <w:rPr>
                <w:rFonts w:ascii="Calibri" w:hAnsi="Calibri"/>
                <w:b/>
                <w:spacing w:val="-2"/>
                <w:w w:val="60"/>
                <w:sz w:val="21"/>
              </w:rPr>
              <w:t>Amortización</w:t>
            </w:r>
          </w:p>
        </w:tc>
        <w:tc>
          <w:tcPr>
            <w:tcW w:w="869"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228"/>
              <w:rPr>
                <w:rFonts w:ascii="Calibri"/>
                <w:b/>
                <w:sz w:val="21"/>
              </w:rPr>
            </w:pPr>
            <w:r>
              <w:rPr>
                <w:rFonts w:ascii="Calibri"/>
                <w:b/>
                <w:spacing w:val="-2"/>
                <w:w w:val="60"/>
                <w:sz w:val="21"/>
              </w:rPr>
              <w:t>Intereses</w:t>
            </w:r>
          </w:p>
        </w:tc>
        <w:tc>
          <w:tcPr>
            <w:tcW w:w="923" w:type="dxa"/>
            <w:tcBorders>
              <w:left w:val="single" w:sz="8" w:space="0" w:color="000000"/>
              <w:right w:val="single" w:sz="8" w:space="0" w:color="000000"/>
            </w:tcBorders>
          </w:tcPr>
          <w:p w:rsidR="00E852BB" w:rsidRDefault="00E852BB">
            <w:pPr>
              <w:pStyle w:val="TableParagraph"/>
              <w:spacing w:before="8"/>
              <w:rPr>
                <w:rFonts w:ascii="Calibri"/>
                <w:b/>
                <w:sz w:val="24"/>
              </w:rPr>
            </w:pPr>
          </w:p>
          <w:p w:rsidR="00E852BB" w:rsidRDefault="00F467C0">
            <w:pPr>
              <w:pStyle w:val="TableParagraph"/>
              <w:ind w:left="307" w:right="299"/>
              <w:jc w:val="center"/>
              <w:rPr>
                <w:rFonts w:ascii="Calibri"/>
                <w:b/>
                <w:sz w:val="21"/>
              </w:rPr>
            </w:pPr>
            <w:r>
              <w:rPr>
                <w:rFonts w:ascii="Calibri"/>
                <w:b/>
                <w:spacing w:val="-2"/>
                <w:w w:val="60"/>
                <w:sz w:val="21"/>
              </w:rPr>
              <w:t>Total</w:t>
            </w:r>
          </w:p>
        </w:tc>
      </w:tr>
      <w:tr w:rsidR="00E852BB">
        <w:trPr>
          <w:trHeight w:val="337"/>
        </w:trPr>
        <w:tc>
          <w:tcPr>
            <w:tcW w:w="2324" w:type="dxa"/>
            <w:tcBorders>
              <w:left w:val="single" w:sz="4" w:space="0" w:color="000000"/>
              <w:bottom w:val="single" w:sz="8" w:space="0" w:color="000000"/>
              <w:right w:val="single" w:sz="4" w:space="0" w:color="000000"/>
            </w:tcBorders>
          </w:tcPr>
          <w:p w:rsidR="00E852BB" w:rsidRDefault="00F467C0">
            <w:pPr>
              <w:pStyle w:val="TableParagraph"/>
              <w:spacing w:before="48"/>
              <w:ind w:left="53"/>
              <w:rPr>
                <w:rFonts w:ascii="Calibri"/>
                <w:sz w:val="21"/>
              </w:rPr>
            </w:pPr>
            <w:r>
              <w:rPr>
                <w:rFonts w:ascii="Calibri"/>
                <w:w w:val="50"/>
                <w:sz w:val="21"/>
              </w:rPr>
              <w:t>Registro</w:t>
            </w:r>
            <w:r>
              <w:rPr>
                <w:rFonts w:ascii="Calibri"/>
                <w:spacing w:val="22"/>
                <w:sz w:val="21"/>
              </w:rPr>
              <w:t xml:space="preserve"> </w:t>
            </w:r>
            <w:r>
              <w:rPr>
                <w:rFonts w:ascii="Calibri"/>
                <w:w w:val="50"/>
                <w:sz w:val="21"/>
              </w:rPr>
              <w:t>Federal</w:t>
            </w:r>
            <w:r>
              <w:rPr>
                <w:rFonts w:ascii="Calibri"/>
                <w:spacing w:val="33"/>
                <w:sz w:val="21"/>
              </w:rPr>
              <w:t xml:space="preserve"> </w:t>
            </w:r>
            <w:r>
              <w:rPr>
                <w:rFonts w:ascii="Calibri"/>
                <w:w w:val="50"/>
                <w:sz w:val="21"/>
              </w:rPr>
              <w:t>P18-</w:t>
            </w:r>
            <w:r>
              <w:rPr>
                <w:rFonts w:ascii="Calibri"/>
                <w:spacing w:val="-2"/>
                <w:w w:val="50"/>
                <w:sz w:val="21"/>
              </w:rPr>
              <w:t>1118111</w:t>
            </w:r>
          </w:p>
        </w:tc>
        <w:tc>
          <w:tcPr>
            <w:tcW w:w="717" w:type="dxa"/>
            <w:tcBorders>
              <w:left w:val="single" w:sz="4" w:space="0" w:color="000000"/>
              <w:bottom w:val="single" w:sz="8" w:space="0" w:color="000000"/>
              <w:right w:val="single" w:sz="4" w:space="0" w:color="000000"/>
            </w:tcBorders>
          </w:tcPr>
          <w:p w:rsidR="00E852BB" w:rsidRDefault="00F467C0">
            <w:pPr>
              <w:pStyle w:val="TableParagraph"/>
              <w:spacing w:before="48"/>
              <w:ind w:left="30"/>
              <w:rPr>
                <w:rFonts w:ascii="Calibri"/>
                <w:sz w:val="21"/>
              </w:rPr>
            </w:pPr>
            <w:r>
              <w:rPr>
                <w:rFonts w:ascii="Calibri"/>
                <w:spacing w:val="-2"/>
                <w:w w:val="60"/>
                <w:sz w:val="21"/>
              </w:rPr>
              <w:t>14/11/2018</w:t>
            </w:r>
          </w:p>
        </w:tc>
        <w:tc>
          <w:tcPr>
            <w:tcW w:w="2678" w:type="dxa"/>
            <w:tcBorders>
              <w:left w:val="single" w:sz="4" w:space="0" w:color="000000"/>
              <w:bottom w:val="single" w:sz="8" w:space="0" w:color="000000"/>
              <w:right w:val="single" w:sz="4" w:space="0" w:color="000000"/>
            </w:tcBorders>
          </w:tcPr>
          <w:p w:rsidR="00E852BB" w:rsidRDefault="00F467C0">
            <w:pPr>
              <w:pStyle w:val="TableParagraph"/>
              <w:spacing w:before="48"/>
              <w:ind w:left="30"/>
              <w:rPr>
                <w:rFonts w:ascii="Calibri" w:hAnsi="Calibri"/>
                <w:sz w:val="21"/>
              </w:rPr>
            </w:pPr>
            <w:r>
              <w:rPr>
                <w:rFonts w:ascii="Calibri" w:hAnsi="Calibri"/>
                <w:w w:val="50"/>
                <w:sz w:val="21"/>
              </w:rPr>
              <w:t>Contrato</w:t>
            </w:r>
            <w:r>
              <w:rPr>
                <w:rFonts w:ascii="Calibri" w:hAnsi="Calibri"/>
                <w:spacing w:val="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apetura</w:t>
            </w:r>
            <w:r>
              <w:rPr>
                <w:rFonts w:ascii="Calibri" w:hAnsi="Calibri"/>
                <w:spacing w:val="1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crédito</w:t>
            </w:r>
            <w:r>
              <w:rPr>
                <w:rFonts w:ascii="Calibri" w:hAnsi="Calibri"/>
                <w:spacing w:val="1"/>
                <w:sz w:val="21"/>
              </w:rPr>
              <w:t xml:space="preserve"> </w:t>
            </w:r>
            <w:r>
              <w:rPr>
                <w:rFonts w:ascii="Calibri" w:hAnsi="Calibri"/>
                <w:spacing w:val="-2"/>
                <w:w w:val="50"/>
                <w:sz w:val="21"/>
              </w:rPr>
              <w:t>simple</w:t>
            </w:r>
          </w:p>
        </w:tc>
        <w:tc>
          <w:tcPr>
            <w:tcW w:w="1612" w:type="dxa"/>
            <w:tcBorders>
              <w:left w:val="single" w:sz="4" w:space="0" w:color="000000"/>
              <w:bottom w:val="single" w:sz="8" w:space="0" w:color="000000"/>
              <w:right w:val="single" w:sz="4" w:space="0" w:color="000000"/>
            </w:tcBorders>
          </w:tcPr>
          <w:p w:rsidR="00E852BB" w:rsidRDefault="00F467C0">
            <w:pPr>
              <w:pStyle w:val="TableParagraph"/>
              <w:spacing w:before="48"/>
              <w:ind w:left="29"/>
              <w:rPr>
                <w:rFonts w:ascii="Calibri"/>
                <w:sz w:val="21"/>
              </w:rPr>
            </w:pPr>
            <w:r>
              <w:rPr>
                <w:rFonts w:ascii="Calibri"/>
                <w:w w:val="50"/>
                <w:sz w:val="21"/>
              </w:rPr>
              <w:t>BANOBRAS,</w:t>
            </w:r>
            <w:r>
              <w:rPr>
                <w:rFonts w:ascii="Calibri"/>
                <w:spacing w:val="6"/>
                <w:sz w:val="21"/>
              </w:rPr>
              <w:t xml:space="preserve"> </w:t>
            </w:r>
            <w:r>
              <w:rPr>
                <w:rFonts w:ascii="Calibri"/>
                <w:spacing w:val="-2"/>
                <w:w w:val="60"/>
                <w:sz w:val="21"/>
              </w:rPr>
              <w:t>S.N.C.</w:t>
            </w:r>
          </w:p>
        </w:tc>
        <w:tc>
          <w:tcPr>
            <w:tcW w:w="1165" w:type="dxa"/>
            <w:tcBorders>
              <w:left w:val="single" w:sz="4" w:space="0" w:color="000000"/>
              <w:bottom w:val="single" w:sz="8" w:space="0" w:color="000000"/>
              <w:right w:val="single" w:sz="4" w:space="0" w:color="000000"/>
            </w:tcBorders>
          </w:tcPr>
          <w:p w:rsidR="00E852BB" w:rsidRDefault="00F467C0">
            <w:pPr>
              <w:pStyle w:val="TableParagraph"/>
              <w:spacing w:before="48"/>
              <w:ind w:left="29"/>
              <w:rPr>
                <w:rFonts w:ascii="Calibri"/>
                <w:sz w:val="21"/>
              </w:rPr>
            </w:pPr>
            <w:r>
              <w:rPr>
                <w:rFonts w:ascii="Calibri"/>
                <w:spacing w:val="-2"/>
                <w:w w:val="60"/>
                <w:sz w:val="21"/>
              </w:rPr>
              <w:t>Participaciones</w:t>
            </w:r>
          </w:p>
        </w:tc>
        <w:tc>
          <w:tcPr>
            <w:tcW w:w="1048" w:type="dxa"/>
            <w:tcBorders>
              <w:left w:val="single" w:sz="4" w:space="0" w:color="000000"/>
              <w:bottom w:val="single" w:sz="8" w:space="0" w:color="000000"/>
              <w:right w:val="single" w:sz="4" w:space="0" w:color="000000"/>
            </w:tcBorders>
          </w:tcPr>
          <w:p w:rsidR="00E852BB" w:rsidRDefault="00F467C0">
            <w:pPr>
              <w:pStyle w:val="TableParagraph"/>
              <w:spacing w:before="48"/>
              <w:ind w:left="29"/>
              <w:rPr>
                <w:rFonts w:ascii="Calibri"/>
                <w:sz w:val="21"/>
              </w:rPr>
            </w:pPr>
            <w:r>
              <w:rPr>
                <w:rFonts w:ascii="Calibri"/>
                <w:spacing w:val="-2"/>
                <w:w w:val="60"/>
                <w:sz w:val="21"/>
              </w:rPr>
              <w:t>3,500,000,000.00</w:t>
            </w:r>
          </w:p>
        </w:tc>
        <w:tc>
          <w:tcPr>
            <w:tcW w:w="717" w:type="dxa"/>
            <w:tcBorders>
              <w:left w:val="single" w:sz="4" w:space="0" w:color="000000"/>
              <w:bottom w:val="single" w:sz="8" w:space="0" w:color="000000"/>
              <w:right w:val="single" w:sz="4" w:space="0" w:color="000000"/>
            </w:tcBorders>
          </w:tcPr>
          <w:p w:rsidR="00E852BB" w:rsidRDefault="00F467C0">
            <w:pPr>
              <w:pStyle w:val="TableParagraph"/>
              <w:spacing w:before="48"/>
              <w:ind w:left="28"/>
              <w:rPr>
                <w:rFonts w:ascii="Calibri"/>
                <w:sz w:val="21"/>
              </w:rPr>
            </w:pPr>
            <w:r>
              <w:rPr>
                <w:rFonts w:ascii="Calibri"/>
                <w:w w:val="50"/>
                <w:sz w:val="21"/>
              </w:rPr>
              <w:t>300</w:t>
            </w:r>
            <w:r>
              <w:rPr>
                <w:rFonts w:ascii="Calibri"/>
                <w:spacing w:val="-2"/>
                <w:w w:val="60"/>
                <w:sz w:val="21"/>
              </w:rPr>
              <w:t xml:space="preserve"> </w:t>
            </w:r>
            <w:r>
              <w:rPr>
                <w:rFonts w:ascii="Calibri"/>
                <w:spacing w:val="-4"/>
                <w:w w:val="60"/>
                <w:sz w:val="21"/>
              </w:rPr>
              <w:t>meses</w:t>
            </w:r>
          </w:p>
        </w:tc>
        <w:tc>
          <w:tcPr>
            <w:tcW w:w="717" w:type="dxa"/>
            <w:tcBorders>
              <w:left w:val="single" w:sz="4" w:space="0" w:color="000000"/>
              <w:bottom w:val="single" w:sz="8" w:space="0" w:color="000000"/>
              <w:right w:val="single" w:sz="4" w:space="0" w:color="000000"/>
            </w:tcBorders>
          </w:tcPr>
          <w:p w:rsidR="00E852BB" w:rsidRDefault="00F467C0">
            <w:pPr>
              <w:pStyle w:val="TableParagraph"/>
              <w:spacing w:before="48"/>
              <w:ind w:left="28"/>
              <w:rPr>
                <w:rFonts w:ascii="Calibri"/>
                <w:sz w:val="21"/>
              </w:rPr>
            </w:pPr>
            <w:r>
              <w:rPr>
                <w:rFonts w:ascii="Calibri"/>
                <w:w w:val="50"/>
                <w:sz w:val="21"/>
              </w:rPr>
              <w:t>TIIE</w:t>
            </w:r>
            <w:r>
              <w:rPr>
                <w:rFonts w:ascii="Calibri"/>
                <w:spacing w:val="-10"/>
                <w:sz w:val="21"/>
              </w:rPr>
              <w:t xml:space="preserve"> </w:t>
            </w:r>
            <w:r>
              <w:rPr>
                <w:rFonts w:ascii="Calibri"/>
                <w:w w:val="50"/>
                <w:sz w:val="21"/>
              </w:rPr>
              <w:t>+</w:t>
            </w:r>
            <w:r>
              <w:rPr>
                <w:rFonts w:ascii="Calibri"/>
                <w:spacing w:val="-10"/>
                <w:sz w:val="21"/>
              </w:rPr>
              <w:t xml:space="preserve"> </w:t>
            </w:r>
            <w:r>
              <w:rPr>
                <w:rFonts w:ascii="Calibri"/>
                <w:spacing w:val="-4"/>
                <w:w w:val="50"/>
                <w:sz w:val="21"/>
              </w:rPr>
              <w:t>0.40</w:t>
            </w:r>
          </w:p>
        </w:tc>
        <w:tc>
          <w:tcPr>
            <w:tcW w:w="896" w:type="dxa"/>
            <w:tcBorders>
              <w:left w:val="single" w:sz="4" w:space="0" w:color="000000"/>
              <w:bottom w:val="single" w:sz="8" w:space="0" w:color="000000"/>
              <w:right w:val="single" w:sz="4" w:space="0" w:color="000000"/>
            </w:tcBorders>
          </w:tcPr>
          <w:p w:rsidR="00E852BB" w:rsidRDefault="00F467C0">
            <w:pPr>
              <w:pStyle w:val="TableParagraph"/>
              <w:spacing w:before="48"/>
              <w:ind w:right="4"/>
              <w:jc w:val="right"/>
              <w:rPr>
                <w:rFonts w:ascii="Calibri"/>
                <w:sz w:val="21"/>
              </w:rPr>
            </w:pPr>
            <w:r>
              <w:rPr>
                <w:rFonts w:ascii="Calibri"/>
                <w:spacing w:val="-2"/>
                <w:w w:val="60"/>
                <w:sz w:val="21"/>
              </w:rPr>
              <w:t>59,409,000.00</w:t>
            </w:r>
          </w:p>
        </w:tc>
        <w:tc>
          <w:tcPr>
            <w:tcW w:w="869" w:type="dxa"/>
            <w:tcBorders>
              <w:left w:val="single" w:sz="4" w:space="0" w:color="000000"/>
              <w:bottom w:val="single" w:sz="8" w:space="0" w:color="000000"/>
              <w:right w:val="single" w:sz="4" w:space="0" w:color="000000"/>
            </w:tcBorders>
          </w:tcPr>
          <w:p w:rsidR="00E852BB" w:rsidRDefault="00F467C0">
            <w:pPr>
              <w:pStyle w:val="TableParagraph"/>
              <w:spacing w:before="48"/>
              <w:ind w:left="179"/>
              <w:rPr>
                <w:rFonts w:ascii="Calibri"/>
                <w:sz w:val="21"/>
              </w:rPr>
            </w:pPr>
            <w:r>
              <w:rPr>
                <w:rFonts w:ascii="Calibri"/>
                <w:spacing w:val="-2"/>
                <w:w w:val="50"/>
                <w:sz w:val="21"/>
              </w:rPr>
              <w:t>362,134,976.64</w:t>
            </w:r>
          </w:p>
        </w:tc>
        <w:tc>
          <w:tcPr>
            <w:tcW w:w="923" w:type="dxa"/>
            <w:tcBorders>
              <w:left w:val="single" w:sz="4" w:space="0" w:color="000000"/>
              <w:bottom w:val="single" w:sz="8" w:space="0" w:color="000000"/>
              <w:right w:val="single" w:sz="8" w:space="0" w:color="000000"/>
            </w:tcBorders>
          </w:tcPr>
          <w:p w:rsidR="00E852BB" w:rsidRDefault="00F467C0">
            <w:pPr>
              <w:pStyle w:val="TableParagraph"/>
              <w:spacing w:before="48"/>
              <w:jc w:val="right"/>
              <w:rPr>
                <w:rFonts w:ascii="Calibri"/>
                <w:sz w:val="21"/>
              </w:rPr>
            </w:pPr>
            <w:r>
              <w:rPr>
                <w:rFonts w:ascii="Calibri"/>
                <w:spacing w:val="-2"/>
                <w:w w:val="60"/>
                <w:sz w:val="21"/>
              </w:rPr>
              <w:t>421,543,976.64</w:t>
            </w:r>
          </w:p>
        </w:tc>
      </w:tr>
      <w:tr w:rsidR="00E852BB">
        <w:trPr>
          <w:trHeight w:val="341"/>
        </w:trPr>
        <w:tc>
          <w:tcPr>
            <w:tcW w:w="2324"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53"/>
              <w:rPr>
                <w:rFonts w:ascii="Calibri"/>
                <w:sz w:val="21"/>
              </w:rPr>
            </w:pPr>
            <w:r>
              <w:rPr>
                <w:rFonts w:ascii="Calibri"/>
                <w:w w:val="50"/>
                <w:sz w:val="21"/>
              </w:rPr>
              <w:t>Registro</w:t>
            </w:r>
            <w:r>
              <w:rPr>
                <w:rFonts w:ascii="Calibri"/>
                <w:spacing w:val="22"/>
                <w:sz w:val="21"/>
              </w:rPr>
              <w:t xml:space="preserve"> </w:t>
            </w:r>
            <w:r>
              <w:rPr>
                <w:rFonts w:ascii="Calibri"/>
                <w:w w:val="50"/>
                <w:sz w:val="21"/>
              </w:rPr>
              <w:t>Federal</w:t>
            </w:r>
            <w:r>
              <w:rPr>
                <w:rFonts w:ascii="Calibri"/>
                <w:spacing w:val="33"/>
                <w:sz w:val="21"/>
              </w:rPr>
              <w:t xml:space="preserve"> </w:t>
            </w:r>
            <w:r>
              <w:rPr>
                <w:rFonts w:ascii="Calibri"/>
                <w:w w:val="50"/>
                <w:sz w:val="21"/>
              </w:rPr>
              <w:t>P18-</w:t>
            </w:r>
            <w:r>
              <w:rPr>
                <w:rFonts w:ascii="Calibri"/>
                <w:spacing w:val="-2"/>
                <w:w w:val="50"/>
                <w:sz w:val="21"/>
              </w:rPr>
              <w:t>1118111</w:t>
            </w:r>
          </w:p>
        </w:tc>
        <w:tc>
          <w:tcPr>
            <w:tcW w:w="717"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30"/>
              <w:rPr>
                <w:rFonts w:ascii="Calibri"/>
                <w:sz w:val="21"/>
              </w:rPr>
            </w:pPr>
            <w:r>
              <w:rPr>
                <w:rFonts w:ascii="Calibri"/>
                <w:spacing w:val="-2"/>
                <w:w w:val="60"/>
                <w:sz w:val="21"/>
              </w:rPr>
              <w:t>14/11/2018</w:t>
            </w:r>
          </w:p>
        </w:tc>
        <w:tc>
          <w:tcPr>
            <w:tcW w:w="2678"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30"/>
              <w:rPr>
                <w:rFonts w:ascii="Calibri" w:hAnsi="Calibri"/>
                <w:sz w:val="21"/>
              </w:rPr>
            </w:pPr>
            <w:r>
              <w:rPr>
                <w:rFonts w:ascii="Calibri" w:hAnsi="Calibri"/>
                <w:w w:val="50"/>
                <w:sz w:val="21"/>
              </w:rPr>
              <w:t>Contrato</w:t>
            </w:r>
            <w:r>
              <w:rPr>
                <w:rFonts w:ascii="Calibri" w:hAnsi="Calibri"/>
                <w:spacing w:val="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apetura</w:t>
            </w:r>
            <w:r>
              <w:rPr>
                <w:rFonts w:ascii="Calibri" w:hAnsi="Calibri"/>
                <w:spacing w:val="1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crédito</w:t>
            </w:r>
            <w:r>
              <w:rPr>
                <w:rFonts w:ascii="Calibri" w:hAnsi="Calibri"/>
                <w:spacing w:val="1"/>
                <w:sz w:val="21"/>
              </w:rPr>
              <w:t xml:space="preserve"> </w:t>
            </w:r>
            <w:r>
              <w:rPr>
                <w:rFonts w:ascii="Calibri" w:hAnsi="Calibri"/>
                <w:spacing w:val="-2"/>
                <w:w w:val="50"/>
                <w:sz w:val="21"/>
              </w:rPr>
              <w:t>simple</w:t>
            </w:r>
          </w:p>
        </w:tc>
        <w:tc>
          <w:tcPr>
            <w:tcW w:w="1612"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29"/>
              <w:rPr>
                <w:rFonts w:ascii="Calibri"/>
                <w:sz w:val="21"/>
              </w:rPr>
            </w:pPr>
            <w:r>
              <w:rPr>
                <w:rFonts w:ascii="Calibri"/>
                <w:w w:val="50"/>
                <w:sz w:val="21"/>
              </w:rPr>
              <w:t>BANOBRAS,</w:t>
            </w:r>
            <w:r>
              <w:rPr>
                <w:rFonts w:ascii="Calibri"/>
                <w:spacing w:val="6"/>
                <w:sz w:val="21"/>
              </w:rPr>
              <w:t xml:space="preserve"> </w:t>
            </w:r>
            <w:r>
              <w:rPr>
                <w:rFonts w:ascii="Calibri"/>
                <w:spacing w:val="-2"/>
                <w:w w:val="60"/>
                <w:sz w:val="21"/>
              </w:rPr>
              <w:t>S.N.C.</w:t>
            </w:r>
          </w:p>
        </w:tc>
        <w:tc>
          <w:tcPr>
            <w:tcW w:w="1165"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29"/>
              <w:rPr>
                <w:rFonts w:ascii="Calibri"/>
                <w:sz w:val="21"/>
              </w:rPr>
            </w:pPr>
            <w:r>
              <w:rPr>
                <w:rFonts w:ascii="Calibri"/>
                <w:spacing w:val="-2"/>
                <w:w w:val="60"/>
                <w:sz w:val="21"/>
              </w:rPr>
              <w:t>Participaciones</w:t>
            </w:r>
          </w:p>
        </w:tc>
        <w:tc>
          <w:tcPr>
            <w:tcW w:w="1048"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29"/>
              <w:rPr>
                <w:rFonts w:ascii="Calibri"/>
                <w:sz w:val="21"/>
              </w:rPr>
            </w:pPr>
            <w:r>
              <w:rPr>
                <w:rFonts w:ascii="Calibri"/>
                <w:spacing w:val="-2"/>
                <w:w w:val="60"/>
                <w:sz w:val="21"/>
              </w:rPr>
              <w:t>1,500,000,000.00</w:t>
            </w:r>
          </w:p>
        </w:tc>
        <w:tc>
          <w:tcPr>
            <w:tcW w:w="717"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28"/>
              <w:rPr>
                <w:rFonts w:ascii="Calibri"/>
                <w:sz w:val="21"/>
              </w:rPr>
            </w:pPr>
            <w:r>
              <w:rPr>
                <w:rFonts w:ascii="Calibri"/>
                <w:w w:val="50"/>
                <w:sz w:val="21"/>
              </w:rPr>
              <w:t>300</w:t>
            </w:r>
            <w:r>
              <w:rPr>
                <w:rFonts w:ascii="Calibri"/>
                <w:spacing w:val="-2"/>
                <w:w w:val="60"/>
                <w:sz w:val="21"/>
              </w:rPr>
              <w:t xml:space="preserve"> </w:t>
            </w:r>
            <w:r>
              <w:rPr>
                <w:rFonts w:ascii="Calibri"/>
                <w:spacing w:val="-4"/>
                <w:w w:val="60"/>
                <w:sz w:val="21"/>
              </w:rPr>
              <w:t>meses</w:t>
            </w:r>
          </w:p>
        </w:tc>
        <w:tc>
          <w:tcPr>
            <w:tcW w:w="717"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28"/>
              <w:rPr>
                <w:rFonts w:ascii="Calibri"/>
                <w:sz w:val="21"/>
              </w:rPr>
            </w:pPr>
            <w:r>
              <w:rPr>
                <w:rFonts w:ascii="Calibri"/>
                <w:w w:val="50"/>
                <w:sz w:val="21"/>
              </w:rPr>
              <w:t>TIIE</w:t>
            </w:r>
            <w:r>
              <w:rPr>
                <w:rFonts w:ascii="Calibri"/>
                <w:spacing w:val="-10"/>
                <w:sz w:val="21"/>
              </w:rPr>
              <w:t xml:space="preserve"> </w:t>
            </w:r>
            <w:r>
              <w:rPr>
                <w:rFonts w:ascii="Calibri"/>
                <w:w w:val="50"/>
                <w:sz w:val="21"/>
              </w:rPr>
              <w:t>+</w:t>
            </w:r>
            <w:r>
              <w:rPr>
                <w:rFonts w:ascii="Calibri"/>
                <w:spacing w:val="-10"/>
                <w:sz w:val="21"/>
              </w:rPr>
              <w:t xml:space="preserve"> </w:t>
            </w:r>
            <w:r>
              <w:rPr>
                <w:rFonts w:ascii="Calibri"/>
                <w:spacing w:val="-4"/>
                <w:w w:val="50"/>
                <w:sz w:val="21"/>
              </w:rPr>
              <w:t>0.50</w:t>
            </w:r>
          </w:p>
        </w:tc>
        <w:tc>
          <w:tcPr>
            <w:tcW w:w="896"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right="4"/>
              <w:jc w:val="right"/>
              <w:rPr>
                <w:rFonts w:ascii="Calibri"/>
                <w:sz w:val="21"/>
              </w:rPr>
            </w:pPr>
            <w:r>
              <w:rPr>
                <w:rFonts w:ascii="Calibri"/>
                <w:spacing w:val="-2"/>
                <w:w w:val="60"/>
                <w:sz w:val="21"/>
              </w:rPr>
              <w:t>25,512,738.38</w:t>
            </w:r>
          </w:p>
        </w:tc>
        <w:tc>
          <w:tcPr>
            <w:tcW w:w="869" w:type="dxa"/>
            <w:tcBorders>
              <w:top w:val="single" w:sz="8" w:space="0" w:color="000000"/>
              <w:left w:val="single" w:sz="4" w:space="0" w:color="000000"/>
              <w:bottom w:val="single" w:sz="8" w:space="0" w:color="000000"/>
              <w:right w:val="single" w:sz="4" w:space="0" w:color="000000"/>
            </w:tcBorders>
          </w:tcPr>
          <w:p w:rsidR="00E852BB" w:rsidRDefault="00F467C0">
            <w:pPr>
              <w:pStyle w:val="TableParagraph"/>
              <w:spacing w:before="52"/>
              <w:ind w:left="179"/>
              <w:rPr>
                <w:rFonts w:ascii="Calibri"/>
                <w:sz w:val="21"/>
              </w:rPr>
            </w:pPr>
            <w:r>
              <w:rPr>
                <w:rFonts w:ascii="Calibri"/>
                <w:spacing w:val="-2"/>
                <w:w w:val="50"/>
                <w:sz w:val="21"/>
              </w:rPr>
              <w:t>156,983,214.81</w:t>
            </w:r>
          </w:p>
        </w:tc>
        <w:tc>
          <w:tcPr>
            <w:tcW w:w="923" w:type="dxa"/>
            <w:tcBorders>
              <w:top w:val="single" w:sz="8" w:space="0" w:color="000000"/>
              <w:left w:val="single" w:sz="4" w:space="0" w:color="000000"/>
              <w:bottom w:val="single" w:sz="8" w:space="0" w:color="000000"/>
              <w:right w:val="single" w:sz="8" w:space="0" w:color="000000"/>
            </w:tcBorders>
          </w:tcPr>
          <w:p w:rsidR="00E852BB" w:rsidRDefault="00F467C0">
            <w:pPr>
              <w:pStyle w:val="TableParagraph"/>
              <w:spacing w:before="52"/>
              <w:jc w:val="right"/>
              <w:rPr>
                <w:rFonts w:ascii="Calibri"/>
                <w:sz w:val="21"/>
              </w:rPr>
            </w:pPr>
            <w:r>
              <w:rPr>
                <w:rFonts w:ascii="Calibri"/>
                <w:spacing w:val="-2"/>
                <w:w w:val="60"/>
                <w:sz w:val="21"/>
              </w:rPr>
              <w:t>182,495,953.19</w:t>
            </w:r>
          </w:p>
        </w:tc>
      </w:tr>
      <w:tr w:rsidR="00E852BB">
        <w:trPr>
          <w:trHeight w:val="338"/>
        </w:trPr>
        <w:tc>
          <w:tcPr>
            <w:tcW w:w="2324" w:type="dxa"/>
            <w:tcBorders>
              <w:top w:val="single" w:sz="8" w:space="0" w:color="000000"/>
              <w:left w:val="single" w:sz="4" w:space="0" w:color="000000"/>
              <w:right w:val="single" w:sz="4" w:space="0" w:color="000000"/>
            </w:tcBorders>
          </w:tcPr>
          <w:p w:rsidR="00E852BB" w:rsidRDefault="00F467C0">
            <w:pPr>
              <w:pStyle w:val="TableParagraph"/>
              <w:spacing w:before="52"/>
              <w:ind w:left="26"/>
              <w:rPr>
                <w:rFonts w:ascii="Calibri"/>
                <w:sz w:val="21"/>
              </w:rPr>
            </w:pPr>
            <w:r>
              <w:rPr>
                <w:rFonts w:ascii="Calibri"/>
                <w:w w:val="50"/>
                <w:sz w:val="21"/>
              </w:rPr>
              <w:t>Registro</w:t>
            </w:r>
            <w:r>
              <w:rPr>
                <w:rFonts w:ascii="Calibri"/>
                <w:spacing w:val="22"/>
                <w:sz w:val="21"/>
              </w:rPr>
              <w:t xml:space="preserve"> </w:t>
            </w:r>
            <w:r>
              <w:rPr>
                <w:rFonts w:ascii="Calibri"/>
                <w:w w:val="50"/>
                <w:sz w:val="21"/>
              </w:rPr>
              <w:t>Federal</w:t>
            </w:r>
            <w:r>
              <w:rPr>
                <w:rFonts w:ascii="Calibri"/>
                <w:spacing w:val="33"/>
                <w:sz w:val="21"/>
              </w:rPr>
              <w:t xml:space="preserve"> </w:t>
            </w:r>
            <w:r>
              <w:rPr>
                <w:rFonts w:ascii="Calibri"/>
                <w:w w:val="50"/>
                <w:sz w:val="21"/>
              </w:rPr>
              <w:t>P18-</w:t>
            </w:r>
            <w:r>
              <w:rPr>
                <w:rFonts w:ascii="Calibri"/>
                <w:spacing w:val="-2"/>
                <w:w w:val="50"/>
                <w:sz w:val="21"/>
              </w:rPr>
              <w:t>1118112</w:t>
            </w:r>
          </w:p>
        </w:tc>
        <w:tc>
          <w:tcPr>
            <w:tcW w:w="717" w:type="dxa"/>
            <w:tcBorders>
              <w:top w:val="single" w:sz="8" w:space="0" w:color="000000"/>
              <w:left w:val="single" w:sz="4" w:space="0" w:color="000000"/>
              <w:right w:val="single" w:sz="4" w:space="0" w:color="000000"/>
            </w:tcBorders>
          </w:tcPr>
          <w:p w:rsidR="00E852BB" w:rsidRDefault="00F467C0">
            <w:pPr>
              <w:pStyle w:val="TableParagraph"/>
              <w:spacing w:before="52"/>
              <w:ind w:left="30"/>
              <w:rPr>
                <w:rFonts w:ascii="Calibri"/>
                <w:sz w:val="21"/>
              </w:rPr>
            </w:pPr>
            <w:r>
              <w:rPr>
                <w:rFonts w:ascii="Calibri"/>
                <w:spacing w:val="-2"/>
                <w:w w:val="60"/>
                <w:sz w:val="21"/>
              </w:rPr>
              <w:t>14/11/2018</w:t>
            </w:r>
          </w:p>
        </w:tc>
        <w:tc>
          <w:tcPr>
            <w:tcW w:w="2678" w:type="dxa"/>
            <w:tcBorders>
              <w:top w:val="single" w:sz="8" w:space="0" w:color="000000"/>
              <w:left w:val="single" w:sz="4" w:space="0" w:color="000000"/>
              <w:right w:val="single" w:sz="4" w:space="0" w:color="000000"/>
            </w:tcBorders>
          </w:tcPr>
          <w:p w:rsidR="00E852BB" w:rsidRDefault="00F467C0">
            <w:pPr>
              <w:pStyle w:val="TableParagraph"/>
              <w:spacing w:before="52"/>
              <w:ind w:left="30"/>
              <w:rPr>
                <w:rFonts w:ascii="Calibri" w:hAnsi="Calibri"/>
                <w:sz w:val="21"/>
              </w:rPr>
            </w:pPr>
            <w:r>
              <w:rPr>
                <w:rFonts w:ascii="Calibri" w:hAnsi="Calibri"/>
                <w:w w:val="50"/>
                <w:sz w:val="21"/>
              </w:rPr>
              <w:t>Contrato</w:t>
            </w:r>
            <w:r>
              <w:rPr>
                <w:rFonts w:ascii="Calibri" w:hAnsi="Calibri"/>
                <w:spacing w:val="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apetura</w:t>
            </w:r>
            <w:r>
              <w:rPr>
                <w:rFonts w:ascii="Calibri" w:hAnsi="Calibri"/>
                <w:spacing w:val="11"/>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crédito</w:t>
            </w:r>
            <w:r>
              <w:rPr>
                <w:rFonts w:ascii="Calibri" w:hAnsi="Calibri"/>
                <w:spacing w:val="1"/>
                <w:sz w:val="21"/>
              </w:rPr>
              <w:t xml:space="preserve"> </w:t>
            </w:r>
            <w:r>
              <w:rPr>
                <w:rFonts w:ascii="Calibri" w:hAnsi="Calibri"/>
                <w:spacing w:val="-2"/>
                <w:w w:val="50"/>
                <w:sz w:val="21"/>
              </w:rPr>
              <w:t>simple</w:t>
            </w:r>
          </w:p>
        </w:tc>
        <w:tc>
          <w:tcPr>
            <w:tcW w:w="1612" w:type="dxa"/>
            <w:tcBorders>
              <w:top w:val="single" w:sz="8" w:space="0" w:color="000000"/>
              <w:left w:val="single" w:sz="4" w:space="0" w:color="000000"/>
              <w:right w:val="single" w:sz="4" w:space="0" w:color="000000"/>
            </w:tcBorders>
          </w:tcPr>
          <w:p w:rsidR="00E852BB" w:rsidRDefault="00F467C0">
            <w:pPr>
              <w:pStyle w:val="TableParagraph"/>
              <w:spacing w:before="52"/>
              <w:ind w:left="29"/>
              <w:rPr>
                <w:rFonts w:ascii="Calibri"/>
                <w:sz w:val="21"/>
              </w:rPr>
            </w:pPr>
            <w:r>
              <w:rPr>
                <w:rFonts w:ascii="Calibri"/>
                <w:w w:val="50"/>
                <w:sz w:val="21"/>
              </w:rPr>
              <w:t>BBVA</w:t>
            </w:r>
            <w:r>
              <w:rPr>
                <w:rFonts w:ascii="Calibri"/>
                <w:spacing w:val="-8"/>
                <w:sz w:val="21"/>
              </w:rPr>
              <w:t xml:space="preserve"> </w:t>
            </w:r>
            <w:r>
              <w:rPr>
                <w:rFonts w:ascii="Calibri"/>
                <w:w w:val="50"/>
                <w:sz w:val="21"/>
              </w:rPr>
              <w:t>BANCOMER,</w:t>
            </w:r>
            <w:r>
              <w:rPr>
                <w:rFonts w:ascii="Calibri"/>
                <w:spacing w:val="-7"/>
                <w:sz w:val="21"/>
              </w:rPr>
              <w:t xml:space="preserve"> </w:t>
            </w:r>
            <w:r>
              <w:rPr>
                <w:rFonts w:ascii="Calibri"/>
                <w:spacing w:val="-4"/>
                <w:w w:val="50"/>
                <w:sz w:val="21"/>
              </w:rPr>
              <w:t>S.A.</w:t>
            </w:r>
          </w:p>
        </w:tc>
        <w:tc>
          <w:tcPr>
            <w:tcW w:w="1165" w:type="dxa"/>
            <w:tcBorders>
              <w:top w:val="single" w:sz="8" w:space="0" w:color="000000"/>
              <w:left w:val="single" w:sz="4" w:space="0" w:color="000000"/>
              <w:right w:val="single" w:sz="4" w:space="0" w:color="000000"/>
            </w:tcBorders>
          </w:tcPr>
          <w:p w:rsidR="00E852BB" w:rsidRDefault="00F467C0">
            <w:pPr>
              <w:pStyle w:val="TableParagraph"/>
              <w:spacing w:before="52"/>
              <w:ind w:left="29"/>
              <w:rPr>
                <w:rFonts w:ascii="Calibri"/>
                <w:sz w:val="21"/>
              </w:rPr>
            </w:pPr>
            <w:r>
              <w:rPr>
                <w:rFonts w:ascii="Calibri"/>
                <w:spacing w:val="-2"/>
                <w:w w:val="60"/>
                <w:sz w:val="21"/>
              </w:rPr>
              <w:t>Participaciones</w:t>
            </w:r>
          </w:p>
        </w:tc>
        <w:tc>
          <w:tcPr>
            <w:tcW w:w="1048" w:type="dxa"/>
            <w:tcBorders>
              <w:top w:val="single" w:sz="8" w:space="0" w:color="000000"/>
              <w:left w:val="single" w:sz="4" w:space="0" w:color="000000"/>
              <w:right w:val="single" w:sz="4" w:space="0" w:color="000000"/>
            </w:tcBorders>
          </w:tcPr>
          <w:p w:rsidR="00E852BB" w:rsidRDefault="00F467C0">
            <w:pPr>
              <w:pStyle w:val="TableParagraph"/>
              <w:spacing w:before="52"/>
              <w:ind w:left="29"/>
              <w:rPr>
                <w:rFonts w:ascii="Calibri"/>
                <w:sz w:val="21"/>
              </w:rPr>
            </w:pPr>
            <w:r>
              <w:rPr>
                <w:rFonts w:ascii="Calibri"/>
                <w:spacing w:val="-2"/>
                <w:w w:val="60"/>
                <w:sz w:val="21"/>
              </w:rPr>
              <w:t>500,000,000.00</w:t>
            </w:r>
          </w:p>
        </w:tc>
        <w:tc>
          <w:tcPr>
            <w:tcW w:w="717" w:type="dxa"/>
            <w:tcBorders>
              <w:top w:val="single" w:sz="8" w:space="0" w:color="000000"/>
              <w:left w:val="single" w:sz="4" w:space="0" w:color="000000"/>
              <w:right w:val="single" w:sz="4" w:space="0" w:color="000000"/>
            </w:tcBorders>
          </w:tcPr>
          <w:p w:rsidR="00E852BB" w:rsidRDefault="00F467C0">
            <w:pPr>
              <w:pStyle w:val="TableParagraph"/>
              <w:spacing w:before="52"/>
              <w:ind w:left="28"/>
              <w:rPr>
                <w:rFonts w:ascii="Calibri"/>
                <w:sz w:val="21"/>
              </w:rPr>
            </w:pPr>
            <w:r>
              <w:rPr>
                <w:rFonts w:ascii="Calibri"/>
                <w:w w:val="50"/>
                <w:sz w:val="21"/>
              </w:rPr>
              <w:t>240</w:t>
            </w:r>
            <w:r>
              <w:rPr>
                <w:rFonts w:ascii="Calibri"/>
                <w:spacing w:val="-2"/>
                <w:w w:val="60"/>
                <w:sz w:val="21"/>
              </w:rPr>
              <w:t xml:space="preserve"> </w:t>
            </w:r>
            <w:r>
              <w:rPr>
                <w:rFonts w:ascii="Calibri"/>
                <w:spacing w:val="-4"/>
                <w:w w:val="60"/>
                <w:sz w:val="21"/>
              </w:rPr>
              <w:t>meses</w:t>
            </w:r>
          </w:p>
        </w:tc>
        <w:tc>
          <w:tcPr>
            <w:tcW w:w="717" w:type="dxa"/>
            <w:tcBorders>
              <w:top w:val="single" w:sz="8" w:space="0" w:color="000000"/>
              <w:left w:val="single" w:sz="4" w:space="0" w:color="000000"/>
              <w:right w:val="single" w:sz="4" w:space="0" w:color="000000"/>
            </w:tcBorders>
          </w:tcPr>
          <w:p w:rsidR="00E852BB" w:rsidRDefault="00F467C0">
            <w:pPr>
              <w:pStyle w:val="TableParagraph"/>
              <w:spacing w:before="52"/>
              <w:ind w:left="28"/>
              <w:rPr>
                <w:rFonts w:ascii="Calibri"/>
                <w:sz w:val="21"/>
              </w:rPr>
            </w:pPr>
            <w:r>
              <w:rPr>
                <w:rFonts w:ascii="Calibri"/>
                <w:w w:val="50"/>
                <w:sz w:val="21"/>
              </w:rPr>
              <w:t>TIIE</w:t>
            </w:r>
            <w:r>
              <w:rPr>
                <w:rFonts w:ascii="Calibri"/>
                <w:sz w:val="21"/>
              </w:rPr>
              <w:t xml:space="preserve"> </w:t>
            </w:r>
            <w:r>
              <w:rPr>
                <w:rFonts w:ascii="Calibri"/>
                <w:spacing w:val="-2"/>
                <w:w w:val="60"/>
                <w:sz w:val="21"/>
              </w:rPr>
              <w:t>+0.54</w:t>
            </w:r>
          </w:p>
        </w:tc>
        <w:tc>
          <w:tcPr>
            <w:tcW w:w="896" w:type="dxa"/>
            <w:tcBorders>
              <w:top w:val="single" w:sz="8" w:space="0" w:color="000000"/>
              <w:left w:val="single" w:sz="4" w:space="0" w:color="000000"/>
              <w:right w:val="single" w:sz="4" w:space="0" w:color="000000"/>
            </w:tcBorders>
          </w:tcPr>
          <w:p w:rsidR="00E852BB" w:rsidRDefault="00F467C0">
            <w:pPr>
              <w:pStyle w:val="TableParagraph"/>
              <w:spacing w:before="52"/>
              <w:ind w:right="4"/>
              <w:jc w:val="right"/>
              <w:rPr>
                <w:rFonts w:ascii="Calibri"/>
                <w:sz w:val="21"/>
              </w:rPr>
            </w:pPr>
            <w:r>
              <w:rPr>
                <w:rFonts w:ascii="Calibri"/>
                <w:spacing w:val="-2"/>
                <w:w w:val="60"/>
                <w:sz w:val="21"/>
              </w:rPr>
              <w:t>206,911,203.00</w:t>
            </w:r>
          </w:p>
        </w:tc>
        <w:tc>
          <w:tcPr>
            <w:tcW w:w="869" w:type="dxa"/>
            <w:tcBorders>
              <w:top w:val="single" w:sz="8" w:space="0" w:color="000000"/>
              <w:left w:val="single" w:sz="4" w:space="0" w:color="000000"/>
              <w:right w:val="single" w:sz="4" w:space="0" w:color="000000"/>
            </w:tcBorders>
          </w:tcPr>
          <w:p w:rsidR="00E852BB" w:rsidRDefault="00F467C0">
            <w:pPr>
              <w:pStyle w:val="TableParagraph"/>
              <w:spacing w:before="52"/>
              <w:ind w:left="233"/>
              <w:rPr>
                <w:rFonts w:ascii="Calibri"/>
                <w:sz w:val="21"/>
              </w:rPr>
            </w:pPr>
            <w:r>
              <w:rPr>
                <w:rFonts w:ascii="Calibri"/>
                <w:spacing w:val="-2"/>
                <w:w w:val="50"/>
                <w:sz w:val="21"/>
              </w:rPr>
              <w:t>44,730,002.96</w:t>
            </w:r>
          </w:p>
        </w:tc>
        <w:tc>
          <w:tcPr>
            <w:tcW w:w="923" w:type="dxa"/>
            <w:tcBorders>
              <w:top w:val="single" w:sz="8" w:space="0" w:color="000000"/>
              <w:left w:val="single" w:sz="4" w:space="0" w:color="000000"/>
              <w:right w:val="single" w:sz="8" w:space="0" w:color="000000"/>
            </w:tcBorders>
          </w:tcPr>
          <w:p w:rsidR="00E852BB" w:rsidRDefault="00F467C0">
            <w:pPr>
              <w:pStyle w:val="TableParagraph"/>
              <w:spacing w:before="52"/>
              <w:jc w:val="right"/>
              <w:rPr>
                <w:rFonts w:ascii="Calibri"/>
                <w:sz w:val="21"/>
              </w:rPr>
            </w:pPr>
            <w:r>
              <w:rPr>
                <w:rFonts w:ascii="Calibri"/>
                <w:spacing w:val="-2"/>
                <w:w w:val="60"/>
                <w:sz w:val="21"/>
              </w:rPr>
              <w:t>251,641,205.96</w:t>
            </w:r>
          </w:p>
        </w:tc>
      </w:tr>
      <w:tr w:rsidR="00E852BB">
        <w:trPr>
          <w:trHeight w:val="334"/>
        </w:trPr>
        <w:tc>
          <w:tcPr>
            <w:tcW w:w="10978" w:type="dxa"/>
            <w:gridSpan w:val="8"/>
            <w:tcBorders>
              <w:left w:val="single" w:sz="4" w:space="0" w:color="000000"/>
              <w:right w:val="single" w:sz="8" w:space="0" w:color="000000"/>
            </w:tcBorders>
          </w:tcPr>
          <w:p w:rsidR="00E852BB" w:rsidRDefault="00F467C0">
            <w:pPr>
              <w:pStyle w:val="TableParagraph"/>
              <w:spacing w:before="9" w:line="305" w:lineRule="exact"/>
              <w:ind w:right="3"/>
              <w:jc w:val="right"/>
              <w:rPr>
                <w:rFonts w:ascii="Calibri"/>
                <w:b/>
                <w:sz w:val="27"/>
              </w:rPr>
            </w:pPr>
            <w:r>
              <w:rPr>
                <w:rFonts w:ascii="Calibri"/>
                <w:b/>
                <w:spacing w:val="-2"/>
                <w:w w:val="60"/>
                <w:sz w:val="27"/>
              </w:rPr>
              <w:t>Total</w:t>
            </w:r>
          </w:p>
        </w:tc>
        <w:tc>
          <w:tcPr>
            <w:tcW w:w="896" w:type="dxa"/>
            <w:tcBorders>
              <w:left w:val="single" w:sz="8" w:space="0" w:color="000000"/>
              <w:right w:val="single" w:sz="8" w:space="0" w:color="000000"/>
            </w:tcBorders>
          </w:tcPr>
          <w:p w:rsidR="00E852BB" w:rsidRDefault="00F467C0">
            <w:pPr>
              <w:pStyle w:val="TableParagraph"/>
              <w:spacing w:before="48"/>
              <w:jc w:val="right"/>
              <w:rPr>
                <w:rFonts w:ascii="Calibri"/>
                <w:b/>
                <w:sz w:val="21"/>
              </w:rPr>
            </w:pPr>
            <w:r>
              <w:rPr>
                <w:rFonts w:ascii="Calibri"/>
                <w:b/>
                <w:spacing w:val="-2"/>
                <w:w w:val="60"/>
                <w:sz w:val="21"/>
              </w:rPr>
              <w:t>291,832,941.38</w:t>
            </w:r>
          </w:p>
        </w:tc>
        <w:tc>
          <w:tcPr>
            <w:tcW w:w="869" w:type="dxa"/>
            <w:tcBorders>
              <w:left w:val="single" w:sz="8" w:space="0" w:color="000000"/>
              <w:right w:val="single" w:sz="8" w:space="0" w:color="000000"/>
            </w:tcBorders>
          </w:tcPr>
          <w:p w:rsidR="00E852BB" w:rsidRDefault="00F467C0">
            <w:pPr>
              <w:pStyle w:val="TableParagraph"/>
              <w:spacing w:before="48"/>
              <w:ind w:left="174"/>
              <w:rPr>
                <w:rFonts w:ascii="Calibri"/>
                <w:b/>
                <w:sz w:val="21"/>
              </w:rPr>
            </w:pPr>
            <w:r>
              <w:rPr>
                <w:rFonts w:ascii="Calibri"/>
                <w:b/>
                <w:spacing w:val="-2"/>
                <w:w w:val="50"/>
                <w:sz w:val="21"/>
              </w:rPr>
              <w:t>563,848,194.41</w:t>
            </w:r>
          </w:p>
        </w:tc>
        <w:tc>
          <w:tcPr>
            <w:tcW w:w="923" w:type="dxa"/>
            <w:tcBorders>
              <w:left w:val="single" w:sz="8" w:space="0" w:color="000000"/>
              <w:right w:val="single" w:sz="8" w:space="0" w:color="000000"/>
            </w:tcBorders>
          </w:tcPr>
          <w:p w:rsidR="00E852BB" w:rsidRDefault="00F467C0">
            <w:pPr>
              <w:pStyle w:val="TableParagraph"/>
              <w:spacing w:before="48"/>
              <w:ind w:right="2"/>
              <w:jc w:val="right"/>
              <w:rPr>
                <w:rFonts w:ascii="Calibri"/>
                <w:b/>
                <w:sz w:val="21"/>
              </w:rPr>
            </w:pPr>
            <w:r>
              <w:rPr>
                <w:rFonts w:ascii="Calibri"/>
                <w:b/>
                <w:spacing w:val="-2"/>
                <w:w w:val="60"/>
                <w:sz w:val="21"/>
              </w:rPr>
              <w:t>855,681,135.79</w:t>
            </w:r>
          </w:p>
        </w:tc>
      </w:tr>
    </w:tbl>
    <w:p w:rsidR="00E852BB" w:rsidRDefault="00E852BB">
      <w:pPr>
        <w:pStyle w:val="Textoindependiente"/>
        <w:rPr>
          <w:rFonts w:ascii="Calibri"/>
          <w:b/>
          <w:sz w:val="23"/>
        </w:rPr>
      </w:pPr>
    </w:p>
    <w:p w:rsidR="00E852BB" w:rsidRDefault="00F467C0">
      <w:pPr>
        <w:spacing w:before="1" w:line="271" w:lineRule="auto"/>
        <w:ind w:left="143" w:right="41"/>
        <w:rPr>
          <w:rFonts w:ascii="Calibri" w:hAnsi="Calibri"/>
          <w:sz w:val="21"/>
        </w:rPr>
      </w:pPr>
      <w:r>
        <w:rPr>
          <w:rFonts w:ascii="Calibri" w:hAnsi="Calibri"/>
          <w:b/>
          <w:w w:val="50"/>
          <w:sz w:val="21"/>
        </w:rPr>
        <w:t>Nota:</w:t>
      </w:r>
      <w:r>
        <w:rPr>
          <w:rFonts w:ascii="Calibri" w:hAnsi="Calibri"/>
          <w:b/>
          <w:sz w:val="21"/>
        </w:rPr>
        <w:t xml:space="preserve"> </w:t>
      </w:r>
      <w:r>
        <w:rPr>
          <w:rFonts w:ascii="Calibri" w:hAnsi="Calibri"/>
          <w:w w:val="50"/>
          <w:sz w:val="21"/>
        </w:rPr>
        <w:t>Presupuesto</w:t>
      </w:r>
      <w:r>
        <w:rPr>
          <w:rFonts w:ascii="Calibri" w:hAnsi="Calibri"/>
          <w:sz w:val="21"/>
        </w:rPr>
        <w:t xml:space="preserve"> </w:t>
      </w:r>
      <w:r>
        <w:rPr>
          <w:rFonts w:ascii="Calibri" w:hAnsi="Calibri"/>
          <w:w w:val="50"/>
          <w:sz w:val="21"/>
        </w:rPr>
        <w:t>de</w:t>
      </w:r>
      <w:r>
        <w:rPr>
          <w:rFonts w:ascii="Calibri" w:hAnsi="Calibri"/>
          <w:spacing w:val="24"/>
          <w:sz w:val="21"/>
        </w:rPr>
        <w:t xml:space="preserve"> </w:t>
      </w:r>
      <w:r>
        <w:rPr>
          <w:rFonts w:ascii="Calibri" w:hAnsi="Calibri"/>
          <w:w w:val="50"/>
          <w:sz w:val="21"/>
        </w:rPr>
        <w:t>Egresos</w:t>
      </w:r>
      <w:r>
        <w:rPr>
          <w:rFonts w:ascii="Calibri" w:hAnsi="Calibri"/>
          <w:spacing w:val="14"/>
          <w:sz w:val="21"/>
        </w:rPr>
        <w:t xml:space="preserve"> </w:t>
      </w:r>
      <w:r>
        <w:rPr>
          <w:rFonts w:ascii="Calibri" w:hAnsi="Calibri"/>
          <w:w w:val="50"/>
          <w:sz w:val="21"/>
        </w:rPr>
        <w:t>2023;</w:t>
      </w:r>
      <w:r>
        <w:rPr>
          <w:rFonts w:ascii="Calibri" w:hAnsi="Calibri"/>
          <w:spacing w:val="6"/>
          <w:sz w:val="21"/>
        </w:rPr>
        <w:t xml:space="preserve"> </w:t>
      </w:r>
      <w:r>
        <w:rPr>
          <w:rFonts w:ascii="Calibri" w:hAnsi="Calibri"/>
          <w:w w:val="50"/>
          <w:sz w:val="21"/>
        </w:rPr>
        <w:t>el</w:t>
      </w:r>
      <w:r>
        <w:rPr>
          <w:rFonts w:ascii="Calibri" w:hAnsi="Calibri"/>
          <w:spacing w:val="12"/>
          <w:sz w:val="21"/>
        </w:rPr>
        <w:t xml:space="preserve"> </w:t>
      </w:r>
      <w:r>
        <w:rPr>
          <w:rFonts w:ascii="Calibri" w:hAnsi="Calibri"/>
          <w:w w:val="50"/>
          <w:sz w:val="21"/>
        </w:rPr>
        <w:t>pago</w:t>
      </w:r>
      <w:r>
        <w:rPr>
          <w:rFonts w:ascii="Calibri" w:hAnsi="Calibri"/>
          <w:spacing w:val="19"/>
          <w:sz w:val="21"/>
        </w:rPr>
        <w:t xml:space="preserve"> </w:t>
      </w:r>
      <w:r>
        <w:rPr>
          <w:rFonts w:ascii="Calibri" w:hAnsi="Calibri"/>
          <w:w w:val="50"/>
          <w:sz w:val="21"/>
        </w:rPr>
        <w:t>del</w:t>
      </w:r>
      <w:r>
        <w:rPr>
          <w:rFonts w:ascii="Calibri" w:hAnsi="Calibri"/>
          <w:spacing w:val="12"/>
          <w:sz w:val="21"/>
        </w:rPr>
        <w:t xml:space="preserve"> </w:t>
      </w:r>
      <w:r>
        <w:rPr>
          <w:rFonts w:ascii="Calibri" w:hAnsi="Calibri"/>
          <w:w w:val="50"/>
          <w:sz w:val="21"/>
        </w:rPr>
        <w:t>crédito</w:t>
      </w:r>
      <w:r>
        <w:rPr>
          <w:rFonts w:ascii="Calibri" w:hAnsi="Calibri"/>
          <w:spacing w:val="19"/>
          <w:sz w:val="21"/>
        </w:rPr>
        <w:t xml:space="preserve"> </w:t>
      </w:r>
      <w:r>
        <w:rPr>
          <w:rFonts w:ascii="Calibri" w:hAnsi="Calibri"/>
          <w:w w:val="50"/>
          <w:sz w:val="21"/>
        </w:rPr>
        <w:t>con</w:t>
      </w:r>
      <w:r>
        <w:rPr>
          <w:rFonts w:ascii="Calibri" w:hAnsi="Calibri"/>
          <w:sz w:val="21"/>
        </w:rPr>
        <w:t xml:space="preserve"> </w:t>
      </w:r>
      <w:r>
        <w:rPr>
          <w:rFonts w:ascii="Calibri" w:hAnsi="Calibri"/>
          <w:w w:val="50"/>
          <w:sz w:val="21"/>
        </w:rPr>
        <w:t>BANOBRAS,</w:t>
      </w:r>
      <w:r>
        <w:rPr>
          <w:rFonts w:ascii="Calibri" w:hAnsi="Calibri"/>
          <w:spacing w:val="11"/>
          <w:sz w:val="21"/>
        </w:rPr>
        <w:t xml:space="preserve"> </w:t>
      </w:r>
      <w:r>
        <w:rPr>
          <w:rFonts w:ascii="Calibri" w:hAnsi="Calibri"/>
          <w:w w:val="50"/>
          <w:sz w:val="21"/>
        </w:rPr>
        <w:t>S.N.C.</w:t>
      </w:r>
      <w:r>
        <w:rPr>
          <w:rFonts w:ascii="Calibri" w:hAnsi="Calibri"/>
          <w:spacing w:val="-5"/>
          <w:sz w:val="21"/>
        </w:rPr>
        <w:t xml:space="preserve"> </w:t>
      </w:r>
      <w:r>
        <w:rPr>
          <w:rFonts w:ascii="Calibri" w:hAnsi="Calibri"/>
          <w:w w:val="50"/>
          <w:sz w:val="21"/>
        </w:rPr>
        <w:t>contratado</w:t>
      </w:r>
      <w:r>
        <w:rPr>
          <w:rFonts w:ascii="Calibri" w:hAnsi="Calibri"/>
          <w:spacing w:val="21"/>
          <w:sz w:val="21"/>
        </w:rPr>
        <w:t xml:space="preserve"> </w:t>
      </w:r>
      <w:r>
        <w:rPr>
          <w:rFonts w:ascii="Calibri" w:hAnsi="Calibri"/>
          <w:w w:val="50"/>
          <w:sz w:val="21"/>
        </w:rPr>
        <w:t>por</w:t>
      </w:r>
      <w:r>
        <w:rPr>
          <w:rFonts w:ascii="Calibri" w:hAnsi="Calibri"/>
          <w:spacing w:val="-8"/>
          <w:sz w:val="21"/>
        </w:rPr>
        <w:t xml:space="preserve"> </w:t>
      </w:r>
      <w:r>
        <w:rPr>
          <w:rFonts w:ascii="Calibri" w:hAnsi="Calibri"/>
          <w:w w:val="50"/>
          <w:sz w:val="21"/>
        </w:rPr>
        <w:t>353,247,995.00</w:t>
      </w:r>
      <w:r>
        <w:rPr>
          <w:rFonts w:ascii="Calibri" w:hAnsi="Calibri"/>
          <w:spacing w:val="8"/>
          <w:sz w:val="21"/>
        </w:rPr>
        <w:t xml:space="preserve"> </w:t>
      </w:r>
      <w:r>
        <w:rPr>
          <w:rFonts w:ascii="Calibri" w:hAnsi="Calibri"/>
          <w:w w:val="50"/>
          <w:sz w:val="21"/>
        </w:rPr>
        <w:t>se</w:t>
      </w:r>
      <w:r>
        <w:rPr>
          <w:rFonts w:ascii="Calibri" w:hAnsi="Calibri"/>
          <w:spacing w:val="9"/>
          <w:sz w:val="21"/>
        </w:rPr>
        <w:t xml:space="preserve"> </w:t>
      </w:r>
      <w:r>
        <w:rPr>
          <w:rFonts w:ascii="Calibri" w:hAnsi="Calibri"/>
          <w:w w:val="50"/>
          <w:sz w:val="21"/>
        </w:rPr>
        <w:t>cubrirá</w:t>
      </w:r>
      <w:r>
        <w:rPr>
          <w:rFonts w:ascii="Calibri" w:hAnsi="Calibri"/>
          <w:spacing w:val="29"/>
          <w:sz w:val="21"/>
        </w:rPr>
        <w:t xml:space="preserve"> </w:t>
      </w:r>
      <w:r>
        <w:rPr>
          <w:rFonts w:ascii="Calibri" w:hAnsi="Calibri"/>
          <w:w w:val="50"/>
          <w:sz w:val="21"/>
        </w:rPr>
        <w:t>con</w:t>
      </w:r>
      <w:r>
        <w:rPr>
          <w:rFonts w:ascii="Calibri" w:hAnsi="Calibri"/>
          <w:sz w:val="21"/>
        </w:rPr>
        <w:t xml:space="preserve"> </w:t>
      </w:r>
      <w:r>
        <w:rPr>
          <w:rFonts w:ascii="Calibri" w:hAnsi="Calibri"/>
          <w:w w:val="50"/>
          <w:sz w:val="21"/>
        </w:rPr>
        <w:t>recursos</w:t>
      </w:r>
      <w:r>
        <w:rPr>
          <w:rFonts w:ascii="Calibri" w:hAnsi="Calibri"/>
          <w:spacing w:val="29"/>
          <w:sz w:val="21"/>
        </w:rPr>
        <w:t xml:space="preserve"> </w:t>
      </w:r>
      <w:r>
        <w:rPr>
          <w:rFonts w:ascii="Calibri" w:hAnsi="Calibri"/>
          <w:w w:val="50"/>
          <w:sz w:val="21"/>
        </w:rPr>
        <w:t>del</w:t>
      </w:r>
      <w:r>
        <w:rPr>
          <w:rFonts w:ascii="Calibri" w:hAnsi="Calibri"/>
          <w:spacing w:val="12"/>
          <w:sz w:val="21"/>
        </w:rPr>
        <w:t xml:space="preserve"> </w:t>
      </w:r>
      <w:r>
        <w:rPr>
          <w:rFonts w:ascii="Calibri" w:hAnsi="Calibri"/>
          <w:w w:val="50"/>
          <w:sz w:val="21"/>
        </w:rPr>
        <w:t>FAFEF</w:t>
      </w:r>
      <w:r>
        <w:rPr>
          <w:rFonts w:ascii="Calibri" w:hAnsi="Calibri"/>
          <w:spacing w:val="16"/>
          <w:sz w:val="21"/>
        </w:rPr>
        <w:t xml:space="preserve"> </w:t>
      </w:r>
      <w:r>
        <w:rPr>
          <w:rFonts w:ascii="Calibri" w:hAnsi="Calibri"/>
          <w:w w:val="50"/>
          <w:sz w:val="21"/>
        </w:rPr>
        <w:t>de</w:t>
      </w:r>
      <w:r>
        <w:rPr>
          <w:rFonts w:ascii="Calibri" w:hAnsi="Calibri"/>
          <w:spacing w:val="9"/>
          <w:sz w:val="21"/>
        </w:rPr>
        <w:t xml:space="preserve"> </w:t>
      </w:r>
      <w:r>
        <w:rPr>
          <w:rFonts w:ascii="Calibri" w:hAnsi="Calibri"/>
          <w:w w:val="50"/>
          <w:sz w:val="21"/>
        </w:rPr>
        <w:t>acuerdo</w:t>
      </w:r>
      <w:r>
        <w:rPr>
          <w:rFonts w:ascii="Calibri" w:hAnsi="Calibri"/>
          <w:spacing w:val="19"/>
          <w:sz w:val="21"/>
        </w:rPr>
        <w:t xml:space="preserve"> </w:t>
      </w:r>
      <w:r>
        <w:rPr>
          <w:rFonts w:ascii="Calibri" w:hAnsi="Calibri"/>
          <w:w w:val="50"/>
          <w:sz w:val="21"/>
        </w:rPr>
        <w:t>con</w:t>
      </w:r>
      <w:r>
        <w:rPr>
          <w:rFonts w:ascii="Calibri" w:hAnsi="Calibri"/>
          <w:sz w:val="21"/>
        </w:rPr>
        <w:t xml:space="preserve"> </w:t>
      </w:r>
      <w:r>
        <w:rPr>
          <w:rFonts w:ascii="Calibri" w:hAnsi="Calibri"/>
          <w:w w:val="50"/>
          <w:sz w:val="21"/>
        </w:rPr>
        <w:t>lo</w:t>
      </w:r>
      <w:r>
        <w:rPr>
          <w:rFonts w:ascii="Calibri" w:hAnsi="Calibri"/>
          <w:spacing w:val="19"/>
          <w:sz w:val="21"/>
        </w:rPr>
        <w:t xml:space="preserve"> </w:t>
      </w:r>
      <w:r>
        <w:rPr>
          <w:rFonts w:ascii="Calibri" w:hAnsi="Calibri"/>
          <w:w w:val="50"/>
          <w:sz w:val="21"/>
        </w:rPr>
        <w:t>estipulado</w:t>
      </w:r>
      <w:r>
        <w:rPr>
          <w:rFonts w:ascii="Calibri" w:hAnsi="Calibri"/>
          <w:spacing w:val="6"/>
          <w:sz w:val="21"/>
        </w:rPr>
        <w:t xml:space="preserve"> </w:t>
      </w:r>
      <w:r>
        <w:rPr>
          <w:rFonts w:ascii="Calibri" w:hAnsi="Calibri"/>
          <w:w w:val="50"/>
          <w:sz w:val="21"/>
        </w:rPr>
        <w:t>en</w:t>
      </w:r>
      <w:r>
        <w:rPr>
          <w:rFonts w:ascii="Calibri" w:hAnsi="Calibri"/>
          <w:spacing w:val="19"/>
          <w:sz w:val="21"/>
        </w:rPr>
        <w:t xml:space="preserve"> </w:t>
      </w:r>
      <w:r>
        <w:rPr>
          <w:rFonts w:ascii="Calibri" w:hAnsi="Calibri"/>
          <w:w w:val="50"/>
          <w:sz w:val="21"/>
        </w:rPr>
        <w:t>el</w:t>
      </w:r>
      <w:r>
        <w:rPr>
          <w:rFonts w:ascii="Calibri" w:hAnsi="Calibri"/>
          <w:spacing w:val="12"/>
          <w:sz w:val="21"/>
        </w:rPr>
        <w:t xml:space="preserve"> </w:t>
      </w:r>
      <w:r>
        <w:rPr>
          <w:rFonts w:ascii="Calibri" w:hAnsi="Calibri"/>
          <w:w w:val="50"/>
          <w:sz w:val="21"/>
        </w:rPr>
        <w:t>artículo</w:t>
      </w:r>
      <w:r>
        <w:rPr>
          <w:rFonts w:ascii="Calibri" w:hAnsi="Calibri"/>
          <w:spacing w:val="19"/>
          <w:sz w:val="21"/>
        </w:rPr>
        <w:t xml:space="preserve"> </w:t>
      </w:r>
      <w:r>
        <w:rPr>
          <w:rFonts w:ascii="Calibri" w:hAnsi="Calibri"/>
          <w:w w:val="50"/>
          <w:sz w:val="21"/>
        </w:rPr>
        <w:t>50</w:t>
      </w:r>
      <w:r>
        <w:rPr>
          <w:rFonts w:ascii="Calibri" w:hAnsi="Calibri"/>
          <w:spacing w:val="-7"/>
          <w:sz w:val="21"/>
        </w:rPr>
        <w:t xml:space="preserve"> </w:t>
      </w:r>
      <w:r>
        <w:rPr>
          <w:rFonts w:ascii="Calibri" w:hAnsi="Calibri"/>
          <w:w w:val="50"/>
          <w:sz w:val="21"/>
        </w:rPr>
        <w:t>de</w:t>
      </w:r>
      <w:r>
        <w:rPr>
          <w:rFonts w:ascii="Calibri" w:hAnsi="Calibri"/>
          <w:spacing w:val="24"/>
          <w:sz w:val="21"/>
        </w:rPr>
        <w:t xml:space="preserve"> </w:t>
      </w:r>
      <w:r>
        <w:rPr>
          <w:rFonts w:ascii="Calibri" w:hAnsi="Calibri"/>
          <w:w w:val="50"/>
          <w:sz w:val="21"/>
        </w:rPr>
        <w:t>la</w:t>
      </w:r>
      <w:r>
        <w:rPr>
          <w:rFonts w:ascii="Calibri" w:hAnsi="Calibri"/>
          <w:spacing w:val="12"/>
          <w:sz w:val="21"/>
        </w:rPr>
        <w:t xml:space="preserve"> </w:t>
      </w:r>
      <w:r>
        <w:rPr>
          <w:rFonts w:ascii="Calibri" w:hAnsi="Calibri"/>
          <w:w w:val="50"/>
          <w:sz w:val="21"/>
        </w:rPr>
        <w:t>Ley</w:t>
      </w:r>
      <w:r>
        <w:rPr>
          <w:rFonts w:ascii="Calibri" w:hAnsi="Calibri"/>
          <w:sz w:val="21"/>
        </w:rPr>
        <w:t xml:space="preserve"> </w:t>
      </w:r>
      <w:r>
        <w:rPr>
          <w:rFonts w:ascii="Calibri" w:hAnsi="Calibri"/>
          <w:w w:val="50"/>
          <w:sz w:val="21"/>
        </w:rPr>
        <w:t>de</w:t>
      </w:r>
      <w:r>
        <w:rPr>
          <w:rFonts w:ascii="Calibri" w:hAnsi="Calibri"/>
          <w:spacing w:val="9"/>
          <w:sz w:val="21"/>
        </w:rPr>
        <w:t xml:space="preserve"> </w:t>
      </w:r>
      <w:r>
        <w:rPr>
          <w:rFonts w:ascii="Calibri" w:hAnsi="Calibri"/>
          <w:w w:val="50"/>
          <w:sz w:val="21"/>
        </w:rPr>
        <w:t>Coordinación</w:t>
      </w:r>
      <w:r>
        <w:rPr>
          <w:rFonts w:ascii="Calibri" w:hAnsi="Calibri"/>
          <w:spacing w:val="21"/>
          <w:sz w:val="21"/>
        </w:rPr>
        <w:t xml:space="preserve"> </w:t>
      </w:r>
      <w:r>
        <w:rPr>
          <w:rFonts w:ascii="Calibri" w:hAnsi="Calibri"/>
          <w:w w:val="50"/>
          <w:sz w:val="21"/>
        </w:rPr>
        <w:t>Fiscal</w:t>
      </w:r>
      <w:r>
        <w:rPr>
          <w:rFonts w:ascii="Calibri" w:hAnsi="Calibri"/>
          <w:spacing w:val="14"/>
          <w:sz w:val="21"/>
        </w:rPr>
        <w:t xml:space="preserve"> </w:t>
      </w:r>
      <w:r>
        <w:rPr>
          <w:rFonts w:ascii="Calibri" w:hAnsi="Calibri"/>
          <w:w w:val="50"/>
          <w:sz w:val="21"/>
        </w:rPr>
        <w:t>por</w:t>
      </w:r>
      <w:r>
        <w:rPr>
          <w:rFonts w:ascii="Calibri" w:hAnsi="Calibri"/>
          <w:spacing w:val="6"/>
          <w:sz w:val="21"/>
        </w:rPr>
        <w:t xml:space="preserve"> </w:t>
      </w:r>
      <w:r>
        <w:rPr>
          <w:rFonts w:ascii="Calibri" w:hAnsi="Calibri"/>
          <w:w w:val="50"/>
          <w:sz w:val="21"/>
        </w:rPr>
        <w:t>lo</w:t>
      </w:r>
      <w:r>
        <w:rPr>
          <w:rFonts w:ascii="Calibri" w:hAnsi="Calibri"/>
          <w:sz w:val="21"/>
        </w:rPr>
        <w:t xml:space="preserve"> </w:t>
      </w:r>
      <w:r>
        <w:rPr>
          <w:rFonts w:ascii="Calibri" w:hAnsi="Calibri"/>
          <w:w w:val="50"/>
          <w:sz w:val="21"/>
        </w:rPr>
        <w:t>que</w:t>
      </w:r>
      <w:r>
        <w:rPr>
          <w:rFonts w:ascii="Calibri" w:hAnsi="Calibri"/>
          <w:spacing w:val="24"/>
          <w:sz w:val="21"/>
        </w:rPr>
        <w:t xml:space="preserve"> </w:t>
      </w:r>
      <w:r>
        <w:rPr>
          <w:rFonts w:ascii="Calibri" w:hAnsi="Calibri"/>
          <w:w w:val="50"/>
          <w:sz w:val="21"/>
        </w:rPr>
        <w:t>no</w:t>
      </w:r>
      <w:r>
        <w:rPr>
          <w:rFonts w:ascii="Calibri" w:hAnsi="Calibri"/>
          <w:sz w:val="21"/>
        </w:rPr>
        <w:t xml:space="preserve"> </w:t>
      </w:r>
      <w:r>
        <w:rPr>
          <w:rFonts w:ascii="Calibri" w:hAnsi="Calibri"/>
          <w:w w:val="50"/>
          <w:sz w:val="21"/>
        </w:rPr>
        <w:t>representa</w:t>
      </w:r>
      <w:r>
        <w:rPr>
          <w:rFonts w:ascii="Calibri" w:hAnsi="Calibri"/>
          <w:spacing w:val="29"/>
          <w:sz w:val="21"/>
        </w:rPr>
        <w:t xml:space="preserve"> </w:t>
      </w:r>
      <w:r>
        <w:rPr>
          <w:rFonts w:ascii="Calibri" w:hAnsi="Calibri"/>
          <w:w w:val="50"/>
          <w:sz w:val="21"/>
        </w:rPr>
        <w:t>una</w:t>
      </w:r>
      <w:r>
        <w:rPr>
          <w:rFonts w:ascii="Calibri" w:hAnsi="Calibri"/>
          <w:spacing w:val="12"/>
          <w:sz w:val="21"/>
        </w:rPr>
        <w:t xml:space="preserve"> </w:t>
      </w:r>
      <w:r>
        <w:rPr>
          <w:rFonts w:ascii="Calibri" w:hAnsi="Calibri"/>
          <w:w w:val="50"/>
          <w:sz w:val="21"/>
        </w:rPr>
        <w:t>carga</w:t>
      </w:r>
      <w:r>
        <w:rPr>
          <w:rFonts w:ascii="Calibri" w:hAnsi="Calibri"/>
          <w:spacing w:val="27"/>
          <w:sz w:val="21"/>
        </w:rPr>
        <w:t xml:space="preserve"> </w:t>
      </w:r>
      <w:r>
        <w:rPr>
          <w:rFonts w:ascii="Calibri" w:hAnsi="Calibri"/>
          <w:w w:val="50"/>
          <w:sz w:val="21"/>
        </w:rPr>
        <w:t>para</w:t>
      </w:r>
      <w:r>
        <w:rPr>
          <w:rFonts w:ascii="Calibri" w:hAnsi="Calibri"/>
          <w:spacing w:val="12"/>
          <w:sz w:val="21"/>
        </w:rPr>
        <w:t xml:space="preserve"> </w:t>
      </w:r>
      <w:r>
        <w:rPr>
          <w:rFonts w:ascii="Calibri" w:hAnsi="Calibri"/>
          <w:w w:val="50"/>
          <w:sz w:val="21"/>
        </w:rPr>
        <w:t>los</w:t>
      </w:r>
      <w:r>
        <w:rPr>
          <w:rFonts w:ascii="Calibri" w:hAnsi="Calibri"/>
          <w:spacing w:val="29"/>
          <w:sz w:val="21"/>
        </w:rPr>
        <w:t xml:space="preserve"> </w:t>
      </w:r>
      <w:r>
        <w:rPr>
          <w:rFonts w:ascii="Calibri" w:hAnsi="Calibri"/>
          <w:w w:val="50"/>
          <w:sz w:val="21"/>
        </w:rPr>
        <w:t>Ingresos</w:t>
      </w:r>
      <w:r>
        <w:rPr>
          <w:rFonts w:ascii="Calibri" w:hAnsi="Calibri"/>
          <w:spacing w:val="14"/>
          <w:sz w:val="21"/>
        </w:rPr>
        <w:t xml:space="preserve"> </w:t>
      </w:r>
      <w:r>
        <w:rPr>
          <w:rFonts w:ascii="Calibri" w:hAnsi="Calibri"/>
          <w:w w:val="50"/>
          <w:sz w:val="21"/>
        </w:rPr>
        <w:t>de</w:t>
      </w:r>
      <w:r>
        <w:rPr>
          <w:rFonts w:ascii="Calibri" w:hAnsi="Calibri"/>
          <w:sz w:val="21"/>
        </w:rPr>
        <w:t xml:space="preserve"> </w:t>
      </w:r>
      <w:r>
        <w:rPr>
          <w:rFonts w:ascii="Calibri" w:hAnsi="Calibri"/>
          <w:w w:val="50"/>
          <w:sz w:val="21"/>
        </w:rPr>
        <w:t>Libre</w:t>
      </w:r>
      <w:r>
        <w:rPr>
          <w:rFonts w:ascii="Calibri" w:hAnsi="Calibri"/>
          <w:spacing w:val="21"/>
          <w:sz w:val="21"/>
        </w:rPr>
        <w:t xml:space="preserve"> </w:t>
      </w:r>
      <w:r>
        <w:rPr>
          <w:rFonts w:ascii="Calibri" w:hAnsi="Calibri"/>
          <w:w w:val="50"/>
          <w:sz w:val="21"/>
        </w:rPr>
        <w:t>Disposición</w:t>
      </w:r>
      <w:r>
        <w:rPr>
          <w:rFonts w:ascii="Calibri" w:hAnsi="Calibri"/>
          <w:spacing w:val="15"/>
          <w:sz w:val="21"/>
        </w:rPr>
        <w:t xml:space="preserve"> </w:t>
      </w:r>
      <w:r>
        <w:rPr>
          <w:rFonts w:ascii="Calibri" w:hAnsi="Calibri"/>
          <w:w w:val="50"/>
          <w:sz w:val="21"/>
        </w:rPr>
        <w:t>como</w:t>
      </w:r>
      <w:r>
        <w:rPr>
          <w:rFonts w:ascii="Calibri" w:hAnsi="Calibri"/>
          <w:spacing w:val="15"/>
          <w:sz w:val="21"/>
        </w:rPr>
        <w:t xml:space="preserve"> </w:t>
      </w:r>
      <w:r>
        <w:rPr>
          <w:rFonts w:ascii="Calibri" w:hAnsi="Calibri"/>
          <w:w w:val="50"/>
          <w:sz w:val="21"/>
        </w:rPr>
        <w:t>lo</w:t>
      </w:r>
      <w:r>
        <w:rPr>
          <w:rFonts w:ascii="Calibri" w:hAnsi="Calibri"/>
          <w:spacing w:val="15"/>
          <w:sz w:val="21"/>
        </w:rPr>
        <w:t xml:space="preserve"> </w:t>
      </w:r>
      <w:r>
        <w:rPr>
          <w:rFonts w:ascii="Calibri" w:hAnsi="Calibri"/>
          <w:w w:val="50"/>
          <w:sz w:val="21"/>
        </w:rPr>
        <w:t>establece</w:t>
      </w:r>
      <w:r>
        <w:rPr>
          <w:rFonts w:ascii="Calibri" w:hAnsi="Calibri"/>
          <w:spacing w:val="21"/>
          <w:sz w:val="21"/>
        </w:rPr>
        <w:t xml:space="preserve"> </w:t>
      </w:r>
      <w:r>
        <w:rPr>
          <w:rFonts w:ascii="Calibri" w:hAnsi="Calibri"/>
          <w:w w:val="50"/>
          <w:sz w:val="21"/>
        </w:rPr>
        <w:t>la</w:t>
      </w:r>
      <w:r>
        <w:rPr>
          <w:rFonts w:ascii="Calibri" w:hAnsi="Calibri"/>
          <w:spacing w:val="25"/>
          <w:sz w:val="21"/>
        </w:rPr>
        <w:t xml:space="preserve"> </w:t>
      </w:r>
      <w:r>
        <w:rPr>
          <w:rFonts w:ascii="Calibri" w:hAnsi="Calibri"/>
          <w:w w:val="50"/>
          <w:sz w:val="21"/>
        </w:rPr>
        <w:t>Ley</w:t>
      </w:r>
      <w:r>
        <w:rPr>
          <w:rFonts w:ascii="Calibri" w:hAnsi="Calibri"/>
          <w:spacing w:val="-4"/>
          <w:sz w:val="21"/>
        </w:rPr>
        <w:t xml:space="preserve"> </w:t>
      </w:r>
      <w:r>
        <w:rPr>
          <w:rFonts w:ascii="Calibri" w:hAnsi="Calibri"/>
          <w:w w:val="50"/>
          <w:sz w:val="21"/>
        </w:rPr>
        <w:t>de</w:t>
      </w:r>
      <w:r>
        <w:rPr>
          <w:rFonts w:ascii="Calibri" w:hAnsi="Calibri"/>
          <w:spacing w:val="21"/>
          <w:sz w:val="21"/>
        </w:rPr>
        <w:t xml:space="preserve"> </w:t>
      </w:r>
      <w:r>
        <w:rPr>
          <w:rFonts w:ascii="Calibri" w:hAnsi="Calibri"/>
          <w:w w:val="50"/>
          <w:sz w:val="21"/>
        </w:rPr>
        <w:t>Disciplina</w:t>
      </w:r>
      <w:r>
        <w:rPr>
          <w:rFonts w:ascii="Calibri" w:hAnsi="Calibri"/>
          <w:spacing w:val="25"/>
          <w:sz w:val="21"/>
        </w:rPr>
        <w:t xml:space="preserve"> </w:t>
      </w:r>
      <w:r>
        <w:rPr>
          <w:rFonts w:ascii="Calibri" w:hAnsi="Calibri"/>
          <w:w w:val="50"/>
          <w:sz w:val="21"/>
        </w:rPr>
        <w:t>Financiera,</w:t>
      </w:r>
      <w:r>
        <w:rPr>
          <w:rFonts w:ascii="Calibri" w:hAnsi="Calibri"/>
          <w:sz w:val="21"/>
        </w:rPr>
        <w:t xml:space="preserve"> </w:t>
      </w:r>
      <w:r>
        <w:rPr>
          <w:rFonts w:ascii="Calibri" w:hAnsi="Calibri"/>
          <w:w w:val="50"/>
          <w:sz w:val="21"/>
        </w:rPr>
        <w:t>por</w:t>
      </w:r>
      <w:r>
        <w:rPr>
          <w:rFonts w:ascii="Calibri" w:hAnsi="Calibri"/>
          <w:spacing w:val="-1"/>
          <w:sz w:val="21"/>
        </w:rPr>
        <w:t xml:space="preserve"> </w:t>
      </w:r>
      <w:r>
        <w:rPr>
          <w:rFonts w:ascii="Calibri" w:hAnsi="Calibri"/>
          <w:w w:val="50"/>
          <w:sz w:val="21"/>
        </w:rPr>
        <w:t>lo</w:t>
      </w:r>
      <w:r>
        <w:rPr>
          <w:rFonts w:ascii="Calibri" w:hAnsi="Calibri"/>
          <w:spacing w:val="15"/>
          <w:sz w:val="21"/>
        </w:rPr>
        <w:t xml:space="preserve"> </w:t>
      </w:r>
      <w:r>
        <w:rPr>
          <w:rFonts w:ascii="Calibri" w:hAnsi="Calibri"/>
          <w:w w:val="50"/>
          <w:sz w:val="21"/>
        </w:rPr>
        <w:t>que</w:t>
      </w:r>
      <w:r>
        <w:rPr>
          <w:rFonts w:ascii="Calibri" w:hAnsi="Calibri"/>
          <w:spacing w:val="21"/>
          <w:sz w:val="21"/>
        </w:rPr>
        <w:t xml:space="preserve"> </w:t>
      </w:r>
      <w:r>
        <w:rPr>
          <w:rFonts w:ascii="Calibri" w:hAnsi="Calibri"/>
          <w:w w:val="50"/>
          <w:sz w:val="21"/>
        </w:rPr>
        <w:t>no</w:t>
      </w:r>
      <w:r>
        <w:rPr>
          <w:rFonts w:ascii="Calibri" w:hAnsi="Calibri"/>
          <w:spacing w:val="15"/>
          <w:sz w:val="21"/>
        </w:rPr>
        <w:t xml:space="preserve"> </w:t>
      </w:r>
      <w:r>
        <w:rPr>
          <w:rFonts w:ascii="Calibri" w:hAnsi="Calibri"/>
          <w:w w:val="50"/>
          <w:sz w:val="21"/>
        </w:rPr>
        <w:t>aparece</w:t>
      </w:r>
      <w:r>
        <w:rPr>
          <w:rFonts w:ascii="Calibri" w:hAnsi="Calibri"/>
          <w:spacing w:val="21"/>
          <w:sz w:val="21"/>
        </w:rPr>
        <w:t xml:space="preserve"> </w:t>
      </w:r>
      <w:r>
        <w:rPr>
          <w:rFonts w:ascii="Calibri" w:hAnsi="Calibri"/>
          <w:w w:val="50"/>
          <w:sz w:val="21"/>
        </w:rPr>
        <w:t>como</w:t>
      </w:r>
      <w:r>
        <w:rPr>
          <w:rFonts w:ascii="Calibri" w:hAnsi="Calibri"/>
          <w:spacing w:val="15"/>
          <w:sz w:val="21"/>
        </w:rPr>
        <w:t xml:space="preserve"> </w:t>
      </w:r>
      <w:r>
        <w:rPr>
          <w:rFonts w:ascii="Calibri" w:hAnsi="Calibri"/>
          <w:w w:val="50"/>
          <w:sz w:val="21"/>
        </w:rPr>
        <w:t>parte</w:t>
      </w:r>
      <w:r>
        <w:rPr>
          <w:rFonts w:ascii="Calibri" w:hAnsi="Calibri"/>
          <w:spacing w:val="19"/>
          <w:sz w:val="21"/>
        </w:rPr>
        <w:t xml:space="preserve"> </w:t>
      </w:r>
      <w:r>
        <w:rPr>
          <w:rFonts w:ascii="Calibri" w:hAnsi="Calibri"/>
          <w:w w:val="50"/>
          <w:sz w:val="21"/>
        </w:rPr>
        <w:t>del</w:t>
      </w:r>
      <w:r>
        <w:rPr>
          <w:rFonts w:ascii="Calibri" w:hAnsi="Calibri"/>
          <w:spacing w:val="25"/>
          <w:sz w:val="21"/>
        </w:rPr>
        <w:t xml:space="preserve"> </w:t>
      </w:r>
      <w:r>
        <w:rPr>
          <w:rFonts w:ascii="Calibri" w:hAnsi="Calibri"/>
          <w:w w:val="50"/>
          <w:sz w:val="21"/>
        </w:rPr>
        <w:t>servicio</w:t>
      </w:r>
      <w:r>
        <w:rPr>
          <w:rFonts w:ascii="Calibri" w:hAnsi="Calibri"/>
          <w:spacing w:val="15"/>
          <w:sz w:val="21"/>
        </w:rPr>
        <w:t xml:space="preserve"> </w:t>
      </w:r>
      <w:r>
        <w:rPr>
          <w:rFonts w:ascii="Calibri" w:hAnsi="Calibri"/>
          <w:w w:val="50"/>
          <w:sz w:val="21"/>
        </w:rPr>
        <w:t>de</w:t>
      </w:r>
      <w:r>
        <w:rPr>
          <w:rFonts w:ascii="Calibri" w:hAnsi="Calibri"/>
          <w:spacing w:val="21"/>
          <w:sz w:val="21"/>
        </w:rPr>
        <w:t xml:space="preserve"> </w:t>
      </w:r>
      <w:r>
        <w:rPr>
          <w:rFonts w:ascii="Calibri" w:hAnsi="Calibri"/>
          <w:w w:val="50"/>
          <w:sz w:val="21"/>
        </w:rPr>
        <w:t>deuda.</w:t>
      </w:r>
    </w:p>
    <w:p w:rsidR="00E852BB" w:rsidRDefault="00E852BB">
      <w:pPr>
        <w:pStyle w:val="Textoindependiente"/>
        <w:spacing w:before="1"/>
        <w:rPr>
          <w:rFonts w:ascii="Calibri"/>
          <w:sz w:val="22"/>
        </w:rPr>
      </w:pPr>
    </w:p>
    <w:p w:rsidR="00E852BB" w:rsidRDefault="00F467C0">
      <w:pPr>
        <w:ind w:left="143"/>
        <w:rPr>
          <w:rFonts w:ascii="Calibri" w:hAnsi="Calibri"/>
          <w:sz w:val="21"/>
        </w:rPr>
      </w:pPr>
      <w:r>
        <w:rPr>
          <w:rFonts w:ascii="Calibri" w:hAnsi="Calibri"/>
          <w:w w:val="50"/>
          <w:sz w:val="21"/>
        </w:rPr>
        <w:t>Nota:</w:t>
      </w:r>
      <w:r>
        <w:rPr>
          <w:rFonts w:ascii="Calibri" w:hAnsi="Calibri"/>
          <w:spacing w:val="-10"/>
          <w:sz w:val="21"/>
        </w:rPr>
        <w:t xml:space="preserve"> </w:t>
      </w:r>
      <w:r>
        <w:rPr>
          <w:rFonts w:ascii="Calibri" w:hAnsi="Calibri"/>
          <w:w w:val="50"/>
          <w:sz w:val="21"/>
        </w:rPr>
        <w:t>Se</w:t>
      </w:r>
      <w:r>
        <w:rPr>
          <w:rFonts w:ascii="Calibri" w:hAnsi="Calibri"/>
          <w:spacing w:val="7"/>
          <w:sz w:val="21"/>
        </w:rPr>
        <w:t xml:space="preserve"> </w:t>
      </w:r>
      <w:r>
        <w:rPr>
          <w:rFonts w:ascii="Calibri" w:hAnsi="Calibri"/>
          <w:w w:val="50"/>
          <w:sz w:val="21"/>
        </w:rPr>
        <w:t>estima</w:t>
      </w:r>
      <w:r>
        <w:rPr>
          <w:rFonts w:ascii="Calibri" w:hAnsi="Calibri"/>
          <w:spacing w:val="10"/>
          <w:sz w:val="21"/>
        </w:rPr>
        <w:t xml:space="preserve"> </w:t>
      </w:r>
      <w:r>
        <w:rPr>
          <w:rFonts w:ascii="Calibri" w:hAnsi="Calibri"/>
          <w:w w:val="50"/>
          <w:sz w:val="21"/>
        </w:rPr>
        <w:t>realizar</w:t>
      </w:r>
      <w:r>
        <w:rPr>
          <w:rFonts w:ascii="Calibri" w:hAnsi="Calibri"/>
          <w:spacing w:val="-10"/>
          <w:sz w:val="21"/>
        </w:rPr>
        <w:t xml:space="preserve"> </w:t>
      </w:r>
      <w:r>
        <w:rPr>
          <w:rFonts w:ascii="Calibri" w:hAnsi="Calibri"/>
          <w:w w:val="50"/>
          <w:sz w:val="21"/>
        </w:rPr>
        <w:t>dos</w:t>
      </w:r>
      <w:r>
        <w:rPr>
          <w:rFonts w:ascii="Calibri" w:hAnsi="Calibri"/>
          <w:spacing w:val="10"/>
          <w:sz w:val="21"/>
        </w:rPr>
        <w:t xml:space="preserve"> </w:t>
      </w:r>
      <w:r>
        <w:rPr>
          <w:rFonts w:ascii="Calibri" w:hAnsi="Calibri"/>
          <w:w w:val="50"/>
          <w:sz w:val="21"/>
        </w:rPr>
        <w:t>prepagos</w:t>
      </w:r>
      <w:r>
        <w:rPr>
          <w:rFonts w:ascii="Calibri" w:hAnsi="Calibri"/>
          <w:spacing w:val="10"/>
          <w:sz w:val="21"/>
        </w:rPr>
        <w:t xml:space="preserve"> </w:t>
      </w:r>
      <w:r>
        <w:rPr>
          <w:rFonts w:ascii="Calibri" w:hAnsi="Calibri"/>
          <w:w w:val="50"/>
          <w:sz w:val="21"/>
        </w:rPr>
        <w:t>a</w:t>
      </w:r>
      <w:r>
        <w:rPr>
          <w:rFonts w:ascii="Calibri" w:hAnsi="Calibri"/>
          <w:spacing w:val="11"/>
          <w:sz w:val="21"/>
        </w:rPr>
        <w:t xml:space="preserve"> </w:t>
      </w:r>
      <w:r>
        <w:rPr>
          <w:rFonts w:ascii="Calibri" w:hAnsi="Calibri"/>
          <w:w w:val="50"/>
          <w:sz w:val="21"/>
        </w:rPr>
        <w:t>capital</w:t>
      </w:r>
      <w:r>
        <w:rPr>
          <w:rFonts w:ascii="Calibri" w:hAnsi="Calibri"/>
          <w:spacing w:val="10"/>
          <w:sz w:val="21"/>
        </w:rPr>
        <w:t xml:space="preserve"> </w:t>
      </w:r>
      <w:r>
        <w:rPr>
          <w:rFonts w:ascii="Calibri" w:hAnsi="Calibri"/>
          <w:w w:val="50"/>
          <w:sz w:val="21"/>
        </w:rPr>
        <w:t>con</w:t>
      </w:r>
      <w:r>
        <w:rPr>
          <w:rFonts w:ascii="Calibri" w:hAnsi="Calibri"/>
          <w:spacing w:val="2"/>
          <w:sz w:val="21"/>
        </w:rPr>
        <w:t xml:space="preserve"> </w:t>
      </w:r>
      <w:r>
        <w:rPr>
          <w:rFonts w:ascii="Calibri" w:hAnsi="Calibri"/>
          <w:w w:val="50"/>
          <w:sz w:val="21"/>
        </w:rPr>
        <w:t>Ingresos</w:t>
      </w:r>
      <w:r>
        <w:rPr>
          <w:rFonts w:ascii="Calibri" w:hAnsi="Calibri"/>
          <w:spacing w:val="10"/>
          <w:sz w:val="21"/>
        </w:rPr>
        <w:t xml:space="preserve"> </w:t>
      </w:r>
      <w:r>
        <w:rPr>
          <w:rFonts w:ascii="Calibri" w:hAnsi="Calibri"/>
          <w:w w:val="50"/>
          <w:sz w:val="21"/>
        </w:rPr>
        <w:t>Propios</w:t>
      </w:r>
      <w:r>
        <w:rPr>
          <w:rFonts w:ascii="Calibri" w:hAnsi="Calibri"/>
          <w:spacing w:val="11"/>
          <w:sz w:val="21"/>
        </w:rPr>
        <w:t xml:space="preserve"> </w:t>
      </w:r>
      <w:r>
        <w:rPr>
          <w:rFonts w:ascii="Calibri" w:hAnsi="Calibri"/>
          <w:w w:val="50"/>
          <w:sz w:val="21"/>
        </w:rPr>
        <w:t>en</w:t>
      </w:r>
      <w:r>
        <w:rPr>
          <w:rFonts w:ascii="Calibri" w:hAnsi="Calibri"/>
          <w:spacing w:val="2"/>
          <w:sz w:val="21"/>
        </w:rPr>
        <w:t xml:space="preserve"> </w:t>
      </w:r>
      <w:r>
        <w:rPr>
          <w:rFonts w:ascii="Calibri" w:hAnsi="Calibri"/>
          <w:w w:val="50"/>
          <w:sz w:val="21"/>
        </w:rPr>
        <w:t>los</w:t>
      </w:r>
      <w:r>
        <w:rPr>
          <w:rFonts w:ascii="Calibri" w:hAnsi="Calibri"/>
          <w:spacing w:val="10"/>
          <w:sz w:val="21"/>
        </w:rPr>
        <w:t xml:space="preserve"> </w:t>
      </w:r>
      <w:r>
        <w:rPr>
          <w:rFonts w:ascii="Calibri" w:hAnsi="Calibri"/>
          <w:w w:val="50"/>
          <w:sz w:val="21"/>
        </w:rPr>
        <w:t>meses</w:t>
      </w:r>
      <w:r>
        <w:rPr>
          <w:rFonts w:ascii="Calibri" w:hAnsi="Calibri"/>
          <w:spacing w:val="10"/>
          <w:sz w:val="21"/>
        </w:rPr>
        <w:t xml:space="preserve"> </w:t>
      </w:r>
      <w:r>
        <w:rPr>
          <w:rFonts w:ascii="Calibri" w:hAnsi="Calibri"/>
          <w:w w:val="50"/>
          <w:sz w:val="21"/>
        </w:rPr>
        <w:t>de</w:t>
      </w:r>
      <w:r>
        <w:rPr>
          <w:rFonts w:ascii="Calibri" w:hAnsi="Calibri"/>
          <w:spacing w:val="7"/>
          <w:sz w:val="21"/>
        </w:rPr>
        <w:t xml:space="preserve"> </w:t>
      </w:r>
      <w:r>
        <w:rPr>
          <w:rFonts w:ascii="Calibri" w:hAnsi="Calibri"/>
          <w:w w:val="50"/>
          <w:sz w:val="21"/>
        </w:rPr>
        <w:t>junio</w:t>
      </w:r>
      <w:r>
        <w:rPr>
          <w:rFonts w:ascii="Calibri" w:hAnsi="Calibri"/>
          <w:spacing w:val="3"/>
          <w:sz w:val="21"/>
        </w:rPr>
        <w:t xml:space="preserve"> </w:t>
      </w:r>
      <w:r>
        <w:rPr>
          <w:rFonts w:ascii="Calibri" w:hAnsi="Calibri"/>
          <w:w w:val="50"/>
          <w:sz w:val="21"/>
        </w:rPr>
        <w:t>y</w:t>
      </w:r>
      <w:r>
        <w:rPr>
          <w:rFonts w:ascii="Calibri" w:hAnsi="Calibri"/>
          <w:spacing w:val="-13"/>
          <w:sz w:val="21"/>
        </w:rPr>
        <w:t xml:space="preserve"> </w:t>
      </w:r>
      <w:r>
        <w:rPr>
          <w:rFonts w:ascii="Calibri" w:hAnsi="Calibri"/>
          <w:w w:val="50"/>
          <w:sz w:val="21"/>
        </w:rPr>
        <w:t>diciembre</w:t>
      </w:r>
      <w:r>
        <w:rPr>
          <w:rFonts w:ascii="Calibri" w:hAnsi="Calibri"/>
          <w:spacing w:val="7"/>
          <w:sz w:val="21"/>
        </w:rPr>
        <w:t xml:space="preserve"> </w:t>
      </w:r>
      <w:r>
        <w:rPr>
          <w:rFonts w:ascii="Calibri" w:hAnsi="Calibri"/>
          <w:w w:val="50"/>
          <w:sz w:val="21"/>
        </w:rPr>
        <w:t>de</w:t>
      </w:r>
      <w:r>
        <w:rPr>
          <w:rFonts w:ascii="Calibri" w:hAnsi="Calibri"/>
          <w:spacing w:val="26"/>
          <w:sz w:val="21"/>
        </w:rPr>
        <w:t xml:space="preserve"> </w:t>
      </w:r>
      <w:r>
        <w:rPr>
          <w:rFonts w:ascii="Calibri" w:hAnsi="Calibri"/>
          <w:w w:val="50"/>
          <w:sz w:val="21"/>
        </w:rPr>
        <w:t>2023</w:t>
      </w:r>
      <w:r>
        <w:rPr>
          <w:rFonts w:ascii="Calibri" w:hAnsi="Calibri"/>
          <w:spacing w:val="-9"/>
          <w:sz w:val="21"/>
        </w:rPr>
        <w:t xml:space="preserve"> </w:t>
      </w:r>
      <w:r>
        <w:rPr>
          <w:rFonts w:ascii="Calibri" w:hAnsi="Calibri"/>
          <w:w w:val="50"/>
          <w:sz w:val="21"/>
        </w:rPr>
        <w:t>en</w:t>
      </w:r>
      <w:r>
        <w:rPr>
          <w:rFonts w:ascii="Calibri" w:hAnsi="Calibri"/>
          <w:spacing w:val="3"/>
          <w:sz w:val="21"/>
        </w:rPr>
        <w:t xml:space="preserve"> </w:t>
      </w:r>
      <w:r>
        <w:rPr>
          <w:rFonts w:ascii="Calibri" w:hAnsi="Calibri"/>
          <w:w w:val="50"/>
          <w:sz w:val="21"/>
        </w:rPr>
        <w:t>el</w:t>
      </w:r>
      <w:r>
        <w:rPr>
          <w:rFonts w:ascii="Calibri" w:hAnsi="Calibri"/>
          <w:spacing w:val="10"/>
          <w:sz w:val="21"/>
        </w:rPr>
        <w:t xml:space="preserve"> </w:t>
      </w:r>
      <w:r>
        <w:rPr>
          <w:rFonts w:ascii="Calibri" w:hAnsi="Calibri"/>
          <w:w w:val="50"/>
          <w:sz w:val="21"/>
        </w:rPr>
        <w:t>crédito</w:t>
      </w:r>
      <w:r>
        <w:rPr>
          <w:rFonts w:ascii="Calibri" w:hAnsi="Calibri"/>
          <w:spacing w:val="1"/>
          <w:sz w:val="21"/>
        </w:rPr>
        <w:t xml:space="preserve"> </w:t>
      </w:r>
      <w:r>
        <w:rPr>
          <w:rFonts w:ascii="Calibri" w:hAnsi="Calibri"/>
          <w:w w:val="50"/>
          <w:sz w:val="21"/>
        </w:rPr>
        <w:t>BBVA</w:t>
      </w:r>
      <w:r>
        <w:rPr>
          <w:rFonts w:ascii="Calibri" w:hAnsi="Calibri"/>
          <w:spacing w:val="-7"/>
          <w:sz w:val="21"/>
        </w:rPr>
        <w:t xml:space="preserve"> </w:t>
      </w:r>
      <w:r>
        <w:rPr>
          <w:rFonts w:ascii="Calibri" w:hAnsi="Calibri"/>
          <w:w w:val="50"/>
          <w:sz w:val="21"/>
        </w:rPr>
        <w:t>BANCOMER</w:t>
      </w:r>
      <w:r>
        <w:rPr>
          <w:rFonts w:ascii="Calibri" w:hAnsi="Calibri"/>
          <w:sz w:val="21"/>
        </w:rPr>
        <w:t xml:space="preserve"> </w:t>
      </w:r>
      <w:r>
        <w:rPr>
          <w:rFonts w:ascii="Calibri" w:hAnsi="Calibri"/>
          <w:w w:val="50"/>
          <w:sz w:val="21"/>
        </w:rPr>
        <w:t>por</w:t>
      </w:r>
      <w:r>
        <w:rPr>
          <w:rFonts w:ascii="Calibri" w:hAnsi="Calibri"/>
          <w:spacing w:val="-10"/>
          <w:sz w:val="21"/>
        </w:rPr>
        <w:t xml:space="preserve"> </w:t>
      </w:r>
      <w:r>
        <w:rPr>
          <w:rFonts w:ascii="Calibri" w:hAnsi="Calibri"/>
          <w:w w:val="50"/>
          <w:sz w:val="21"/>
        </w:rPr>
        <w:t>un</w:t>
      </w:r>
      <w:r>
        <w:rPr>
          <w:rFonts w:ascii="Calibri" w:hAnsi="Calibri"/>
          <w:spacing w:val="2"/>
          <w:sz w:val="21"/>
        </w:rPr>
        <w:t xml:space="preserve"> </w:t>
      </w:r>
      <w:r>
        <w:rPr>
          <w:rFonts w:ascii="Calibri" w:hAnsi="Calibri"/>
          <w:w w:val="50"/>
          <w:sz w:val="21"/>
        </w:rPr>
        <w:t>monto</w:t>
      </w:r>
      <w:r>
        <w:rPr>
          <w:rFonts w:ascii="Calibri" w:hAnsi="Calibri"/>
          <w:spacing w:val="1"/>
          <w:sz w:val="21"/>
        </w:rPr>
        <w:t xml:space="preserve"> </w:t>
      </w:r>
      <w:r>
        <w:rPr>
          <w:rFonts w:ascii="Calibri" w:hAnsi="Calibri"/>
          <w:w w:val="50"/>
          <w:sz w:val="21"/>
        </w:rPr>
        <w:t>de</w:t>
      </w:r>
      <w:r>
        <w:rPr>
          <w:rFonts w:ascii="Calibri" w:hAnsi="Calibri"/>
          <w:spacing w:val="15"/>
          <w:sz w:val="21"/>
        </w:rPr>
        <w:t xml:space="preserve"> </w:t>
      </w:r>
      <w:r>
        <w:rPr>
          <w:rFonts w:ascii="Calibri" w:hAnsi="Calibri"/>
          <w:w w:val="50"/>
          <w:sz w:val="21"/>
        </w:rPr>
        <w:t>$97'948,851.50</w:t>
      </w:r>
      <w:r>
        <w:rPr>
          <w:rFonts w:ascii="Calibri" w:hAnsi="Calibri"/>
          <w:spacing w:val="-8"/>
          <w:sz w:val="21"/>
        </w:rPr>
        <w:t xml:space="preserve"> </w:t>
      </w:r>
      <w:r>
        <w:rPr>
          <w:rFonts w:ascii="Calibri" w:hAnsi="Calibri"/>
          <w:w w:val="50"/>
          <w:sz w:val="21"/>
        </w:rPr>
        <w:t>y</w:t>
      </w:r>
      <w:r>
        <w:rPr>
          <w:rFonts w:ascii="Calibri" w:hAnsi="Calibri"/>
          <w:spacing w:val="-13"/>
          <w:sz w:val="21"/>
        </w:rPr>
        <w:t xml:space="preserve"> </w:t>
      </w:r>
      <w:r>
        <w:rPr>
          <w:rFonts w:ascii="Calibri" w:hAnsi="Calibri"/>
          <w:w w:val="50"/>
          <w:sz w:val="21"/>
        </w:rPr>
        <w:t>$97'948,851.50,</w:t>
      </w:r>
      <w:r>
        <w:rPr>
          <w:rFonts w:ascii="Calibri" w:hAnsi="Calibri"/>
          <w:spacing w:val="-7"/>
          <w:sz w:val="21"/>
        </w:rPr>
        <w:t xml:space="preserve"> </w:t>
      </w:r>
      <w:r>
        <w:rPr>
          <w:rFonts w:ascii="Calibri" w:hAnsi="Calibri"/>
          <w:w w:val="50"/>
          <w:sz w:val="21"/>
        </w:rPr>
        <w:t>sumando</w:t>
      </w:r>
      <w:r>
        <w:rPr>
          <w:rFonts w:ascii="Calibri" w:hAnsi="Calibri"/>
          <w:spacing w:val="2"/>
          <w:sz w:val="21"/>
        </w:rPr>
        <w:t xml:space="preserve"> </w:t>
      </w:r>
      <w:r>
        <w:rPr>
          <w:rFonts w:ascii="Calibri" w:hAnsi="Calibri"/>
          <w:w w:val="50"/>
          <w:sz w:val="21"/>
        </w:rPr>
        <w:t>un</w:t>
      </w:r>
      <w:r>
        <w:rPr>
          <w:rFonts w:ascii="Calibri" w:hAnsi="Calibri"/>
          <w:spacing w:val="3"/>
          <w:sz w:val="21"/>
        </w:rPr>
        <w:t xml:space="preserve"> </w:t>
      </w:r>
      <w:r>
        <w:rPr>
          <w:rFonts w:ascii="Calibri" w:hAnsi="Calibri"/>
          <w:w w:val="50"/>
          <w:sz w:val="21"/>
        </w:rPr>
        <w:t>total</w:t>
      </w:r>
      <w:r>
        <w:rPr>
          <w:rFonts w:ascii="Calibri" w:hAnsi="Calibri"/>
          <w:spacing w:val="10"/>
          <w:sz w:val="21"/>
        </w:rPr>
        <w:t xml:space="preserve"> </w:t>
      </w:r>
      <w:r>
        <w:rPr>
          <w:rFonts w:ascii="Calibri" w:hAnsi="Calibri"/>
          <w:w w:val="50"/>
          <w:sz w:val="21"/>
        </w:rPr>
        <w:t>de</w:t>
      </w:r>
      <w:r>
        <w:rPr>
          <w:rFonts w:ascii="Calibri" w:hAnsi="Calibri"/>
          <w:spacing w:val="10"/>
          <w:sz w:val="21"/>
        </w:rPr>
        <w:t xml:space="preserve"> </w:t>
      </w:r>
      <w:r>
        <w:rPr>
          <w:rFonts w:ascii="Calibri" w:hAnsi="Calibri"/>
          <w:w w:val="50"/>
          <w:sz w:val="21"/>
        </w:rPr>
        <w:t>$195'897,703.00</w:t>
      </w:r>
      <w:r>
        <w:rPr>
          <w:rFonts w:ascii="Calibri" w:hAnsi="Calibri"/>
          <w:spacing w:val="-8"/>
          <w:sz w:val="21"/>
        </w:rPr>
        <w:t xml:space="preserve"> </w:t>
      </w:r>
      <w:r>
        <w:rPr>
          <w:rFonts w:ascii="Calibri" w:hAnsi="Calibri"/>
          <w:w w:val="50"/>
          <w:sz w:val="21"/>
        </w:rPr>
        <w:t>por</w:t>
      </w:r>
      <w:r>
        <w:rPr>
          <w:rFonts w:ascii="Calibri" w:hAnsi="Calibri"/>
          <w:spacing w:val="-10"/>
          <w:sz w:val="21"/>
        </w:rPr>
        <w:t xml:space="preserve"> </w:t>
      </w:r>
      <w:r>
        <w:rPr>
          <w:rFonts w:ascii="Calibri" w:hAnsi="Calibri"/>
          <w:w w:val="50"/>
          <w:sz w:val="21"/>
        </w:rPr>
        <w:t>concepto</w:t>
      </w:r>
      <w:r>
        <w:rPr>
          <w:rFonts w:ascii="Calibri" w:hAnsi="Calibri"/>
          <w:spacing w:val="1"/>
          <w:sz w:val="21"/>
        </w:rPr>
        <w:t xml:space="preserve"> </w:t>
      </w:r>
      <w:r>
        <w:rPr>
          <w:rFonts w:ascii="Calibri" w:hAnsi="Calibri"/>
          <w:w w:val="50"/>
          <w:sz w:val="21"/>
        </w:rPr>
        <w:t>de</w:t>
      </w:r>
      <w:r>
        <w:rPr>
          <w:rFonts w:ascii="Calibri" w:hAnsi="Calibri"/>
          <w:spacing w:val="7"/>
          <w:sz w:val="21"/>
        </w:rPr>
        <w:t xml:space="preserve"> </w:t>
      </w:r>
      <w:r>
        <w:rPr>
          <w:rFonts w:ascii="Calibri" w:hAnsi="Calibri"/>
          <w:spacing w:val="-2"/>
          <w:w w:val="50"/>
          <w:sz w:val="21"/>
        </w:rPr>
        <w:t>prepago.</w:t>
      </w:r>
    </w:p>
    <w:p w:rsidR="00E852BB" w:rsidRDefault="00E852BB">
      <w:pPr>
        <w:rPr>
          <w:rFonts w:ascii="Calibri" w:hAnsi="Calibri"/>
          <w:sz w:val="21"/>
        </w:rPr>
        <w:sectPr w:rsidR="00E852BB">
          <w:pgSz w:w="15850" w:h="12250" w:orient="landscape"/>
          <w:pgMar w:top="1460" w:right="860" w:bottom="280" w:left="1080" w:header="1259" w:footer="0" w:gutter="0"/>
          <w:cols w:space="720"/>
        </w:sectPr>
      </w:pPr>
    </w:p>
    <w:p w:rsidR="00E852BB" w:rsidRDefault="00E20203">
      <w:pPr>
        <w:spacing w:before="60"/>
        <w:ind w:right="139"/>
        <w:jc w:val="right"/>
        <w:rPr>
          <w:rFonts w:ascii="Calibri"/>
          <w:b/>
          <w:sz w:val="16"/>
        </w:rPr>
      </w:pPr>
      <w:r>
        <w:rPr>
          <w:noProof/>
          <w:lang w:val="es-MX" w:eastAsia="es-MX"/>
        </w:rPr>
        <w:lastRenderedPageBreak/>
        <mc:AlternateContent>
          <mc:Choice Requires="wps">
            <w:drawing>
              <wp:anchor distT="0" distB="0" distL="114300" distR="114300" simplePos="0" relativeHeight="476948480" behindDoc="1" locked="0" layoutInCell="1" allowOverlap="1">
                <wp:simplePos x="0" y="0"/>
                <wp:positionH relativeFrom="page">
                  <wp:posOffset>810260</wp:posOffset>
                </wp:positionH>
                <wp:positionV relativeFrom="paragraph">
                  <wp:posOffset>1153160</wp:posOffset>
                </wp:positionV>
                <wp:extent cx="6158230" cy="1066800"/>
                <wp:effectExtent l="0" t="0" r="0" b="0"/>
                <wp:wrapNone/>
                <wp:docPr id="11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0CEC" id="docshape160" o:spid="_x0000_s1026" style="position:absolute;margin-left:63.8pt;margin-top:90.8pt;width:484.9pt;height:84pt;z-index:-263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" stroked="f">
                <w10:wrap anchorx="page"/>
              </v:rect>
            </w:pict>
          </mc:Fallback>
        </mc:AlternateContent>
      </w:r>
      <w:r w:rsidR="00F467C0">
        <w:rPr>
          <w:rFonts w:ascii="Calibri"/>
          <w:b/>
          <w:w w:val="120"/>
          <w:sz w:val="16"/>
        </w:rPr>
        <w:t>Formato</w:t>
      </w:r>
      <w:r w:rsidR="00F467C0">
        <w:rPr>
          <w:rFonts w:ascii="Calibri"/>
          <w:b/>
          <w:spacing w:val="-2"/>
          <w:w w:val="120"/>
          <w:sz w:val="16"/>
        </w:rPr>
        <w:t xml:space="preserve"> </w:t>
      </w:r>
      <w:r w:rsidR="00F467C0">
        <w:rPr>
          <w:rFonts w:ascii="Calibri"/>
          <w:b/>
          <w:spacing w:val="-2"/>
          <w:w w:val="125"/>
          <w:sz w:val="16"/>
        </w:rPr>
        <w:t>SAF/SSI/018</w:t>
      </w:r>
    </w:p>
    <w:p w:rsidR="00E852BB" w:rsidRDefault="00E852BB">
      <w:pPr>
        <w:pStyle w:val="Textoindependiente"/>
        <w:spacing w:before="11"/>
        <w:rPr>
          <w:rFonts w:ascii="Calibri"/>
          <w:b/>
          <w:sz w:val="17"/>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1"/>
        <w:gridCol w:w="2733"/>
        <w:gridCol w:w="1180"/>
        <w:gridCol w:w="1180"/>
        <w:gridCol w:w="1180"/>
        <w:gridCol w:w="1179"/>
        <w:gridCol w:w="1173"/>
      </w:tblGrid>
      <w:tr w:rsidR="00E852BB">
        <w:trPr>
          <w:trHeight w:val="471"/>
        </w:trPr>
        <w:tc>
          <w:tcPr>
            <w:tcW w:w="9686" w:type="dxa"/>
            <w:gridSpan w:val="7"/>
            <w:tcBorders>
              <w:left w:val="single" w:sz="6" w:space="0" w:color="000000"/>
            </w:tcBorders>
          </w:tcPr>
          <w:p w:rsidR="00E852BB" w:rsidRDefault="00E852BB">
            <w:pPr>
              <w:pStyle w:val="TableParagraph"/>
              <w:spacing w:before="2"/>
              <w:rPr>
                <w:rFonts w:ascii="Calibri"/>
                <w:b/>
                <w:sz w:val="9"/>
              </w:rPr>
            </w:pPr>
          </w:p>
          <w:p w:rsidR="00E852BB" w:rsidRDefault="00F467C0">
            <w:pPr>
              <w:pStyle w:val="TableParagraph"/>
              <w:spacing w:line="170" w:lineRule="atLeast"/>
              <w:ind w:left="2804" w:hanging="2376"/>
              <w:rPr>
                <w:rFonts w:ascii="Calibri" w:hAnsi="Calibri"/>
                <w:b/>
                <w:sz w:val="13"/>
              </w:rPr>
            </w:pPr>
            <w:r>
              <w:rPr>
                <w:rFonts w:ascii="Calibri" w:hAnsi="Calibri"/>
                <w:b/>
                <w:w w:val="120"/>
                <w:sz w:val="13"/>
              </w:rPr>
              <w:t>MONTO ASIGNADO POR</w:t>
            </w:r>
            <w:r>
              <w:rPr>
                <w:rFonts w:ascii="Calibri" w:hAnsi="Calibri"/>
                <w:b/>
                <w:spacing w:val="15"/>
                <w:w w:val="120"/>
                <w:sz w:val="13"/>
              </w:rPr>
              <w:t xml:space="preserve"> </w:t>
            </w:r>
            <w:r>
              <w:rPr>
                <w:rFonts w:ascii="Calibri" w:hAnsi="Calibri"/>
                <w:b/>
                <w:w w:val="120"/>
                <w:sz w:val="13"/>
              </w:rPr>
              <w:t>TRIMESTRE</w:t>
            </w:r>
            <w:r>
              <w:rPr>
                <w:rFonts w:ascii="Calibri" w:hAnsi="Calibri"/>
                <w:b/>
                <w:spacing w:val="13"/>
                <w:w w:val="120"/>
                <w:sz w:val="13"/>
              </w:rPr>
              <w:t xml:space="preserve"> </w:t>
            </w:r>
            <w:r>
              <w:rPr>
                <w:rFonts w:ascii="Calibri" w:hAnsi="Calibri"/>
                <w:b/>
                <w:w w:val="120"/>
                <w:sz w:val="13"/>
              </w:rPr>
              <w:t>EN</w:t>
            </w:r>
            <w:r>
              <w:rPr>
                <w:rFonts w:ascii="Calibri" w:hAnsi="Calibri"/>
                <w:b/>
                <w:spacing w:val="13"/>
                <w:w w:val="120"/>
                <w:sz w:val="13"/>
              </w:rPr>
              <w:t xml:space="preserve"> </w:t>
            </w:r>
            <w:r>
              <w:rPr>
                <w:rFonts w:ascii="Calibri" w:hAnsi="Calibri"/>
                <w:b/>
                <w:w w:val="120"/>
                <w:sz w:val="13"/>
              </w:rPr>
              <w:t>EL EJERCICIO FISCAL</w:t>
            </w:r>
            <w:r>
              <w:rPr>
                <w:rFonts w:ascii="Calibri" w:hAnsi="Calibri"/>
                <w:b/>
                <w:spacing w:val="21"/>
                <w:w w:val="120"/>
                <w:sz w:val="13"/>
              </w:rPr>
              <w:t xml:space="preserve"> </w:t>
            </w:r>
            <w:r>
              <w:rPr>
                <w:rFonts w:ascii="Calibri" w:hAnsi="Calibri"/>
                <w:b/>
                <w:w w:val="120"/>
                <w:sz w:val="13"/>
              </w:rPr>
              <w:t>2023 AL PAGO DE</w:t>
            </w:r>
            <w:r>
              <w:rPr>
                <w:rFonts w:ascii="Calibri" w:hAnsi="Calibri"/>
                <w:b/>
                <w:spacing w:val="13"/>
                <w:w w:val="120"/>
                <w:sz w:val="13"/>
              </w:rPr>
              <w:t xml:space="preserve"> </w:t>
            </w:r>
            <w:r>
              <w:rPr>
                <w:rFonts w:ascii="Calibri" w:hAnsi="Calibri"/>
                <w:b/>
                <w:w w:val="120"/>
                <w:sz w:val="13"/>
              </w:rPr>
              <w:t>DEUDA PÚBLICA EN</w:t>
            </w:r>
            <w:r>
              <w:rPr>
                <w:rFonts w:ascii="Calibri" w:hAnsi="Calibri"/>
                <w:b/>
                <w:spacing w:val="13"/>
                <w:w w:val="120"/>
                <w:sz w:val="13"/>
              </w:rPr>
              <w:t xml:space="preserve"> </w:t>
            </w:r>
            <w:r>
              <w:rPr>
                <w:rFonts w:ascii="Calibri" w:hAnsi="Calibri"/>
                <w:b/>
                <w:w w:val="120"/>
                <w:sz w:val="13"/>
              </w:rPr>
              <w:t>COMISIONES, GASTOS, COSTO DE</w:t>
            </w:r>
            <w:r>
              <w:rPr>
                <w:rFonts w:ascii="Calibri" w:hAnsi="Calibri"/>
                <w:b/>
                <w:spacing w:val="40"/>
                <w:w w:val="120"/>
                <w:sz w:val="13"/>
              </w:rPr>
              <w:t xml:space="preserve"> </w:t>
            </w:r>
            <w:r>
              <w:rPr>
                <w:rFonts w:ascii="Calibri" w:hAnsi="Calibri"/>
                <w:b/>
                <w:w w:val="120"/>
                <w:sz w:val="13"/>
              </w:rPr>
              <w:t>COBERTURAS Y/O APOYOS FINANCIEROS ASOCIADOS A ÉSTA.</w:t>
            </w:r>
          </w:p>
        </w:tc>
      </w:tr>
      <w:tr w:rsidR="00E852BB">
        <w:trPr>
          <w:trHeight w:val="798"/>
        </w:trPr>
        <w:tc>
          <w:tcPr>
            <w:tcW w:w="1061" w:type="dxa"/>
            <w:tcBorders>
              <w:left w:val="single" w:sz="6" w:space="0" w:color="000000"/>
            </w:tcBorders>
          </w:tcPr>
          <w:p w:rsidR="00E852BB" w:rsidRDefault="00E852BB">
            <w:pPr>
              <w:pStyle w:val="TableParagraph"/>
              <w:rPr>
                <w:rFonts w:ascii="Calibri"/>
                <w:b/>
                <w:sz w:val="12"/>
              </w:rPr>
            </w:pPr>
          </w:p>
          <w:p w:rsidR="00E852BB" w:rsidRDefault="00E852BB">
            <w:pPr>
              <w:pStyle w:val="TableParagraph"/>
              <w:spacing w:before="1"/>
              <w:rPr>
                <w:rFonts w:ascii="Calibri"/>
                <w:b/>
                <w:sz w:val="14"/>
              </w:rPr>
            </w:pPr>
          </w:p>
          <w:p w:rsidR="00E852BB" w:rsidRDefault="00F467C0">
            <w:pPr>
              <w:pStyle w:val="TableParagraph"/>
              <w:spacing w:before="1"/>
              <w:ind w:left="284" w:right="259"/>
              <w:jc w:val="center"/>
              <w:rPr>
                <w:rFonts w:ascii="Calibri"/>
                <w:b/>
                <w:sz w:val="13"/>
              </w:rPr>
            </w:pPr>
            <w:r>
              <w:rPr>
                <w:rFonts w:ascii="Calibri"/>
                <w:b/>
                <w:spacing w:val="-2"/>
                <w:w w:val="120"/>
                <w:sz w:val="13"/>
              </w:rPr>
              <w:t>Partida</w:t>
            </w:r>
          </w:p>
        </w:tc>
        <w:tc>
          <w:tcPr>
            <w:tcW w:w="2733" w:type="dxa"/>
          </w:tcPr>
          <w:p w:rsidR="00E852BB" w:rsidRDefault="00E852BB">
            <w:pPr>
              <w:pStyle w:val="TableParagraph"/>
              <w:rPr>
                <w:rFonts w:ascii="Calibri"/>
                <w:b/>
                <w:sz w:val="12"/>
              </w:rPr>
            </w:pPr>
          </w:p>
          <w:p w:rsidR="00E852BB" w:rsidRDefault="00E852BB">
            <w:pPr>
              <w:pStyle w:val="TableParagraph"/>
              <w:spacing w:before="1"/>
              <w:rPr>
                <w:rFonts w:ascii="Calibri"/>
                <w:b/>
                <w:sz w:val="14"/>
              </w:rPr>
            </w:pPr>
          </w:p>
          <w:p w:rsidR="00E852BB" w:rsidRDefault="00F467C0">
            <w:pPr>
              <w:pStyle w:val="TableParagraph"/>
              <w:spacing w:before="1"/>
              <w:ind w:left="1048" w:right="1015"/>
              <w:jc w:val="center"/>
              <w:rPr>
                <w:rFonts w:ascii="Calibri"/>
                <w:b/>
                <w:sz w:val="13"/>
              </w:rPr>
            </w:pPr>
            <w:r>
              <w:rPr>
                <w:rFonts w:ascii="Calibri"/>
                <w:b/>
                <w:spacing w:val="-2"/>
                <w:w w:val="120"/>
                <w:sz w:val="13"/>
              </w:rPr>
              <w:t>Concepto</w:t>
            </w:r>
          </w:p>
        </w:tc>
        <w:tc>
          <w:tcPr>
            <w:tcW w:w="1180" w:type="dxa"/>
          </w:tcPr>
          <w:p w:rsidR="00E852BB" w:rsidRDefault="00E852BB">
            <w:pPr>
              <w:pStyle w:val="TableParagraph"/>
              <w:rPr>
                <w:rFonts w:ascii="Calibri"/>
                <w:b/>
                <w:sz w:val="12"/>
              </w:rPr>
            </w:pPr>
          </w:p>
          <w:p w:rsidR="00E852BB" w:rsidRDefault="00F467C0">
            <w:pPr>
              <w:pStyle w:val="TableParagraph"/>
              <w:spacing w:before="85" w:line="264" w:lineRule="auto"/>
              <w:ind w:left="164" w:right="148" w:firstLine="66"/>
              <w:rPr>
                <w:rFonts w:ascii="Calibri" w:hAnsi="Calibri"/>
                <w:b/>
                <w:sz w:val="13"/>
              </w:rPr>
            </w:pPr>
            <w:r>
              <w:rPr>
                <w:rFonts w:ascii="Calibri" w:hAnsi="Calibri"/>
                <w:b/>
                <w:spacing w:val="-2"/>
                <w:w w:val="120"/>
                <w:sz w:val="13"/>
              </w:rPr>
              <w:t>Asignación</w:t>
            </w:r>
            <w:r>
              <w:rPr>
                <w:rFonts w:ascii="Calibri" w:hAnsi="Calibri"/>
                <w:b/>
                <w:spacing w:val="40"/>
                <w:w w:val="120"/>
                <w:sz w:val="13"/>
              </w:rPr>
              <w:t xml:space="preserve"> </w:t>
            </w:r>
            <w:r>
              <w:rPr>
                <w:rFonts w:ascii="Calibri" w:hAnsi="Calibri"/>
                <w:b/>
                <w:spacing w:val="-2"/>
                <w:w w:val="120"/>
                <w:sz w:val="13"/>
              </w:rPr>
              <w:t>presupuestal</w:t>
            </w:r>
          </w:p>
        </w:tc>
        <w:tc>
          <w:tcPr>
            <w:tcW w:w="1180" w:type="dxa"/>
          </w:tcPr>
          <w:p w:rsidR="00E852BB" w:rsidRDefault="00E852BB">
            <w:pPr>
              <w:pStyle w:val="TableParagraph"/>
              <w:rPr>
                <w:rFonts w:ascii="Calibri"/>
                <w:b/>
                <w:sz w:val="12"/>
              </w:rPr>
            </w:pPr>
          </w:p>
          <w:p w:rsidR="00E852BB" w:rsidRDefault="00E852BB">
            <w:pPr>
              <w:pStyle w:val="TableParagraph"/>
              <w:spacing w:before="1"/>
              <w:rPr>
                <w:rFonts w:ascii="Calibri"/>
                <w:b/>
                <w:sz w:val="14"/>
              </w:rPr>
            </w:pPr>
          </w:p>
          <w:p w:rsidR="00E852BB" w:rsidRDefault="00F467C0">
            <w:pPr>
              <w:pStyle w:val="TableParagraph"/>
              <w:spacing w:before="1"/>
              <w:ind w:right="16"/>
              <w:jc w:val="right"/>
              <w:rPr>
                <w:rFonts w:ascii="Calibri"/>
                <w:b/>
                <w:sz w:val="13"/>
              </w:rPr>
            </w:pPr>
            <w:r>
              <w:rPr>
                <w:rFonts w:ascii="Calibri"/>
                <w:b/>
                <w:w w:val="120"/>
                <w:sz w:val="13"/>
              </w:rPr>
              <w:t>Primer</w:t>
            </w:r>
            <w:r>
              <w:rPr>
                <w:rFonts w:ascii="Calibri"/>
                <w:b/>
                <w:spacing w:val="-2"/>
                <w:w w:val="120"/>
                <w:sz w:val="13"/>
              </w:rPr>
              <w:t xml:space="preserve"> trimestre</w:t>
            </w:r>
          </w:p>
        </w:tc>
        <w:tc>
          <w:tcPr>
            <w:tcW w:w="1180" w:type="dxa"/>
          </w:tcPr>
          <w:p w:rsidR="00E852BB" w:rsidRDefault="00E852BB">
            <w:pPr>
              <w:pStyle w:val="TableParagraph"/>
              <w:rPr>
                <w:rFonts w:ascii="Calibri"/>
                <w:b/>
                <w:sz w:val="12"/>
              </w:rPr>
            </w:pPr>
          </w:p>
          <w:p w:rsidR="00E852BB" w:rsidRDefault="00F467C0">
            <w:pPr>
              <w:pStyle w:val="TableParagraph"/>
              <w:spacing w:before="85" w:line="264" w:lineRule="auto"/>
              <w:ind w:left="285" w:right="148" w:firstLine="26"/>
              <w:rPr>
                <w:rFonts w:ascii="Calibri"/>
                <w:b/>
                <w:sz w:val="13"/>
              </w:rPr>
            </w:pPr>
            <w:r>
              <w:rPr>
                <w:rFonts w:ascii="Calibri"/>
                <w:b/>
                <w:spacing w:val="-2"/>
                <w:w w:val="120"/>
                <w:sz w:val="13"/>
              </w:rPr>
              <w:t>Segundo</w:t>
            </w:r>
            <w:r>
              <w:rPr>
                <w:rFonts w:ascii="Calibri"/>
                <w:b/>
                <w:spacing w:val="40"/>
                <w:w w:val="120"/>
                <w:sz w:val="13"/>
              </w:rPr>
              <w:t xml:space="preserve"> </w:t>
            </w:r>
            <w:r>
              <w:rPr>
                <w:rFonts w:ascii="Calibri"/>
                <w:b/>
                <w:spacing w:val="-2"/>
                <w:w w:val="120"/>
                <w:sz w:val="13"/>
              </w:rPr>
              <w:t>trimestre</w:t>
            </w:r>
          </w:p>
        </w:tc>
        <w:tc>
          <w:tcPr>
            <w:tcW w:w="1179" w:type="dxa"/>
          </w:tcPr>
          <w:p w:rsidR="00E852BB" w:rsidRDefault="00E852BB">
            <w:pPr>
              <w:pStyle w:val="TableParagraph"/>
              <w:rPr>
                <w:rFonts w:ascii="Calibri"/>
                <w:b/>
                <w:sz w:val="12"/>
              </w:rPr>
            </w:pPr>
          </w:p>
          <w:p w:rsidR="00E852BB" w:rsidRDefault="00E852BB">
            <w:pPr>
              <w:pStyle w:val="TableParagraph"/>
              <w:spacing w:before="1"/>
              <w:rPr>
                <w:rFonts w:ascii="Calibri"/>
                <w:b/>
                <w:sz w:val="14"/>
              </w:rPr>
            </w:pPr>
          </w:p>
          <w:p w:rsidR="00E852BB" w:rsidRDefault="00F467C0">
            <w:pPr>
              <w:pStyle w:val="TableParagraph"/>
              <w:spacing w:before="1"/>
              <w:ind w:right="26"/>
              <w:jc w:val="right"/>
              <w:rPr>
                <w:rFonts w:ascii="Calibri"/>
                <w:b/>
                <w:sz w:val="13"/>
              </w:rPr>
            </w:pPr>
            <w:r>
              <w:rPr>
                <w:rFonts w:ascii="Calibri"/>
                <w:b/>
                <w:w w:val="120"/>
                <w:sz w:val="13"/>
              </w:rPr>
              <w:t>Tercer</w:t>
            </w:r>
            <w:r>
              <w:rPr>
                <w:rFonts w:ascii="Calibri"/>
                <w:b/>
                <w:spacing w:val="-2"/>
                <w:w w:val="120"/>
                <w:sz w:val="13"/>
              </w:rPr>
              <w:t xml:space="preserve"> trimestre</w:t>
            </w:r>
          </w:p>
        </w:tc>
        <w:tc>
          <w:tcPr>
            <w:tcW w:w="1173" w:type="dxa"/>
          </w:tcPr>
          <w:p w:rsidR="00E852BB" w:rsidRDefault="00E852BB">
            <w:pPr>
              <w:pStyle w:val="TableParagraph"/>
              <w:rPr>
                <w:rFonts w:ascii="Calibri"/>
                <w:b/>
                <w:sz w:val="12"/>
              </w:rPr>
            </w:pPr>
          </w:p>
          <w:p w:rsidR="00E852BB" w:rsidRDefault="00E852BB">
            <w:pPr>
              <w:pStyle w:val="TableParagraph"/>
              <w:spacing w:before="1"/>
              <w:rPr>
                <w:rFonts w:ascii="Calibri"/>
                <w:b/>
                <w:sz w:val="14"/>
              </w:rPr>
            </w:pPr>
          </w:p>
          <w:p w:rsidR="00E852BB" w:rsidRDefault="00F467C0">
            <w:pPr>
              <w:pStyle w:val="TableParagraph"/>
              <w:spacing w:before="1"/>
              <w:ind w:left="42" w:right="15"/>
              <w:jc w:val="center"/>
              <w:rPr>
                <w:rFonts w:ascii="Calibri"/>
                <w:b/>
                <w:sz w:val="13"/>
              </w:rPr>
            </w:pPr>
            <w:r>
              <w:rPr>
                <w:rFonts w:ascii="Calibri"/>
                <w:b/>
                <w:spacing w:val="-2"/>
                <w:w w:val="120"/>
                <w:sz w:val="13"/>
              </w:rPr>
              <w:t>Cuarto</w:t>
            </w:r>
            <w:r>
              <w:rPr>
                <w:rFonts w:ascii="Calibri"/>
                <w:b/>
                <w:spacing w:val="-1"/>
                <w:w w:val="120"/>
                <w:sz w:val="13"/>
              </w:rPr>
              <w:t xml:space="preserve"> </w:t>
            </w:r>
            <w:r>
              <w:rPr>
                <w:rFonts w:ascii="Calibri"/>
                <w:b/>
                <w:spacing w:val="-2"/>
                <w:w w:val="120"/>
                <w:sz w:val="13"/>
              </w:rPr>
              <w:t>trimestre</w:t>
            </w:r>
          </w:p>
        </w:tc>
      </w:tr>
      <w:tr w:rsidR="00E852BB">
        <w:trPr>
          <w:trHeight w:val="201"/>
        </w:trPr>
        <w:tc>
          <w:tcPr>
            <w:tcW w:w="1061"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left="358" w:right="346"/>
              <w:jc w:val="center"/>
              <w:rPr>
                <w:rFonts w:ascii="Calibri"/>
                <w:sz w:val="13"/>
              </w:rPr>
            </w:pPr>
            <w:r>
              <w:rPr>
                <w:rFonts w:ascii="Calibri"/>
                <w:spacing w:val="-4"/>
                <w:w w:val="120"/>
                <w:sz w:val="13"/>
              </w:rPr>
              <w:t>9100</w:t>
            </w:r>
          </w:p>
        </w:tc>
        <w:tc>
          <w:tcPr>
            <w:tcW w:w="2733"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left="39"/>
              <w:rPr>
                <w:rFonts w:ascii="Calibri" w:hAnsi="Calibri"/>
                <w:sz w:val="13"/>
              </w:rPr>
            </w:pPr>
            <w:r>
              <w:rPr>
                <w:rFonts w:ascii="Calibri" w:hAnsi="Calibri"/>
                <w:w w:val="120"/>
                <w:sz w:val="13"/>
              </w:rPr>
              <w:t>Amortización</w:t>
            </w:r>
            <w:r>
              <w:rPr>
                <w:rFonts w:ascii="Calibri" w:hAnsi="Calibri"/>
                <w:spacing w:val="46"/>
                <w:w w:val="120"/>
                <w:sz w:val="13"/>
              </w:rPr>
              <w:t xml:space="preserve"> </w:t>
            </w:r>
            <w:r>
              <w:rPr>
                <w:rFonts w:ascii="Calibri" w:hAnsi="Calibri"/>
                <w:w w:val="120"/>
                <w:sz w:val="13"/>
              </w:rPr>
              <w:t>de</w:t>
            </w:r>
            <w:r>
              <w:rPr>
                <w:rFonts w:ascii="Calibri" w:hAnsi="Calibri"/>
                <w:spacing w:val="55"/>
                <w:w w:val="120"/>
                <w:sz w:val="13"/>
              </w:rPr>
              <w:t xml:space="preserve"> </w:t>
            </w:r>
            <w:r>
              <w:rPr>
                <w:rFonts w:ascii="Calibri" w:hAnsi="Calibri"/>
                <w:w w:val="120"/>
                <w:sz w:val="13"/>
              </w:rPr>
              <w:t>la</w:t>
            </w:r>
            <w:r>
              <w:rPr>
                <w:rFonts w:ascii="Calibri" w:hAnsi="Calibri"/>
                <w:spacing w:val="59"/>
                <w:w w:val="120"/>
                <w:sz w:val="13"/>
              </w:rPr>
              <w:t xml:space="preserve"> </w:t>
            </w:r>
            <w:r>
              <w:rPr>
                <w:rFonts w:ascii="Calibri" w:hAnsi="Calibri"/>
                <w:w w:val="120"/>
                <w:sz w:val="13"/>
              </w:rPr>
              <w:t>Deuda</w:t>
            </w:r>
            <w:r>
              <w:rPr>
                <w:rFonts w:ascii="Calibri" w:hAnsi="Calibri"/>
                <w:spacing w:val="60"/>
                <w:w w:val="120"/>
                <w:sz w:val="13"/>
              </w:rPr>
              <w:t xml:space="preserve"> </w:t>
            </w:r>
            <w:r>
              <w:rPr>
                <w:rFonts w:ascii="Calibri" w:hAnsi="Calibri"/>
                <w:spacing w:val="-2"/>
                <w:w w:val="120"/>
                <w:sz w:val="13"/>
              </w:rPr>
              <w:t>pública</w:t>
            </w:r>
          </w:p>
        </w:tc>
        <w:tc>
          <w:tcPr>
            <w:tcW w:w="1180"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right="9"/>
              <w:jc w:val="right"/>
              <w:rPr>
                <w:rFonts w:ascii="Calibri"/>
                <w:sz w:val="13"/>
              </w:rPr>
            </w:pPr>
            <w:r>
              <w:rPr>
                <w:rFonts w:ascii="Calibri"/>
                <w:spacing w:val="-2"/>
                <w:w w:val="120"/>
                <w:sz w:val="13"/>
              </w:rPr>
              <w:t>291,832,941.37</w:t>
            </w:r>
          </w:p>
        </w:tc>
        <w:tc>
          <w:tcPr>
            <w:tcW w:w="1180"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right="8"/>
              <w:jc w:val="right"/>
              <w:rPr>
                <w:rFonts w:ascii="Calibri"/>
                <w:sz w:val="13"/>
              </w:rPr>
            </w:pPr>
            <w:r>
              <w:rPr>
                <w:rFonts w:ascii="Calibri"/>
                <w:spacing w:val="-2"/>
                <w:w w:val="120"/>
                <w:sz w:val="13"/>
              </w:rPr>
              <w:t>20,127,711.01</w:t>
            </w:r>
          </w:p>
        </w:tc>
        <w:tc>
          <w:tcPr>
            <w:tcW w:w="1180"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right="7"/>
              <w:jc w:val="right"/>
              <w:rPr>
                <w:rFonts w:ascii="Calibri"/>
                <w:sz w:val="13"/>
              </w:rPr>
            </w:pPr>
            <w:r>
              <w:rPr>
                <w:rFonts w:ascii="Calibri"/>
                <w:spacing w:val="-2"/>
                <w:w w:val="120"/>
                <w:sz w:val="13"/>
              </w:rPr>
              <w:t>120,450,428.05</w:t>
            </w:r>
          </w:p>
        </w:tc>
        <w:tc>
          <w:tcPr>
            <w:tcW w:w="1179" w:type="dxa"/>
            <w:tcBorders>
              <w:left w:val="single" w:sz="6" w:space="0" w:color="000000"/>
              <w:bottom w:val="single" w:sz="6" w:space="0" w:color="000000"/>
              <w:right w:val="single" w:sz="6" w:space="0" w:color="000000"/>
            </w:tcBorders>
          </w:tcPr>
          <w:p w:rsidR="00E852BB" w:rsidRDefault="00F467C0">
            <w:pPr>
              <w:pStyle w:val="TableParagraph"/>
              <w:spacing w:before="25" w:line="156" w:lineRule="exact"/>
              <w:ind w:right="6"/>
              <w:jc w:val="right"/>
              <w:rPr>
                <w:rFonts w:ascii="Calibri"/>
                <w:sz w:val="13"/>
              </w:rPr>
            </w:pPr>
            <w:r>
              <w:rPr>
                <w:rFonts w:ascii="Calibri"/>
                <w:spacing w:val="-2"/>
                <w:w w:val="120"/>
                <w:sz w:val="13"/>
              </w:rPr>
              <w:t>25,178,621.94</w:t>
            </w:r>
          </w:p>
        </w:tc>
        <w:tc>
          <w:tcPr>
            <w:tcW w:w="1173" w:type="dxa"/>
            <w:tcBorders>
              <w:left w:val="single" w:sz="6" w:space="0" w:color="000000"/>
              <w:bottom w:val="single" w:sz="6" w:space="0" w:color="000000"/>
            </w:tcBorders>
          </w:tcPr>
          <w:p w:rsidR="00E852BB" w:rsidRDefault="00F467C0">
            <w:pPr>
              <w:pStyle w:val="TableParagraph"/>
              <w:spacing w:before="25" w:line="156" w:lineRule="exact"/>
              <w:ind w:left="155" w:right="-15"/>
              <w:jc w:val="center"/>
              <w:rPr>
                <w:rFonts w:ascii="Calibri"/>
                <w:sz w:val="13"/>
              </w:rPr>
            </w:pPr>
            <w:r>
              <w:rPr>
                <w:rFonts w:ascii="Calibri"/>
                <w:spacing w:val="-2"/>
                <w:w w:val="120"/>
                <w:sz w:val="13"/>
              </w:rPr>
              <w:t>126,076,180.38</w:t>
            </w:r>
          </w:p>
        </w:tc>
      </w:tr>
      <w:tr w:rsidR="00E852BB">
        <w:trPr>
          <w:trHeight w:val="203"/>
        </w:trPr>
        <w:tc>
          <w:tcPr>
            <w:tcW w:w="1061"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58" w:right="346"/>
              <w:jc w:val="center"/>
              <w:rPr>
                <w:rFonts w:ascii="Calibri"/>
                <w:sz w:val="13"/>
              </w:rPr>
            </w:pPr>
            <w:r>
              <w:rPr>
                <w:rFonts w:ascii="Calibri"/>
                <w:spacing w:val="-4"/>
                <w:w w:val="120"/>
                <w:sz w:val="13"/>
              </w:rPr>
              <w:t>9200</w:t>
            </w:r>
          </w:p>
        </w:tc>
        <w:tc>
          <w:tcPr>
            <w:tcW w:w="2733"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9"/>
              <w:rPr>
                <w:rFonts w:ascii="Calibri" w:hAnsi="Calibri"/>
                <w:sz w:val="13"/>
              </w:rPr>
            </w:pPr>
            <w:r>
              <w:rPr>
                <w:rFonts w:ascii="Calibri" w:hAnsi="Calibri"/>
                <w:w w:val="120"/>
                <w:sz w:val="13"/>
              </w:rPr>
              <w:t>Intereses</w:t>
            </w:r>
            <w:r>
              <w:rPr>
                <w:rFonts w:ascii="Calibri" w:hAnsi="Calibri"/>
                <w:spacing w:val="58"/>
                <w:w w:val="120"/>
                <w:sz w:val="13"/>
              </w:rPr>
              <w:t xml:space="preserve"> </w:t>
            </w:r>
            <w:r>
              <w:rPr>
                <w:rFonts w:ascii="Calibri" w:hAnsi="Calibri"/>
                <w:w w:val="120"/>
                <w:sz w:val="13"/>
              </w:rPr>
              <w:t>de</w:t>
            </w:r>
            <w:r>
              <w:rPr>
                <w:rFonts w:ascii="Calibri" w:hAnsi="Calibri"/>
                <w:spacing w:val="54"/>
                <w:w w:val="120"/>
                <w:sz w:val="13"/>
              </w:rPr>
              <w:t xml:space="preserve"> </w:t>
            </w:r>
            <w:r>
              <w:rPr>
                <w:rFonts w:ascii="Calibri" w:hAnsi="Calibri"/>
                <w:w w:val="120"/>
                <w:sz w:val="13"/>
              </w:rPr>
              <w:t>la</w:t>
            </w:r>
            <w:r>
              <w:rPr>
                <w:rFonts w:ascii="Calibri" w:hAnsi="Calibri"/>
                <w:spacing w:val="59"/>
                <w:w w:val="120"/>
                <w:sz w:val="13"/>
              </w:rPr>
              <w:t xml:space="preserve"> </w:t>
            </w:r>
            <w:r>
              <w:rPr>
                <w:rFonts w:ascii="Calibri" w:hAnsi="Calibri"/>
                <w:w w:val="120"/>
                <w:sz w:val="13"/>
              </w:rPr>
              <w:t>Deuda</w:t>
            </w:r>
            <w:r>
              <w:rPr>
                <w:rFonts w:ascii="Calibri" w:hAnsi="Calibri"/>
                <w:spacing w:val="59"/>
                <w:w w:val="120"/>
                <w:sz w:val="13"/>
              </w:rPr>
              <w:t xml:space="preserve"> </w:t>
            </w:r>
            <w:r>
              <w:rPr>
                <w:rFonts w:ascii="Calibri" w:hAnsi="Calibri"/>
                <w:spacing w:val="-2"/>
                <w:w w:val="120"/>
                <w:sz w:val="13"/>
              </w:rPr>
              <w:t>Pública</w:t>
            </w:r>
          </w:p>
        </w:tc>
        <w:tc>
          <w:tcPr>
            <w:tcW w:w="1180"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right="9"/>
              <w:jc w:val="right"/>
              <w:rPr>
                <w:rFonts w:ascii="Calibri"/>
                <w:sz w:val="13"/>
              </w:rPr>
            </w:pPr>
            <w:r>
              <w:rPr>
                <w:rFonts w:ascii="Calibri"/>
                <w:spacing w:val="-2"/>
                <w:w w:val="120"/>
                <w:sz w:val="13"/>
              </w:rPr>
              <w:t>563,848,194.41</w:t>
            </w:r>
          </w:p>
        </w:tc>
        <w:tc>
          <w:tcPr>
            <w:tcW w:w="1180"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right="8"/>
              <w:jc w:val="right"/>
              <w:rPr>
                <w:rFonts w:ascii="Calibri"/>
                <w:sz w:val="13"/>
              </w:rPr>
            </w:pPr>
            <w:r>
              <w:rPr>
                <w:rFonts w:ascii="Calibri"/>
                <w:spacing w:val="-2"/>
                <w:w w:val="120"/>
                <w:sz w:val="13"/>
              </w:rPr>
              <w:t>141,263,932.81</w:t>
            </w:r>
          </w:p>
        </w:tc>
        <w:tc>
          <w:tcPr>
            <w:tcW w:w="1180"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right="7"/>
              <w:jc w:val="right"/>
              <w:rPr>
                <w:rFonts w:ascii="Calibri"/>
                <w:sz w:val="13"/>
              </w:rPr>
            </w:pPr>
            <w:r>
              <w:rPr>
                <w:rFonts w:ascii="Calibri"/>
                <w:spacing w:val="-2"/>
                <w:w w:val="120"/>
                <w:sz w:val="13"/>
              </w:rPr>
              <w:t>142,271,406.58</w:t>
            </w:r>
          </w:p>
        </w:tc>
        <w:tc>
          <w:tcPr>
            <w:tcW w:w="1179"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right="6"/>
              <w:jc w:val="right"/>
              <w:rPr>
                <w:rFonts w:ascii="Calibri"/>
                <w:sz w:val="13"/>
              </w:rPr>
            </w:pPr>
            <w:r>
              <w:rPr>
                <w:rFonts w:ascii="Calibri"/>
                <w:spacing w:val="-2"/>
                <w:w w:val="120"/>
                <w:sz w:val="13"/>
              </w:rPr>
              <w:t>140,513,161.47</w:t>
            </w:r>
          </w:p>
        </w:tc>
        <w:tc>
          <w:tcPr>
            <w:tcW w:w="1173" w:type="dxa"/>
            <w:tcBorders>
              <w:top w:val="single" w:sz="6" w:space="0" w:color="000000"/>
              <w:left w:val="single" w:sz="6" w:space="0" w:color="000000"/>
              <w:bottom w:val="single" w:sz="6" w:space="0" w:color="000000"/>
            </w:tcBorders>
          </w:tcPr>
          <w:p w:rsidR="00E852BB" w:rsidRDefault="00F467C0">
            <w:pPr>
              <w:pStyle w:val="TableParagraph"/>
              <w:spacing w:before="27" w:line="156" w:lineRule="exact"/>
              <w:ind w:left="155" w:right="-15"/>
              <w:jc w:val="center"/>
              <w:rPr>
                <w:rFonts w:ascii="Calibri"/>
                <w:sz w:val="13"/>
              </w:rPr>
            </w:pPr>
            <w:r>
              <w:rPr>
                <w:rFonts w:ascii="Calibri"/>
                <w:spacing w:val="-2"/>
                <w:w w:val="120"/>
                <w:sz w:val="13"/>
              </w:rPr>
              <w:t>139,799,693.55</w:t>
            </w:r>
          </w:p>
        </w:tc>
      </w:tr>
      <w:tr w:rsidR="00E852BB">
        <w:trPr>
          <w:trHeight w:val="203"/>
        </w:trPr>
        <w:tc>
          <w:tcPr>
            <w:tcW w:w="1061"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58" w:right="346"/>
              <w:jc w:val="center"/>
              <w:rPr>
                <w:rFonts w:ascii="Calibri"/>
                <w:sz w:val="13"/>
              </w:rPr>
            </w:pPr>
            <w:r>
              <w:rPr>
                <w:rFonts w:ascii="Calibri"/>
                <w:spacing w:val="-4"/>
                <w:w w:val="120"/>
                <w:sz w:val="13"/>
              </w:rPr>
              <w:t>9300</w:t>
            </w:r>
          </w:p>
        </w:tc>
        <w:tc>
          <w:tcPr>
            <w:tcW w:w="2733"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9"/>
              <w:rPr>
                <w:rFonts w:ascii="Calibri" w:hAnsi="Calibri"/>
                <w:sz w:val="13"/>
              </w:rPr>
            </w:pPr>
            <w:r>
              <w:rPr>
                <w:rFonts w:ascii="Calibri" w:hAnsi="Calibri"/>
                <w:w w:val="120"/>
                <w:sz w:val="13"/>
              </w:rPr>
              <w:t>Comisiones</w:t>
            </w:r>
            <w:r>
              <w:rPr>
                <w:rFonts w:ascii="Calibri" w:hAnsi="Calibri"/>
                <w:spacing w:val="62"/>
                <w:w w:val="120"/>
                <w:sz w:val="13"/>
              </w:rPr>
              <w:t xml:space="preserve"> </w:t>
            </w:r>
            <w:r>
              <w:rPr>
                <w:rFonts w:ascii="Calibri" w:hAnsi="Calibri"/>
                <w:w w:val="120"/>
                <w:sz w:val="13"/>
              </w:rPr>
              <w:t>de</w:t>
            </w:r>
            <w:r>
              <w:rPr>
                <w:rFonts w:ascii="Calibri" w:hAnsi="Calibri"/>
                <w:spacing w:val="58"/>
                <w:w w:val="120"/>
                <w:sz w:val="13"/>
              </w:rPr>
              <w:t xml:space="preserve"> </w:t>
            </w:r>
            <w:r>
              <w:rPr>
                <w:rFonts w:ascii="Calibri" w:hAnsi="Calibri"/>
                <w:w w:val="120"/>
                <w:sz w:val="13"/>
              </w:rPr>
              <w:t>la</w:t>
            </w:r>
            <w:r>
              <w:rPr>
                <w:rFonts w:ascii="Calibri" w:hAnsi="Calibri"/>
                <w:spacing w:val="62"/>
                <w:w w:val="120"/>
                <w:sz w:val="13"/>
              </w:rPr>
              <w:t xml:space="preserve"> </w:t>
            </w:r>
            <w:r>
              <w:rPr>
                <w:rFonts w:ascii="Calibri" w:hAnsi="Calibri"/>
                <w:w w:val="120"/>
                <w:sz w:val="13"/>
              </w:rPr>
              <w:t>deuda</w:t>
            </w:r>
            <w:r>
              <w:rPr>
                <w:rFonts w:ascii="Calibri" w:hAnsi="Calibri"/>
                <w:spacing w:val="63"/>
                <w:w w:val="120"/>
                <w:sz w:val="13"/>
              </w:rPr>
              <w:t xml:space="preserve"> </w:t>
            </w:r>
            <w:r>
              <w:rPr>
                <w:rFonts w:ascii="Calibri" w:hAnsi="Calibri"/>
                <w:spacing w:val="-2"/>
                <w:w w:val="120"/>
                <w:sz w:val="13"/>
              </w:rPr>
              <w:t>pública</w:t>
            </w: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9"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3" w:type="dxa"/>
            <w:tcBorders>
              <w:top w:val="single" w:sz="6" w:space="0" w:color="000000"/>
              <w:left w:val="single" w:sz="6" w:space="0" w:color="000000"/>
              <w:bottom w:val="single" w:sz="6" w:space="0" w:color="000000"/>
            </w:tcBorders>
          </w:tcPr>
          <w:p w:rsidR="00E852BB" w:rsidRDefault="00E852BB">
            <w:pPr>
              <w:pStyle w:val="TableParagraph"/>
              <w:rPr>
                <w:rFonts w:ascii="Times New Roman"/>
                <w:sz w:val="14"/>
              </w:rPr>
            </w:pPr>
          </w:p>
        </w:tc>
      </w:tr>
      <w:tr w:rsidR="00E852BB">
        <w:trPr>
          <w:trHeight w:val="203"/>
        </w:trPr>
        <w:tc>
          <w:tcPr>
            <w:tcW w:w="1061"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6" w:line="157" w:lineRule="exact"/>
              <w:ind w:left="358" w:right="346"/>
              <w:jc w:val="center"/>
              <w:rPr>
                <w:rFonts w:ascii="Calibri"/>
                <w:sz w:val="13"/>
              </w:rPr>
            </w:pPr>
            <w:r>
              <w:rPr>
                <w:rFonts w:ascii="Calibri"/>
                <w:spacing w:val="-4"/>
                <w:w w:val="120"/>
                <w:sz w:val="13"/>
              </w:rPr>
              <w:t>9400</w:t>
            </w:r>
          </w:p>
        </w:tc>
        <w:tc>
          <w:tcPr>
            <w:tcW w:w="2733"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6" w:line="157" w:lineRule="exact"/>
              <w:ind w:left="39"/>
              <w:rPr>
                <w:rFonts w:ascii="Calibri" w:hAnsi="Calibri"/>
                <w:sz w:val="13"/>
              </w:rPr>
            </w:pPr>
            <w:r>
              <w:rPr>
                <w:rFonts w:ascii="Calibri" w:hAnsi="Calibri"/>
                <w:w w:val="120"/>
                <w:sz w:val="13"/>
              </w:rPr>
              <w:t>Gastos</w:t>
            </w:r>
            <w:r>
              <w:rPr>
                <w:rFonts w:ascii="Calibri" w:hAnsi="Calibri"/>
                <w:spacing w:val="51"/>
                <w:w w:val="120"/>
                <w:sz w:val="13"/>
              </w:rPr>
              <w:t xml:space="preserve"> </w:t>
            </w:r>
            <w:r>
              <w:rPr>
                <w:rFonts w:ascii="Calibri" w:hAnsi="Calibri"/>
                <w:w w:val="120"/>
                <w:sz w:val="13"/>
              </w:rPr>
              <w:t>de</w:t>
            </w:r>
            <w:r>
              <w:rPr>
                <w:rFonts w:ascii="Calibri" w:hAnsi="Calibri"/>
                <w:spacing w:val="48"/>
                <w:w w:val="120"/>
                <w:sz w:val="13"/>
              </w:rPr>
              <w:t xml:space="preserve"> </w:t>
            </w:r>
            <w:r>
              <w:rPr>
                <w:rFonts w:ascii="Calibri" w:hAnsi="Calibri"/>
                <w:w w:val="120"/>
                <w:sz w:val="13"/>
              </w:rPr>
              <w:t>la</w:t>
            </w:r>
            <w:r>
              <w:rPr>
                <w:rFonts w:ascii="Calibri" w:hAnsi="Calibri"/>
                <w:spacing w:val="51"/>
                <w:w w:val="120"/>
                <w:sz w:val="13"/>
              </w:rPr>
              <w:t xml:space="preserve"> </w:t>
            </w:r>
            <w:r>
              <w:rPr>
                <w:rFonts w:ascii="Calibri" w:hAnsi="Calibri"/>
                <w:w w:val="120"/>
                <w:sz w:val="13"/>
              </w:rPr>
              <w:t>deuda</w:t>
            </w:r>
            <w:r>
              <w:rPr>
                <w:rFonts w:ascii="Calibri" w:hAnsi="Calibri"/>
                <w:spacing w:val="52"/>
                <w:w w:val="120"/>
                <w:sz w:val="13"/>
              </w:rPr>
              <w:t xml:space="preserve"> </w:t>
            </w:r>
            <w:r>
              <w:rPr>
                <w:rFonts w:ascii="Calibri" w:hAnsi="Calibri"/>
                <w:spacing w:val="-2"/>
                <w:w w:val="120"/>
                <w:sz w:val="13"/>
              </w:rPr>
              <w:t>pública</w:t>
            </w: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9"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3" w:type="dxa"/>
            <w:tcBorders>
              <w:top w:val="single" w:sz="6" w:space="0" w:color="000000"/>
              <w:left w:val="single" w:sz="6" w:space="0" w:color="000000"/>
              <w:bottom w:val="single" w:sz="6" w:space="0" w:color="000000"/>
            </w:tcBorders>
          </w:tcPr>
          <w:p w:rsidR="00E852BB" w:rsidRDefault="00E852BB">
            <w:pPr>
              <w:pStyle w:val="TableParagraph"/>
              <w:rPr>
                <w:rFonts w:ascii="Times New Roman"/>
                <w:sz w:val="14"/>
              </w:rPr>
            </w:pPr>
          </w:p>
        </w:tc>
      </w:tr>
      <w:tr w:rsidR="00E852BB">
        <w:trPr>
          <w:trHeight w:val="203"/>
        </w:trPr>
        <w:tc>
          <w:tcPr>
            <w:tcW w:w="1061"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58" w:right="346"/>
              <w:jc w:val="center"/>
              <w:rPr>
                <w:rFonts w:ascii="Calibri"/>
                <w:sz w:val="13"/>
              </w:rPr>
            </w:pPr>
            <w:r>
              <w:rPr>
                <w:rFonts w:ascii="Calibri"/>
                <w:spacing w:val="-4"/>
                <w:w w:val="120"/>
                <w:sz w:val="13"/>
              </w:rPr>
              <w:t>9500</w:t>
            </w:r>
          </w:p>
        </w:tc>
        <w:tc>
          <w:tcPr>
            <w:tcW w:w="2733"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9"/>
              <w:rPr>
                <w:rFonts w:ascii="Calibri"/>
                <w:sz w:val="13"/>
              </w:rPr>
            </w:pPr>
            <w:r>
              <w:rPr>
                <w:rFonts w:ascii="Calibri"/>
                <w:w w:val="120"/>
                <w:sz w:val="13"/>
              </w:rPr>
              <w:t>Costo</w:t>
            </w:r>
            <w:r>
              <w:rPr>
                <w:rFonts w:ascii="Calibri"/>
                <w:spacing w:val="36"/>
                <w:w w:val="120"/>
                <w:sz w:val="13"/>
              </w:rPr>
              <w:t xml:space="preserve"> </w:t>
            </w:r>
            <w:r>
              <w:rPr>
                <w:rFonts w:ascii="Calibri"/>
                <w:w w:val="120"/>
                <w:sz w:val="13"/>
              </w:rPr>
              <w:t>por</w:t>
            </w:r>
            <w:r>
              <w:rPr>
                <w:rFonts w:ascii="Calibri"/>
                <w:spacing w:val="20"/>
                <w:w w:val="120"/>
                <w:sz w:val="13"/>
              </w:rPr>
              <w:t xml:space="preserve"> </w:t>
            </w:r>
            <w:r>
              <w:rPr>
                <w:rFonts w:ascii="Calibri"/>
                <w:spacing w:val="-2"/>
                <w:w w:val="120"/>
                <w:sz w:val="13"/>
              </w:rPr>
              <w:t>coberturas</w:t>
            </w: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9"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3" w:type="dxa"/>
            <w:tcBorders>
              <w:top w:val="single" w:sz="6" w:space="0" w:color="000000"/>
              <w:left w:val="single" w:sz="6" w:space="0" w:color="000000"/>
              <w:bottom w:val="single" w:sz="6" w:space="0" w:color="000000"/>
            </w:tcBorders>
          </w:tcPr>
          <w:p w:rsidR="00E852BB" w:rsidRDefault="00E852BB">
            <w:pPr>
              <w:pStyle w:val="TableParagraph"/>
              <w:rPr>
                <w:rFonts w:ascii="Times New Roman"/>
                <w:sz w:val="14"/>
              </w:rPr>
            </w:pPr>
          </w:p>
        </w:tc>
      </w:tr>
      <w:tr w:rsidR="00E852BB">
        <w:trPr>
          <w:trHeight w:val="203"/>
        </w:trPr>
        <w:tc>
          <w:tcPr>
            <w:tcW w:w="1061"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58" w:right="346"/>
              <w:jc w:val="center"/>
              <w:rPr>
                <w:rFonts w:ascii="Calibri"/>
                <w:sz w:val="13"/>
              </w:rPr>
            </w:pPr>
            <w:r>
              <w:rPr>
                <w:rFonts w:ascii="Calibri"/>
                <w:spacing w:val="-4"/>
                <w:w w:val="120"/>
                <w:sz w:val="13"/>
              </w:rPr>
              <w:t>9600</w:t>
            </w:r>
          </w:p>
        </w:tc>
        <w:tc>
          <w:tcPr>
            <w:tcW w:w="2733" w:type="dxa"/>
            <w:tcBorders>
              <w:top w:val="single" w:sz="6" w:space="0" w:color="000000"/>
              <w:left w:val="single" w:sz="6" w:space="0" w:color="000000"/>
              <w:bottom w:val="single" w:sz="6" w:space="0" w:color="000000"/>
              <w:right w:val="single" w:sz="6" w:space="0" w:color="000000"/>
            </w:tcBorders>
          </w:tcPr>
          <w:p w:rsidR="00E852BB" w:rsidRDefault="00F467C0">
            <w:pPr>
              <w:pStyle w:val="TableParagraph"/>
              <w:spacing w:before="27" w:line="156" w:lineRule="exact"/>
              <w:ind w:left="39"/>
              <w:rPr>
                <w:rFonts w:ascii="Calibri"/>
                <w:sz w:val="13"/>
              </w:rPr>
            </w:pPr>
            <w:r>
              <w:rPr>
                <w:rFonts w:ascii="Calibri"/>
                <w:w w:val="120"/>
                <w:sz w:val="13"/>
              </w:rPr>
              <w:t>Apoyos</w:t>
            </w:r>
            <w:r>
              <w:rPr>
                <w:rFonts w:ascii="Calibri"/>
                <w:spacing w:val="46"/>
                <w:w w:val="120"/>
                <w:sz w:val="13"/>
              </w:rPr>
              <w:t xml:space="preserve"> </w:t>
            </w:r>
            <w:r>
              <w:rPr>
                <w:rFonts w:ascii="Calibri"/>
                <w:spacing w:val="-2"/>
                <w:w w:val="120"/>
                <w:sz w:val="13"/>
              </w:rPr>
              <w:t>financieros</w:t>
            </w: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80"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9" w:type="dxa"/>
            <w:tcBorders>
              <w:top w:val="single" w:sz="6" w:space="0" w:color="000000"/>
              <w:left w:val="single" w:sz="6" w:space="0" w:color="000000"/>
              <w:bottom w:val="single" w:sz="6" w:space="0" w:color="000000"/>
              <w:right w:val="single" w:sz="6" w:space="0" w:color="000000"/>
            </w:tcBorders>
          </w:tcPr>
          <w:p w:rsidR="00E852BB" w:rsidRDefault="00E852BB">
            <w:pPr>
              <w:pStyle w:val="TableParagraph"/>
              <w:rPr>
                <w:rFonts w:ascii="Times New Roman"/>
                <w:sz w:val="14"/>
              </w:rPr>
            </w:pPr>
          </w:p>
        </w:tc>
        <w:tc>
          <w:tcPr>
            <w:tcW w:w="1173" w:type="dxa"/>
            <w:tcBorders>
              <w:top w:val="single" w:sz="6" w:space="0" w:color="000000"/>
              <w:left w:val="single" w:sz="6" w:space="0" w:color="000000"/>
              <w:bottom w:val="single" w:sz="6" w:space="0" w:color="000000"/>
            </w:tcBorders>
          </w:tcPr>
          <w:p w:rsidR="00E852BB" w:rsidRDefault="00E852BB">
            <w:pPr>
              <w:pStyle w:val="TableParagraph"/>
              <w:rPr>
                <w:rFonts w:ascii="Times New Roman"/>
                <w:sz w:val="14"/>
              </w:rPr>
            </w:pPr>
          </w:p>
        </w:tc>
      </w:tr>
      <w:tr w:rsidR="00E852BB">
        <w:trPr>
          <w:trHeight w:val="332"/>
        </w:trPr>
        <w:tc>
          <w:tcPr>
            <w:tcW w:w="1061" w:type="dxa"/>
            <w:tcBorders>
              <w:top w:val="single" w:sz="6" w:space="0" w:color="000000"/>
              <w:left w:val="single" w:sz="6" w:space="0" w:color="000000"/>
              <w:right w:val="single" w:sz="6" w:space="0" w:color="000000"/>
            </w:tcBorders>
          </w:tcPr>
          <w:p w:rsidR="00E852BB" w:rsidRDefault="00F467C0">
            <w:pPr>
              <w:pStyle w:val="TableParagraph"/>
              <w:spacing w:before="92"/>
              <w:ind w:left="358" w:right="346"/>
              <w:jc w:val="center"/>
              <w:rPr>
                <w:rFonts w:ascii="Calibri"/>
                <w:sz w:val="13"/>
              </w:rPr>
            </w:pPr>
            <w:r>
              <w:rPr>
                <w:rFonts w:ascii="Calibri"/>
                <w:spacing w:val="-4"/>
                <w:w w:val="120"/>
                <w:sz w:val="13"/>
              </w:rPr>
              <w:t>9900</w:t>
            </w:r>
          </w:p>
        </w:tc>
        <w:tc>
          <w:tcPr>
            <w:tcW w:w="2733" w:type="dxa"/>
            <w:tcBorders>
              <w:top w:val="single" w:sz="6" w:space="0" w:color="000000"/>
              <w:left w:val="single" w:sz="6" w:space="0" w:color="000000"/>
              <w:right w:val="single" w:sz="6" w:space="0" w:color="000000"/>
            </w:tcBorders>
          </w:tcPr>
          <w:p w:rsidR="00E852BB" w:rsidRDefault="00F467C0">
            <w:pPr>
              <w:pStyle w:val="TableParagraph"/>
              <w:spacing w:before="5"/>
              <w:ind w:left="39"/>
              <w:rPr>
                <w:rFonts w:ascii="Calibri"/>
                <w:sz w:val="13"/>
              </w:rPr>
            </w:pPr>
            <w:r>
              <w:rPr>
                <w:rFonts w:ascii="Calibri"/>
                <w:w w:val="120"/>
                <w:sz w:val="13"/>
              </w:rPr>
              <w:t>Adeudos</w:t>
            </w:r>
            <w:r>
              <w:rPr>
                <w:rFonts w:ascii="Calibri"/>
                <w:spacing w:val="66"/>
                <w:w w:val="120"/>
                <w:sz w:val="13"/>
              </w:rPr>
              <w:t xml:space="preserve"> </w:t>
            </w:r>
            <w:r>
              <w:rPr>
                <w:rFonts w:ascii="Calibri"/>
                <w:w w:val="120"/>
                <w:sz w:val="13"/>
              </w:rPr>
              <w:t>de</w:t>
            </w:r>
            <w:r>
              <w:rPr>
                <w:rFonts w:ascii="Calibri"/>
                <w:spacing w:val="60"/>
                <w:w w:val="120"/>
                <w:sz w:val="13"/>
              </w:rPr>
              <w:t xml:space="preserve"> </w:t>
            </w:r>
            <w:r>
              <w:rPr>
                <w:rFonts w:ascii="Calibri"/>
                <w:w w:val="120"/>
                <w:sz w:val="13"/>
              </w:rPr>
              <w:t>ejercicios</w:t>
            </w:r>
            <w:r>
              <w:rPr>
                <w:rFonts w:ascii="Calibri"/>
                <w:spacing w:val="67"/>
                <w:w w:val="120"/>
                <w:sz w:val="13"/>
              </w:rPr>
              <w:t xml:space="preserve"> </w:t>
            </w:r>
            <w:r>
              <w:rPr>
                <w:rFonts w:ascii="Calibri"/>
                <w:spacing w:val="8"/>
                <w:w w:val="120"/>
                <w:sz w:val="13"/>
              </w:rPr>
              <w:t>fiscales</w:t>
            </w:r>
          </w:p>
          <w:p w:rsidR="00E852BB" w:rsidRDefault="00F467C0">
            <w:pPr>
              <w:pStyle w:val="TableParagraph"/>
              <w:spacing w:before="16" w:line="132" w:lineRule="exact"/>
              <w:ind w:left="39"/>
              <w:rPr>
                <w:rFonts w:ascii="Calibri"/>
                <w:sz w:val="13"/>
              </w:rPr>
            </w:pPr>
            <w:r>
              <w:rPr>
                <w:rFonts w:ascii="Calibri"/>
                <w:w w:val="120"/>
                <w:sz w:val="13"/>
              </w:rPr>
              <w:t>anteriores</w:t>
            </w:r>
            <w:r>
              <w:rPr>
                <w:rFonts w:ascii="Calibri"/>
                <w:spacing w:val="31"/>
                <w:w w:val="120"/>
                <w:sz w:val="13"/>
              </w:rPr>
              <w:t xml:space="preserve">  </w:t>
            </w:r>
            <w:r>
              <w:rPr>
                <w:rFonts w:ascii="Calibri"/>
                <w:spacing w:val="-2"/>
                <w:w w:val="120"/>
                <w:sz w:val="13"/>
              </w:rPr>
              <w:t>(ADEFAS)</w:t>
            </w:r>
          </w:p>
        </w:tc>
        <w:tc>
          <w:tcPr>
            <w:tcW w:w="1180" w:type="dxa"/>
            <w:tcBorders>
              <w:top w:val="single" w:sz="6" w:space="0" w:color="000000"/>
              <w:left w:val="single" w:sz="6" w:space="0" w:color="000000"/>
              <w:right w:val="single" w:sz="6" w:space="0" w:color="000000"/>
            </w:tcBorders>
          </w:tcPr>
          <w:p w:rsidR="00E852BB" w:rsidRDefault="00E852BB">
            <w:pPr>
              <w:pStyle w:val="TableParagraph"/>
              <w:rPr>
                <w:rFonts w:ascii="Times New Roman"/>
                <w:sz w:val="18"/>
              </w:rPr>
            </w:pPr>
          </w:p>
        </w:tc>
        <w:tc>
          <w:tcPr>
            <w:tcW w:w="1180" w:type="dxa"/>
            <w:tcBorders>
              <w:top w:val="single" w:sz="6" w:space="0" w:color="000000"/>
              <w:left w:val="single" w:sz="6" w:space="0" w:color="000000"/>
              <w:right w:val="single" w:sz="6" w:space="0" w:color="000000"/>
            </w:tcBorders>
          </w:tcPr>
          <w:p w:rsidR="00E852BB" w:rsidRDefault="00E852BB">
            <w:pPr>
              <w:pStyle w:val="TableParagraph"/>
              <w:rPr>
                <w:rFonts w:ascii="Times New Roman"/>
                <w:sz w:val="18"/>
              </w:rPr>
            </w:pPr>
          </w:p>
        </w:tc>
        <w:tc>
          <w:tcPr>
            <w:tcW w:w="1180" w:type="dxa"/>
            <w:tcBorders>
              <w:top w:val="single" w:sz="6" w:space="0" w:color="000000"/>
              <w:left w:val="single" w:sz="6" w:space="0" w:color="000000"/>
              <w:right w:val="single" w:sz="6" w:space="0" w:color="000000"/>
            </w:tcBorders>
          </w:tcPr>
          <w:p w:rsidR="00E852BB" w:rsidRDefault="00E852BB">
            <w:pPr>
              <w:pStyle w:val="TableParagraph"/>
              <w:rPr>
                <w:rFonts w:ascii="Times New Roman"/>
                <w:sz w:val="18"/>
              </w:rPr>
            </w:pPr>
          </w:p>
        </w:tc>
        <w:tc>
          <w:tcPr>
            <w:tcW w:w="1179" w:type="dxa"/>
            <w:tcBorders>
              <w:top w:val="single" w:sz="6" w:space="0" w:color="000000"/>
              <w:left w:val="single" w:sz="6" w:space="0" w:color="000000"/>
              <w:right w:val="single" w:sz="6" w:space="0" w:color="000000"/>
            </w:tcBorders>
          </w:tcPr>
          <w:p w:rsidR="00E852BB" w:rsidRDefault="00E852BB">
            <w:pPr>
              <w:pStyle w:val="TableParagraph"/>
              <w:rPr>
                <w:rFonts w:ascii="Times New Roman"/>
                <w:sz w:val="18"/>
              </w:rPr>
            </w:pPr>
          </w:p>
        </w:tc>
        <w:tc>
          <w:tcPr>
            <w:tcW w:w="1173" w:type="dxa"/>
            <w:tcBorders>
              <w:top w:val="single" w:sz="6" w:space="0" w:color="000000"/>
              <w:left w:val="single" w:sz="6" w:space="0" w:color="000000"/>
            </w:tcBorders>
          </w:tcPr>
          <w:p w:rsidR="00E852BB" w:rsidRDefault="00E852BB">
            <w:pPr>
              <w:pStyle w:val="TableParagraph"/>
              <w:rPr>
                <w:rFonts w:ascii="Times New Roman"/>
                <w:sz w:val="18"/>
              </w:rPr>
            </w:pPr>
          </w:p>
        </w:tc>
      </w:tr>
      <w:tr w:rsidR="00E852BB">
        <w:trPr>
          <w:trHeight w:val="198"/>
        </w:trPr>
        <w:tc>
          <w:tcPr>
            <w:tcW w:w="3794" w:type="dxa"/>
            <w:gridSpan w:val="2"/>
            <w:tcBorders>
              <w:left w:val="single" w:sz="6" w:space="0" w:color="000000"/>
            </w:tcBorders>
          </w:tcPr>
          <w:p w:rsidR="00E852BB" w:rsidRDefault="00F467C0">
            <w:pPr>
              <w:pStyle w:val="TableParagraph"/>
              <w:spacing w:before="25" w:line="154" w:lineRule="exact"/>
              <w:ind w:left="1718" w:right="1693"/>
              <w:jc w:val="center"/>
              <w:rPr>
                <w:rFonts w:ascii="Calibri"/>
                <w:b/>
                <w:sz w:val="13"/>
              </w:rPr>
            </w:pPr>
            <w:r>
              <w:rPr>
                <w:rFonts w:ascii="Calibri"/>
                <w:b/>
                <w:spacing w:val="-2"/>
                <w:w w:val="120"/>
                <w:sz w:val="13"/>
              </w:rPr>
              <w:t>Total</w:t>
            </w:r>
          </w:p>
        </w:tc>
        <w:tc>
          <w:tcPr>
            <w:tcW w:w="1180" w:type="dxa"/>
          </w:tcPr>
          <w:p w:rsidR="00E852BB" w:rsidRDefault="00F467C0">
            <w:pPr>
              <w:pStyle w:val="TableParagraph"/>
              <w:spacing w:before="25" w:line="154" w:lineRule="exact"/>
              <w:ind w:right="3"/>
              <w:jc w:val="right"/>
              <w:rPr>
                <w:rFonts w:ascii="Calibri"/>
                <w:b/>
                <w:sz w:val="13"/>
              </w:rPr>
            </w:pPr>
            <w:r>
              <w:rPr>
                <w:rFonts w:ascii="Calibri"/>
                <w:b/>
                <w:spacing w:val="-2"/>
                <w:w w:val="120"/>
                <w:sz w:val="13"/>
              </w:rPr>
              <w:t>855,681,135.78</w:t>
            </w:r>
          </w:p>
        </w:tc>
        <w:tc>
          <w:tcPr>
            <w:tcW w:w="1180" w:type="dxa"/>
          </w:tcPr>
          <w:p w:rsidR="00E852BB" w:rsidRDefault="00F467C0">
            <w:pPr>
              <w:pStyle w:val="TableParagraph"/>
              <w:spacing w:before="25" w:line="154" w:lineRule="exact"/>
              <w:ind w:right="2"/>
              <w:jc w:val="right"/>
              <w:rPr>
                <w:rFonts w:ascii="Calibri"/>
                <w:b/>
                <w:sz w:val="13"/>
              </w:rPr>
            </w:pPr>
            <w:r>
              <w:rPr>
                <w:rFonts w:ascii="Calibri"/>
                <w:b/>
                <w:spacing w:val="-2"/>
                <w:w w:val="120"/>
                <w:sz w:val="13"/>
              </w:rPr>
              <w:t>161,391,643.82</w:t>
            </w:r>
          </w:p>
        </w:tc>
        <w:tc>
          <w:tcPr>
            <w:tcW w:w="1180" w:type="dxa"/>
          </w:tcPr>
          <w:p w:rsidR="00E852BB" w:rsidRDefault="00F467C0">
            <w:pPr>
              <w:pStyle w:val="TableParagraph"/>
              <w:spacing w:before="25" w:line="154" w:lineRule="exact"/>
              <w:ind w:right="1"/>
              <w:jc w:val="right"/>
              <w:rPr>
                <w:rFonts w:ascii="Calibri"/>
                <w:b/>
                <w:sz w:val="13"/>
              </w:rPr>
            </w:pPr>
            <w:r>
              <w:rPr>
                <w:rFonts w:ascii="Calibri"/>
                <w:b/>
                <w:spacing w:val="-2"/>
                <w:w w:val="120"/>
                <w:sz w:val="13"/>
              </w:rPr>
              <w:t>262,721,834.63</w:t>
            </w:r>
          </w:p>
        </w:tc>
        <w:tc>
          <w:tcPr>
            <w:tcW w:w="1179" w:type="dxa"/>
          </w:tcPr>
          <w:p w:rsidR="00E852BB" w:rsidRDefault="00F467C0">
            <w:pPr>
              <w:pStyle w:val="TableParagraph"/>
              <w:spacing w:before="25" w:line="154" w:lineRule="exact"/>
              <w:jc w:val="right"/>
              <w:rPr>
                <w:rFonts w:ascii="Calibri"/>
                <w:b/>
                <w:sz w:val="13"/>
              </w:rPr>
            </w:pPr>
            <w:r>
              <w:rPr>
                <w:rFonts w:ascii="Calibri"/>
                <w:b/>
                <w:spacing w:val="-2"/>
                <w:w w:val="120"/>
                <w:sz w:val="13"/>
              </w:rPr>
              <w:t>165,691,783.41</w:t>
            </w:r>
          </w:p>
        </w:tc>
        <w:tc>
          <w:tcPr>
            <w:tcW w:w="1173" w:type="dxa"/>
          </w:tcPr>
          <w:p w:rsidR="00E852BB" w:rsidRDefault="00F467C0">
            <w:pPr>
              <w:pStyle w:val="TableParagraph"/>
              <w:spacing w:before="25" w:line="154" w:lineRule="exact"/>
              <w:ind w:left="155" w:right="-15"/>
              <w:jc w:val="center"/>
              <w:rPr>
                <w:rFonts w:ascii="Calibri"/>
                <w:b/>
                <w:sz w:val="13"/>
              </w:rPr>
            </w:pPr>
            <w:r>
              <w:rPr>
                <w:rFonts w:ascii="Calibri"/>
                <w:b/>
                <w:spacing w:val="-2"/>
                <w:w w:val="120"/>
                <w:sz w:val="13"/>
              </w:rPr>
              <w:t>265,875,873.92</w:t>
            </w:r>
          </w:p>
        </w:tc>
      </w:tr>
    </w:tbl>
    <w:p w:rsidR="00E852BB" w:rsidRDefault="00E852BB">
      <w:pPr>
        <w:pStyle w:val="Textoindependiente"/>
        <w:rPr>
          <w:rFonts w:ascii="Calibri"/>
          <w:b/>
          <w:sz w:val="16"/>
        </w:rPr>
      </w:pPr>
    </w:p>
    <w:p w:rsidR="00E852BB" w:rsidRDefault="00F467C0">
      <w:pPr>
        <w:spacing w:before="106" w:line="268" w:lineRule="auto"/>
        <w:ind w:left="162" w:right="140"/>
        <w:jc w:val="both"/>
        <w:rPr>
          <w:rFonts w:ascii="Calibri" w:hAnsi="Calibri"/>
          <w:sz w:val="16"/>
        </w:rPr>
      </w:pPr>
      <w:r>
        <w:rPr>
          <w:noProof/>
          <w:lang w:val="es-MX" w:eastAsia="es-MX"/>
        </w:rPr>
        <w:drawing>
          <wp:anchor distT="0" distB="0" distL="0" distR="0" simplePos="0" relativeHeight="476947968" behindDoc="1" locked="0" layoutInCell="1" allowOverlap="1">
            <wp:simplePos x="0" y="0"/>
            <wp:positionH relativeFrom="page">
              <wp:posOffset>1369949</wp:posOffset>
            </wp:positionH>
            <wp:positionV relativeFrom="paragraph">
              <wp:posOffset>-480354</wp:posOffset>
            </wp:positionV>
            <wp:extent cx="4495165" cy="4506468"/>
            <wp:effectExtent l="0" t="0" r="0" b="0"/>
            <wp:wrapNone/>
            <wp:docPr id="2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5.png"/>
                    <pic:cNvPicPr/>
                  </pic:nvPicPr>
                  <pic:blipFill>
                    <a:blip r:embed="rId28" cstate="print"/>
                    <a:stretch>
                      <a:fillRect/>
                    </a:stretch>
                  </pic:blipFill>
                  <pic:spPr>
                    <a:xfrm>
                      <a:off x="0" y="0"/>
                      <a:ext cx="4495165" cy="4506468"/>
                    </a:xfrm>
                    <a:prstGeom prst="rect">
                      <a:avLst/>
                    </a:prstGeom>
                  </pic:spPr>
                </pic:pic>
              </a:graphicData>
            </a:graphic>
          </wp:anchor>
        </w:drawing>
      </w:r>
      <w:r>
        <w:rPr>
          <w:rFonts w:ascii="Calibri" w:hAnsi="Calibri"/>
          <w:b/>
          <w:w w:val="125"/>
          <w:sz w:val="16"/>
        </w:rPr>
        <w:t>Nota</w:t>
      </w:r>
      <w:r>
        <w:rPr>
          <w:rFonts w:ascii="Calibri" w:hAnsi="Calibri"/>
          <w:w w:val="125"/>
          <w:sz w:val="16"/>
        </w:rPr>
        <w:t>: Presupuesto de Egresos 2023; el pago del crédito con</w:t>
      </w:r>
      <w:r>
        <w:rPr>
          <w:rFonts w:ascii="Calibri" w:hAnsi="Calibri"/>
          <w:w w:val="125"/>
          <w:sz w:val="16"/>
        </w:rPr>
        <w:t xml:space="preserve"> BANOBRAS, S.N.C. contratado por 353,247,995.00 se cubrirá con recursos del FAFEF de acuerdo con lo estipulado en el artículo 50</w:t>
      </w:r>
      <w:r>
        <w:rPr>
          <w:rFonts w:ascii="Calibri" w:hAnsi="Calibri"/>
          <w:spacing w:val="-1"/>
          <w:w w:val="125"/>
          <w:sz w:val="16"/>
        </w:rPr>
        <w:t xml:space="preserve"> </w:t>
      </w:r>
      <w:r>
        <w:rPr>
          <w:rFonts w:ascii="Calibri" w:hAnsi="Calibri"/>
          <w:w w:val="125"/>
          <w:sz w:val="16"/>
        </w:rPr>
        <w:t>de la Ley de Coordinación Fiscal</w:t>
      </w:r>
      <w:r>
        <w:rPr>
          <w:rFonts w:ascii="Calibri" w:hAnsi="Calibri"/>
          <w:spacing w:val="29"/>
          <w:w w:val="125"/>
          <w:sz w:val="16"/>
        </w:rPr>
        <w:t xml:space="preserve"> </w:t>
      </w:r>
      <w:r>
        <w:rPr>
          <w:rFonts w:ascii="Calibri" w:hAnsi="Calibri"/>
          <w:w w:val="125"/>
          <w:sz w:val="16"/>
        </w:rPr>
        <w:t>por lo que no representa una carga para los Ingresos de Libre Disposición como</w:t>
      </w:r>
      <w:r>
        <w:rPr>
          <w:rFonts w:ascii="Calibri" w:hAnsi="Calibri"/>
          <w:spacing w:val="-2"/>
          <w:w w:val="125"/>
          <w:sz w:val="16"/>
        </w:rPr>
        <w:t xml:space="preserve"> </w:t>
      </w:r>
      <w:r>
        <w:rPr>
          <w:rFonts w:ascii="Calibri" w:hAnsi="Calibri"/>
          <w:w w:val="125"/>
          <w:sz w:val="16"/>
        </w:rPr>
        <w:t>lo establece la</w:t>
      </w:r>
      <w:r>
        <w:rPr>
          <w:rFonts w:ascii="Calibri" w:hAnsi="Calibri"/>
          <w:w w:val="125"/>
          <w:sz w:val="16"/>
        </w:rPr>
        <w:t xml:space="preserve"> Ley</w:t>
      </w:r>
      <w:r>
        <w:rPr>
          <w:rFonts w:ascii="Calibri" w:hAnsi="Calibri"/>
          <w:spacing w:val="-1"/>
          <w:w w:val="125"/>
          <w:sz w:val="16"/>
        </w:rPr>
        <w:t xml:space="preserve"> </w:t>
      </w:r>
      <w:r>
        <w:rPr>
          <w:rFonts w:ascii="Calibri" w:hAnsi="Calibri"/>
          <w:w w:val="125"/>
          <w:sz w:val="16"/>
        </w:rPr>
        <w:t>de Disciplina</w:t>
      </w:r>
      <w:r>
        <w:rPr>
          <w:rFonts w:ascii="Calibri" w:hAnsi="Calibri"/>
          <w:spacing w:val="-4"/>
          <w:w w:val="125"/>
          <w:sz w:val="16"/>
        </w:rPr>
        <w:t xml:space="preserve"> </w:t>
      </w:r>
      <w:r>
        <w:rPr>
          <w:rFonts w:ascii="Calibri" w:hAnsi="Calibri"/>
          <w:w w:val="125"/>
          <w:sz w:val="16"/>
        </w:rPr>
        <w:t>Financiera, por lo que no aparece como parte del servicio de deuda.</w:t>
      </w:r>
    </w:p>
    <w:p w:rsidR="00E852BB" w:rsidRDefault="00E852BB">
      <w:pPr>
        <w:pStyle w:val="Textoindependiente"/>
        <w:spacing w:before="2"/>
        <w:rPr>
          <w:rFonts w:ascii="Calibri"/>
          <w:sz w:val="22"/>
        </w:rPr>
      </w:pPr>
    </w:p>
    <w:p w:rsidR="00E852BB" w:rsidRDefault="00F467C0">
      <w:pPr>
        <w:spacing w:line="268" w:lineRule="auto"/>
        <w:ind w:left="162" w:right="143"/>
        <w:jc w:val="both"/>
        <w:rPr>
          <w:rFonts w:ascii="Calibri" w:hAnsi="Calibri"/>
          <w:sz w:val="16"/>
        </w:rPr>
      </w:pPr>
      <w:r>
        <w:rPr>
          <w:rFonts w:ascii="Calibri" w:hAnsi="Calibri"/>
          <w:b/>
          <w:w w:val="125"/>
          <w:sz w:val="16"/>
        </w:rPr>
        <w:t>Nota</w:t>
      </w:r>
      <w:r>
        <w:rPr>
          <w:rFonts w:ascii="Calibri" w:hAnsi="Calibri"/>
          <w:w w:val="125"/>
          <w:sz w:val="16"/>
        </w:rPr>
        <w:t>: Se estima realizar dos prepagos a capital con</w:t>
      </w:r>
      <w:r>
        <w:rPr>
          <w:rFonts w:ascii="Calibri" w:hAnsi="Calibri"/>
          <w:spacing w:val="-3"/>
          <w:w w:val="125"/>
          <w:sz w:val="16"/>
        </w:rPr>
        <w:t xml:space="preserve"> </w:t>
      </w:r>
      <w:r>
        <w:rPr>
          <w:rFonts w:ascii="Calibri" w:hAnsi="Calibri"/>
          <w:w w:val="125"/>
          <w:sz w:val="16"/>
        </w:rPr>
        <w:t>Ingresos Propios</w:t>
      </w:r>
      <w:r>
        <w:rPr>
          <w:rFonts w:ascii="Calibri" w:hAnsi="Calibri"/>
          <w:spacing w:val="-1"/>
          <w:w w:val="125"/>
          <w:sz w:val="16"/>
        </w:rPr>
        <w:t xml:space="preserve"> </w:t>
      </w:r>
      <w:r>
        <w:rPr>
          <w:rFonts w:ascii="Calibri" w:hAnsi="Calibri"/>
          <w:w w:val="125"/>
          <w:sz w:val="16"/>
        </w:rPr>
        <w:t>en los</w:t>
      </w:r>
      <w:r>
        <w:rPr>
          <w:rFonts w:ascii="Calibri" w:hAnsi="Calibri"/>
          <w:spacing w:val="-3"/>
          <w:w w:val="125"/>
          <w:sz w:val="16"/>
        </w:rPr>
        <w:t xml:space="preserve"> </w:t>
      </w:r>
      <w:r>
        <w:rPr>
          <w:rFonts w:ascii="Calibri" w:hAnsi="Calibri"/>
          <w:w w:val="125"/>
          <w:sz w:val="16"/>
        </w:rPr>
        <w:t>meses de junio y</w:t>
      </w:r>
      <w:r>
        <w:rPr>
          <w:rFonts w:ascii="Calibri" w:hAnsi="Calibri"/>
          <w:spacing w:val="-2"/>
          <w:w w:val="125"/>
          <w:sz w:val="16"/>
        </w:rPr>
        <w:t xml:space="preserve"> </w:t>
      </w:r>
      <w:r>
        <w:rPr>
          <w:rFonts w:ascii="Calibri" w:hAnsi="Calibri"/>
          <w:w w:val="125"/>
          <w:sz w:val="16"/>
        </w:rPr>
        <w:t>diciembre de 2023 en</w:t>
      </w:r>
      <w:r>
        <w:rPr>
          <w:rFonts w:ascii="Calibri" w:hAnsi="Calibri"/>
          <w:spacing w:val="-4"/>
          <w:w w:val="125"/>
          <w:sz w:val="16"/>
        </w:rPr>
        <w:t xml:space="preserve"> </w:t>
      </w:r>
      <w:r>
        <w:rPr>
          <w:rFonts w:ascii="Calibri" w:hAnsi="Calibri"/>
          <w:w w:val="125"/>
          <w:sz w:val="16"/>
        </w:rPr>
        <w:t>el crédito</w:t>
      </w:r>
      <w:r>
        <w:rPr>
          <w:rFonts w:ascii="Calibri" w:hAnsi="Calibri"/>
          <w:spacing w:val="-12"/>
          <w:w w:val="125"/>
          <w:sz w:val="16"/>
        </w:rPr>
        <w:t xml:space="preserve"> </w:t>
      </w:r>
      <w:r>
        <w:rPr>
          <w:rFonts w:ascii="Calibri" w:hAnsi="Calibri"/>
          <w:w w:val="125"/>
          <w:sz w:val="16"/>
        </w:rPr>
        <w:t>BBVA</w:t>
      </w:r>
      <w:r>
        <w:rPr>
          <w:rFonts w:ascii="Calibri" w:hAnsi="Calibri"/>
          <w:spacing w:val="-11"/>
          <w:w w:val="125"/>
          <w:sz w:val="16"/>
        </w:rPr>
        <w:t xml:space="preserve"> </w:t>
      </w:r>
      <w:r>
        <w:rPr>
          <w:rFonts w:ascii="Calibri" w:hAnsi="Calibri"/>
          <w:w w:val="125"/>
          <w:sz w:val="16"/>
        </w:rPr>
        <w:t>BANCOMER</w:t>
      </w:r>
      <w:r>
        <w:rPr>
          <w:rFonts w:ascii="Calibri" w:hAnsi="Calibri"/>
          <w:spacing w:val="-11"/>
          <w:w w:val="125"/>
          <w:sz w:val="16"/>
        </w:rPr>
        <w:t xml:space="preserve"> </w:t>
      </w:r>
      <w:r>
        <w:rPr>
          <w:rFonts w:ascii="Calibri" w:hAnsi="Calibri"/>
          <w:w w:val="125"/>
          <w:sz w:val="16"/>
        </w:rPr>
        <w:t>por</w:t>
      </w:r>
      <w:r>
        <w:rPr>
          <w:rFonts w:ascii="Calibri" w:hAnsi="Calibri"/>
          <w:spacing w:val="-12"/>
          <w:w w:val="125"/>
          <w:sz w:val="16"/>
        </w:rPr>
        <w:t xml:space="preserve"> </w:t>
      </w:r>
      <w:r>
        <w:rPr>
          <w:rFonts w:ascii="Calibri" w:hAnsi="Calibri"/>
          <w:w w:val="125"/>
          <w:sz w:val="16"/>
        </w:rPr>
        <w:t>un</w:t>
      </w:r>
      <w:r>
        <w:rPr>
          <w:rFonts w:ascii="Calibri" w:hAnsi="Calibri"/>
          <w:spacing w:val="-11"/>
          <w:w w:val="125"/>
          <w:sz w:val="16"/>
        </w:rPr>
        <w:t xml:space="preserve"> </w:t>
      </w:r>
      <w:r>
        <w:rPr>
          <w:rFonts w:ascii="Calibri" w:hAnsi="Calibri"/>
          <w:w w:val="125"/>
          <w:sz w:val="16"/>
        </w:rPr>
        <w:t>monto</w:t>
      </w:r>
      <w:r>
        <w:rPr>
          <w:rFonts w:ascii="Calibri" w:hAnsi="Calibri"/>
          <w:spacing w:val="-11"/>
          <w:w w:val="125"/>
          <w:sz w:val="16"/>
        </w:rPr>
        <w:t xml:space="preserve"> </w:t>
      </w:r>
      <w:r>
        <w:rPr>
          <w:rFonts w:ascii="Calibri" w:hAnsi="Calibri"/>
          <w:w w:val="125"/>
          <w:sz w:val="16"/>
        </w:rPr>
        <w:t>de</w:t>
      </w:r>
      <w:r>
        <w:rPr>
          <w:rFonts w:ascii="Calibri" w:hAnsi="Calibri"/>
          <w:spacing w:val="-12"/>
          <w:w w:val="125"/>
          <w:sz w:val="16"/>
        </w:rPr>
        <w:t xml:space="preserve"> </w:t>
      </w:r>
      <w:r>
        <w:rPr>
          <w:rFonts w:ascii="Calibri" w:hAnsi="Calibri"/>
          <w:w w:val="125"/>
          <w:sz w:val="16"/>
        </w:rPr>
        <w:t>$97'</w:t>
      </w:r>
      <w:r>
        <w:rPr>
          <w:rFonts w:ascii="Calibri" w:hAnsi="Calibri"/>
          <w:w w:val="125"/>
          <w:sz w:val="16"/>
        </w:rPr>
        <w:t>948,851.50</w:t>
      </w:r>
      <w:r>
        <w:rPr>
          <w:rFonts w:ascii="Calibri" w:hAnsi="Calibri"/>
          <w:spacing w:val="-11"/>
          <w:w w:val="125"/>
          <w:sz w:val="16"/>
        </w:rPr>
        <w:t xml:space="preserve"> </w:t>
      </w:r>
      <w:r>
        <w:rPr>
          <w:rFonts w:ascii="Calibri" w:hAnsi="Calibri"/>
          <w:w w:val="125"/>
          <w:sz w:val="16"/>
        </w:rPr>
        <w:t>y</w:t>
      </w:r>
      <w:r>
        <w:rPr>
          <w:rFonts w:ascii="Calibri" w:hAnsi="Calibri"/>
          <w:spacing w:val="-11"/>
          <w:w w:val="125"/>
          <w:sz w:val="16"/>
        </w:rPr>
        <w:t xml:space="preserve"> </w:t>
      </w:r>
      <w:r>
        <w:rPr>
          <w:rFonts w:ascii="Calibri" w:hAnsi="Calibri"/>
          <w:w w:val="125"/>
          <w:sz w:val="16"/>
        </w:rPr>
        <w:t>$97'948,851.50,</w:t>
      </w:r>
      <w:r>
        <w:rPr>
          <w:rFonts w:ascii="Calibri" w:hAnsi="Calibri"/>
          <w:spacing w:val="-12"/>
          <w:w w:val="125"/>
          <w:sz w:val="16"/>
        </w:rPr>
        <w:t xml:space="preserve"> </w:t>
      </w:r>
      <w:r>
        <w:rPr>
          <w:rFonts w:ascii="Calibri" w:hAnsi="Calibri"/>
          <w:w w:val="125"/>
          <w:sz w:val="16"/>
        </w:rPr>
        <w:t>sumando</w:t>
      </w:r>
      <w:r>
        <w:rPr>
          <w:rFonts w:ascii="Calibri" w:hAnsi="Calibri"/>
          <w:spacing w:val="-11"/>
          <w:w w:val="125"/>
          <w:sz w:val="16"/>
        </w:rPr>
        <w:t xml:space="preserve"> </w:t>
      </w:r>
      <w:r>
        <w:rPr>
          <w:rFonts w:ascii="Calibri" w:hAnsi="Calibri"/>
          <w:w w:val="125"/>
          <w:sz w:val="16"/>
        </w:rPr>
        <w:t>un</w:t>
      </w:r>
      <w:r>
        <w:rPr>
          <w:rFonts w:ascii="Calibri" w:hAnsi="Calibri"/>
          <w:spacing w:val="-11"/>
          <w:w w:val="125"/>
          <w:sz w:val="16"/>
        </w:rPr>
        <w:t xml:space="preserve"> </w:t>
      </w:r>
      <w:r>
        <w:rPr>
          <w:rFonts w:ascii="Calibri" w:hAnsi="Calibri"/>
          <w:w w:val="125"/>
          <w:sz w:val="16"/>
        </w:rPr>
        <w:t>total</w:t>
      </w:r>
      <w:r>
        <w:rPr>
          <w:rFonts w:ascii="Calibri" w:hAnsi="Calibri"/>
          <w:spacing w:val="-10"/>
          <w:w w:val="125"/>
          <w:sz w:val="16"/>
        </w:rPr>
        <w:t xml:space="preserve"> </w:t>
      </w:r>
      <w:r>
        <w:rPr>
          <w:rFonts w:ascii="Calibri" w:hAnsi="Calibri"/>
          <w:w w:val="125"/>
          <w:sz w:val="16"/>
        </w:rPr>
        <w:t>de $195'897,703.00</w:t>
      </w:r>
      <w:r>
        <w:rPr>
          <w:rFonts w:ascii="Calibri" w:hAnsi="Calibri"/>
          <w:spacing w:val="-12"/>
          <w:w w:val="125"/>
          <w:sz w:val="16"/>
        </w:rPr>
        <w:t xml:space="preserve"> </w:t>
      </w:r>
      <w:r>
        <w:rPr>
          <w:rFonts w:ascii="Calibri" w:hAnsi="Calibri"/>
          <w:w w:val="125"/>
          <w:sz w:val="16"/>
        </w:rPr>
        <w:t>por concepto de prepago.</w:t>
      </w:r>
    </w:p>
    <w:p w:rsidR="00E852BB" w:rsidRDefault="00E852BB">
      <w:pPr>
        <w:spacing w:line="268" w:lineRule="auto"/>
        <w:jc w:val="both"/>
        <w:rPr>
          <w:rFonts w:ascii="Calibri" w:hAnsi="Calibri"/>
          <w:sz w:val="16"/>
        </w:rPr>
        <w:sectPr w:rsidR="00E852BB">
          <w:pgSz w:w="12250" w:h="15850"/>
          <w:pgMar w:top="1700" w:right="1160" w:bottom="280" w:left="1140" w:header="730" w:footer="0" w:gutter="0"/>
          <w:cols w:space="720"/>
        </w:sectPr>
      </w:pPr>
    </w:p>
    <w:p w:rsidR="00E852BB" w:rsidRDefault="00E852BB">
      <w:pPr>
        <w:pStyle w:val="Textoindependiente"/>
        <w:rPr>
          <w:rFonts w:ascii="Calibri"/>
          <w:sz w:val="20"/>
        </w:rPr>
      </w:pPr>
    </w:p>
    <w:p w:rsidR="00E852BB" w:rsidRDefault="00E852BB">
      <w:pPr>
        <w:pStyle w:val="Textoindependiente"/>
        <w:spacing w:before="4"/>
        <w:rPr>
          <w:rFonts w:ascii="Calibri"/>
          <w:sz w:val="23"/>
        </w:rPr>
      </w:pPr>
    </w:p>
    <w:p w:rsidR="00E852BB" w:rsidRDefault="00F467C0">
      <w:pPr>
        <w:spacing w:before="62"/>
        <w:ind w:right="128"/>
        <w:jc w:val="right"/>
        <w:rPr>
          <w:rFonts w:ascii="Calibri"/>
          <w:b/>
          <w:sz w:val="19"/>
        </w:rPr>
      </w:pPr>
      <w:r>
        <w:rPr>
          <w:noProof/>
          <w:lang w:val="es-MX" w:eastAsia="es-MX"/>
        </w:rPr>
        <w:drawing>
          <wp:anchor distT="0" distB="0" distL="0" distR="0" simplePos="0" relativeHeight="476948992" behindDoc="1" locked="0" layoutInCell="1" allowOverlap="1">
            <wp:simplePos x="0" y="0"/>
            <wp:positionH relativeFrom="page">
              <wp:posOffset>2454401</wp:posOffset>
            </wp:positionH>
            <wp:positionV relativeFrom="paragraph">
              <wp:posOffset>95182</wp:posOffset>
            </wp:positionV>
            <wp:extent cx="5144770" cy="5022722"/>
            <wp:effectExtent l="0" t="0" r="0" b="0"/>
            <wp:wrapNone/>
            <wp:docPr id="2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png"/>
                    <pic:cNvPicPr/>
                  </pic:nvPicPr>
                  <pic:blipFill>
                    <a:blip r:embed="rId27" cstate="print"/>
                    <a:stretch>
                      <a:fillRect/>
                    </a:stretch>
                  </pic:blipFill>
                  <pic:spPr>
                    <a:xfrm>
                      <a:off x="0" y="0"/>
                      <a:ext cx="5144770" cy="5022722"/>
                    </a:xfrm>
                    <a:prstGeom prst="rect">
                      <a:avLst/>
                    </a:prstGeom>
                  </pic:spPr>
                </pic:pic>
              </a:graphicData>
            </a:graphic>
          </wp:anchor>
        </w:drawing>
      </w:r>
      <w:r>
        <w:rPr>
          <w:rFonts w:ascii="Calibri"/>
          <w:b/>
          <w:w w:val="75"/>
          <w:sz w:val="19"/>
        </w:rPr>
        <w:t>Formato</w:t>
      </w:r>
      <w:r>
        <w:rPr>
          <w:rFonts w:ascii="Calibri"/>
          <w:b/>
          <w:spacing w:val="-6"/>
          <w:w w:val="90"/>
          <w:sz w:val="19"/>
        </w:rPr>
        <w:t xml:space="preserve"> </w:t>
      </w:r>
      <w:r>
        <w:rPr>
          <w:rFonts w:ascii="Calibri"/>
          <w:b/>
          <w:spacing w:val="-2"/>
          <w:w w:val="90"/>
          <w:sz w:val="19"/>
        </w:rPr>
        <w:t>SAF/SSI/019</w:t>
      </w:r>
    </w:p>
    <w:p w:rsidR="00E852BB" w:rsidRDefault="00E852BB">
      <w:pPr>
        <w:pStyle w:val="Textoindependiente"/>
        <w:spacing w:before="9"/>
        <w:rPr>
          <w:rFonts w:ascii="Calibri"/>
          <w:b/>
          <w:sz w:val="20"/>
        </w:rPr>
      </w:pPr>
    </w:p>
    <w:tbl>
      <w:tblPr>
        <w:tblStyle w:val="TableNormal"/>
        <w:tblW w:w="0" w:type="auto"/>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13"/>
        <w:gridCol w:w="677"/>
        <w:gridCol w:w="2166"/>
        <w:gridCol w:w="1000"/>
        <w:gridCol w:w="1055"/>
        <w:gridCol w:w="945"/>
        <w:gridCol w:w="676"/>
        <w:gridCol w:w="597"/>
        <w:gridCol w:w="816"/>
        <w:gridCol w:w="816"/>
        <w:gridCol w:w="816"/>
        <w:gridCol w:w="2275"/>
      </w:tblGrid>
      <w:tr w:rsidR="00E852BB">
        <w:trPr>
          <w:trHeight w:val="236"/>
        </w:trPr>
        <w:tc>
          <w:tcPr>
            <w:tcW w:w="13552" w:type="dxa"/>
            <w:gridSpan w:val="12"/>
            <w:tcBorders>
              <w:left w:val="single" w:sz="4" w:space="0" w:color="000000"/>
              <w:right w:val="single" w:sz="8" w:space="0" w:color="000000"/>
            </w:tcBorders>
          </w:tcPr>
          <w:p w:rsidR="00E852BB" w:rsidRDefault="00F467C0">
            <w:pPr>
              <w:pStyle w:val="TableParagraph"/>
              <w:spacing w:before="7" w:line="209" w:lineRule="exact"/>
              <w:ind w:left="3921" w:right="3889"/>
              <w:jc w:val="center"/>
              <w:rPr>
                <w:rFonts w:ascii="Calibri" w:hAnsi="Calibri"/>
                <w:b/>
                <w:sz w:val="19"/>
              </w:rPr>
            </w:pPr>
            <w:r>
              <w:rPr>
                <w:rFonts w:ascii="Calibri" w:hAnsi="Calibri"/>
                <w:b/>
                <w:w w:val="75"/>
                <w:sz w:val="19"/>
              </w:rPr>
              <w:t>CONDICIONES</w:t>
            </w:r>
            <w:r>
              <w:rPr>
                <w:rFonts w:ascii="Calibri" w:hAnsi="Calibri"/>
                <w:b/>
                <w:spacing w:val="-9"/>
                <w:sz w:val="19"/>
              </w:rPr>
              <w:t xml:space="preserve"> </w:t>
            </w:r>
            <w:r>
              <w:rPr>
                <w:rFonts w:ascii="Calibri" w:hAnsi="Calibri"/>
                <w:b/>
                <w:w w:val="75"/>
                <w:sz w:val="19"/>
              </w:rPr>
              <w:t>FINANCIERAS</w:t>
            </w:r>
            <w:r>
              <w:rPr>
                <w:rFonts w:ascii="Calibri" w:hAnsi="Calibri"/>
                <w:b/>
                <w:spacing w:val="-8"/>
                <w:sz w:val="19"/>
              </w:rPr>
              <w:t xml:space="preserve"> </w:t>
            </w:r>
            <w:r>
              <w:rPr>
                <w:rFonts w:ascii="Calibri" w:hAnsi="Calibri"/>
                <w:b/>
                <w:w w:val="75"/>
                <w:sz w:val="19"/>
              </w:rPr>
              <w:t>Y</w:t>
            </w:r>
            <w:r>
              <w:rPr>
                <w:rFonts w:ascii="Calibri" w:hAnsi="Calibri"/>
                <w:b/>
                <w:spacing w:val="-4"/>
                <w:sz w:val="19"/>
              </w:rPr>
              <w:t xml:space="preserve"> </w:t>
            </w:r>
            <w:r>
              <w:rPr>
                <w:rFonts w:ascii="Calibri" w:hAnsi="Calibri"/>
                <w:b/>
                <w:w w:val="75"/>
                <w:sz w:val="19"/>
              </w:rPr>
              <w:t>SERVICIO</w:t>
            </w:r>
            <w:r>
              <w:rPr>
                <w:rFonts w:ascii="Calibri" w:hAnsi="Calibri"/>
                <w:b/>
                <w:spacing w:val="-8"/>
                <w:sz w:val="19"/>
              </w:rPr>
              <w:t xml:space="preserve"> </w:t>
            </w:r>
            <w:r>
              <w:rPr>
                <w:rFonts w:ascii="Calibri" w:hAnsi="Calibri"/>
                <w:b/>
                <w:w w:val="75"/>
                <w:sz w:val="19"/>
              </w:rPr>
              <w:t>DE</w:t>
            </w:r>
            <w:r>
              <w:rPr>
                <w:rFonts w:ascii="Calibri" w:hAnsi="Calibri"/>
                <w:b/>
                <w:spacing w:val="-11"/>
                <w:sz w:val="19"/>
              </w:rPr>
              <w:t xml:space="preserve"> </w:t>
            </w:r>
            <w:r>
              <w:rPr>
                <w:rFonts w:ascii="Calibri" w:hAnsi="Calibri"/>
                <w:b/>
                <w:w w:val="75"/>
                <w:sz w:val="19"/>
              </w:rPr>
              <w:t>DEUDA</w:t>
            </w:r>
            <w:r>
              <w:rPr>
                <w:rFonts w:ascii="Calibri" w:hAnsi="Calibri"/>
                <w:b/>
                <w:spacing w:val="-8"/>
                <w:sz w:val="19"/>
              </w:rPr>
              <w:t xml:space="preserve"> </w:t>
            </w:r>
            <w:r>
              <w:rPr>
                <w:rFonts w:ascii="Calibri" w:hAnsi="Calibri"/>
                <w:b/>
                <w:w w:val="75"/>
                <w:sz w:val="19"/>
              </w:rPr>
              <w:t>Y</w:t>
            </w:r>
            <w:r>
              <w:rPr>
                <w:rFonts w:ascii="Calibri" w:hAnsi="Calibri"/>
                <w:b/>
                <w:spacing w:val="-4"/>
                <w:sz w:val="19"/>
              </w:rPr>
              <w:t xml:space="preserve"> </w:t>
            </w:r>
            <w:r>
              <w:rPr>
                <w:rFonts w:ascii="Calibri" w:hAnsi="Calibri"/>
                <w:b/>
                <w:w w:val="75"/>
                <w:sz w:val="19"/>
              </w:rPr>
              <w:t>DESTINO</w:t>
            </w:r>
            <w:r>
              <w:rPr>
                <w:rFonts w:ascii="Calibri" w:hAnsi="Calibri"/>
                <w:b/>
                <w:spacing w:val="-8"/>
                <w:sz w:val="19"/>
              </w:rPr>
              <w:t xml:space="preserve"> </w:t>
            </w:r>
            <w:r>
              <w:rPr>
                <w:rFonts w:ascii="Calibri" w:hAnsi="Calibri"/>
                <w:b/>
                <w:w w:val="75"/>
                <w:sz w:val="19"/>
              </w:rPr>
              <w:t>DE</w:t>
            </w:r>
            <w:r>
              <w:rPr>
                <w:rFonts w:ascii="Calibri" w:hAnsi="Calibri"/>
                <w:b/>
                <w:spacing w:val="-11"/>
                <w:sz w:val="19"/>
              </w:rPr>
              <w:t xml:space="preserve"> </w:t>
            </w:r>
            <w:r>
              <w:rPr>
                <w:rFonts w:ascii="Calibri" w:hAnsi="Calibri"/>
                <w:b/>
                <w:w w:val="75"/>
                <w:sz w:val="19"/>
              </w:rPr>
              <w:t>LOS</w:t>
            </w:r>
            <w:r>
              <w:rPr>
                <w:rFonts w:ascii="Calibri" w:hAnsi="Calibri"/>
                <w:b/>
                <w:spacing w:val="-8"/>
                <w:sz w:val="19"/>
              </w:rPr>
              <w:t xml:space="preserve"> </w:t>
            </w:r>
            <w:r>
              <w:rPr>
                <w:rFonts w:ascii="Calibri" w:hAnsi="Calibri"/>
                <w:b/>
                <w:w w:val="75"/>
                <w:sz w:val="19"/>
              </w:rPr>
              <w:t>CRÉDITOS</w:t>
            </w:r>
            <w:r>
              <w:rPr>
                <w:rFonts w:ascii="Calibri" w:hAnsi="Calibri"/>
                <w:b/>
                <w:spacing w:val="-8"/>
                <w:sz w:val="19"/>
              </w:rPr>
              <w:t xml:space="preserve"> </w:t>
            </w:r>
            <w:r>
              <w:rPr>
                <w:rFonts w:ascii="Calibri" w:hAnsi="Calibri"/>
                <w:b/>
                <w:spacing w:val="-2"/>
                <w:w w:val="75"/>
                <w:sz w:val="19"/>
              </w:rPr>
              <w:t>CONTRATADOS</w:t>
            </w:r>
          </w:p>
        </w:tc>
      </w:tr>
      <w:tr w:rsidR="00E852BB">
        <w:trPr>
          <w:trHeight w:val="591"/>
        </w:trPr>
        <w:tc>
          <w:tcPr>
            <w:tcW w:w="1713" w:type="dxa"/>
            <w:tcBorders>
              <w:left w:val="single" w:sz="4" w:space="0" w:color="000000"/>
              <w:right w:val="single" w:sz="8" w:space="0" w:color="000000"/>
            </w:tcBorders>
          </w:tcPr>
          <w:p w:rsidR="00E852BB" w:rsidRDefault="00F467C0">
            <w:pPr>
              <w:pStyle w:val="TableParagraph"/>
              <w:spacing w:before="7"/>
              <w:ind w:left="105" w:right="92"/>
              <w:jc w:val="center"/>
              <w:rPr>
                <w:rFonts w:ascii="Calibri" w:hAnsi="Calibri"/>
                <w:sz w:val="15"/>
              </w:rPr>
            </w:pPr>
            <w:r>
              <w:rPr>
                <w:rFonts w:ascii="Calibri" w:hAnsi="Calibri"/>
                <w:b/>
                <w:w w:val="75"/>
                <w:sz w:val="15"/>
              </w:rPr>
              <w:t>No.</w:t>
            </w:r>
            <w:r>
              <w:rPr>
                <w:rFonts w:ascii="Calibri" w:hAnsi="Calibri"/>
                <w:b/>
                <w:spacing w:val="-4"/>
                <w:sz w:val="15"/>
              </w:rPr>
              <w:t xml:space="preserve"> </w:t>
            </w:r>
            <w:r>
              <w:rPr>
                <w:rFonts w:ascii="Calibri" w:hAnsi="Calibri"/>
                <w:b/>
                <w:w w:val="75"/>
                <w:sz w:val="15"/>
              </w:rPr>
              <w:t>de</w:t>
            </w:r>
            <w:r>
              <w:rPr>
                <w:rFonts w:ascii="Calibri" w:hAnsi="Calibri"/>
                <w:b/>
                <w:spacing w:val="-2"/>
                <w:sz w:val="15"/>
              </w:rPr>
              <w:t xml:space="preserve"> </w:t>
            </w:r>
            <w:r>
              <w:rPr>
                <w:rFonts w:ascii="Calibri" w:hAnsi="Calibri"/>
                <w:b/>
                <w:w w:val="75"/>
                <w:sz w:val="15"/>
              </w:rPr>
              <w:t>crédito</w:t>
            </w:r>
            <w:r>
              <w:rPr>
                <w:rFonts w:ascii="Calibri" w:hAnsi="Calibri"/>
                <w:b/>
                <w:spacing w:val="-6"/>
                <w:sz w:val="15"/>
              </w:rPr>
              <w:t xml:space="preserve"> </w:t>
            </w:r>
            <w:r>
              <w:rPr>
                <w:rFonts w:ascii="Calibri" w:hAnsi="Calibri"/>
                <w:spacing w:val="-2"/>
                <w:w w:val="75"/>
                <w:sz w:val="15"/>
              </w:rPr>
              <w:t>(decreto</w:t>
            </w:r>
          </w:p>
          <w:p w:rsidR="00E852BB" w:rsidRDefault="00F467C0">
            <w:pPr>
              <w:pStyle w:val="TableParagraph"/>
              <w:spacing w:line="200" w:lineRule="atLeast"/>
              <w:ind w:left="105" w:right="93"/>
              <w:jc w:val="center"/>
              <w:rPr>
                <w:rFonts w:ascii="Calibri"/>
                <w:sz w:val="15"/>
              </w:rPr>
            </w:pPr>
            <w:r>
              <w:rPr>
                <w:rFonts w:ascii="Calibri"/>
                <w:w w:val="80"/>
                <w:sz w:val="15"/>
              </w:rPr>
              <w:t>aprobatorio/registro Estatal</w:t>
            </w:r>
            <w:r>
              <w:rPr>
                <w:rFonts w:ascii="Calibri"/>
                <w:sz w:val="15"/>
              </w:rPr>
              <w:t xml:space="preserve"> </w:t>
            </w:r>
            <w:r>
              <w:rPr>
                <w:rFonts w:ascii="Calibri"/>
                <w:w w:val="80"/>
                <w:sz w:val="15"/>
              </w:rPr>
              <w:t>o</w:t>
            </w:r>
            <w:r>
              <w:rPr>
                <w:rFonts w:ascii="Calibri"/>
                <w:spacing w:val="40"/>
                <w:sz w:val="15"/>
              </w:rPr>
              <w:t xml:space="preserve"> </w:t>
            </w:r>
            <w:r>
              <w:rPr>
                <w:rFonts w:ascii="Calibri"/>
                <w:spacing w:val="-2"/>
                <w:w w:val="90"/>
                <w:sz w:val="15"/>
              </w:rPr>
              <w:t>federal)</w:t>
            </w:r>
          </w:p>
        </w:tc>
        <w:tc>
          <w:tcPr>
            <w:tcW w:w="677" w:type="dxa"/>
            <w:tcBorders>
              <w:left w:val="single" w:sz="8" w:space="0" w:color="000000"/>
              <w:right w:val="single" w:sz="8" w:space="0" w:color="000000"/>
            </w:tcBorders>
          </w:tcPr>
          <w:p w:rsidR="00E852BB" w:rsidRDefault="00F467C0">
            <w:pPr>
              <w:pStyle w:val="TableParagraph"/>
              <w:spacing w:before="108" w:line="266" w:lineRule="auto"/>
              <w:ind w:left="35" w:firstLine="89"/>
              <w:rPr>
                <w:rFonts w:ascii="Calibri" w:hAnsi="Calibri"/>
                <w:b/>
                <w:sz w:val="15"/>
              </w:rPr>
            </w:pPr>
            <w:r>
              <w:rPr>
                <w:rFonts w:ascii="Calibri" w:hAnsi="Calibri"/>
                <w:b/>
                <w:w w:val="90"/>
                <w:sz w:val="15"/>
              </w:rPr>
              <w:t>Fecha</w:t>
            </w:r>
            <w:r>
              <w:rPr>
                <w:rFonts w:ascii="Calibri" w:hAnsi="Calibri"/>
                <w:b/>
                <w:spacing w:val="-6"/>
                <w:w w:val="90"/>
                <w:sz w:val="15"/>
              </w:rPr>
              <w:t xml:space="preserve"> </w:t>
            </w:r>
            <w:r>
              <w:rPr>
                <w:rFonts w:ascii="Calibri" w:hAnsi="Calibri"/>
                <w:b/>
                <w:w w:val="90"/>
                <w:sz w:val="15"/>
              </w:rPr>
              <w:t>de</w:t>
            </w:r>
            <w:r>
              <w:rPr>
                <w:rFonts w:ascii="Calibri" w:hAnsi="Calibri"/>
                <w:b/>
                <w:spacing w:val="40"/>
                <w:sz w:val="15"/>
              </w:rPr>
              <w:t xml:space="preserve"> </w:t>
            </w:r>
            <w:r>
              <w:rPr>
                <w:rFonts w:ascii="Calibri" w:hAnsi="Calibri"/>
                <w:b/>
                <w:spacing w:val="-4"/>
                <w:w w:val="80"/>
                <w:sz w:val="15"/>
              </w:rPr>
              <w:t>contratación</w:t>
            </w:r>
          </w:p>
        </w:tc>
        <w:tc>
          <w:tcPr>
            <w:tcW w:w="2166"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597" w:right="567"/>
              <w:jc w:val="center"/>
              <w:rPr>
                <w:rFonts w:ascii="Calibri"/>
                <w:b/>
                <w:sz w:val="15"/>
              </w:rPr>
            </w:pPr>
            <w:r>
              <w:rPr>
                <w:rFonts w:ascii="Calibri"/>
                <w:b/>
                <w:w w:val="75"/>
                <w:sz w:val="15"/>
              </w:rPr>
              <w:t>Tipo</w:t>
            </w:r>
            <w:r>
              <w:rPr>
                <w:rFonts w:ascii="Calibri"/>
                <w:b/>
                <w:spacing w:val="-6"/>
                <w:sz w:val="15"/>
              </w:rPr>
              <w:t xml:space="preserve"> </w:t>
            </w:r>
            <w:r>
              <w:rPr>
                <w:rFonts w:ascii="Calibri"/>
                <w:b/>
                <w:w w:val="75"/>
                <w:sz w:val="15"/>
              </w:rPr>
              <w:t>de</w:t>
            </w:r>
            <w:r>
              <w:rPr>
                <w:rFonts w:ascii="Calibri"/>
                <w:b/>
                <w:spacing w:val="-1"/>
                <w:sz w:val="15"/>
              </w:rPr>
              <w:t xml:space="preserve"> </w:t>
            </w:r>
            <w:r>
              <w:rPr>
                <w:rFonts w:ascii="Calibri"/>
                <w:b/>
                <w:spacing w:val="-2"/>
                <w:w w:val="75"/>
                <w:sz w:val="15"/>
              </w:rPr>
              <w:t>instrumento</w:t>
            </w:r>
          </w:p>
        </w:tc>
        <w:tc>
          <w:tcPr>
            <w:tcW w:w="1000" w:type="dxa"/>
            <w:tcBorders>
              <w:left w:val="single" w:sz="8" w:space="0" w:color="000000"/>
              <w:right w:val="single" w:sz="8" w:space="0" w:color="000000"/>
            </w:tcBorders>
          </w:tcPr>
          <w:p w:rsidR="00E852BB" w:rsidRDefault="00F467C0">
            <w:pPr>
              <w:pStyle w:val="TableParagraph"/>
              <w:spacing w:before="108" w:line="266" w:lineRule="auto"/>
              <w:ind w:left="300" w:hanging="50"/>
              <w:rPr>
                <w:rFonts w:ascii="Calibri" w:hAnsi="Calibri"/>
                <w:b/>
                <w:sz w:val="15"/>
              </w:rPr>
            </w:pPr>
            <w:r>
              <w:rPr>
                <w:rFonts w:ascii="Calibri" w:hAnsi="Calibri"/>
                <w:b/>
                <w:spacing w:val="-4"/>
                <w:w w:val="80"/>
                <w:sz w:val="15"/>
              </w:rPr>
              <w:t>Institución</w:t>
            </w:r>
            <w:r>
              <w:rPr>
                <w:rFonts w:ascii="Calibri" w:hAnsi="Calibri"/>
                <w:b/>
                <w:spacing w:val="40"/>
                <w:sz w:val="15"/>
              </w:rPr>
              <w:t xml:space="preserve"> </w:t>
            </w:r>
            <w:r>
              <w:rPr>
                <w:rFonts w:ascii="Calibri" w:hAnsi="Calibri"/>
                <w:b/>
                <w:spacing w:val="-2"/>
                <w:w w:val="85"/>
                <w:sz w:val="15"/>
              </w:rPr>
              <w:t>bancaria</w:t>
            </w:r>
          </w:p>
        </w:tc>
        <w:tc>
          <w:tcPr>
            <w:tcW w:w="1055" w:type="dxa"/>
            <w:tcBorders>
              <w:left w:val="single" w:sz="8" w:space="0" w:color="000000"/>
              <w:right w:val="single" w:sz="8" w:space="0" w:color="000000"/>
            </w:tcBorders>
          </w:tcPr>
          <w:p w:rsidR="00E852BB" w:rsidRDefault="00F467C0">
            <w:pPr>
              <w:pStyle w:val="TableParagraph"/>
              <w:spacing w:before="108" w:line="266" w:lineRule="auto"/>
              <w:ind w:left="336" w:hanging="239"/>
              <w:rPr>
                <w:rFonts w:ascii="Calibri" w:hAnsi="Calibri"/>
                <w:b/>
                <w:sz w:val="15"/>
              </w:rPr>
            </w:pPr>
            <w:r>
              <w:rPr>
                <w:rFonts w:ascii="Calibri" w:hAnsi="Calibri"/>
                <w:b/>
                <w:spacing w:val="-2"/>
                <w:w w:val="80"/>
                <w:sz w:val="15"/>
              </w:rPr>
              <w:t>Fuente</w:t>
            </w:r>
            <w:r>
              <w:rPr>
                <w:rFonts w:ascii="Calibri" w:hAnsi="Calibri"/>
                <w:b/>
                <w:spacing w:val="-7"/>
                <w:sz w:val="15"/>
              </w:rPr>
              <w:t xml:space="preserve"> </w:t>
            </w:r>
            <w:r>
              <w:rPr>
                <w:rFonts w:ascii="Calibri" w:hAnsi="Calibri"/>
                <w:b/>
                <w:spacing w:val="-2"/>
                <w:w w:val="80"/>
                <w:sz w:val="15"/>
              </w:rPr>
              <w:t>o</w:t>
            </w:r>
            <w:r>
              <w:rPr>
                <w:rFonts w:ascii="Calibri" w:hAnsi="Calibri"/>
                <w:b/>
                <w:spacing w:val="-9"/>
                <w:sz w:val="15"/>
              </w:rPr>
              <w:t xml:space="preserve"> </w:t>
            </w:r>
            <w:r>
              <w:rPr>
                <w:rFonts w:ascii="Calibri" w:hAnsi="Calibri"/>
                <w:b/>
                <w:spacing w:val="-2"/>
                <w:w w:val="80"/>
                <w:sz w:val="15"/>
              </w:rPr>
              <w:t>garantía</w:t>
            </w:r>
            <w:r>
              <w:rPr>
                <w:rFonts w:ascii="Calibri" w:hAnsi="Calibri"/>
                <w:b/>
                <w:spacing w:val="40"/>
                <w:sz w:val="15"/>
              </w:rPr>
              <w:t xml:space="preserve"> </w:t>
            </w:r>
            <w:r>
              <w:rPr>
                <w:rFonts w:ascii="Calibri" w:hAnsi="Calibri"/>
                <w:b/>
                <w:w w:val="90"/>
                <w:sz w:val="15"/>
              </w:rPr>
              <w:t>de</w:t>
            </w:r>
            <w:r>
              <w:rPr>
                <w:rFonts w:ascii="Calibri" w:hAnsi="Calibri"/>
                <w:b/>
                <w:spacing w:val="-6"/>
                <w:w w:val="90"/>
                <w:sz w:val="15"/>
              </w:rPr>
              <w:t xml:space="preserve"> </w:t>
            </w:r>
            <w:r>
              <w:rPr>
                <w:rFonts w:ascii="Calibri" w:hAnsi="Calibri"/>
                <w:b/>
                <w:w w:val="90"/>
                <w:sz w:val="15"/>
              </w:rPr>
              <w:t>pago</w:t>
            </w:r>
          </w:p>
        </w:tc>
        <w:tc>
          <w:tcPr>
            <w:tcW w:w="945"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38"/>
              <w:rPr>
                <w:rFonts w:ascii="Calibri"/>
                <w:b/>
                <w:sz w:val="15"/>
              </w:rPr>
            </w:pPr>
            <w:r>
              <w:rPr>
                <w:rFonts w:ascii="Calibri"/>
                <w:b/>
                <w:spacing w:val="-2"/>
                <w:w w:val="75"/>
                <w:sz w:val="15"/>
              </w:rPr>
              <w:t>Monto</w:t>
            </w:r>
            <w:r>
              <w:rPr>
                <w:rFonts w:ascii="Calibri"/>
                <w:b/>
                <w:spacing w:val="-2"/>
                <w:sz w:val="15"/>
              </w:rPr>
              <w:t xml:space="preserve"> </w:t>
            </w:r>
            <w:r>
              <w:rPr>
                <w:rFonts w:ascii="Calibri"/>
                <w:b/>
                <w:spacing w:val="-2"/>
                <w:w w:val="80"/>
                <w:sz w:val="15"/>
              </w:rPr>
              <w:t>contratado</w:t>
            </w:r>
          </w:p>
        </w:tc>
        <w:tc>
          <w:tcPr>
            <w:tcW w:w="676" w:type="dxa"/>
            <w:tcBorders>
              <w:left w:val="single" w:sz="8" w:space="0" w:color="000000"/>
              <w:right w:val="single" w:sz="8" w:space="0" w:color="000000"/>
            </w:tcBorders>
          </w:tcPr>
          <w:p w:rsidR="00E852BB" w:rsidRDefault="00F467C0">
            <w:pPr>
              <w:pStyle w:val="TableParagraph"/>
              <w:spacing w:before="108" w:line="266" w:lineRule="auto"/>
              <w:ind w:left="39" w:right="-1" w:firstLine="99"/>
              <w:rPr>
                <w:rFonts w:ascii="Calibri"/>
                <w:b/>
                <w:sz w:val="15"/>
              </w:rPr>
            </w:pPr>
            <w:r>
              <w:rPr>
                <w:rFonts w:ascii="Calibri"/>
                <w:b/>
                <w:w w:val="90"/>
                <w:sz w:val="15"/>
              </w:rPr>
              <w:t>Plazo</w:t>
            </w:r>
            <w:r>
              <w:rPr>
                <w:rFonts w:ascii="Calibri"/>
                <w:b/>
                <w:spacing w:val="-6"/>
                <w:w w:val="90"/>
                <w:sz w:val="15"/>
              </w:rPr>
              <w:t xml:space="preserve"> </w:t>
            </w:r>
            <w:r>
              <w:rPr>
                <w:rFonts w:ascii="Calibri"/>
                <w:b/>
                <w:w w:val="90"/>
                <w:sz w:val="15"/>
              </w:rPr>
              <w:t>de</w:t>
            </w:r>
            <w:r>
              <w:rPr>
                <w:rFonts w:ascii="Calibri"/>
                <w:b/>
                <w:spacing w:val="40"/>
                <w:sz w:val="15"/>
              </w:rPr>
              <w:t xml:space="preserve"> </w:t>
            </w:r>
            <w:r>
              <w:rPr>
                <w:rFonts w:ascii="Calibri"/>
                <w:b/>
                <w:spacing w:val="-2"/>
                <w:w w:val="80"/>
                <w:sz w:val="15"/>
              </w:rPr>
              <w:t>vencimiento</w:t>
            </w:r>
          </w:p>
        </w:tc>
        <w:tc>
          <w:tcPr>
            <w:tcW w:w="597" w:type="dxa"/>
            <w:tcBorders>
              <w:left w:val="single" w:sz="8" w:space="0" w:color="000000"/>
              <w:right w:val="single" w:sz="8" w:space="0" w:color="000000"/>
            </w:tcBorders>
          </w:tcPr>
          <w:p w:rsidR="00E852BB" w:rsidRDefault="00F467C0">
            <w:pPr>
              <w:pStyle w:val="TableParagraph"/>
              <w:spacing w:before="7" w:line="266" w:lineRule="auto"/>
              <w:ind w:left="140" w:right="70" w:hanging="20"/>
              <w:rPr>
                <w:rFonts w:ascii="Calibri" w:hAnsi="Calibri"/>
                <w:b/>
                <w:sz w:val="15"/>
              </w:rPr>
            </w:pPr>
            <w:r>
              <w:rPr>
                <w:rFonts w:ascii="Calibri" w:hAnsi="Calibri"/>
                <w:b/>
                <w:spacing w:val="-6"/>
                <w:w w:val="85"/>
                <w:sz w:val="15"/>
              </w:rPr>
              <w:t>Tasa</w:t>
            </w:r>
            <w:r>
              <w:rPr>
                <w:rFonts w:ascii="Calibri" w:hAnsi="Calibri"/>
                <w:b/>
                <w:spacing w:val="-4"/>
                <w:sz w:val="15"/>
              </w:rPr>
              <w:t xml:space="preserve"> </w:t>
            </w:r>
            <w:r>
              <w:rPr>
                <w:rFonts w:ascii="Calibri" w:hAnsi="Calibri"/>
                <w:b/>
                <w:spacing w:val="-6"/>
                <w:w w:val="85"/>
                <w:sz w:val="15"/>
              </w:rPr>
              <w:t>de</w:t>
            </w:r>
            <w:r>
              <w:rPr>
                <w:rFonts w:ascii="Calibri" w:hAnsi="Calibri"/>
                <w:b/>
                <w:spacing w:val="40"/>
                <w:sz w:val="15"/>
              </w:rPr>
              <w:t xml:space="preserve"> </w:t>
            </w:r>
            <w:r>
              <w:rPr>
                <w:rFonts w:ascii="Calibri" w:hAnsi="Calibri"/>
                <w:b/>
                <w:spacing w:val="-4"/>
                <w:w w:val="85"/>
                <w:sz w:val="15"/>
              </w:rPr>
              <w:t>interés</w:t>
            </w:r>
          </w:p>
          <w:p w:rsidR="00E852BB" w:rsidRDefault="00F467C0">
            <w:pPr>
              <w:pStyle w:val="TableParagraph"/>
              <w:spacing w:line="158" w:lineRule="exact"/>
              <w:ind w:left="40"/>
              <w:rPr>
                <w:rFonts w:ascii="Calibri"/>
                <w:b/>
                <w:sz w:val="15"/>
              </w:rPr>
            </w:pPr>
            <w:r>
              <w:rPr>
                <w:rFonts w:ascii="Calibri"/>
                <w:b/>
                <w:spacing w:val="-4"/>
                <w:w w:val="80"/>
                <w:sz w:val="15"/>
              </w:rPr>
              <w:t>contratada</w:t>
            </w:r>
          </w:p>
        </w:tc>
        <w:tc>
          <w:tcPr>
            <w:tcW w:w="816"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37"/>
              <w:jc w:val="center"/>
              <w:rPr>
                <w:rFonts w:ascii="Calibri" w:hAnsi="Calibri"/>
                <w:b/>
                <w:sz w:val="15"/>
              </w:rPr>
            </w:pPr>
            <w:r>
              <w:rPr>
                <w:rFonts w:ascii="Calibri" w:hAnsi="Calibri"/>
                <w:b/>
                <w:spacing w:val="-2"/>
                <w:w w:val="90"/>
                <w:sz w:val="15"/>
              </w:rPr>
              <w:t>Amortización</w:t>
            </w:r>
          </w:p>
        </w:tc>
        <w:tc>
          <w:tcPr>
            <w:tcW w:w="816"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33"/>
              <w:jc w:val="center"/>
              <w:rPr>
                <w:rFonts w:ascii="Calibri"/>
                <w:b/>
                <w:sz w:val="15"/>
              </w:rPr>
            </w:pPr>
            <w:r>
              <w:rPr>
                <w:rFonts w:ascii="Calibri"/>
                <w:b/>
                <w:spacing w:val="-2"/>
                <w:w w:val="90"/>
                <w:sz w:val="15"/>
              </w:rPr>
              <w:t>Intereses</w:t>
            </w:r>
          </w:p>
        </w:tc>
        <w:tc>
          <w:tcPr>
            <w:tcW w:w="816"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36"/>
              <w:jc w:val="center"/>
              <w:rPr>
                <w:rFonts w:ascii="Calibri"/>
                <w:b/>
                <w:sz w:val="15"/>
              </w:rPr>
            </w:pPr>
            <w:r>
              <w:rPr>
                <w:rFonts w:ascii="Calibri"/>
                <w:b/>
                <w:spacing w:val="-2"/>
                <w:w w:val="90"/>
                <w:sz w:val="15"/>
              </w:rPr>
              <w:t>Total</w:t>
            </w:r>
          </w:p>
        </w:tc>
        <w:tc>
          <w:tcPr>
            <w:tcW w:w="2275" w:type="dxa"/>
            <w:tcBorders>
              <w:left w:val="single" w:sz="8" w:space="0" w:color="000000"/>
              <w:right w:val="single" w:sz="8" w:space="0" w:color="000000"/>
            </w:tcBorders>
          </w:tcPr>
          <w:p w:rsidR="00E852BB" w:rsidRDefault="00E852BB">
            <w:pPr>
              <w:pStyle w:val="TableParagraph"/>
              <w:spacing w:before="2"/>
              <w:rPr>
                <w:rFonts w:ascii="Calibri"/>
                <w:b/>
                <w:sz w:val="17"/>
              </w:rPr>
            </w:pPr>
          </w:p>
          <w:p w:rsidR="00E852BB" w:rsidRDefault="00F467C0">
            <w:pPr>
              <w:pStyle w:val="TableParagraph"/>
              <w:ind w:left="671"/>
              <w:rPr>
                <w:rFonts w:ascii="Calibri"/>
                <w:b/>
                <w:sz w:val="15"/>
              </w:rPr>
            </w:pPr>
            <w:r>
              <w:rPr>
                <w:rFonts w:ascii="Calibri"/>
                <w:b/>
                <w:w w:val="80"/>
                <w:sz w:val="15"/>
              </w:rPr>
              <w:t>Destino</w:t>
            </w:r>
            <w:r>
              <w:rPr>
                <w:rFonts w:ascii="Calibri"/>
                <w:b/>
                <w:spacing w:val="-3"/>
                <w:w w:val="80"/>
                <w:sz w:val="15"/>
              </w:rPr>
              <w:t xml:space="preserve"> </w:t>
            </w:r>
            <w:r>
              <w:rPr>
                <w:rFonts w:ascii="Calibri"/>
                <w:b/>
                <w:w w:val="80"/>
                <w:sz w:val="15"/>
              </w:rPr>
              <w:t>del</w:t>
            </w:r>
            <w:r>
              <w:rPr>
                <w:rFonts w:ascii="Calibri"/>
                <w:b/>
                <w:spacing w:val="9"/>
                <w:sz w:val="15"/>
              </w:rPr>
              <w:t xml:space="preserve"> </w:t>
            </w:r>
            <w:r>
              <w:rPr>
                <w:rFonts w:ascii="Calibri"/>
                <w:b/>
                <w:spacing w:val="-2"/>
                <w:w w:val="80"/>
                <w:sz w:val="15"/>
              </w:rPr>
              <w:t>credito</w:t>
            </w:r>
          </w:p>
        </w:tc>
      </w:tr>
      <w:tr w:rsidR="00E852BB">
        <w:trPr>
          <w:trHeight w:val="694"/>
        </w:trPr>
        <w:tc>
          <w:tcPr>
            <w:tcW w:w="1713"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59"/>
              <w:rPr>
                <w:rFonts w:ascii="Calibri"/>
                <w:sz w:val="15"/>
              </w:rPr>
            </w:pPr>
            <w:r>
              <w:rPr>
                <w:rFonts w:ascii="Calibri"/>
                <w:w w:val="80"/>
                <w:sz w:val="15"/>
              </w:rPr>
              <w:t>Registro</w:t>
            </w:r>
            <w:r>
              <w:rPr>
                <w:rFonts w:ascii="Calibri"/>
                <w:spacing w:val="31"/>
                <w:sz w:val="15"/>
              </w:rPr>
              <w:t xml:space="preserve"> </w:t>
            </w:r>
            <w:r>
              <w:rPr>
                <w:rFonts w:ascii="Calibri"/>
                <w:w w:val="80"/>
                <w:sz w:val="15"/>
              </w:rPr>
              <w:t>Federal</w:t>
            </w:r>
            <w:r>
              <w:rPr>
                <w:rFonts w:ascii="Calibri"/>
                <w:spacing w:val="40"/>
                <w:sz w:val="15"/>
              </w:rPr>
              <w:t xml:space="preserve"> </w:t>
            </w:r>
            <w:r>
              <w:rPr>
                <w:rFonts w:ascii="Calibri"/>
                <w:w w:val="80"/>
                <w:sz w:val="15"/>
              </w:rPr>
              <w:t>P18-</w:t>
            </w:r>
            <w:r>
              <w:rPr>
                <w:rFonts w:ascii="Calibri"/>
                <w:spacing w:val="-2"/>
                <w:w w:val="80"/>
                <w:sz w:val="15"/>
              </w:rPr>
              <w:t>1118111</w:t>
            </w:r>
          </w:p>
        </w:tc>
        <w:tc>
          <w:tcPr>
            <w:tcW w:w="677"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2" w:right="28"/>
              <w:jc w:val="center"/>
              <w:rPr>
                <w:rFonts w:ascii="Calibri"/>
                <w:sz w:val="15"/>
              </w:rPr>
            </w:pPr>
            <w:r>
              <w:rPr>
                <w:rFonts w:ascii="Calibri"/>
                <w:spacing w:val="-2"/>
                <w:w w:val="85"/>
                <w:sz w:val="15"/>
              </w:rPr>
              <w:t>14/11/2018</w:t>
            </w:r>
          </w:p>
        </w:tc>
        <w:tc>
          <w:tcPr>
            <w:tcW w:w="2166" w:type="dxa"/>
            <w:tcBorders>
              <w:left w:val="single" w:sz="4" w:space="0" w:color="000000"/>
              <w:bottom w:val="single" w:sz="6"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89"/>
              <w:ind w:left="51" w:right="86"/>
              <w:jc w:val="center"/>
              <w:rPr>
                <w:rFonts w:ascii="Calibri" w:hAnsi="Calibri"/>
                <w:sz w:val="15"/>
              </w:rPr>
            </w:pPr>
            <w:r>
              <w:rPr>
                <w:rFonts w:ascii="Calibri" w:hAnsi="Calibri"/>
                <w:w w:val="80"/>
                <w:sz w:val="15"/>
              </w:rPr>
              <w:t>Contrato</w:t>
            </w:r>
            <w:r>
              <w:rPr>
                <w:rFonts w:ascii="Calibri" w:hAnsi="Calibri"/>
                <w:spacing w:val="13"/>
                <w:sz w:val="15"/>
              </w:rPr>
              <w:t xml:space="preserve"> </w:t>
            </w:r>
            <w:r>
              <w:rPr>
                <w:rFonts w:ascii="Calibri" w:hAnsi="Calibri"/>
                <w:w w:val="80"/>
                <w:sz w:val="15"/>
              </w:rPr>
              <w:t>de</w:t>
            </w:r>
            <w:r>
              <w:rPr>
                <w:rFonts w:ascii="Calibri" w:hAnsi="Calibri"/>
                <w:spacing w:val="19"/>
                <w:sz w:val="15"/>
              </w:rPr>
              <w:t xml:space="preserve"> </w:t>
            </w:r>
            <w:r>
              <w:rPr>
                <w:rFonts w:ascii="Calibri" w:hAnsi="Calibri"/>
                <w:w w:val="80"/>
                <w:sz w:val="15"/>
              </w:rPr>
              <w:t>apetura</w:t>
            </w:r>
            <w:r>
              <w:rPr>
                <w:rFonts w:ascii="Calibri" w:hAnsi="Calibri"/>
                <w:spacing w:val="23"/>
                <w:sz w:val="15"/>
              </w:rPr>
              <w:t xml:space="preserve"> </w:t>
            </w:r>
            <w:r>
              <w:rPr>
                <w:rFonts w:ascii="Calibri" w:hAnsi="Calibri"/>
                <w:w w:val="80"/>
                <w:sz w:val="15"/>
              </w:rPr>
              <w:t>de</w:t>
            </w:r>
            <w:r>
              <w:rPr>
                <w:rFonts w:ascii="Calibri" w:hAnsi="Calibri"/>
                <w:spacing w:val="18"/>
                <w:sz w:val="15"/>
              </w:rPr>
              <w:t xml:space="preserve"> </w:t>
            </w:r>
            <w:r>
              <w:rPr>
                <w:rFonts w:ascii="Calibri" w:hAnsi="Calibri"/>
                <w:w w:val="80"/>
                <w:sz w:val="15"/>
              </w:rPr>
              <w:t>crédito</w:t>
            </w:r>
            <w:r>
              <w:rPr>
                <w:rFonts w:ascii="Calibri" w:hAnsi="Calibri"/>
                <w:spacing w:val="14"/>
                <w:sz w:val="15"/>
              </w:rPr>
              <w:t xml:space="preserve"> </w:t>
            </w:r>
            <w:r>
              <w:rPr>
                <w:rFonts w:ascii="Calibri" w:hAnsi="Calibri"/>
                <w:spacing w:val="-2"/>
                <w:w w:val="80"/>
                <w:sz w:val="15"/>
              </w:rPr>
              <w:t>simple</w:t>
            </w:r>
          </w:p>
        </w:tc>
        <w:tc>
          <w:tcPr>
            <w:tcW w:w="1000" w:type="dxa"/>
            <w:tcBorders>
              <w:left w:val="single" w:sz="8"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31"/>
              <w:rPr>
                <w:rFonts w:ascii="Calibri"/>
                <w:sz w:val="15"/>
              </w:rPr>
            </w:pPr>
            <w:r>
              <w:rPr>
                <w:rFonts w:ascii="Calibri"/>
                <w:w w:val="75"/>
                <w:sz w:val="15"/>
              </w:rPr>
              <w:t>BANOBRAS,</w:t>
            </w:r>
            <w:r>
              <w:rPr>
                <w:rFonts w:ascii="Calibri"/>
                <w:spacing w:val="40"/>
                <w:sz w:val="15"/>
              </w:rPr>
              <w:t xml:space="preserve"> </w:t>
            </w:r>
            <w:r>
              <w:rPr>
                <w:rFonts w:ascii="Calibri"/>
                <w:spacing w:val="-2"/>
                <w:w w:val="90"/>
                <w:sz w:val="15"/>
              </w:rPr>
              <w:t>S.N.C.</w:t>
            </w:r>
          </w:p>
        </w:tc>
        <w:tc>
          <w:tcPr>
            <w:tcW w:w="1055"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32"/>
              <w:rPr>
                <w:rFonts w:ascii="Calibri"/>
                <w:sz w:val="15"/>
              </w:rPr>
            </w:pPr>
            <w:r>
              <w:rPr>
                <w:rFonts w:ascii="Calibri"/>
                <w:spacing w:val="-2"/>
                <w:w w:val="90"/>
                <w:sz w:val="15"/>
              </w:rPr>
              <w:t>Participaciones</w:t>
            </w:r>
          </w:p>
        </w:tc>
        <w:tc>
          <w:tcPr>
            <w:tcW w:w="945"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33"/>
              <w:rPr>
                <w:rFonts w:ascii="Calibri"/>
                <w:sz w:val="15"/>
              </w:rPr>
            </w:pPr>
            <w:r>
              <w:rPr>
                <w:rFonts w:ascii="Calibri"/>
                <w:spacing w:val="-2"/>
                <w:w w:val="85"/>
                <w:sz w:val="15"/>
              </w:rPr>
              <w:t>3,500,000,000.00</w:t>
            </w:r>
          </w:p>
        </w:tc>
        <w:tc>
          <w:tcPr>
            <w:tcW w:w="676"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34"/>
              <w:rPr>
                <w:rFonts w:ascii="Calibri"/>
                <w:sz w:val="15"/>
              </w:rPr>
            </w:pPr>
            <w:r>
              <w:rPr>
                <w:rFonts w:ascii="Calibri"/>
                <w:w w:val="75"/>
                <w:sz w:val="15"/>
              </w:rPr>
              <w:t>300</w:t>
            </w:r>
            <w:r>
              <w:rPr>
                <w:rFonts w:ascii="Calibri"/>
                <w:spacing w:val="1"/>
                <w:sz w:val="15"/>
              </w:rPr>
              <w:t xml:space="preserve"> </w:t>
            </w:r>
            <w:r>
              <w:rPr>
                <w:rFonts w:ascii="Calibri"/>
                <w:spacing w:val="-2"/>
                <w:w w:val="90"/>
                <w:sz w:val="15"/>
              </w:rPr>
              <w:t>meses</w:t>
            </w:r>
          </w:p>
        </w:tc>
        <w:tc>
          <w:tcPr>
            <w:tcW w:w="597"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14" w:right="3"/>
              <w:jc w:val="center"/>
              <w:rPr>
                <w:rFonts w:ascii="Calibri"/>
                <w:sz w:val="15"/>
              </w:rPr>
            </w:pPr>
            <w:r>
              <w:rPr>
                <w:rFonts w:ascii="Calibri"/>
                <w:w w:val="80"/>
                <w:sz w:val="15"/>
              </w:rPr>
              <w:t>TIIE</w:t>
            </w:r>
            <w:r>
              <w:rPr>
                <w:rFonts w:ascii="Calibri"/>
                <w:spacing w:val="4"/>
                <w:sz w:val="15"/>
              </w:rPr>
              <w:t xml:space="preserve"> </w:t>
            </w:r>
            <w:r>
              <w:rPr>
                <w:rFonts w:ascii="Calibri"/>
                <w:w w:val="80"/>
                <w:sz w:val="15"/>
              </w:rPr>
              <w:t>+</w:t>
            </w:r>
            <w:r>
              <w:rPr>
                <w:rFonts w:ascii="Calibri"/>
                <w:spacing w:val="3"/>
                <w:sz w:val="15"/>
              </w:rPr>
              <w:t xml:space="preserve"> </w:t>
            </w:r>
            <w:r>
              <w:rPr>
                <w:rFonts w:ascii="Calibri"/>
                <w:spacing w:val="-4"/>
                <w:w w:val="80"/>
                <w:sz w:val="15"/>
              </w:rPr>
              <w:t>0.40</w:t>
            </w:r>
          </w:p>
        </w:tc>
        <w:tc>
          <w:tcPr>
            <w:tcW w:w="816"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114"/>
              <w:jc w:val="center"/>
              <w:rPr>
                <w:rFonts w:ascii="Calibri"/>
                <w:sz w:val="15"/>
              </w:rPr>
            </w:pPr>
            <w:r>
              <w:rPr>
                <w:rFonts w:ascii="Calibri"/>
                <w:spacing w:val="-2"/>
                <w:w w:val="80"/>
                <w:sz w:val="15"/>
              </w:rPr>
              <w:t>59,409,000.00</w:t>
            </w:r>
          </w:p>
        </w:tc>
        <w:tc>
          <w:tcPr>
            <w:tcW w:w="816"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56"/>
              <w:jc w:val="center"/>
              <w:rPr>
                <w:rFonts w:ascii="Calibri"/>
                <w:sz w:val="15"/>
              </w:rPr>
            </w:pPr>
            <w:r>
              <w:rPr>
                <w:rFonts w:ascii="Calibri"/>
                <w:spacing w:val="-2"/>
                <w:w w:val="80"/>
                <w:sz w:val="15"/>
              </w:rPr>
              <w:t>362,134,976.64</w:t>
            </w:r>
          </w:p>
        </w:tc>
        <w:tc>
          <w:tcPr>
            <w:tcW w:w="816" w:type="dxa"/>
            <w:tcBorders>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89"/>
              <w:ind w:left="57"/>
              <w:jc w:val="center"/>
              <w:rPr>
                <w:rFonts w:ascii="Calibri"/>
                <w:sz w:val="15"/>
              </w:rPr>
            </w:pPr>
            <w:r>
              <w:rPr>
                <w:rFonts w:ascii="Calibri"/>
                <w:spacing w:val="-2"/>
                <w:w w:val="80"/>
                <w:sz w:val="15"/>
              </w:rPr>
              <w:t>421,543,976.64</w:t>
            </w:r>
          </w:p>
        </w:tc>
        <w:tc>
          <w:tcPr>
            <w:tcW w:w="2275" w:type="dxa"/>
            <w:tcBorders>
              <w:left w:val="single" w:sz="4" w:space="0" w:color="000000"/>
              <w:bottom w:val="single" w:sz="6" w:space="0" w:color="000000"/>
              <w:right w:val="single" w:sz="8" w:space="0" w:color="000000"/>
            </w:tcBorders>
          </w:tcPr>
          <w:p w:rsidR="00E852BB" w:rsidRDefault="00E852BB">
            <w:pPr>
              <w:pStyle w:val="TableParagraph"/>
              <w:rPr>
                <w:rFonts w:ascii="Calibri"/>
                <w:b/>
                <w:sz w:val="13"/>
              </w:rPr>
            </w:pPr>
          </w:p>
          <w:p w:rsidR="00E852BB" w:rsidRDefault="00F467C0">
            <w:pPr>
              <w:pStyle w:val="TableParagraph"/>
              <w:spacing w:line="266" w:lineRule="auto"/>
              <w:ind w:left="870" w:hanging="738"/>
              <w:rPr>
                <w:rFonts w:ascii="Calibri" w:hAnsi="Calibri"/>
                <w:sz w:val="15"/>
              </w:rPr>
            </w:pPr>
            <w:r>
              <w:rPr>
                <w:rFonts w:ascii="Calibri" w:hAnsi="Calibri"/>
                <w:w w:val="80"/>
                <w:sz w:val="15"/>
              </w:rPr>
              <w:t>Refinanciamiento / Inversión pública</w:t>
            </w:r>
            <w:r>
              <w:rPr>
                <w:rFonts w:ascii="Calibri" w:hAnsi="Calibri"/>
                <w:spacing w:val="80"/>
                <w:sz w:val="15"/>
              </w:rPr>
              <w:t xml:space="preserve"> </w:t>
            </w:r>
            <w:r>
              <w:rPr>
                <w:rFonts w:ascii="Calibri" w:hAnsi="Calibri"/>
                <w:spacing w:val="-2"/>
                <w:w w:val="90"/>
                <w:sz w:val="15"/>
              </w:rPr>
              <w:t>productiva</w:t>
            </w:r>
          </w:p>
        </w:tc>
      </w:tr>
      <w:tr w:rsidR="00E852BB">
        <w:trPr>
          <w:trHeight w:val="695"/>
        </w:trPr>
        <w:tc>
          <w:tcPr>
            <w:tcW w:w="1713"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59"/>
              <w:rPr>
                <w:rFonts w:ascii="Calibri"/>
                <w:sz w:val="15"/>
              </w:rPr>
            </w:pPr>
            <w:r>
              <w:rPr>
                <w:rFonts w:ascii="Calibri"/>
                <w:w w:val="80"/>
                <w:sz w:val="15"/>
              </w:rPr>
              <w:t>Registro</w:t>
            </w:r>
            <w:r>
              <w:rPr>
                <w:rFonts w:ascii="Calibri"/>
                <w:spacing w:val="31"/>
                <w:sz w:val="15"/>
              </w:rPr>
              <w:t xml:space="preserve"> </w:t>
            </w:r>
            <w:r>
              <w:rPr>
                <w:rFonts w:ascii="Calibri"/>
                <w:w w:val="80"/>
                <w:sz w:val="15"/>
              </w:rPr>
              <w:t>Federal</w:t>
            </w:r>
            <w:r>
              <w:rPr>
                <w:rFonts w:ascii="Calibri"/>
                <w:spacing w:val="40"/>
                <w:sz w:val="15"/>
              </w:rPr>
              <w:t xml:space="preserve"> </w:t>
            </w:r>
            <w:r>
              <w:rPr>
                <w:rFonts w:ascii="Calibri"/>
                <w:w w:val="80"/>
                <w:sz w:val="15"/>
              </w:rPr>
              <w:t>P18-</w:t>
            </w:r>
            <w:r>
              <w:rPr>
                <w:rFonts w:ascii="Calibri"/>
                <w:spacing w:val="-2"/>
                <w:w w:val="80"/>
                <w:sz w:val="15"/>
              </w:rPr>
              <w:t>1118111</w:t>
            </w:r>
          </w:p>
        </w:tc>
        <w:tc>
          <w:tcPr>
            <w:tcW w:w="677"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2" w:right="28"/>
              <w:jc w:val="center"/>
              <w:rPr>
                <w:rFonts w:ascii="Calibri"/>
                <w:sz w:val="15"/>
              </w:rPr>
            </w:pPr>
            <w:r>
              <w:rPr>
                <w:rFonts w:ascii="Calibri"/>
                <w:spacing w:val="-2"/>
                <w:w w:val="85"/>
                <w:sz w:val="15"/>
              </w:rPr>
              <w:t>14/11/2018</w:t>
            </w:r>
          </w:p>
        </w:tc>
        <w:tc>
          <w:tcPr>
            <w:tcW w:w="2166" w:type="dxa"/>
            <w:tcBorders>
              <w:top w:val="single" w:sz="6" w:space="0" w:color="000000"/>
              <w:left w:val="single" w:sz="4" w:space="0" w:color="000000"/>
              <w:bottom w:val="single" w:sz="6"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91"/>
              <w:ind w:left="51" w:right="86"/>
              <w:jc w:val="center"/>
              <w:rPr>
                <w:rFonts w:ascii="Calibri" w:hAnsi="Calibri"/>
                <w:sz w:val="15"/>
              </w:rPr>
            </w:pPr>
            <w:r>
              <w:rPr>
                <w:rFonts w:ascii="Calibri" w:hAnsi="Calibri"/>
                <w:w w:val="80"/>
                <w:sz w:val="15"/>
              </w:rPr>
              <w:t>Contrato</w:t>
            </w:r>
            <w:r>
              <w:rPr>
                <w:rFonts w:ascii="Calibri" w:hAnsi="Calibri"/>
                <w:spacing w:val="13"/>
                <w:sz w:val="15"/>
              </w:rPr>
              <w:t xml:space="preserve"> </w:t>
            </w:r>
            <w:r>
              <w:rPr>
                <w:rFonts w:ascii="Calibri" w:hAnsi="Calibri"/>
                <w:w w:val="80"/>
                <w:sz w:val="15"/>
              </w:rPr>
              <w:t>de</w:t>
            </w:r>
            <w:r>
              <w:rPr>
                <w:rFonts w:ascii="Calibri" w:hAnsi="Calibri"/>
                <w:spacing w:val="19"/>
                <w:sz w:val="15"/>
              </w:rPr>
              <w:t xml:space="preserve"> </w:t>
            </w:r>
            <w:r>
              <w:rPr>
                <w:rFonts w:ascii="Calibri" w:hAnsi="Calibri"/>
                <w:w w:val="80"/>
                <w:sz w:val="15"/>
              </w:rPr>
              <w:t>apetura</w:t>
            </w:r>
            <w:r>
              <w:rPr>
                <w:rFonts w:ascii="Calibri" w:hAnsi="Calibri"/>
                <w:spacing w:val="23"/>
                <w:sz w:val="15"/>
              </w:rPr>
              <w:t xml:space="preserve"> </w:t>
            </w:r>
            <w:r>
              <w:rPr>
                <w:rFonts w:ascii="Calibri" w:hAnsi="Calibri"/>
                <w:w w:val="80"/>
                <w:sz w:val="15"/>
              </w:rPr>
              <w:t>de</w:t>
            </w:r>
            <w:r>
              <w:rPr>
                <w:rFonts w:ascii="Calibri" w:hAnsi="Calibri"/>
                <w:spacing w:val="18"/>
                <w:sz w:val="15"/>
              </w:rPr>
              <w:t xml:space="preserve"> </w:t>
            </w:r>
            <w:r>
              <w:rPr>
                <w:rFonts w:ascii="Calibri" w:hAnsi="Calibri"/>
                <w:w w:val="80"/>
                <w:sz w:val="15"/>
              </w:rPr>
              <w:t>crédito</w:t>
            </w:r>
            <w:r>
              <w:rPr>
                <w:rFonts w:ascii="Calibri" w:hAnsi="Calibri"/>
                <w:spacing w:val="14"/>
                <w:sz w:val="15"/>
              </w:rPr>
              <w:t xml:space="preserve"> </w:t>
            </w:r>
            <w:r>
              <w:rPr>
                <w:rFonts w:ascii="Calibri" w:hAnsi="Calibri"/>
                <w:spacing w:val="-2"/>
                <w:w w:val="80"/>
                <w:sz w:val="15"/>
              </w:rPr>
              <w:t>simple</w:t>
            </w:r>
          </w:p>
        </w:tc>
        <w:tc>
          <w:tcPr>
            <w:tcW w:w="1000" w:type="dxa"/>
            <w:tcBorders>
              <w:top w:val="single" w:sz="6" w:space="0" w:color="000000"/>
              <w:left w:val="single" w:sz="8"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1"/>
              <w:rPr>
                <w:rFonts w:ascii="Calibri"/>
                <w:sz w:val="15"/>
              </w:rPr>
            </w:pPr>
            <w:r>
              <w:rPr>
                <w:rFonts w:ascii="Calibri"/>
                <w:w w:val="75"/>
                <w:sz w:val="15"/>
              </w:rPr>
              <w:t>BANOBRAS,</w:t>
            </w:r>
            <w:r>
              <w:rPr>
                <w:rFonts w:ascii="Calibri"/>
                <w:spacing w:val="40"/>
                <w:sz w:val="15"/>
              </w:rPr>
              <w:t xml:space="preserve"> </w:t>
            </w:r>
            <w:r>
              <w:rPr>
                <w:rFonts w:ascii="Calibri"/>
                <w:spacing w:val="-2"/>
                <w:w w:val="90"/>
                <w:sz w:val="15"/>
              </w:rPr>
              <w:t>S.N.C.</w:t>
            </w:r>
          </w:p>
        </w:tc>
        <w:tc>
          <w:tcPr>
            <w:tcW w:w="1055"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2"/>
              <w:rPr>
                <w:rFonts w:ascii="Calibri"/>
                <w:sz w:val="15"/>
              </w:rPr>
            </w:pPr>
            <w:r>
              <w:rPr>
                <w:rFonts w:ascii="Calibri"/>
                <w:spacing w:val="-2"/>
                <w:w w:val="90"/>
                <w:sz w:val="15"/>
              </w:rPr>
              <w:t>Participaciones</w:t>
            </w:r>
          </w:p>
        </w:tc>
        <w:tc>
          <w:tcPr>
            <w:tcW w:w="945"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3"/>
              <w:rPr>
                <w:rFonts w:ascii="Calibri"/>
                <w:sz w:val="15"/>
              </w:rPr>
            </w:pPr>
            <w:r>
              <w:rPr>
                <w:rFonts w:ascii="Calibri"/>
                <w:spacing w:val="-2"/>
                <w:w w:val="85"/>
                <w:sz w:val="15"/>
              </w:rPr>
              <w:t>1,500,000,000.00</w:t>
            </w:r>
          </w:p>
        </w:tc>
        <w:tc>
          <w:tcPr>
            <w:tcW w:w="676"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4"/>
              <w:rPr>
                <w:rFonts w:ascii="Calibri"/>
                <w:sz w:val="15"/>
              </w:rPr>
            </w:pPr>
            <w:r>
              <w:rPr>
                <w:rFonts w:ascii="Calibri"/>
                <w:w w:val="75"/>
                <w:sz w:val="15"/>
              </w:rPr>
              <w:t>300</w:t>
            </w:r>
            <w:r>
              <w:rPr>
                <w:rFonts w:ascii="Calibri"/>
                <w:spacing w:val="1"/>
                <w:sz w:val="15"/>
              </w:rPr>
              <w:t xml:space="preserve"> </w:t>
            </w:r>
            <w:r>
              <w:rPr>
                <w:rFonts w:ascii="Calibri"/>
                <w:spacing w:val="-2"/>
                <w:w w:val="90"/>
                <w:sz w:val="15"/>
              </w:rPr>
              <w:t>meses</w:t>
            </w:r>
          </w:p>
        </w:tc>
        <w:tc>
          <w:tcPr>
            <w:tcW w:w="597"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14" w:right="3"/>
              <w:jc w:val="center"/>
              <w:rPr>
                <w:rFonts w:ascii="Calibri"/>
                <w:sz w:val="15"/>
              </w:rPr>
            </w:pPr>
            <w:r>
              <w:rPr>
                <w:rFonts w:ascii="Calibri"/>
                <w:w w:val="80"/>
                <w:sz w:val="15"/>
              </w:rPr>
              <w:t>TIIE</w:t>
            </w:r>
            <w:r>
              <w:rPr>
                <w:rFonts w:ascii="Calibri"/>
                <w:spacing w:val="4"/>
                <w:sz w:val="15"/>
              </w:rPr>
              <w:t xml:space="preserve"> </w:t>
            </w:r>
            <w:r>
              <w:rPr>
                <w:rFonts w:ascii="Calibri"/>
                <w:w w:val="80"/>
                <w:sz w:val="15"/>
              </w:rPr>
              <w:t>+</w:t>
            </w:r>
            <w:r>
              <w:rPr>
                <w:rFonts w:ascii="Calibri"/>
                <w:spacing w:val="3"/>
                <w:sz w:val="15"/>
              </w:rPr>
              <w:t xml:space="preserve"> </w:t>
            </w:r>
            <w:r>
              <w:rPr>
                <w:rFonts w:ascii="Calibri"/>
                <w:spacing w:val="-4"/>
                <w:w w:val="80"/>
                <w:sz w:val="15"/>
              </w:rPr>
              <w:t>0.50</w:t>
            </w:r>
          </w:p>
        </w:tc>
        <w:tc>
          <w:tcPr>
            <w:tcW w:w="816"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114"/>
              <w:jc w:val="center"/>
              <w:rPr>
                <w:rFonts w:ascii="Calibri"/>
                <w:sz w:val="15"/>
              </w:rPr>
            </w:pPr>
            <w:r>
              <w:rPr>
                <w:rFonts w:ascii="Calibri"/>
                <w:spacing w:val="-2"/>
                <w:w w:val="80"/>
                <w:sz w:val="15"/>
              </w:rPr>
              <w:t>25,512,738.38</w:t>
            </w:r>
          </w:p>
        </w:tc>
        <w:tc>
          <w:tcPr>
            <w:tcW w:w="816"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56"/>
              <w:jc w:val="center"/>
              <w:rPr>
                <w:rFonts w:ascii="Calibri"/>
                <w:sz w:val="15"/>
              </w:rPr>
            </w:pPr>
            <w:r>
              <w:rPr>
                <w:rFonts w:ascii="Calibri"/>
                <w:spacing w:val="-2"/>
                <w:w w:val="80"/>
                <w:sz w:val="15"/>
              </w:rPr>
              <w:t>156,983,214.81</w:t>
            </w:r>
          </w:p>
        </w:tc>
        <w:tc>
          <w:tcPr>
            <w:tcW w:w="816" w:type="dxa"/>
            <w:tcBorders>
              <w:top w:val="single" w:sz="6" w:space="0" w:color="000000"/>
              <w:left w:val="single" w:sz="4" w:space="0" w:color="000000"/>
              <w:bottom w:val="single" w:sz="6"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57"/>
              <w:jc w:val="center"/>
              <w:rPr>
                <w:rFonts w:ascii="Calibri"/>
                <w:sz w:val="15"/>
              </w:rPr>
            </w:pPr>
            <w:r>
              <w:rPr>
                <w:rFonts w:ascii="Calibri"/>
                <w:spacing w:val="-2"/>
                <w:w w:val="80"/>
                <w:sz w:val="15"/>
              </w:rPr>
              <w:t>182,495,953.19</w:t>
            </w:r>
          </w:p>
        </w:tc>
        <w:tc>
          <w:tcPr>
            <w:tcW w:w="2275" w:type="dxa"/>
            <w:tcBorders>
              <w:top w:val="single" w:sz="6" w:space="0" w:color="000000"/>
              <w:left w:val="single" w:sz="4" w:space="0" w:color="000000"/>
              <w:bottom w:val="single" w:sz="6" w:space="0" w:color="000000"/>
              <w:right w:val="single" w:sz="8" w:space="0" w:color="000000"/>
            </w:tcBorders>
          </w:tcPr>
          <w:p w:rsidR="00E852BB" w:rsidRDefault="00E852BB">
            <w:pPr>
              <w:pStyle w:val="TableParagraph"/>
              <w:spacing w:before="1"/>
              <w:rPr>
                <w:rFonts w:ascii="Calibri"/>
                <w:b/>
                <w:sz w:val="13"/>
              </w:rPr>
            </w:pPr>
          </w:p>
          <w:p w:rsidR="00E852BB" w:rsidRDefault="00F467C0">
            <w:pPr>
              <w:pStyle w:val="TableParagraph"/>
              <w:spacing w:before="1" w:line="266" w:lineRule="auto"/>
              <w:ind w:left="870" w:hanging="738"/>
              <w:rPr>
                <w:rFonts w:ascii="Calibri" w:hAnsi="Calibri"/>
                <w:sz w:val="15"/>
              </w:rPr>
            </w:pPr>
            <w:r>
              <w:rPr>
                <w:rFonts w:ascii="Calibri" w:hAnsi="Calibri"/>
                <w:w w:val="80"/>
                <w:sz w:val="15"/>
              </w:rPr>
              <w:t>Refinanciamiento / Inversión pública</w:t>
            </w:r>
            <w:r>
              <w:rPr>
                <w:rFonts w:ascii="Calibri" w:hAnsi="Calibri"/>
                <w:spacing w:val="80"/>
                <w:sz w:val="15"/>
              </w:rPr>
              <w:t xml:space="preserve"> </w:t>
            </w:r>
            <w:r>
              <w:rPr>
                <w:rFonts w:ascii="Calibri" w:hAnsi="Calibri"/>
                <w:spacing w:val="-2"/>
                <w:w w:val="90"/>
                <w:sz w:val="15"/>
              </w:rPr>
              <w:t>productiva</w:t>
            </w:r>
          </w:p>
        </w:tc>
      </w:tr>
      <w:tr w:rsidR="00E852BB">
        <w:trPr>
          <w:trHeight w:val="680"/>
        </w:trPr>
        <w:tc>
          <w:tcPr>
            <w:tcW w:w="1713"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29"/>
              <w:rPr>
                <w:rFonts w:ascii="Calibri"/>
                <w:sz w:val="15"/>
              </w:rPr>
            </w:pPr>
            <w:r>
              <w:rPr>
                <w:rFonts w:ascii="Calibri"/>
                <w:w w:val="80"/>
                <w:sz w:val="15"/>
              </w:rPr>
              <w:t>Registro</w:t>
            </w:r>
            <w:r>
              <w:rPr>
                <w:rFonts w:ascii="Calibri"/>
                <w:spacing w:val="31"/>
                <w:sz w:val="15"/>
              </w:rPr>
              <w:t xml:space="preserve"> </w:t>
            </w:r>
            <w:r>
              <w:rPr>
                <w:rFonts w:ascii="Calibri"/>
                <w:w w:val="80"/>
                <w:sz w:val="15"/>
              </w:rPr>
              <w:t>Federal</w:t>
            </w:r>
            <w:r>
              <w:rPr>
                <w:rFonts w:ascii="Calibri"/>
                <w:spacing w:val="40"/>
                <w:sz w:val="15"/>
              </w:rPr>
              <w:t xml:space="preserve"> </w:t>
            </w:r>
            <w:r>
              <w:rPr>
                <w:rFonts w:ascii="Calibri"/>
                <w:w w:val="80"/>
                <w:sz w:val="15"/>
              </w:rPr>
              <w:t>P18-</w:t>
            </w:r>
            <w:r>
              <w:rPr>
                <w:rFonts w:ascii="Calibri"/>
                <w:spacing w:val="-2"/>
                <w:w w:val="80"/>
                <w:sz w:val="15"/>
              </w:rPr>
              <w:t>1118112</w:t>
            </w:r>
          </w:p>
        </w:tc>
        <w:tc>
          <w:tcPr>
            <w:tcW w:w="677"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2" w:right="28"/>
              <w:jc w:val="center"/>
              <w:rPr>
                <w:rFonts w:ascii="Calibri"/>
                <w:sz w:val="15"/>
              </w:rPr>
            </w:pPr>
            <w:r>
              <w:rPr>
                <w:rFonts w:ascii="Calibri"/>
                <w:spacing w:val="-2"/>
                <w:w w:val="85"/>
                <w:sz w:val="15"/>
              </w:rPr>
              <w:t>14/11/2018</w:t>
            </w:r>
          </w:p>
        </w:tc>
        <w:tc>
          <w:tcPr>
            <w:tcW w:w="2166" w:type="dxa"/>
            <w:tcBorders>
              <w:top w:val="single" w:sz="6" w:space="0" w:color="000000"/>
              <w:left w:val="single" w:sz="4"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91"/>
              <w:ind w:left="51" w:right="86"/>
              <w:jc w:val="center"/>
              <w:rPr>
                <w:rFonts w:ascii="Calibri" w:hAnsi="Calibri"/>
                <w:sz w:val="15"/>
              </w:rPr>
            </w:pPr>
            <w:r>
              <w:rPr>
                <w:rFonts w:ascii="Calibri" w:hAnsi="Calibri"/>
                <w:w w:val="80"/>
                <w:sz w:val="15"/>
              </w:rPr>
              <w:t>Contrato</w:t>
            </w:r>
            <w:r>
              <w:rPr>
                <w:rFonts w:ascii="Calibri" w:hAnsi="Calibri"/>
                <w:spacing w:val="13"/>
                <w:sz w:val="15"/>
              </w:rPr>
              <w:t xml:space="preserve"> </w:t>
            </w:r>
            <w:r>
              <w:rPr>
                <w:rFonts w:ascii="Calibri" w:hAnsi="Calibri"/>
                <w:w w:val="80"/>
                <w:sz w:val="15"/>
              </w:rPr>
              <w:t>de</w:t>
            </w:r>
            <w:r>
              <w:rPr>
                <w:rFonts w:ascii="Calibri" w:hAnsi="Calibri"/>
                <w:spacing w:val="19"/>
                <w:sz w:val="15"/>
              </w:rPr>
              <w:t xml:space="preserve"> </w:t>
            </w:r>
            <w:r>
              <w:rPr>
                <w:rFonts w:ascii="Calibri" w:hAnsi="Calibri"/>
                <w:w w:val="80"/>
                <w:sz w:val="15"/>
              </w:rPr>
              <w:t>apetura</w:t>
            </w:r>
            <w:r>
              <w:rPr>
                <w:rFonts w:ascii="Calibri" w:hAnsi="Calibri"/>
                <w:spacing w:val="23"/>
                <w:sz w:val="15"/>
              </w:rPr>
              <w:t xml:space="preserve"> </w:t>
            </w:r>
            <w:r>
              <w:rPr>
                <w:rFonts w:ascii="Calibri" w:hAnsi="Calibri"/>
                <w:w w:val="80"/>
                <w:sz w:val="15"/>
              </w:rPr>
              <w:t>de</w:t>
            </w:r>
            <w:r>
              <w:rPr>
                <w:rFonts w:ascii="Calibri" w:hAnsi="Calibri"/>
                <w:spacing w:val="18"/>
                <w:sz w:val="15"/>
              </w:rPr>
              <w:t xml:space="preserve"> </w:t>
            </w:r>
            <w:r>
              <w:rPr>
                <w:rFonts w:ascii="Calibri" w:hAnsi="Calibri"/>
                <w:w w:val="80"/>
                <w:sz w:val="15"/>
              </w:rPr>
              <w:t>crédito</w:t>
            </w:r>
            <w:r>
              <w:rPr>
                <w:rFonts w:ascii="Calibri" w:hAnsi="Calibri"/>
                <w:spacing w:val="14"/>
                <w:sz w:val="15"/>
              </w:rPr>
              <w:t xml:space="preserve"> </w:t>
            </w:r>
            <w:r>
              <w:rPr>
                <w:rFonts w:ascii="Calibri" w:hAnsi="Calibri"/>
                <w:spacing w:val="-2"/>
                <w:w w:val="80"/>
                <w:sz w:val="15"/>
              </w:rPr>
              <w:t>simple</w:t>
            </w:r>
          </w:p>
        </w:tc>
        <w:tc>
          <w:tcPr>
            <w:tcW w:w="1000" w:type="dxa"/>
            <w:tcBorders>
              <w:top w:val="single" w:sz="6" w:space="0" w:color="000000"/>
              <w:left w:val="single" w:sz="8" w:space="0" w:color="000000"/>
              <w:right w:val="single" w:sz="4" w:space="0" w:color="000000"/>
            </w:tcBorders>
          </w:tcPr>
          <w:p w:rsidR="00E852BB" w:rsidRDefault="00E852BB">
            <w:pPr>
              <w:pStyle w:val="TableParagraph"/>
              <w:spacing w:before="1"/>
              <w:rPr>
                <w:rFonts w:ascii="Calibri"/>
                <w:b/>
                <w:sz w:val="13"/>
              </w:rPr>
            </w:pPr>
          </w:p>
          <w:p w:rsidR="00E852BB" w:rsidRDefault="00F467C0">
            <w:pPr>
              <w:pStyle w:val="TableParagraph"/>
              <w:spacing w:line="266" w:lineRule="auto"/>
              <w:ind w:left="31"/>
              <w:rPr>
                <w:rFonts w:ascii="Calibri"/>
                <w:sz w:val="15"/>
              </w:rPr>
            </w:pPr>
            <w:r>
              <w:rPr>
                <w:rFonts w:ascii="Calibri"/>
                <w:w w:val="80"/>
                <w:sz w:val="15"/>
              </w:rPr>
              <w:t>BBVA</w:t>
            </w:r>
            <w:r>
              <w:rPr>
                <w:rFonts w:ascii="Calibri"/>
                <w:spacing w:val="-2"/>
                <w:sz w:val="15"/>
              </w:rPr>
              <w:t xml:space="preserve"> </w:t>
            </w:r>
            <w:r>
              <w:rPr>
                <w:rFonts w:ascii="Calibri"/>
                <w:w w:val="80"/>
                <w:sz w:val="15"/>
              </w:rPr>
              <w:t>BANCOMER,</w:t>
            </w:r>
            <w:r>
              <w:rPr>
                <w:rFonts w:ascii="Calibri"/>
                <w:spacing w:val="40"/>
                <w:sz w:val="15"/>
              </w:rPr>
              <w:t xml:space="preserve"> </w:t>
            </w:r>
            <w:r>
              <w:rPr>
                <w:rFonts w:ascii="Calibri"/>
                <w:spacing w:val="-4"/>
                <w:w w:val="90"/>
                <w:sz w:val="15"/>
              </w:rPr>
              <w:t>S.A.</w:t>
            </w:r>
          </w:p>
        </w:tc>
        <w:tc>
          <w:tcPr>
            <w:tcW w:w="1055"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2"/>
              <w:rPr>
                <w:rFonts w:ascii="Calibri"/>
                <w:sz w:val="15"/>
              </w:rPr>
            </w:pPr>
            <w:r>
              <w:rPr>
                <w:rFonts w:ascii="Calibri"/>
                <w:spacing w:val="-2"/>
                <w:w w:val="90"/>
                <w:sz w:val="15"/>
              </w:rPr>
              <w:t>Participaciones</w:t>
            </w:r>
          </w:p>
        </w:tc>
        <w:tc>
          <w:tcPr>
            <w:tcW w:w="945"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3"/>
              <w:rPr>
                <w:rFonts w:ascii="Calibri"/>
                <w:sz w:val="15"/>
              </w:rPr>
            </w:pPr>
            <w:r>
              <w:rPr>
                <w:rFonts w:ascii="Calibri"/>
                <w:spacing w:val="-2"/>
                <w:w w:val="90"/>
                <w:sz w:val="15"/>
              </w:rPr>
              <w:t>500,000,000.00</w:t>
            </w:r>
          </w:p>
        </w:tc>
        <w:tc>
          <w:tcPr>
            <w:tcW w:w="676"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34"/>
              <w:rPr>
                <w:rFonts w:ascii="Calibri"/>
                <w:sz w:val="15"/>
              </w:rPr>
            </w:pPr>
            <w:r>
              <w:rPr>
                <w:rFonts w:ascii="Calibri"/>
                <w:w w:val="75"/>
                <w:sz w:val="15"/>
              </w:rPr>
              <w:t>240</w:t>
            </w:r>
            <w:r>
              <w:rPr>
                <w:rFonts w:ascii="Calibri"/>
                <w:spacing w:val="1"/>
                <w:sz w:val="15"/>
              </w:rPr>
              <w:t xml:space="preserve"> </w:t>
            </w:r>
            <w:r>
              <w:rPr>
                <w:rFonts w:ascii="Calibri"/>
                <w:spacing w:val="-2"/>
                <w:w w:val="90"/>
                <w:sz w:val="15"/>
              </w:rPr>
              <w:t>meses</w:t>
            </w:r>
          </w:p>
        </w:tc>
        <w:tc>
          <w:tcPr>
            <w:tcW w:w="597"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14" w:right="29"/>
              <w:jc w:val="center"/>
              <w:rPr>
                <w:rFonts w:ascii="Calibri"/>
                <w:sz w:val="15"/>
              </w:rPr>
            </w:pPr>
            <w:r>
              <w:rPr>
                <w:rFonts w:ascii="Calibri"/>
                <w:w w:val="80"/>
                <w:sz w:val="15"/>
              </w:rPr>
              <w:t>TIIE</w:t>
            </w:r>
            <w:r>
              <w:rPr>
                <w:rFonts w:ascii="Calibri"/>
                <w:spacing w:val="12"/>
                <w:sz w:val="15"/>
              </w:rPr>
              <w:t xml:space="preserve"> </w:t>
            </w:r>
            <w:r>
              <w:rPr>
                <w:rFonts w:ascii="Calibri"/>
                <w:spacing w:val="-2"/>
                <w:w w:val="85"/>
                <w:sz w:val="15"/>
              </w:rPr>
              <w:t>+0.54</w:t>
            </w:r>
          </w:p>
        </w:tc>
        <w:tc>
          <w:tcPr>
            <w:tcW w:w="816"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54"/>
              <w:jc w:val="center"/>
              <w:rPr>
                <w:rFonts w:ascii="Calibri"/>
                <w:sz w:val="15"/>
              </w:rPr>
            </w:pPr>
            <w:r>
              <w:rPr>
                <w:rFonts w:ascii="Calibri"/>
                <w:spacing w:val="-2"/>
                <w:w w:val="80"/>
                <w:sz w:val="15"/>
              </w:rPr>
              <w:t>206,911,203.00</w:t>
            </w:r>
          </w:p>
        </w:tc>
        <w:tc>
          <w:tcPr>
            <w:tcW w:w="816"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116"/>
              <w:jc w:val="center"/>
              <w:rPr>
                <w:rFonts w:ascii="Calibri"/>
                <w:sz w:val="15"/>
              </w:rPr>
            </w:pPr>
            <w:r>
              <w:rPr>
                <w:rFonts w:ascii="Calibri"/>
                <w:spacing w:val="-2"/>
                <w:w w:val="80"/>
                <w:sz w:val="15"/>
              </w:rPr>
              <w:t>44,730,002.96</w:t>
            </w:r>
          </w:p>
        </w:tc>
        <w:tc>
          <w:tcPr>
            <w:tcW w:w="816" w:type="dxa"/>
            <w:tcBorders>
              <w:top w:val="single" w:sz="6" w:space="0" w:color="000000"/>
              <w:left w:val="single" w:sz="4" w:space="0" w:color="000000"/>
              <w:right w:val="single" w:sz="4" w:space="0" w:color="000000"/>
            </w:tcBorders>
          </w:tcPr>
          <w:p w:rsidR="00E852BB" w:rsidRDefault="00E852BB">
            <w:pPr>
              <w:pStyle w:val="TableParagraph"/>
              <w:rPr>
                <w:rFonts w:ascii="Calibri"/>
                <w:b/>
                <w:sz w:val="14"/>
              </w:rPr>
            </w:pPr>
          </w:p>
          <w:p w:rsidR="00E852BB" w:rsidRDefault="00F467C0">
            <w:pPr>
              <w:pStyle w:val="TableParagraph"/>
              <w:spacing w:before="91"/>
              <w:ind w:left="57"/>
              <w:jc w:val="center"/>
              <w:rPr>
                <w:rFonts w:ascii="Calibri"/>
                <w:sz w:val="15"/>
              </w:rPr>
            </w:pPr>
            <w:r>
              <w:rPr>
                <w:rFonts w:ascii="Calibri"/>
                <w:spacing w:val="-2"/>
                <w:w w:val="80"/>
                <w:sz w:val="15"/>
              </w:rPr>
              <w:t>251,641,205.96</w:t>
            </w:r>
          </w:p>
        </w:tc>
        <w:tc>
          <w:tcPr>
            <w:tcW w:w="2275" w:type="dxa"/>
            <w:tcBorders>
              <w:top w:val="single" w:sz="6" w:space="0" w:color="000000"/>
              <w:left w:val="single" w:sz="4"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91"/>
              <w:ind w:left="661"/>
              <w:rPr>
                <w:rFonts w:ascii="Calibri"/>
                <w:sz w:val="15"/>
              </w:rPr>
            </w:pPr>
            <w:r>
              <w:rPr>
                <w:rFonts w:ascii="Calibri"/>
                <w:spacing w:val="-2"/>
                <w:w w:val="90"/>
                <w:sz w:val="15"/>
              </w:rPr>
              <w:t>Refinanciamiento</w:t>
            </w:r>
          </w:p>
        </w:tc>
      </w:tr>
      <w:tr w:rsidR="00E852BB">
        <w:trPr>
          <w:trHeight w:val="680"/>
        </w:trPr>
        <w:tc>
          <w:tcPr>
            <w:tcW w:w="8829" w:type="dxa"/>
            <w:gridSpan w:val="8"/>
            <w:tcBorders>
              <w:left w:val="single" w:sz="4" w:space="0" w:color="000000"/>
              <w:right w:val="single" w:sz="8" w:space="0" w:color="000000"/>
            </w:tcBorders>
          </w:tcPr>
          <w:p w:rsidR="00E852BB" w:rsidRDefault="00E852BB">
            <w:pPr>
              <w:pStyle w:val="TableParagraph"/>
              <w:spacing w:before="2"/>
              <w:rPr>
                <w:rFonts w:ascii="Calibri"/>
                <w:b/>
                <w:sz w:val="18"/>
              </w:rPr>
            </w:pPr>
          </w:p>
          <w:p w:rsidR="00E852BB" w:rsidRDefault="00F467C0">
            <w:pPr>
              <w:pStyle w:val="TableParagraph"/>
              <w:ind w:right="1"/>
              <w:jc w:val="right"/>
              <w:rPr>
                <w:rFonts w:ascii="Calibri"/>
                <w:b/>
                <w:sz w:val="19"/>
              </w:rPr>
            </w:pPr>
            <w:r>
              <w:rPr>
                <w:rFonts w:ascii="Calibri"/>
                <w:b/>
                <w:spacing w:val="-2"/>
                <w:w w:val="90"/>
                <w:sz w:val="19"/>
              </w:rPr>
              <w:t>Total</w:t>
            </w:r>
          </w:p>
        </w:tc>
        <w:tc>
          <w:tcPr>
            <w:tcW w:w="816" w:type="dxa"/>
            <w:tcBorders>
              <w:left w:val="single" w:sz="8"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89"/>
              <w:ind w:left="51" w:right="-15"/>
              <w:jc w:val="center"/>
              <w:rPr>
                <w:rFonts w:ascii="Calibri"/>
                <w:b/>
                <w:sz w:val="15"/>
              </w:rPr>
            </w:pPr>
            <w:r>
              <w:rPr>
                <w:rFonts w:ascii="Calibri"/>
                <w:b/>
                <w:spacing w:val="-2"/>
                <w:w w:val="80"/>
                <w:sz w:val="15"/>
              </w:rPr>
              <w:t>291,832,941.38</w:t>
            </w:r>
          </w:p>
        </w:tc>
        <w:tc>
          <w:tcPr>
            <w:tcW w:w="816" w:type="dxa"/>
            <w:tcBorders>
              <w:left w:val="single" w:sz="8"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89"/>
              <w:ind w:left="52" w:right="-15"/>
              <w:jc w:val="center"/>
              <w:rPr>
                <w:rFonts w:ascii="Calibri"/>
                <w:b/>
                <w:sz w:val="15"/>
              </w:rPr>
            </w:pPr>
            <w:r>
              <w:rPr>
                <w:rFonts w:ascii="Calibri"/>
                <w:b/>
                <w:spacing w:val="-2"/>
                <w:w w:val="80"/>
                <w:sz w:val="15"/>
              </w:rPr>
              <w:t>563,848,194.41</w:t>
            </w:r>
          </w:p>
        </w:tc>
        <w:tc>
          <w:tcPr>
            <w:tcW w:w="816" w:type="dxa"/>
            <w:tcBorders>
              <w:left w:val="single" w:sz="8" w:space="0" w:color="000000"/>
              <w:right w:val="single" w:sz="8" w:space="0" w:color="000000"/>
            </w:tcBorders>
          </w:tcPr>
          <w:p w:rsidR="00E852BB" w:rsidRDefault="00E852BB">
            <w:pPr>
              <w:pStyle w:val="TableParagraph"/>
              <w:rPr>
                <w:rFonts w:ascii="Calibri"/>
                <w:b/>
                <w:sz w:val="14"/>
              </w:rPr>
            </w:pPr>
          </w:p>
          <w:p w:rsidR="00E852BB" w:rsidRDefault="00F467C0">
            <w:pPr>
              <w:pStyle w:val="TableParagraph"/>
              <w:spacing w:before="89"/>
              <w:ind w:left="52" w:right="-15"/>
              <w:jc w:val="center"/>
              <w:rPr>
                <w:rFonts w:ascii="Calibri"/>
                <w:b/>
                <w:sz w:val="15"/>
              </w:rPr>
            </w:pPr>
            <w:r>
              <w:rPr>
                <w:rFonts w:ascii="Calibri"/>
                <w:b/>
                <w:spacing w:val="-2"/>
                <w:w w:val="80"/>
                <w:sz w:val="15"/>
              </w:rPr>
              <w:t>855,681,135.79</w:t>
            </w:r>
          </w:p>
        </w:tc>
        <w:tc>
          <w:tcPr>
            <w:tcW w:w="2275" w:type="dxa"/>
            <w:tcBorders>
              <w:left w:val="single" w:sz="8" w:space="0" w:color="000000"/>
              <w:right w:val="single" w:sz="8" w:space="0" w:color="000000"/>
            </w:tcBorders>
          </w:tcPr>
          <w:p w:rsidR="00E852BB" w:rsidRDefault="00E852BB">
            <w:pPr>
              <w:pStyle w:val="TableParagraph"/>
              <w:rPr>
                <w:rFonts w:ascii="Times New Roman"/>
                <w:sz w:val="12"/>
              </w:rPr>
            </w:pPr>
          </w:p>
        </w:tc>
      </w:tr>
    </w:tbl>
    <w:p w:rsidR="00E852BB" w:rsidRDefault="00E852BB">
      <w:pPr>
        <w:pStyle w:val="Textoindependiente"/>
        <w:rPr>
          <w:rFonts w:ascii="Calibri"/>
          <w:b/>
          <w:sz w:val="18"/>
        </w:rPr>
      </w:pPr>
    </w:p>
    <w:p w:rsidR="00E852BB" w:rsidRDefault="00F467C0">
      <w:pPr>
        <w:spacing w:before="142" w:line="261" w:lineRule="auto"/>
        <w:ind w:left="149" w:right="54"/>
        <w:rPr>
          <w:rFonts w:ascii="Calibri" w:hAnsi="Calibri"/>
          <w:sz w:val="19"/>
        </w:rPr>
      </w:pPr>
      <w:r>
        <w:rPr>
          <w:rFonts w:ascii="Calibri" w:hAnsi="Calibri"/>
          <w:b/>
          <w:w w:val="75"/>
          <w:sz w:val="19"/>
        </w:rPr>
        <w:t>Nota:</w:t>
      </w:r>
      <w:r>
        <w:rPr>
          <w:rFonts w:ascii="Calibri" w:hAnsi="Calibri"/>
          <w:b/>
          <w:spacing w:val="-2"/>
          <w:sz w:val="19"/>
        </w:rPr>
        <w:t xml:space="preserve"> </w:t>
      </w:r>
      <w:r>
        <w:rPr>
          <w:rFonts w:ascii="Calibri" w:hAnsi="Calibri"/>
          <w:w w:val="75"/>
          <w:sz w:val="19"/>
        </w:rPr>
        <w:t>Presupuesto</w:t>
      </w:r>
      <w:r>
        <w:rPr>
          <w:rFonts w:ascii="Calibri" w:hAnsi="Calibri"/>
          <w:sz w:val="19"/>
        </w:rPr>
        <w:t xml:space="preserve"> </w:t>
      </w:r>
      <w:r>
        <w:rPr>
          <w:rFonts w:ascii="Calibri" w:hAnsi="Calibri"/>
          <w:w w:val="75"/>
          <w:sz w:val="19"/>
        </w:rPr>
        <w:t>de</w:t>
      </w:r>
      <w:r>
        <w:rPr>
          <w:rFonts w:ascii="Calibri" w:hAnsi="Calibri"/>
          <w:spacing w:val="8"/>
          <w:sz w:val="19"/>
        </w:rPr>
        <w:t xml:space="preserve"> </w:t>
      </w:r>
      <w:r>
        <w:rPr>
          <w:rFonts w:ascii="Calibri" w:hAnsi="Calibri"/>
          <w:w w:val="75"/>
          <w:sz w:val="19"/>
        </w:rPr>
        <w:t>Egresos</w:t>
      </w:r>
      <w:r>
        <w:rPr>
          <w:rFonts w:ascii="Calibri" w:hAnsi="Calibri"/>
          <w:sz w:val="19"/>
        </w:rPr>
        <w:t xml:space="preserve"> </w:t>
      </w:r>
      <w:r>
        <w:rPr>
          <w:rFonts w:ascii="Calibri" w:hAnsi="Calibri"/>
          <w:w w:val="75"/>
          <w:sz w:val="19"/>
        </w:rPr>
        <w:t>2023;</w:t>
      </w:r>
      <w:r>
        <w:rPr>
          <w:rFonts w:ascii="Calibri" w:hAnsi="Calibri"/>
          <w:sz w:val="19"/>
        </w:rPr>
        <w:t xml:space="preserve"> </w:t>
      </w:r>
      <w:r>
        <w:rPr>
          <w:rFonts w:ascii="Calibri" w:hAnsi="Calibri"/>
          <w:w w:val="75"/>
          <w:sz w:val="19"/>
        </w:rPr>
        <w:t>el</w:t>
      </w:r>
      <w:r>
        <w:rPr>
          <w:rFonts w:ascii="Calibri" w:hAnsi="Calibri"/>
          <w:spacing w:val="8"/>
          <w:sz w:val="19"/>
        </w:rPr>
        <w:t xml:space="preserve"> </w:t>
      </w:r>
      <w:r>
        <w:rPr>
          <w:rFonts w:ascii="Calibri" w:hAnsi="Calibri"/>
          <w:w w:val="75"/>
          <w:sz w:val="19"/>
        </w:rPr>
        <w:t>pago</w:t>
      </w:r>
      <w:r>
        <w:rPr>
          <w:rFonts w:ascii="Calibri" w:hAnsi="Calibri"/>
          <w:sz w:val="19"/>
        </w:rPr>
        <w:t xml:space="preserve"> </w:t>
      </w:r>
      <w:r>
        <w:rPr>
          <w:rFonts w:ascii="Calibri" w:hAnsi="Calibri"/>
          <w:w w:val="75"/>
          <w:sz w:val="19"/>
        </w:rPr>
        <w:t>del</w:t>
      </w:r>
      <w:r>
        <w:rPr>
          <w:rFonts w:ascii="Calibri" w:hAnsi="Calibri"/>
          <w:spacing w:val="10"/>
          <w:sz w:val="19"/>
        </w:rPr>
        <w:t xml:space="preserve"> </w:t>
      </w:r>
      <w:r>
        <w:rPr>
          <w:rFonts w:ascii="Calibri" w:hAnsi="Calibri"/>
          <w:w w:val="75"/>
          <w:sz w:val="19"/>
        </w:rPr>
        <w:t>crédito</w:t>
      </w:r>
      <w:r>
        <w:rPr>
          <w:rFonts w:ascii="Calibri" w:hAnsi="Calibri"/>
          <w:sz w:val="19"/>
        </w:rPr>
        <w:t xml:space="preserve"> </w:t>
      </w:r>
      <w:r>
        <w:rPr>
          <w:rFonts w:ascii="Calibri" w:hAnsi="Calibri"/>
          <w:w w:val="75"/>
          <w:sz w:val="19"/>
        </w:rPr>
        <w:t>con</w:t>
      </w:r>
      <w:r>
        <w:rPr>
          <w:rFonts w:ascii="Calibri" w:hAnsi="Calibri"/>
          <w:sz w:val="19"/>
        </w:rPr>
        <w:t xml:space="preserve"> </w:t>
      </w:r>
      <w:r>
        <w:rPr>
          <w:rFonts w:ascii="Calibri" w:hAnsi="Calibri"/>
          <w:w w:val="75"/>
          <w:sz w:val="19"/>
        </w:rPr>
        <w:t>BANOBRAS,</w:t>
      </w:r>
      <w:r>
        <w:rPr>
          <w:rFonts w:ascii="Calibri" w:hAnsi="Calibri"/>
          <w:sz w:val="19"/>
        </w:rPr>
        <w:t xml:space="preserve"> </w:t>
      </w:r>
      <w:r>
        <w:rPr>
          <w:rFonts w:ascii="Calibri" w:hAnsi="Calibri"/>
          <w:w w:val="75"/>
          <w:sz w:val="19"/>
        </w:rPr>
        <w:t>S.N.C.</w:t>
      </w:r>
      <w:r>
        <w:rPr>
          <w:rFonts w:ascii="Calibri" w:hAnsi="Calibri"/>
          <w:sz w:val="19"/>
        </w:rPr>
        <w:t xml:space="preserve"> </w:t>
      </w:r>
      <w:r>
        <w:rPr>
          <w:rFonts w:ascii="Calibri" w:hAnsi="Calibri"/>
          <w:w w:val="75"/>
          <w:sz w:val="19"/>
        </w:rPr>
        <w:t>contratado</w:t>
      </w:r>
      <w:r>
        <w:rPr>
          <w:rFonts w:ascii="Calibri" w:hAnsi="Calibri"/>
          <w:sz w:val="19"/>
        </w:rPr>
        <w:t xml:space="preserve"> </w:t>
      </w:r>
      <w:r>
        <w:rPr>
          <w:rFonts w:ascii="Calibri" w:hAnsi="Calibri"/>
          <w:w w:val="75"/>
          <w:sz w:val="19"/>
        </w:rPr>
        <w:t>por</w:t>
      </w:r>
      <w:r>
        <w:rPr>
          <w:rFonts w:ascii="Calibri" w:hAnsi="Calibri"/>
          <w:spacing w:val="-2"/>
          <w:sz w:val="19"/>
        </w:rPr>
        <w:t xml:space="preserve"> </w:t>
      </w:r>
      <w:r>
        <w:rPr>
          <w:rFonts w:ascii="Calibri" w:hAnsi="Calibri"/>
          <w:w w:val="75"/>
          <w:sz w:val="19"/>
        </w:rPr>
        <w:t>353,247,995.00 se</w:t>
      </w:r>
      <w:r>
        <w:rPr>
          <w:rFonts w:ascii="Calibri" w:hAnsi="Calibri"/>
          <w:spacing w:val="8"/>
          <w:sz w:val="19"/>
        </w:rPr>
        <w:t xml:space="preserve"> </w:t>
      </w:r>
      <w:r>
        <w:rPr>
          <w:rFonts w:ascii="Calibri" w:hAnsi="Calibri"/>
          <w:w w:val="75"/>
          <w:sz w:val="19"/>
        </w:rPr>
        <w:t>cubrirá</w:t>
      </w:r>
      <w:r>
        <w:rPr>
          <w:rFonts w:ascii="Calibri" w:hAnsi="Calibri"/>
          <w:spacing w:val="-2"/>
          <w:sz w:val="19"/>
        </w:rPr>
        <w:t xml:space="preserve"> </w:t>
      </w:r>
      <w:r>
        <w:rPr>
          <w:rFonts w:ascii="Calibri" w:hAnsi="Calibri"/>
          <w:w w:val="75"/>
          <w:sz w:val="19"/>
        </w:rPr>
        <w:t>con</w:t>
      </w:r>
      <w:r>
        <w:rPr>
          <w:rFonts w:ascii="Calibri" w:hAnsi="Calibri"/>
          <w:sz w:val="19"/>
        </w:rPr>
        <w:t xml:space="preserve"> </w:t>
      </w:r>
      <w:r>
        <w:rPr>
          <w:rFonts w:ascii="Calibri" w:hAnsi="Calibri"/>
          <w:w w:val="75"/>
          <w:sz w:val="19"/>
        </w:rPr>
        <w:t>recursos</w:t>
      </w:r>
      <w:r>
        <w:rPr>
          <w:rFonts w:ascii="Calibri" w:hAnsi="Calibri"/>
          <w:sz w:val="19"/>
        </w:rPr>
        <w:t xml:space="preserve"> </w:t>
      </w:r>
      <w:r>
        <w:rPr>
          <w:rFonts w:ascii="Calibri" w:hAnsi="Calibri"/>
          <w:w w:val="75"/>
          <w:sz w:val="19"/>
        </w:rPr>
        <w:t>del</w:t>
      </w:r>
      <w:r>
        <w:rPr>
          <w:rFonts w:ascii="Calibri" w:hAnsi="Calibri"/>
          <w:spacing w:val="23"/>
          <w:sz w:val="19"/>
        </w:rPr>
        <w:t xml:space="preserve"> </w:t>
      </w:r>
      <w:r>
        <w:rPr>
          <w:rFonts w:ascii="Calibri" w:hAnsi="Calibri"/>
          <w:w w:val="75"/>
          <w:sz w:val="19"/>
        </w:rPr>
        <w:t>FAFEF</w:t>
      </w:r>
      <w:r>
        <w:rPr>
          <w:rFonts w:ascii="Calibri" w:hAnsi="Calibri"/>
          <w:sz w:val="19"/>
        </w:rPr>
        <w:t xml:space="preserve"> </w:t>
      </w:r>
      <w:r>
        <w:rPr>
          <w:rFonts w:ascii="Calibri" w:hAnsi="Calibri"/>
          <w:w w:val="75"/>
          <w:sz w:val="19"/>
        </w:rPr>
        <w:t>de</w:t>
      </w:r>
      <w:r>
        <w:rPr>
          <w:rFonts w:ascii="Calibri" w:hAnsi="Calibri"/>
          <w:spacing w:val="23"/>
          <w:sz w:val="19"/>
        </w:rPr>
        <w:t xml:space="preserve"> </w:t>
      </w:r>
      <w:r>
        <w:rPr>
          <w:rFonts w:ascii="Calibri" w:hAnsi="Calibri"/>
          <w:w w:val="75"/>
          <w:sz w:val="19"/>
        </w:rPr>
        <w:t>acuerdo</w:t>
      </w:r>
      <w:r>
        <w:rPr>
          <w:rFonts w:ascii="Calibri" w:hAnsi="Calibri"/>
          <w:sz w:val="19"/>
        </w:rPr>
        <w:t xml:space="preserve"> </w:t>
      </w:r>
      <w:r>
        <w:rPr>
          <w:rFonts w:ascii="Calibri" w:hAnsi="Calibri"/>
          <w:w w:val="75"/>
          <w:sz w:val="19"/>
        </w:rPr>
        <w:t>con</w:t>
      </w:r>
      <w:r>
        <w:rPr>
          <w:rFonts w:ascii="Calibri" w:hAnsi="Calibri"/>
          <w:spacing w:val="17"/>
          <w:sz w:val="19"/>
        </w:rPr>
        <w:t xml:space="preserve"> </w:t>
      </w:r>
      <w:r>
        <w:rPr>
          <w:rFonts w:ascii="Calibri" w:hAnsi="Calibri"/>
          <w:w w:val="75"/>
          <w:sz w:val="19"/>
        </w:rPr>
        <w:t>lo</w:t>
      </w:r>
      <w:r>
        <w:rPr>
          <w:rFonts w:ascii="Calibri" w:hAnsi="Calibri"/>
          <w:sz w:val="19"/>
        </w:rPr>
        <w:t xml:space="preserve"> </w:t>
      </w:r>
      <w:r>
        <w:rPr>
          <w:rFonts w:ascii="Calibri" w:hAnsi="Calibri"/>
          <w:w w:val="75"/>
          <w:sz w:val="19"/>
        </w:rPr>
        <w:t>estipulado</w:t>
      </w:r>
      <w:r>
        <w:rPr>
          <w:rFonts w:ascii="Calibri" w:hAnsi="Calibri"/>
          <w:spacing w:val="17"/>
          <w:sz w:val="19"/>
        </w:rPr>
        <w:t xml:space="preserve"> </w:t>
      </w:r>
      <w:r>
        <w:rPr>
          <w:rFonts w:ascii="Calibri" w:hAnsi="Calibri"/>
          <w:w w:val="75"/>
          <w:sz w:val="19"/>
        </w:rPr>
        <w:t>en</w:t>
      </w:r>
      <w:r>
        <w:rPr>
          <w:rFonts w:ascii="Calibri" w:hAnsi="Calibri"/>
          <w:sz w:val="19"/>
        </w:rPr>
        <w:t xml:space="preserve"> </w:t>
      </w:r>
      <w:r>
        <w:rPr>
          <w:rFonts w:ascii="Calibri" w:hAnsi="Calibri"/>
          <w:w w:val="75"/>
          <w:sz w:val="19"/>
        </w:rPr>
        <w:t>el</w:t>
      </w:r>
      <w:r>
        <w:rPr>
          <w:rFonts w:ascii="Calibri" w:hAnsi="Calibri"/>
          <w:spacing w:val="23"/>
          <w:sz w:val="19"/>
        </w:rPr>
        <w:t xml:space="preserve"> </w:t>
      </w:r>
      <w:r>
        <w:rPr>
          <w:rFonts w:ascii="Calibri" w:hAnsi="Calibri"/>
          <w:w w:val="75"/>
          <w:sz w:val="19"/>
        </w:rPr>
        <w:t>artículo</w:t>
      </w:r>
      <w:r>
        <w:rPr>
          <w:rFonts w:ascii="Calibri" w:hAnsi="Calibri"/>
          <w:sz w:val="19"/>
        </w:rPr>
        <w:t xml:space="preserve"> </w:t>
      </w:r>
      <w:r>
        <w:rPr>
          <w:rFonts w:ascii="Calibri" w:hAnsi="Calibri"/>
          <w:w w:val="75"/>
          <w:sz w:val="19"/>
        </w:rPr>
        <w:t>50</w:t>
      </w:r>
      <w:r>
        <w:rPr>
          <w:rFonts w:ascii="Calibri" w:hAnsi="Calibri"/>
          <w:sz w:val="19"/>
        </w:rPr>
        <w:t xml:space="preserve"> </w:t>
      </w:r>
      <w:r>
        <w:rPr>
          <w:rFonts w:ascii="Calibri" w:hAnsi="Calibri"/>
          <w:w w:val="75"/>
          <w:sz w:val="19"/>
        </w:rPr>
        <w:t>de</w:t>
      </w:r>
      <w:r>
        <w:rPr>
          <w:rFonts w:ascii="Calibri" w:hAnsi="Calibri"/>
          <w:spacing w:val="8"/>
          <w:sz w:val="19"/>
        </w:rPr>
        <w:t xml:space="preserve"> </w:t>
      </w:r>
      <w:r>
        <w:rPr>
          <w:rFonts w:ascii="Calibri" w:hAnsi="Calibri"/>
          <w:w w:val="75"/>
          <w:sz w:val="19"/>
        </w:rPr>
        <w:t>la</w:t>
      </w:r>
      <w:r>
        <w:rPr>
          <w:rFonts w:ascii="Calibri" w:hAnsi="Calibri"/>
          <w:spacing w:val="11"/>
          <w:sz w:val="19"/>
        </w:rPr>
        <w:t xml:space="preserve"> </w:t>
      </w:r>
      <w:r>
        <w:rPr>
          <w:rFonts w:ascii="Calibri" w:hAnsi="Calibri"/>
          <w:w w:val="75"/>
          <w:sz w:val="19"/>
        </w:rPr>
        <w:t>Ley</w:t>
      </w:r>
      <w:r>
        <w:rPr>
          <w:rFonts w:ascii="Calibri" w:hAnsi="Calibri"/>
          <w:sz w:val="19"/>
        </w:rPr>
        <w:t xml:space="preserve"> </w:t>
      </w:r>
      <w:r>
        <w:rPr>
          <w:rFonts w:ascii="Calibri" w:hAnsi="Calibri"/>
          <w:w w:val="75"/>
          <w:sz w:val="19"/>
        </w:rPr>
        <w:t>de</w:t>
      </w:r>
      <w:r>
        <w:rPr>
          <w:rFonts w:ascii="Calibri" w:hAnsi="Calibri"/>
          <w:spacing w:val="23"/>
          <w:sz w:val="19"/>
        </w:rPr>
        <w:t xml:space="preserve"> </w:t>
      </w:r>
      <w:r>
        <w:rPr>
          <w:rFonts w:ascii="Calibri" w:hAnsi="Calibri"/>
          <w:w w:val="75"/>
          <w:sz w:val="19"/>
        </w:rPr>
        <w:t>Coordinación</w:t>
      </w:r>
      <w:r>
        <w:rPr>
          <w:rFonts w:ascii="Calibri" w:hAnsi="Calibri"/>
          <w:sz w:val="19"/>
        </w:rPr>
        <w:t xml:space="preserve"> </w:t>
      </w:r>
      <w:r>
        <w:rPr>
          <w:rFonts w:ascii="Calibri" w:hAnsi="Calibri"/>
          <w:w w:val="75"/>
          <w:sz w:val="19"/>
        </w:rPr>
        <w:t>Fiscal</w:t>
      </w:r>
      <w:r>
        <w:rPr>
          <w:rFonts w:ascii="Calibri" w:hAnsi="Calibri"/>
          <w:sz w:val="19"/>
        </w:rPr>
        <w:t xml:space="preserve"> </w:t>
      </w:r>
      <w:r>
        <w:rPr>
          <w:rFonts w:ascii="Calibri" w:hAnsi="Calibri"/>
          <w:w w:val="80"/>
          <w:sz w:val="19"/>
        </w:rPr>
        <w:t>por</w:t>
      </w:r>
      <w:r>
        <w:rPr>
          <w:rFonts w:ascii="Calibri" w:hAnsi="Calibri"/>
          <w:spacing w:val="-6"/>
          <w:w w:val="80"/>
          <w:sz w:val="19"/>
        </w:rPr>
        <w:t xml:space="preserve"> </w:t>
      </w:r>
      <w:r>
        <w:rPr>
          <w:rFonts w:ascii="Calibri" w:hAnsi="Calibri"/>
          <w:w w:val="80"/>
          <w:sz w:val="19"/>
        </w:rPr>
        <w:t>lo</w:t>
      </w:r>
      <w:r>
        <w:rPr>
          <w:rFonts w:ascii="Calibri" w:hAnsi="Calibri"/>
          <w:spacing w:val="-2"/>
          <w:w w:val="80"/>
          <w:sz w:val="19"/>
        </w:rPr>
        <w:t xml:space="preserve"> </w:t>
      </w:r>
      <w:r>
        <w:rPr>
          <w:rFonts w:ascii="Calibri" w:hAnsi="Calibri"/>
          <w:w w:val="80"/>
          <w:sz w:val="19"/>
        </w:rPr>
        <w:t>que no</w:t>
      </w:r>
      <w:r>
        <w:rPr>
          <w:rFonts w:ascii="Calibri" w:hAnsi="Calibri"/>
          <w:spacing w:val="-2"/>
          <w:w w:val="80"/>
          <w:sz w:val="19"/>
        </w:rPr>
        <w:t xml:space="preserve"> </w:t>
      </w:r>
      <w:r>
        <w:rPr>
          <w:rFonts w:ascii="Calibri" w:hAnsi="Calibri"/>
          <w:w w:val="80"/>
          <w:sz w:val="19"/>
        </w:rPr>
        <w:t>representa</w:t>
      </w:r>
      <w:r>
        <w:rPr>
          <w:rFonts w:ascii="Calibri" w:hAnsi="Calibri"/>
          <w:spacing w:val="-6"/>
          <w:w w:val="80"/>
          <w:sz w:val="19"/>
        </w:rPr>
        <w:t xml:space="preserve"> </w:t>
      </w:r>
      <w:r>
        <w:rPr>
          <w:rFonts w:ascii="Calibri" w:hAnsi="Calibri"/>
          <w:w w:val="80"/>
          <w:sz w:val="19"/>
        </w:rPr>
        <w:t>una</w:t>
      </w:r>
      <w:r>
        <w:rPr>
          <w:rFonts w:ascii="Calibri" w:hAnsi="Calibri"/>
          <w:spacing w:val="-4"/>
          <w:w w:val="80"/>
          <w:sz w:val="19"/>
        </w:rPr>
        <w:t xml:space="preserve"> </w:t>
      </w:r>
      <w:r>
        <w:rPr>
          <w:rFonts w:ascii="Calibri" w:hAnsi="Calibri"/>
          <w:w w:val="80"/>
          <w:sz w:val="19"/>
        </w:rPr>
        <w:t>carga</w:t>
      </w:r>
      <w:r>
        <w:rPr>
          <w:rFonts w:ascii="Calibri" w:hAnsi="Calibri"/>
          <w:spacing w:val="-4"/>
          <w:w w:val="80"/>
          <w:sz w:val="19"/>
        </w:rPr>
        <w:t xml:space="preserve"> </w:t>
      </w:r>
      <w:r>
        <w:rPr>
          <w:rFonts w:ascii="Calibri" w:hAnsi="Calibri"/>
          <w:w w:val="80"/>
          <w:sz w:val="19"/>
        </w:rPr>
        <w:t>para</w:t>
      </w:r>
      <w:r>
        <w:rPr>
          <w:rFonts w:ascii="Calibri" w:hAnsi="Calibri"/>
          <w:spacing w:val="-4"/>
          <w:w w:val="80"/>
          <w:sz w:val="19"/>
        </w:rPr>
        <w:t xml:space="preserve"> </w:t>
      </w:r>
      <w:r>
        <w:rPr>
          <w:rFonts w:ascii="Calibri" w:hAnsi="Calibri"/>
          <w:w w:val="80"/>
          <w:sz w:val="19"/>
        </w:rPr>
        <w:t>los</w:t>
      </w:r>
      <w:r>
        <w:rPr>
          <w:rFonts w:ascii="Calibri" w:hAnsi="Calibri"/>
          <w:spacing w:val="-1"/>
          <w:w w:val="80"/>
          <w:sz w:val="19"/>
        </w:rPr>
        <w:t xml:space="preserve"> </w:t>
      </w:r>
      <w:r>
        <w:rPr>
          <w:rFonts w:ascii="Calibri" w:hAnsi="Calibri"/>
          <w:w w:val="80"/>
          <w:sz w:val="19"/>
        </w:rPr>
        <w:t>Ingresos</w:t>
      </w:r>
      <w:r>
        <w:rPr>
          <w:rFonts w:ascii="Calibri" w:hAnsi="Calibri"/>
          <w:spacing w:val="-1"/>
          <w:w w:val="80"/>
          <w:sz w:val="19"/>
        </w:rPr>
        <w:t xml:space="preserve"> </w:t>
      </w:r>
      <w:r>
        <w:rPr>
          <w:rFonts w:ascii="Calibri" w:hAnsi="Calibri"/>
          <w:w w:val="80"/>
          <w:sz w:val="19"/>
        </w:rPr>
        <w:t>de Libre Disposición</w:t>
      </w:r>
      <w:r>
        <w:rPr>
          <w:rFonts w:ascii="Calibri" w:hAnsi="Calibri"/>
          <w:spacing w:val="-2"/>
          <w:w w:val="80"/>
          <w:sz w:val="19"/>
        </w:rPr>
        <w:t xml:space="preserve"> </w:t>
      </w:r>
      <w:r>
        <w:rPr>
          <w:rFonts w:ascii="Calibri" w:hAnsi="Calibri"/>
          <w:w w:val="80"/>
          <w:sz w:val="19"/>
        </w:rPr>
        <w:t>como</w:t>
      </w:r>
      <w:r>
        <w:rPr>
          <w:rFonts w:ascii="Calibri" w:hAnsi="Calibri"/>
          <w:spacing w:val="-2"/>
          <w:w w:val="80"/>
          <w:sz w:val="19"/>
        </w:rPr>
        <w:t xml:space="preserve"> </w:t>
      </w:r>
      <w:r>
        <w:rPr>
          <w:rFonts w:ascii="Calibri" w:hAnsi="Calibri"/>
          <w:w w:val="80"/>
          <w:sz w:val="19"/>
        </w:rPr>
        <w:t>lo</w:t>
      </w:r>
      <w:r>
        <w:rPr>
          <w:rFonts w:ascii="Calibri" w:hAnsi="Calibri"/>
          <w:spacing w:val="-2"/>
          <w:w w:val="80"/>
          <w:sz w:val="19"/>
        </w:rPr>
        <w:t xml:space="preserve"> </w:t>
      </w:r>
      <w:r>
        <w:rPr>
          <w:rFonts w:ascii="Calibri" w:hAnsi="Calibri"/>
          <w:w w:val="80"/>
          <w:sz w:val="19"/>
        </w:rPr>
        <w:t>establece la</w:t>
      </w:r>
      <w:r>
        <w:rPr>
          <w:rFonts w:ascii="Calibri" w:hAnsi="Calibri"/>
          <w:spacing w:val="-4"/>
          <w:w w:val="80"/>
          <w:sz w:val="19"/>
        </w:rPr>
        <w:t xml:space="preserve"> </w:t>
      </w:r>
      <w:r>
        <w:rPr>
          <w:rFonts w:ascii="Calibri" w:hAnsi="Calibri"/>
          <w:w w:val="80"/>
          <w:sz w:val="19"/>
        </w:rPr>
        <w:t>Ley</w:t>
      </w:r>
      <w:r>
        <w:rPr>
          <w:rFonts w:ascii="Calibri" w:hAnsi="Calibri"/>
          <w:spacing w:val="-1"/>
          <w:w w:val="80"/>
          <w:sz w:val="19"/>
        </w:rPr>
        <w:t xml:space="preserve"> </w:t>
      </w:r>
      <w:r>
        <w:rPr>
          <w:rFonts w:ascii="Calibri" w:hAnsi="Calibri"/>
          <w:w w:val="80"/>
          <w:sz w:val="19"/>
        </w:rPr>
        <w:t>de Disciplina</w:t>
      </w:r>
      <w:r>
        <w:rPr>
          <w:rFonts w:ascii="Calibri" w:hAnsi="Calibri"/>
          <w:spacing w:val="-4"/>
          <w:w w:val="80"/>
          <w:sz w:val="19"/>
        </w:rPr>
        <w:t xml:space="preserve"> </w:t>
      </w:r>
      <w:r>
        <w:rPr>
          <w:rFonts w:ascii="Calibri" w:hAnsi="Calibri"/>
          <w:w w:val="80"/>
          <w:sz w:val="19"/>
        </w:rPr>
        <w:t>Financiera, por</w:t>
      </w:r>
      <w:r>
        <w:rPr>
          <w:rFonts w:ascii="Calibri" w:hAnsi="Calibri"/>
          <w:spacing w:val="-6"/>
          <w:w w:val="80"/>
          <w:sz w:val="19"/>
        </w:rPr>
        <w:t xml:space="preserve"> </w:t>
      </w:r>
      <w:r>
        <w:rPr>
          <w:rFonts w:ascii="Calibri" w:hAnsi="Calibri"/>
          <w:w w:val="80"/>
          <w:sz w:val="19"/>
        </w:rPr>
        <w:t>lo</w:t>
      </w:r>
      <w:r>
        <w:rPr>
          <w:rFonts w:ascii="Calibri" w:hAnsi="Calibri"/>
          <w:spacing w:val="-2"/>
          <w:w w:val="80"/>
          <w:sz w:val="19"/>
        </w:rPr>
        <w:t xml:space="preserve"> </w:t>
      </w:r>
      <w:r>
        <w:rPr>
          <w:rFonts w:ascii="Calibri" w:hAnsi="Calibri"/>
          <w:w w:val="80"/>
          <w:sz w:val="19"/>
        </w:rPr>
        <w:t>que no</w:t>
      </w:r>
      <w:r>
        <w:rPr>
          <w:rFonts w:ascii="Calibri" w:hAnsi="Calibri"/>
          <w:spacing w:val="-2"/>
          <w:w w:val="80"/>
          <w:sz w:val="19"/>
        </w:rPr>
        <w:t xml:space="preserve"> </w:t>
      </w:r>
      <w:r>
        <w:rPr>
          <w:rFonts w:ascii="Calibri" w:hAnsi="Calibri"/>
          <w:w w:val="80"/>
          <w:sz w:val="19"/>
        </w:rPr>
        <w:t>aparece como</w:t>
      </w:r>
      <w:r>
        <w:rPr>
          <w:rFonts w:ascii="Calibri" w:hAnsi="Calibri"/>
          <w:spacing w:val="-2"/>
          <w:w w:val="80"/>
          <w:sz w:val="19"/>
        </w:rPr>
        <w:t xml:space="preserve"> </w:t>
      </w:r>
      <w:r>
        <w:rPr>
          <w:rFonts w:ascii="Calibri" w:hAnsi="Calibri"/>
          <w:w w:val="80"/>
          <w:sz w:val="19"/>
        </w:rPr>
        <w:t>parte del servicio</w:t>
      </w:r>
      <w:r>
        <w:rPr>
          <w:rFonts w:ascii="Calibri" w:hAnsi="Calibri"/>
          <w:spacing w:val="-2"/>
          <w:w w:val="80"/>
          <w:sz w:val="19"/>
        </w:rPr>
        <w:t xml:space="preserve"> </w:t>
      </w:r>
      <w:r>
        <w:rPr>
          <w:rFonts w:ascii="Calibri" w:hAnsi="Calibri"/>
          <w:w w:val="80"/>
          <w:sz w:val="19"/>
        </w:rPr>
        <w:t>de deuda.</w:t>
      </w:r>
    </w:p>
    <w:p w:rsidR="00E852BB" w:rsidRDefault="00E852BB">
      <w:pPr>
        <w:pStyle w:val="Textoindependiente"/>
        <w:spacing w:before="12"/>
        <w:rPr>
          <w:rFonts w:ascii="Calibri"/>
          <w:sz w:val="22"/>
        </w:rPr>
      </w:pPr>
    </w:p>
    <w:p w:rsidR="00E852BB" w:rsidRDefault="00F467C0">
      <w:pPr>
        <w:ind w:left="149"/>
        <w:rPr>
          <w:rFonts w:ascii="Calibri" w:hAnsi="Calibri"/>
          <w:sz w:val="19"/>
        </w:rPr>
      </w:pPr>
      <w:r>
        <w:rPr>
          <w:rFonts w:ascii="Calibri" w:hAnsi="Calibri"/>
          <w:w w:val="80"/>
          <w:sz w:val="19"/>
        </w:rPr>
        <w:t>Nota:</w:t>
      </w:r>
      <w:r>
        <w:rPr>
          <w:rFonts w:ascii="Calibri" w:hAnsi="Calibri"/>
          <w:spacing w:val="-2"/>
          <w:w w:val="80"/>
          <w:sz w:val="19"/>
        </w:rPr>
        <w:t xml:space="preserve"> </w:t>
      </w:r>
      <w:r>
        <w:rPr>
          <w:rFonts w:ascii="Calibri" w:hAnsi="Calibri"/>
          <w:w w:val="80"/>
          <w:sz w:val="19"/>
        </w:rPr>
        <w:t>Se</w:t>
      </w:r>
      <w:r>
        <w:rPr>
          <w:rFonts w:ascii="Calibri" w:hAnsi="Calibri"/>
          <w:spacing w:val="-8"/>
          <w:sz w:val="19"/>
        </w:rPr>
        <w:t xml:space="preserve"> </w:t>
      </w:r>
      <w:r>
        <w:rPr>
          <w:rFonts w:ascii="Calibri" w:hAnsi="Calibri"/>
          <w:w w:val="80"/>
          <w:sz w:val="19"/>
        </w:rPr>
        <w:t>estima</w:t>
      </w:r>
      <w:r>
        <w:rPr>
          <w:rFonts w:ascii="Calibri" w:hAnsi="Calibri"/>
          <w:spacing w:val="-2"/>
          <w:w w:val="80"/>
          <w:sz w:val="19"/>
        </w:rPr>
        <w:t xml:space="preserve"> </w:t>
      </w:r>
      <w:r>
        <w:rPr>
          <w:rFonts w:ascii="Calibri" w:hAnsi="Calibri"/>
          <w:w w:val="80"/>
          <w:sz w:val="19"/>
        </w:rPr>
        <w:t>realizar</w:t>
      </w:r>
      <w:r>
        <w:rPr>
          <w:rFonts w:ascii="Calibri" w:hAnsi="Calibri"/>
          <w:spacing w:val="-2"/>
          <w:w w:val="80"/>
          <w:sz w:val="19"/>
        </w:rPr>
        <w:t xml:space="preserve"> </w:t>
      </w:r>
      <w:r>
        <w:rPr>
          <w:rFonts w:ascii="Calibri" w:hAnsi="Calibri"/>
          <w:w w:val="80"/>
          <w:sz w:val="19"/>
        </w:rPr>
        <w:t>dos</w:t>
      </w:r>
      <w:r>
        <w:rPr>
          <w:rFonts w:ascii="Calibri" w:hAnsi="Calibri"/>
          <w:spacing w:val="-2"/>
          <w:w w:val="80"/>
          <w:sz w:val="19"/>
        </w:rPr>
        <w:t xml:space="preserve"> </w:t>
      </w:r>
      <w:r>
        <w:rPr>
          <w:rFonts w:ascii="Calibri" w:hAnsi="Calibri"/>
          <w:w w:val="80"/>
          <w:sz w:val="19"/>
        </w:rPr>
        <w:t>prepagos</w:t>
      </w:r>
      <w:r>
        <w:rPr>
          <w:rFonts w:ascii="Calibri" w:hAnsi="Calibri"/>
          <w:spacing w:val="-1"/>
          <w:w w:val="80"/>
          <w:sz w:val="19"/>
        </w:rPr>
        <w:t xml:space="preserve"> </w:t>
      </w:r>
      <w:r>
        <w:rPr>
          <w:rFonts w:ascii="Calibri" w:hAnsi="Calibri"/>
          <w:w w:val="80"/>
          <w:sz w:val="19"/>
        </w:rPr>
        <w:t>a</w:t>
      </w:r>
      <w:r>
        <w:rPr>
          <w:rFonts w:ascii="Calibri" w:hAnsi="Calibri"/>
          <w:spacing w:val="-2"/>
          <w:w w:val="80"/>
          <w:sz w:val="19"/>
        </w:rPr>
        <w:t xml:space="preserve"> </w:t>
      </w:r>
      <w:r>
        <w:rPr>
          <w:rFonts w:ascii="Calibri" w:hAnsi="Calibri"/>
          <w:w w:val="80"/>
          <w:sz w:val="19"/>
        </w:rPr>
        <w:t>capital</w:t>
      </w:r>
      <w:r>
        <w:rPr>
          <w:rFonts w:ascii="Calibri" w:hAnsi="Calibri"/>
          <w:spacing w:val="-7"/>
          <w:sz w:val="19"/>
        </w:rPr>
        <w:t xml:space="preserve"> </w:t>
      </w:r>
      <w:r>
        <w:rPr>
          <w:rFonts w:ascii="Calibri" w:hAnsi="Calibri"/>
          <w:w w:val="80"/>
          <w:sz w:val="19"/>
        </w:rPr>
        <w:t>con</w:t>
      </w:r>
      <w:r>
        <w:rPr>
          <w:rFonts w:ascii="Calibri" w:hAnsi="Calibri"/>
          <w:spacing w:val="-2"/>
          <w:w w:val="80"/>
          <w:sz w:val="19"/>
        </w:rPr>
        <w:t xml:space="preserve"> </w:t>
      </w:r>
      <w:r>
        <w:rPr>
          <w:rFonts w:ascii="Calibri" w:hAnsi="Calibri"/>
          <w:w w:val="80"/>
          <w:sz w:val="19"/>
        </w:rPr>
        <w:t>Ingresos</w:t>
      </w:r>
      <w:r>
        <w:rPr>
          <w:rFonts w:ascii="Calibri" w:hAnsi="Calibri"/>
          <w:spacing w:val="-4"/>
          <w:sz w:val="19"/>
        </w:rPr>
        <w:t xml:space="preserve"> </w:t>
      </w:r>
      <w:r>
        <w:rPr>
          <w:rFonts w:ascii="Calibri" w:hAnsi="Calibri"/>
          <w:w w:val="80"/>
          <w:sz w:val="19"/>
        </w:rPr>
        <w:t>Propios</w:t>
      </w:r>
      <w:r>
        <w:rPr>
          <w:rFonts w:ascii="Calibri" w:hAnsi="Calibri"/>
          <w:spacing w:val="-2"/>
          <w:w w:val="80"/>
          <w:sz w:val="19"/>
        </w:rPr>
        <w:t xml:space="preserve"> </w:t>
      </w:r>
      <w:r>
        <w:rPr>
          <w:rFonts w:ascii="Calibri" w:hAnsi="Calibri"/>
          <w:w w:val="80"/>
          <w:sz w:val="19"/>
        </w:rPr>
        <w:t>en</w:t>
      </w:r>
      <w:r>
        <w:rPr>
          <w:rFonts w:ascii="Calibri" w:hAnsi="Calibri"/>
          <w:spacing w:val="-6"/>
          <w:sz w:val="19"/>
        </w:rPr>
        <w:t xml:space="preserve"> </w:t>
      </w:r>
      <w:r>
        <w:rPr>
          <w:rFonts w:ascii="Calibri" w:hAnsi="Calibri"/>
          <w:w w:val="80"/>
          <w:sz w:val="19"/>
        </w:rPr>
        <w:t>los</w:t>
      </w:r>
      <w:r>
        <w:rPr>
          <w:rFonts w:ascii="Calibri" w:hAnsi="Calibri"/>
          <w:spacing w:val="-2"/>
          <w:w w:val="80"/>
          <w:sz w:val="19"/>
        </w:rPr>
        <w:t xml:space="preserve"> </w:t>
      </w:r>
      <w:r>
        <w:rPr>
          <w:rFonts w:ascii="Calibri" w:hAnsi="Calibri"/>
          <w:w w:val="80"/>
          <w:sz w:val="19"/>
        </w:rPr>
        <w:t>meses</w:t>
      </w:r>
      <w:r>
        <w:rPr>
          <w:rFonts w:ascii="Calibri" w:hAnsi="Calibri"/>
          <w:spacing w:val="-5"/>
          <w:sz w:val="19"/>
        </w:rPr>
        <w:t xml:space="preserve"> </w:t>
      </w:r>
      <w:r>
        <w:rPr>
          <w:rFonts w:ascii="Calibri" w:hAnsi="Calibri"/>
          <w:w w:val="80"/>
          <w:sz w:val="19"/>
        </w:rPr>
        <w:t>de</w:t>
      </w:r>
      <w:r>
        <w:rPr>
          <w:rFonts w:ascii="Calibri" w:hAnsi="Calibri"/>
          <w:spacing w:val="-1"/>
          <w:w w:val="80"/>
          <w:sz w:val="19"/>
        </w:rPr>
        <w:t xml:space="preserve"> </w:t>
      </w:r>
      <w:r>
        <w:rPr>
          <w:rFonts w:ascii="Calibri" w:hAnsi="Calibri"/>
          <w:w w:val="80"/>
          <w:sz w:val="19"/>
        </w:rPr>
        <w:t>junio</w:t>
      </w:r>
      <w:r>
        <w:rPr>
          <w:rFonts w:ascii="Calibri" w:hAnsi="Calibri"/>
          <w:spacing w:val="-5"/>
          <w:sz w:val="19"/>
        </w:rPr>
        <w:t xml:space="preserve"> </w:t>
      </w:r>
      <w:r>
        <w:rPr>
          <w:rFonts w:ascii="Calibri" w:hAnsi="Calibri"/>
          <w:w w:val="80"/>
          <w:sz w:val="19"/>
        </w:rPr>
        <w:t>y</w:t>
      </w:r>
      <w:r>
        <w:rPr>
          <w:rFonts w:ascii="Calibri" w:hAnsi="Calibri"/>
          <w:spacing w:val="-3"/>
          <w:w w:val="80"/>
          <w:sz w:val="19"/>
        </w:rPr>
        <w:t xml:space="preserve"> </w:t>
      </w:r>
      <w:r>
        <w:rPr>
          <w:rFonts w:ascii="Calibri" w:hAnsi="Calibri"/>
          <w:w w:val="80"/>
          <w:sz w:val="19"/>
        </w:rPr>
        <w:t>diciembre</w:t>
      </w:r>
      <w:r>
        <w:rPr>
          <w:rFonts w:ascii="Calibri" w:hAnsi="Calibri"/>
          <w:spacing w:val="-1"/>
          <w:sz w:val="19"/>
        </w:rPr>
        <w:t xml:space="preserve"> </w:t>
      </w:r>
      <w:r>
        <w:rPr>
          <w:rFonts w:ascii="Calibri" w:hAnsi="Calibri"/>
          <w:w w:val="80"/>
          <w:sz w:val="19"/>
        </w:rPr>
        <w:t>de</w:t>
      </w:r>
      <w:r>
        <w:rPr>
          <w:rFonts w:ascii="Calibri" w:hAnsi="Calibri"/>
          <w:spacing w:val="-1"/>
          <w:w w:val="80"/>
          <w:sz w:val="19"/>
        </w:rPr>
        <w:t xml:space="preserve"> </w:t>
      </w:r>
      <w:r>
        <w:rPr>
          <w:rFonts w:ascii="Calibri" w:hAnsi="Calibri"/>
          <w:w w:val="80"/>
          <w:sz w:val="19"/>
        </w:rPr>
        <w:t>2023</w:t>
      </w:r>
      <w:r>
        <w:rPr>
          <w:rFonts w:ascii="Calibri" w:hAnsi="Calibri"/>
          <w:spacing w:val="-2"/>
          <w:w w:val="80"/>
          <w:sz w:val="19"/>
        </w:rPr>
        <w:t xml:space="preserve"> </w:t>
      </w:r>
      <w:r>
        <w:rPr>
          <w:rFonts w:ascii="Calibri" w:hAnsi="Calibri"/>
          <w:w w:val="80"/>
          <w:sz w:val="19"/>
        </w:rPr>
        <w:t>en</w:t>
      </w:r>
      <w:r>
        <w:rPr>
          <w:rFonts w:ascii="Calibri" w:hAnsi="Calibri"/>
          <w:spacing w:val="-2"/>
          <w:w w:val="80"/>
          <w:sz w:val="19"/>
        </w:rPr>
        <w:t xml:space="preserve"> </w:t>
      </w:r>
      <w:r>
        <w:rPr>
          <w:rFonts w:ascii="Calibri" w:hAnsi="Calibri"/>
          <w:w w:val="80"/>
          <w:sz w:val="19"/>
        </w:rPr>
        <w:t>el</w:t>
      </w:r>
      <w:r>
        <w:rPr>
          <w:rFonts w:ascii="Calibri" w:hAnsi="Calibri"/>
          <w:spacing w:val="-2"/>
          <w:sz w:val="19"/>
        </w:rPr>
        <w:t xml:space="preserve"> </w:t>
      </w:r>
      <w:r>
        <w:rPr>
          <w:rFonts w:ascii="Calibri" w:hAnsi="Calibri"/>
          <w:w w:val="80"/>
          <w:sz w:val="19"/>
        </w:rPr>
        <w:t>crédito</w:t>
      </w:r>
      <w:r>
        <w:rPr>
          <w:rFonts w:ascii="Calibri" w:hAnsi="Calibri"/>
          <w:spacing w:val="-2"/>
          <w:w w:val="80"/>
          <w:sz w:val="19"/>
        </w:rPr>
        <w:t xml:space="preserve"> </w:t>
      </w:r>
      <w:r>
        <w:rPr>
          <w:rFonts w:ascii="Calibri" w:hAnsi="Calibri"/>
          <w:w w:val="80"/>
          <w:sz w:val="19"/>
        </w:rPr>
        <w:t>BBVA</w:t>
      </w:r>
      <w:r>
        <w:rPr>
          <w:rFonts w:ascii="Calibri" w:hAnsi="Calibri"/>
          <w:spacing w:val="-4"/>
          <w:sz w:val="19"/>
        </w:rPr>
        <w:t xml:space="preserve"> </w:t>
      </w:r>
      <w:r>
        <w:rPr>
          <w:rFonts w:ascii="Calibri" w:hAnsi="Calibri"/>
          <w:w w:val="80"/>
          <w:sz w:val="19"/>
        </w:rPr>
        <w:t>BANCOMER</w:t>
      </w:r>
      <w:r>
        <w:rPr>
          <w:rFonts w:ascii="Calibri" w:hAnsi="Calibri"/>
          <w:spacing w:val="-2"/>
          <w:w w:val="80"/>
          <w:sz w:val="19"/>
        </w:rPr>
        <w:t xml:space="preserve"> </w:t>
      </w:r>
      <w:r>
        <w:rPr>
          <w:rFonts w:ascii="Calibri" w:hAnsi="Calibri"/>
          <w:w w:val="80"/>
          <w:sz w:val="19"/>
        </w:rPr>
        <w:t>por</w:t>
      </w:r>
      <w:r>
        <w:rPr>
          <w:rFonts w:ascii="Calibri" w:hAnsi="Calibri"/>
          <w:spacing w:val="-7"/>
          <w:sz w:val="19"/>
        </w:rPr>
        <w:t xml:space="preserve"> </w:t>
      </w:r>
      <w:r>
        <w:rPr>
          <w:rFonts w:ascii="Calibri" w:hAnsi="Calibri"/>
          <w:w w:val="80"/>
          <w:sz w:val="19"/>
        </w:rPr>
        <w:t>un</w:t>
      </w:r>
      <w:r>
        <w:rPr>
          <w:rFonts w:ascii="Calibri" w:hAnsi="Calibri"/>
          <w:spacing w:val="-2"/>
          <w:w w:val="80"/>
          <w:sz w:val="19"/>
        </w:rPr>
        <w:t xml:space="preserve"> </w:t>
      </w:r>
      <w:r>
        <w:rPr>
          <w:rFonts w:ascii="Calibri" w:hAnsi="Calibri"/>
          <w:w w:val="80"/>
          <w:sz w:val="19"/>
        </w:rPr>
        <w:t>monto</w:t>
      </w:r>
      <w:r>
        <w:rPr>
          <w:rFonts w:ascii="Calibri" w:hAnsi="Calibri"/>
          <w:spacing w:val="-6"/>
          <w:sz w:val="19"/>
        </w:rPr>
        <w:t xml:space="preserve"> </w:t>
      </w:r>
      <w:r>
        <w:rPr>
          <w:rFonts w:ascii="Calibri" w:hAnsi="Calibri"/>
          <w:w w:val="80"/>
          <w:sz w:val="19"/>
        </w:rPr>
        <w:t>de</w:t>
      </w:r>
      <w:r>
        <w:rPr>
          <w:rFonts w:ascii="Calibri" w:hAnsi="Calibri"/>
          <w:spacing w:val="-1"/>
          <w:w w:val="80"/>
          <w:sz w:val="19"/>
        </w:rPr>
        <w:t xml:space="preserve"> </w:t>
      </w:r>
      <w:r>
        <w:rPr>
          <w:rFonts w:ascii="Calibri" w:hAnsi="Calibri"/>
          <w:w w:val="80"/>
          <w:sz w:val="19"/>
        </w:rPr>
        <w:t>$97'948,851.50</w:t>
      </w:r>
      <w:r>
        <w:rPr>
          <w:rFonts w:ascii="Calibri" w:hAnsi="Calibri"/>
          <w:spacing w:val="-2"/>
          <w:w w:val="80"/>
          <w:sz w:val="19"/>
        </w:rPr>
        <w:t xml:space="preserve"> </w:t>
      </w:r>
      <w:r>
        <w:rPr>
          <w:rFonts w:ascii="Calibri" w:hAnsi="Calibri"/>
          <w:w w:val="80"/>
          <w:sz w:val="19"/>
        </w:rPr>
        <w:t>y</w:t>
      </w:r>
      <w:r>
        <w:rPr>
          <w:rFonts w:ascii="Calibri" w:hAnsi="Calibri"/>
          <w:spacing w:val="-2"/>
          <w:w w:val="80"/>
          <w:sz w:val="19"/>
        </w:rPr>
        <w:t xml:space="preserve"> </w:t>
      </w:r>
      <w:r>
        <w:rPr>
          <w:rFonts w:ascii="Calibri" w:hAnsi="Calibri"/>
          <w:w w:val="80"/>
          <w:sz w:val="19"/>
        </w:rPr>
        <w:t>$97'948,851.50,</w:t>
      </w:r>
      <w:r>
        <w:rPr>
          <w:rFonts w:ascii="Calibri" w:hAnsi="Calibri"/>
          <w:spacing w:val="-4"/>
          <w:sz w:val="19"/>
        </w:rPr>
        <w:t xml:space="preserve"> </w:t>
      </w:r>
      <w:r>
        <w:rPr>
          <w:rFonts w:ascii="Calibri" w:hAnsi="Calibri"/>
          <w:w w:val="80"/>
          <w:sz w:val="19"/>
        </w:rPr>
        <w:t>sumando</w:t>
      </w:r>
      <w:r>
        <w:rPr>
          <w:rFonts w:ascii="Calibri" w:hAnsi="Calibri"/>
          <w:spacing w:val="-2"/>
          <w:w w:val="80"/>
          <w:sz w:val="19"/>
        </w:rPr>
        <w:t xml:space="preserve"> </w:t>
      </w:r>
      <w:r>
        <w:rPr>
          <w:rFonts w:ascii="Calibri" w:hAnsi="Calibri"/>
          <w:w w:val="80"/>
          <w:sz w:val="19"/>
        </w:rPr>
        <w:t>un</w:t>
      </w:r>
      <w:r>
        <w:rPr>
          <w:rFonts w:ascii="Calibri" w:hAnsi="Calibri"/>
          <w:spacing w:val="-6"/>
          <w:sz w:val="19"/>
        </w:rPr>
        <w:t xml:space="preserve"> </w:t>
      </w:r>
      <w:r>
        <w:rPr>
          <w:rFonts w:ascii="Calibri" w:hAnsi="Calibri"/>
          <w:w w:val="80"/>
          <w:sz w:val="19"/>
        </w:rPr>
        <w:t>total</w:t>
      </w:r>
      <w:r>
        <w:rPr>
          <w:rFonts w:ascii="Calibri" w:hAnsi="Calibri"/>
          <w:spacing w:val="-1"/>
          <w:w w:val="80"/>
          <w:sz w:val="19"/>
        </w:rPr>
        <w:t xml:space="preserve"> </w:t>
      </w:r>
      <w:r>
        <w:rPr>
          <w:rFonts w:ascii="Calibri" w:hAnsi="Calibri"/>
          <w:spacing w:val="-5"/>
          <w:w w:val="80"/>
          <w:sz w:val="19"/>
        </w:rPr>
        <w:t>de</w:t>
      </w:r>
    </w:p>
    <w:p w:rsidR="00E852BB" w:rsidRDefault="00F467C0">
      <w:pPr>
        <w:spacing w:before="21"/>
        <w:ind w:left="149"/>
        <w:rPr>
          <w:rFonts w:ascii="Calibri"/>
          <w:sz w:val="19"/>
        </w:rPr>
      </w:pPr>
      <w:r>
        <w:rPr>
          <w:rFonts w:ascii="Calibri"/>
          <w:spacing w:val="-2"/>
          <w:w w:val="75"/>
          <w:sz w:val="19"/>
        </w:rPr>
        <w:t>$195'897,703.00</w:t>
      </w:r>
      <w:r>
        <w:rPr>
          <w:rFonts w:ascii="Calibri"/>
          <w:spacing w:val="-11"/>
          <w:sz w:val="19"/>
        </w:rPr>
        <w:t xml:space="preserve"> </w:t>
      </w:r>
      <w:r>
        <w:rPr>
          <w:rFonts w:ascii="Calibri"/>
          <w:spacing w:val="-2"/>
          <w:w w:val="75"/>
          <w:sz w:val="19"/>
        </w:rPr>
        <w:t>por</w:t>
      </w:r>
      <w:r>
        <w:rPr>
          <w:rFonts w:ascii="Calibri"/>
          <w:spacing w:val="-4"/>
          <w:sz w:val="19"/>
        </w:rPr>
        <w:t xml:space="preserve"> </w:t>
      </w:r>
      <w:r>
        <w:rPr>
          <w:rFonts w:ascii="Calibri"/>
          <w:spacing w:val="-2"/>
          <w:w w:val="75"/>
          <w:sz w:val="19"/>
        </w:rPr>
        <w:t>concepto</w:t>
      </w:r>
      <w:r>
        <w:rPr>
          <w:rFonts w:ascii="Calibri"/>
          <w:sz w:val="19"/>
        </w:rPr>
        <w:t xml:space="preserve"> </w:t>
      </w:r>
      <w:r>
        <w:rPr>
          <w:rFonts w:ascii="Calibri"/>
          <w:spacing w:val="-2"/>
          <w:w w:val="75"/>
          <w:sz w:val="19"/>
        </w:rPr>
        <w:t>de</w:t>
      </w:r>
      <w:r>
        <w:rPr>
          <w:rFonts w:ascii="Calibri"/>
          <w:spacing w:val="6"/>
          <w:sz w:val="19"/>
        </w:rPr>
        <w:t xml:space="preserve"> </w:t>
      </w:r>
      <w:r>
        <w:rPr>
          <w:rFonts w:ascii="Calibri"/>
          <w:spacing w:val="-2"/>
          <w:w w:val="75"/>
          <w:sz w:val="19"/>
        </w:rPr>
        <w:t>prepago.</w:t>
      </w:r>
    </w:p>
    <w:p w:rsidR="00E852BB" w:rsidRDefault="00E852BB">
      <w:pPr>
        <w:rPr>
          <w:rFonts w:ascii="Calibri"/>
          <w:sz w:val="19"/>
        </w:rPr>
        <w:sectPr w:rsidR="00E852BB">
          <w:pgSz w:w="15850" w:h="12250" w:orient="landscape"/>
          <w:pgMar w:top="1460" w:right="1040" w:bottom="280" w:left="1000" w:header="1259" w:footer="0" w:gutter="0"/>
          <w:cols w:space="720"/>
        </w:sectPr>
      </w:pPr>
    </w:p>
    <w:p w:rsidR="00E852BB" w:rsidRDefault="00F467C0">
      <w:pPr>
        <w:pStyle w:val="Textoindependiente"/>
        <w:spacing w:before="9"/>
        <w:rPr>
          <w:rFonts w:ascii="Calibri"/>
          <w:sz w:val="11"/>
        </w:rPr>
      </w:pPr>
      <w:r>
        <w:rPr>
          <w:noProof/>
          <w:lang w:val="es-MX" w:eastAsia="es-MX"/>
        </w:rPr>
        <w:lastRenderedPageBreak/>
        <w:drawing>
          <wp:anchor distT="0" distB="0" distL="0" distR="0" simplePos="0" relativeHeight="47694950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9" cstate="print"/>
                    <a:stretch>
                      <a:fillRect/>
                    </a:stretch>
                  </pic:blipFill>
                  <pic:spPr>
                    <a:xfrm>
                      <a:off x="0" y="0"/>
                      <a:ext cx="5022723" cy="5144770"/>
                    </a:xfrm>
                    <a:prstGeom prst="rect">
                      <a:avLst/>
                    </a:prstGeom>
                  </pic:spPr>
                </pic:pic>
              </a:graphicData>
            </a:graphic>
          </wp:anchor>
        </w:drawing>
      </w:r>
    </w:p>
    <w:p w:rsidR="00E852BB" w:rsidRDefault="00E20203">
      <w:pPr>
        <w:spacing w:before="62"/>
        <w:ind w:left="6609"/>
        <w:rPr>
          <w:rFonts w:ascii="Calibri"/>
          <w:b/>
          <w:sz w:val="19"/>
        </w:rPr>
      </w:pPr>
      <w:r>
        <w:rPr>
          <w:noProof/>
          <w:lang w:val="es-MX" w:eastAsia="es-MX"/>
        </w:rPr>
        <mc:AlternateContent>
          <mc:Choice Requires="wps">
            <w:drawing>
              <wp:anchor distT="0" distB="0" distL="114300" distR="114300" simplePos="0" relativeHeight="476950016" behindDoc="1" locked="0" layoutInCell="1" allowOverlap="1">
                <wp:simplePos x="0" y="0"/>
                <wp:positionH relativeFrom="page">
                  <wp:posOffset>800100</wp:posOffset>
                </wp:positionH>
                <wp:positionV relativeFrom="paragraph">
                  <wp:posOffset>-110490</wp:posOffset>
                </wp:positionV>
                <wp:extent cx="6176010" cy="10795"/>
                <wp:effectExtent l="0" t="0" r="0" b="0"/>
                <wp:wrapNone/>
                <wp:docPr id="108"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9654" id="docshape161" o:spid="_x0000_s1026" style="position:absolute;margin-left:63pt;margin-top:-8.7pt;width:486.3pt;height:.85pt;z-index:-263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" fillcolor="black" stroked="f">
                <w10:wrap anchorx="page"/>
              </v:rect>
            </w:pict>
          </mc:Fallback>
        </mc:AlternateContent>
      </w:r>
      <w:r w:rsidR="00F467C0">
        <w:rPr>
          <w:rFonts w:ascii="Calibri"/>
          <w:b/>
          <w:spacing w:val="-4"/>
          <w:sz w:val="19"/>
        </w:rPr>
        <w:t>Formato</w:t>
      </w:r>
      <w:r w:rsidR="00F467C0">
        <w:rPr>
          <w:rFonts w:ascii="Calibri"/>
          <w:b/>
          <w:spacing w:val="5"/>
          <w:sz w:val="19"/>
        </w:rPr>
        <w:t xml:space="preserve"> </w:t>
      </w:r>
      <w:r w:rsidR="00F467C0">
        <w:rPr>
          <w:rFonts w:ascii="Calibri"/>
          <w:b/>
          <w:spacing w:val="-2"/>
          <w:sz w:val="19"/>
        </w:rPr>
        <w:t>SAF/SSI/020</w:t>
      </w:r>
    </w:p>
    <w:p w:rsidR="00E852BB" w:rsidRDefault="00E852BB">
      <w:pPr>
        <w:pStyle w:val="Textoindependiente"/>
        <w:spacing w:before="9" w:after="1"/>
        <w:rPr>
          <w:rFonts w:ascii="Calibri"/>
          <w:b/>
          <w:sz w:val="20"/>
        </w:rPr>
      </w:pPr>
    </w:p>
    <w:tbl>
      <w:tblPr>
        <w:tblStyle w:val="TableNormal"/>
        <w:tblW w:w="0" w:type="auto"/>
        <w:tblInd w:w="16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4"/>
        <w:gridCol w:w="1015"/>
        <w:gridCol w:w="1561"/>
        <w:gridCol w:w="1472"/>
      </w:tblGrid>
      <w:tr w:rsidR="00E852BB">
        <w:trPr>
          <w:trHeight w:val="478"/>
        </w:trPr>
        <w:tc>
          <w:tcPr>
            <w:tcW w:w="6632" w:type="dxa"/>
            <w:gridSpan w:val="4"/>
            <w:tcBorders>
              <w:left w:val="single" w:sz="6" w:space="0" w:color="000000"/>
            </w:tcBorders>
          </w:tcPr>
          <w:p w:rsidR="00E852BB" w:rsidRDefault="00E852BB">
            <w:pPr>
              <w:pStyle w:val="TableParagraph"/>
              <w:rPr>
                <w:rFonts w:ascii="Calibri"/>
                <w:b/>
                <w:sz w:val="14"/>
              </w:rPr>
            </w:pPr>
          </w:p>
          <w:p w:rsidR="00E852BB" w:rsidRDefault="00F467C0">
            <w:pPr>
              <w:pStyle w:val="TableParagraph"/>
              <w:spacing w:before="103"/>
              <w:ind w:left="372"/>
              <w:rPr>
                <w:rFonts w:ascii="Calibri"/>
                <w:b/>
                <w:sz w:val="15"/>
              </w:rPr>
            </w:pPr>
            <w:r>
              <w:rPr>
                <w:rFonts w:ascii="Calibri"/>
                <w:b/>
                <w:sz w:val="15"/>
              </w:rPr>
              <w:t>Desglose</w:t>
            </w:r>
            <w:r>
              <w:rPr>
                <w:rFonts w:ascii="Calibri"/>
                <w:b/>
                <w:spacing w:val="-2"/>
                <w:sz w:val="15"/>
              </w:rPr>
              <w:t xml:space="preserve"> </w:t>
            </w:r>
            <w:r>
              <w:rPr>
                <w:rFonts w:ascii="Calibri"/>
                <w:b/>
                <w:sz w:val="15"/>
              </w:rPr>
              <w:t>de</w:t>
            </w:r>
            <w:r>
              <w:rPr>
                <w:rFonts w:ascii="Calibri"/>
                <w:b/>
                <w:spacing w:val="-1"/>
                <w:sz w:val="15"/>
              </w:rPr>
              <w:t xml:space="preserve"> </w:t>
            </w:r>
            <w:r>
              <w:rPr>
                <w:rFonts w:ascii="Calibri"/>
                <w:b/>
                <w:sz w:val="15"/>
              </w:rPr>
              <w:t>programas</w:t>
            </w:r>
            <w:r>
              <w:rPr>
                <w:rFonts w:ascii="Calibri"/>
                <w:b/>
                <w:spacing w:val="1"/>
                <w:sz w:val="15"/>
              </w:rPr>
              <w:t xml:space="preserve"> </w:t>
            </w:r>
            <w:r>
              <w:rPr>
                <w:rFonts w:ascii="Calibri"/>
                <w:b/>
                <w:sz w:val="15"/>
              </w:rPr>
              <w:t>y/o</w:t>
            </w:r>
            <w:r>
              <w:rPr>
                <w:rFonts w:ascii="Calibri"/>
                <w:b/>
                <w:spacing w:val="-6"/>
                <w:sz w:val="15"/>
              </w:rPr>
              <w:t xml:space="preserve"> </w:t>
            </w:r>
            <w:r>
              <w:rPr>
                <w:rFonts w:ascii="Calibri"/>
                <w:b/>
                <w:sz w:val="15"/>
              </w:rPr>
              <w:t>proyectos</w:t>
            </w:r>
            <w:r>
              <w:rPr>
                <w:rFonts w:ascii="Calibri"/>
                <w:b/>
                <w:spacing w:val="2"/>
                <w:sz w:val="15"/>
              </w:rPr>
              <w:t xml:space="preserve"> </w:t>
            </w:r>
            <w:r>
              <w:rPr>
                <w:rFonts w:ascii="Calibri"/>
                <w:b/>
                <w:sz w:val="15"/>
              </w:rPr>
              <w:t>de</w:t>
            </w:r>
            <w:r>
              <w:rPr>
                <w:rFonts w:ascii="Calibri"/>
                <w:b/>
                <w:spacing w:val="-2"/>
                <w:sz w:val="15"/>
              </w:rPr>
              <w:t xml:space="preserve"> </w:t>
            </w:r>
            <w:r>
              <w:rPr>
                <w:rFonts w:ascii="Calibri"/>
                <w:b/>
                <w:sz w:val="15"/>
              </w:rPr>
              <w:t>presupuesto</w:t>
            </w:r>
            <w:r>
              <w:rPr>
                <w:rFonts w:ascii="Calibri"/>
                <w:b/>
                <w:spacing w:val="-5"/>
                <w:sz w:val="15"/>
              </w:rPr>
              <w:t xml:space="preserve"> </w:t>
            </w:r>
            <w:r>
              <w:rPr>
                <w:rFonts w:ascii="Calibri"/>
                <w:b/>
                <w:sz w:val="15"/>
              </w:rPr>
              <w:t>de</w:t>
            </w:r>
            <w:r>
              <w:rPr>
                <w:rFonts w:ascii="Calibri"/>
                <w:b/>
                <w:spacing w:val="-2"/>
                <w:sz w:val="15"/>
              </w:rPr>
              <w:t xml:space="preserve"> </w:t>
            </w:r>
            <w:r>
              <w:rPr>
                <w:rFonts w:ascii="Calibri"/>
                <w:b/>
                <w:sz w:val="15"/>
              </w:rPr>
              <w:t>ingresos</w:t>
            </w:r>
            <w:r>
              <w:rPr>
                <w:rFonts w:ascii="Calibri"/>
                <w:b/>
                <w:spacing w:val="2"/>
                <w:sz w:val="15"/>
              </w:rPr>
              <w:t xml:space="preserve"> </w:t>
            </w:r>
            <w:r>
              <w:rPr>
                <w:rFonts w:ascii="Calibri"/>
                <w:b/>
                <w:sz w:val="15"/>
              </w:rPr>
              <w:t>o</w:t>
            </w:r>
            <w:r>
              <w:rPr>
                <w:rFonts w:ascii="Calibri"/>
                <w:b/>
                <w:spacing w:val="-6"/>
                <w:sz w:val="15"/>
              </w:rPr>
              <w:t xml:space="preserve"> </w:t>
            </w:r>
            <w:r>
              <w:rPr>
                <w:rFonts w:ascii="Calibri"/>
                <w:b/>
                <w:sz w:val="15"/>
              </w:rPr>
              <w:t>iniciativas</w:t>
            </w:r>
            <w:r>
              <w:rPr>
                <w:rFonts w:ascii="Calibri"/>
                <w:b/>
                <w:spacing w:val="1"/>
                <w:sz w:val="15"/>
              </w:rPr>
              <w:t xml:space="preserve"> </w:t>
            </w:r>
            <w:r>
              <w:rPr>
                <w:rFonts w:ascii="Calibri"/>
                <w:b/>
                <w:sz w:val="15"/>
              </w:rPr>
              <w:t>ley</w:t>
            </w:r>
            <w:r>
              <w:rPr>
                <w:rFonts w:ascii="Calibri"/>
                <w:b/>
                <w:spacing w:val="2"/>
                <w:sz w:val="15"/>
              </w:rPr>
              <w:t xml:space="preserve"> </w:t>
            </w:r>
            <w:r>
              <w:rPr>
                <w:rFonts w:ascii="Calibri"/>
                <w:b/>
                <w:sz w:val="15"/>
              </w:rPr>
              <w:t>de</w:t>
            </w:r>
            <w:r>
              <w:rPr>
                <w:rFonts w:ascii="Calibri"/>
                <w:b/>
                <w:spacing w:val="-1"/>
                <w:sz w:val="15"/>
              </w:rPr>
              <w:t xml:space="preserve"> </w:t>
            </w:r>
            <w:r>
              <w:rPr>
                <w:rFonts w:ascii="Calibri"/>
                <w:b/>
                <w:spacing w:val="-2"/>
                <w:sz w:val="15"/>
              </w:rPr>
              <w:t>ingresos</w:t>
            </w:r>
          </w:p>
        </w:tc>
      </w:tr>
      <w:tr w:rsidR="00E852BB">
        <w:trPr>
          <w:trHeight w:val="236"/>
        </w:trPr>
        <w:tc>
          <w:tcPr>
            <w:tcW w:w="3599" w:type="dxa"/>
            <w:gridSpan w:val="2"/>
            <w:tcBorders>
              <w:left w:val="single" w:sz="6" w:space="0" w:color="000000"/>
            </w:tcBorders>
          </w:tcPr>
          <w:p w:rsidR="00E852BB" w:rsidRDefault="00F467C0">
            <w:pPr>
              <w:pStyle w:val="TableParagraph"/>
              <w:spacing w:before="33"/>
              <w:ind w:left="943"/>
              <w:rPr>
                <w:rFonts w:ascii="Calibri"/>
                <w:b/>
                <w:sz w:val="15"/>
              </w:rPr>
            </w:pPr>
            <w:r>
              <w:rPr>
                <w:rFonts w:ascii="Calibri"/>
                <w:b/>
                <w:sz w:val="15"/>
              </w:rPr>
              <w:t>Programas</w:t>
            </w:r>
            <w:r>
              <w:rPr>
                <w:rFonts w:ascii="Calibri"/>
                <w:b/>
                <w:spacing w:val="-1"/>
                <w:sz w:val="15"/>
              </w:rPr>
              <w:t xml:space="preserve"> </w:t>
            </w:r>
            <w:r>
              <w:rPr>
                <w:rFonts w:ascii="Calibri"/>
                <w:b/>
                <w:spacing w:val="-2"/>
                <w:sz w:val="15"/>
              </w:rPr>
              <w:t>Presupuestarios</w:t>
            </w:r>
          </w:p>
        </w:tc>
        <w:tc>
          <w:tcPr>
            <w:tcW w:w="3033" w:type="dxa"/>
            <w:gridSpan w:val="2"/>
          </w:tcPr>
          <w:p w:rsidR="00E852BB" w:rsidRDefault="00F467C0">
            <w:pPr>
              <w:pStyle w:val="TableParagraph"/>
              <w:spacing w:before="33"/>
              <w:ind w:left="760"/>
              <w:rPr>
                <w:rFonts w:ascii="Calibri" w:hAnsi="Calibri"/>
                <w:b/>
                <w:sz w:val="15"/>
              </w:rPr>
            </w:pPr>
            <w:r>
              <w:rPr>
                <w:rFonts w:ascii="Calibri" w:hAnsi="Calibri"/>
                <w:b/>
                <w:sz w:val="15"/>
              </w:rPr>
              <w:t>Asignación</w:t>
            </w:r>
            <w:r>
              <w:rPr>
                <w:rFonts w:ascii="Calibri" w:hAnsi="Calibri"/>
                <w:b/>
                <w:spacing w:val="-9"/>
                <w:sz w:val="15"/>
              </w:rPr>
              <w:t xml:space="preserve"> </w:t>
            </w:r>
            <w:r>
              <w:rPr>
                <w:rFonts w:ascii="Calibri" w:hAnsi="Calibri"/>
                <w:b/>
                <w:spacing w:val="-2"/>
                <w:sz w:val="15"/>
              </w:rPr>
              <w:t>presupuestal</w:t>
            </w:r>
          </w:p>
        </w:tc>
      </w:tr>
      <w:tr w:rsidR="00E852BB">
        <w:trPr>
          <w:trHeight w:val="236"/>
        </w:trPr>
        <w:tc>
          <w:tcPr>
            <w:tcW w:w="3599" w:type="dxa"/>
            <w:gridSpan w:val="2"/>
            <w:tcBorders>
              <w:left w:val="single" w:sz="6" w:space="0" w:color="000000"/>
            </w:tcBorders>
          </w:tcPr>
          <w:p w:rsidR="00E852BB" w:rsidRDefault="00F467C0">
            <w:pPr>
              <w:pStyle w:val="TableParagraph"/>
              <w:spacing w:before="32"/>
              <w:ind w:left="1457" w:right="1428"/>
              <w:jc w:val="center"/>
              <w:rPr>
                <w:rFonts w:ascii="Calibri"/>
                <w:b/>
                <w:sz w:val="15"/>
              </w:rPr>
            </w:pPr>
            <w:r>
              <w:rPr>
                <w:rFonts w:ascii="Calibri"/>
                <w:b/>
                <w:spacing w:val="-2"/>
                <w:sz w:val="15"/>
              </w:rPr>
              <w:t>Programas</w:t>
            </w:r>
          </w:p>
        </w:tc>
        <w:tc>
          <w:tcPr>
            <w:tcW w:w="3033" w:type="dxa"/>
            <w:gridSpan w:val="2"/>
          </w:tcPr>
          <w:p w:rsidR="00E852BB" w:rsidRDefault="00F467C0">
            <w:pPr>
              <w:pStyle w:val="TableParagraph"/>
              <w:spacing w:before="32"/>
              <w:ind w:left="1980" w:right="-15"/>
              <w:rPr>
                <w:rFonts w:ascii="Calibri"/>
                <w:b/>
                <w:sz w:val="15"/>
              </w:rPr>
            </w:pPr>
            <w:r>
              <w:rPr>
                <w:rFonts w:ascii="Calibri"/>
                <w:b/>
                <w:sz w:val="15"/>
              </w:rPr>
              <w:t>Total</w:t>
            </w:r>
            <w:r>
              <w:rPr>
                <w:rFonts w:ascii="Calibri"/>
                <w:b/>
                <w:spacing w:val="-2"/>
                <w:sz w:val="15"/>
              </w:rPr>
              <w:t xml:space="preserve"> Programas</w:t>
            </w:r>
          </w:p>
        </w:tc>
      </w:tr>
      <w:tr w:rsidR="00E852BB">
        <w:trPr>
          <w:trHeight w:val="592"/>
        </w:trPr>
        <w:tc>
          <w:tcPr>
            <w:tcW w:w="3599" w:type="dxa"/>
            <w:gridSpan w:val="2"/>
            <w:tcBorders>
              <w:left w:val="single" w:sz="6" w:space="0" w:color="000000"/>
            </w:tcBorders>
          </w:tcPr>
          <w:p w:rsidR="00E852BB" w:rsidRDefault="00F467C0">
            <w:pPr>
              <w:pStyle w:val="TableParagraph"/>
              <w:spacing w:before="109" w:line="266" w:lineRule="auto"/>
              <w:ind w:left="1020" w:hanging="648"/>
              <w:rPr>
                <w:rFonts w:ascii="Calibri"/>
                <w:b/>
                <w:sz w:val="15"/>
              </w:rPr>
            </w:pPr>
            <w:r>
              <w:rPr>
                <w:rFonts w:ascii="Calibri"/>
                <w:b/>
                <w:sz w:val="15"/>
              </w:rPr>
              <w:t>Subsidios:</w:t>
            </w:r>
            <w:r>
              <w:rPr>
                <w:rFonts w:ascii="Calibri"/>
                <w:b/>
                <w:spacing w:val="-6"/>
                <w:sz w:val="15"/>
              </w:rPr>
              <w:t xml:space="preserve"> </w:t>
            </w:r>
            <w:r>
              <w:rPr>
                <w:rFonts w:ascii="Calibri"/>
                <w:b/>
                <w:sz w:val="15"/>
              </w:rPr>
              <w:t>Sector</w:t>
            </w:r>
            <w:r>
              <w:rPr>
                <w:rFonts w:ascii="Calibri"/>
                <w:b/>
                <w:spacing w:val="-6"/>
                <w:sz w:val="15"/>
              </w:rPr>
              <w:t xml:space="preserve"> </w:t>
            </w:r>
            <w:r>
              <w:rPr>
                <w:rFonts w:ascii="Calibri"/>
                <w:b/>
                <w:sz w:val="15"/>
              </w:rPr>
              <w:t>Social</w:t>
            </w:r>
            <w:r>
              <w:rPr>
                <w:rFonts w:ascii="Calibri"/>
                <w:b/>
                <w:spacing w:val="-2"/>
                <w:sz w:val="15"/>
              </w:rPr>
              <w:t xml:space="preserve"> </w:t>
            </w:r>
            <w:r>
              <w:rPr>
                <w:rFonts w:ascii="Calibri"/>
                <w:b/>
                <w:sz w:val="15"/>
              </w:rPr>
              <w:t>y Privado</w:t>
            </w:r>
            <w:r>
              <w:rPr>
                <w:rFonts w:ascii="Calibri"/>
                <w:b/>
                <w:spacing w:val="-7"/>
                <w:sz w:val="15"/>
              </w:rPr>
              <w:t xml:space="preserve"> </w:t>
            </w:r>
            <w:r>
              <w:rPr>
                <w:rFonts w:ascii="Calibri"/>
                <w:b/>
                <w:sz w:val="15"/>
              </w:rPr>
              <w:t>o</w:t>
            </w:r>
            <w:r>
              <w:rPr>
                <w:rFonts w:ascii="Calibri"/>
                <w:b/>
                <w:spacing w:val="-7"/>
                <w:sz w:val="15"/>
              </w:rPr>
              <w:t xml:space="preserve"> </w:t>
            </w:r>
            <w:r>
              <w:rPr>
                <w:rFonts w:ascii="Calibri"/>
                <w:b/>
                <w:sz w:val="15"/>
              </w:rPr>
              <w:t>Entidades</w:t>
            </w:r>
            <w:r>
              <w:rPr>
                <w:rFonts w:ascii="Calibri"/>
                <w:b/>
                <w:spacing w:val="40"/>
                <w:sz w:val="15"/>
              </w:rPr>
              <w:t xml:space="preserve"> </w:t>
            </w:r>
            <w:r>
              <w:rPr>
                <w:rFonts w:ascii="Calibri"/>
                <w:b/>
                <w:sz w:val="15"/>
              </w:rPr>
              <w:t>Federativas y Municipios</w:t>
            </w:r>
          </w:p>
        </w:tc>
        <w:tc>
          <w:tcPr>
            <w:tcW w:w="1561" w:type="dxa"/>
          </w:tcPr>
          <w:p w:rsidR="00E852BB" w:rsidRDefault="00E852BB">
            <w:pPr>
              <w:pStyle w:val="TableParagraph"/>
              <w:spacing w:before="3"/>
              <w:rPr>
                <w:rFonts w:ascii="Calibri"/>
                <w:b/>
                <w:sz w:val="17"/>
              </w:rPr>
            </w:pPr>
          </w:p>
          <w:p w:rsidR="00E852BB" w:rsidRDefault="00F467C0">
            <w:pPr>
              <w:pStyle w:val="TableParagraph"/>
              <w:ind w:left="252"/>
              <w:rPr>
                <w:rFonts w:ascii="Calibri" w:hAnsi="Calibri"/>
                <w:b/>
                <w:sz w:val="15"/>
              </w:rPr>
            </w:pPr>
            <w:r>
              <w:rPr>
                <w:rFonts w:ascii="Calibri" w:hAnsi="Calibri"/>
                <w:b/>
                <w:sz w:val="15"/>
              </w:rPr>
              <w:t>Total</w:t>
            </w:r>
            <w:r>
              <w:rPr>
                <w:rFonts w:ascii="Calibri" w:hAnsi="Calibri"/>
                <w:b/>
                <w:spacing w:val="-2"/>
                <w:sz w:val="15"/>
              </w:rPr>
              <w:t xml:space="preserve"> Subsidios…</w:t>
            </w:r>
          </w:p>
        </w:tc>
        <w:tc>
          <w:tcPr>
            <w:tcW w:w="1472" w:type="dxa"/>
          </w:tcPr>
          <w:p w:rsidR="00E852BB" w:rsidRDefault="00E852BB">
            <w:pPr>
              <w:pStyle w:val="TableParagraph"/>
              <w:spacing w:before="3"/>
              <w:rPr>
                <w:rFonts w:ascii="Calibri"/>
                <w:b/>
                <w:sz w:val="17"/>
              </w:rPr>
            </w:pPr>
          </w:p>
          <w:p w:rsidR="00E852BB" w:rsidRDefault="00F467C0">
            <w:pPr>
              <w:pStyle w:val="TableParagraph"/>
              <w:ind w:right="-15"/>
              <w:jc w:val="right"/>
              <w:rPr>
                <w:rFonts w:ascii="Calibri"/>
                <w:b/>
                <w:sz w:val="15"/>
              </w:rPr>
            </w:pPr>
            <w:r>
              <w:rPr>
                <w:rFonts w:ascii="Calibri"/>
                <w:b/>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hAnsi="Calibri"/>
                <w:sz w:val="15"/>
              </w:rPr>
            </w:pPr>
            <w:r>
              <w:rPr>
                <w:rFonts w:ascii="Calibri" w:hAnsi="Calibri"/>
                <w:sz w:val="15"/>
              </w:rPr>
              <w:t>Sujetos</w:t>
            </w:r>
            <w:r>
              <w:rPr>
                <w:rFonts w:ascii="Calibri" w:hAnsi="Calibri"/>
                <w:spacing w:val="45"/>
                <w:sz w:val="15"/>
              </w:rPr>
              <w:t xml:space="preserve"> </w:t>
            </w:r>
            <w:r>
              <w:rPr>
                <w:rFonts w:ascii="Calibri" w:hAnsi="Calibri"/>
                <w:sz w:val="15"/>
              </w:rPr>
              <w:t>a</w:t>
            </w:r>
            <w:r>
              <w:rPr>
                <w:rFonts w:ascii="Calibri" w:hAnsi="Calibri"/>
                <w:spacing w:val="44"/>
                <w:sz w:val="15"/>
              </w:rPr>
              <w:t xml:space="preserve"> </w:t>
            </w:r>
            <w:r>
              <w:rPr>
                <w:rFonts w:ascii="Calibri" w:hAnsi="Calibri"/>
                <w:sz w:val="15"/>
              </w:rPr>
              <w:t>Reglas</w:t>
            </w:r>
            <w:r>
              <w:rPr>
                <w:rFonts w:ascii="Calibri" w:hAnsi="Calibri"/>
                <w:spacing w:val="46"/>
                <w:sz w:val="15"/>
              </w:rPr>
              <w:t xml:space="preserve"> </w:t>
            </w:r>
            <w:r>
              <w:rPr>
                <w:rFonts w:ascii="Calibri" w:hAnsi="Calibri"/>
                <w:sz w:val="15"/>
              </w:rPr>
              <w:t>de</w:t>
            </w:r>
            <w:r>
              <w:rPr>
                <w:rFonts w:ascii="Calibri" w:hAnsi="Calibri"/>
                <w:spacing w:val="41"/>
                <w:sz w:val="15"/>
              </w:rPr>
              <w:t xml:space="preserve"> </w:t>
            </w:r>
            <w:r>
              <w:rPr>
                <w:rFonts w:ascii="Calibri" w:hAnsi="Calibri"/>
                <w:spacing w:val="-2"/>
                <w:sz w:val="15"/>
              </w:rPr>
              <w:t>Operación</w:t>
            </w:r>
          </w:p>
        </w:tc>
        <w:tc>
          <w:tcPr>
            <w:tcW w:w="1015" w:type="dxa"/>
          </w:tcPr>
          <w:p w:rsidR="00E852BB" w:rsidRDefault="00F467C0">
            <w:pPr>
              <w:pStyle w:val="TableParagraph"/>
              <w:spacing w:before="32"/>
              <w:ind w:left="23"/>
              <w:jc w:val="center"/>
              <w:rPr>
                <w:rFonts w:ascii="Calibri"/>
                <w:b/>
                <w:sz w:val="15"/>
              </w:rPr>
            </w:pPr>
            <w:r>
              <w:rPr>
                <w:rFonts w:ascii="Calibri"/>
                <w:b/>
                <w:w w:val="101"/>
                <w:sz w:val="15"/>
              </w:rPr>
              <w:t>S</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3"/>
              <w:ind w:left="29"/>
              <w:rPr>
                <w:rFonts w:ascii="Calibri"/>
                <w:sz w:val="15"/>
              </w:rPr>
            </w:pPr>
            <w:r>
              <w:rPr>
                <w:rFonts w:ascii="Calibri"/>
                <w:sz w:val="15"/>
              </w:rPr>
              <w:t>Otros</w:t>
            </w:r>
            <w:r>
              <w:rPr>
                <w:rFonts w:ascii="Calibri"/>
                <w:spacing w:val="27"/>
                <w:sz w:val="15"/>
              </w:rPr>
              <w:t xml:space="preserve"> </w:t>
            </w:r>
            <w:r>
              <w:rPr>
                <w:rFonts w:ascii="Calibri"/>
                <w:spacing w:val="7"/>
                <w:sz w:val="15"/>
              </w:rPr>
              <w:t>Subsidios</w:t>
            </w:r>
          </w:p>
        </w:tc>
        <w:tc>
          <w:tcPr>
            <w:tcW w:w="1015" w:type="dxa"/>
          </w:tcPr>
          <w:p w:rsidR="00E852BB" w:rsidRDefault="00F467C0">
            <w:pPr>
              <w:pStyle w:val="TableParagraph"/>
              <w:spacing w:before="33"/>
              <w:ind w:left="25"/>
              <w:jc w:val="center"/>
              <w:rPr>
                <w:rFonts w:ascii="Calibri"/>
                <w:b/>
                <w:sz w:val="15"/>
              </w:rPr>
            </w:pPr>
            <w:r>
              <w:rPr>
                <w:rFonts w:ascii="Calibri"/>
                <w:b/>
                <w:w w:val="101"/>
                <w:sz w:val="15"/>
              </w:rPr>
              <w:t>U</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3"/>
              <w:ind w:right="-15"/>
              <w:jc w:val="right"/>
              <w:rPr>
                <w:rFonts w:ascii="Calibri"/>
                <w:sz w:val="15"/>
              </w:rPr>
            </w:pPr>
            <w:r>
              <w:rPr>
                <w:rFonts w:ascii="Calibri"/>
                <w:spacing w:val="-4"/>
                <w:sz w:val="15"/>
              </w:rPr>
              <w:t>0.00</w:t>
            </w:r>
          </w:p>
        </w:tc>
      </w:tr>
      <w:tr w:rsidR="00E852BB">
        <w:trPr>
          <w:trHeight w:val="490"/>
        </w:trPr>
        <w:tc>
          <w:tcPr>
            <w:tcW w:w="3599" w:type="dxa"/>
            <w:gridSpan w:val="2"/>
            <w:tcBorders>
              <w:left w:val="single" w:sz="6" w:space="0" w:color="000000"/>
            </w:tcBorders>
          </w:tcPr>
          <w:p w:rsidR="00E852BB" w:rsidRDefault="00E852BB">
            <w:pPr>
              <w:pStyle w:val="TableParagraph"/>
              <w:spacing w:before="1"/>
              <w:rPr>
                <w:rFonts w:ascii="Calibri"/>
                <w:b/>
                <w:sz w:val="13"/>
              </w:rPr>
            </w:pPr>
          </w:p>
          <w:p w:rsidR="00E852BB" w:rsidRDefault="00F467C0">
            <w:pPr>
              <w:pStyle w:val="TableParagraph"/>
              <w:ind w:left="29"/>
              <w:rPr>
                <w:rFonts w:ascii="Calibri" w:hAnsi="Calibri"/>
                <w:b/>
                <w:sz w:val="15"/>
              </w:rPr>
            </w:pPr>
            <w:r>
              <w:rPr>
                <w:rFonts w:ascii="Calibri" w:hAnsi="Calibri"/>
                <w:b/>
                <w:sz w:val="15"/>
              </w:rPr>
              <w:t>Desempeño</w:t>
            </w:r>
            <w:r>
              <w:rPr>
                <w:rFonts w:ascii="Calibri" w:hAnsi="Calibri"/>
                <w:b/>
                <w:spacing w:val="-3"/>
                <w:sz w:val="15"/>
              </w:rPr>
              <w:t xml:space="preserve"> </w:t>
            </w:r>
            <w:r>
              <w:rPr>
                <w:rFonts w:ascii="Calibri" w:hAnsi="Calibri"/>
                <w:b/>
                <w:sz w:val="15"/>
              </w:rPr>
              <w:t>de</w:t>
            </w:r>
            <w:r>
              <w:rPr>
                <w:rFonts w:ascii="Calibri" w:hAnsi="Calibri"/>
                <w:b/>
                <w:spacing w:val="3"/>
                <w:sz w:val="15"/>
              </w:rPr>
              <w:t xml:space="preserve"> </w:t>
            </w:r>
            <w:r>
              <w:rPr>
                <w:rFonts w:ascii="Calibri" w:hAnsi="Calibri"/>
                <w:b/>
                <w:sz w:val="15"/>
              </w:rPr>
              <w:t>las</w:t>
            </w:r>
            <w:r>
              <w:rPr>
                <w:rFonts w:ascii="Calibri" w:hAnsi="Calibri"/>
                <w:b/>
                <w:spacing w:val="6"/>
                <w:sz w:val="15"/>
              </w:rPr>
              <w:t xml:space="preserve"> </w:t>
            </w:r>
            <w:r>
              <w:rPr>
                <w:rFonts w:ascii="Calibri" w:hAnsi="Calibri"/>
                <w:b/>
                <w:spacing w:val="-2"/>
                <w:sz w:val="15"/>
              </w:rPr>
              <w:t>Funciones</w:t>
            </w:r>
          </w:p>
        </w:tc>
        <w:tc>
          <w:tcPr>
            <w:tcW w:w="1561" w:type="dxa"/>
          </w:tcPr>
          <w:p w:rsidR="00E852BB" w:rsidRDefault="00F467C0">
            <w:pPr>
              <w:pStyle w:val="TableParagraph"/>
              <w:spacing w:before="58" w:line="266" w:lineRule="auto"/>
              <w:ind w:left="380" w:hanging="242"/>
              <w:rPr>
                <w:rFonts w:ascii="Calibri" w:hAnsi="Calibri"/>
                <w:b/>
                <w:sz w:val="15"/>
              </w:rPr>
            </w:pPr>
            <w:r>
              <w:rPr>
                <w:rFonts w:ascii="Calibri" w:hAnsi="Calibri"/>
                <w:b/>
                <w:sz w:val="15"/>
              </w:rPr>
              <w:t>Total</w:t>
            </w:r>
            <w:r>
              <w:rPr>
                <w:rFonts w:ascii="Calibri" w:hAnsi="Calibri"/>
                <w:b/>
                <w:spacing w:val="-9"/>
                <w:sz w:val="15"/>
              </w:rPr>
              <w:t xml:space="preserve"> </w:t>
            </w:r>
            <w:r>
              <w:rPr>
                <w:rFonts w:ascii="Calibri" w:hAnsi="Calibri"/>
                <w:b/>
                <w:sz w:val="15"/>
              </w:rPr>
              <w:t>Desempeño</w:t>
            </w:r>
            <w:r>
              <w:rPr>
                <w:rFonts w:ascii="Calibri" w:hAnsi="Calibri"/>
                <w:b/>
                <w:spacing w:val="-8"/>
                <w:sz w:val="15"/>
              </w:rPr>
              <w:t xml:space="preserve"> </w:t>
            </w:r>
            <w:r>
              <w:rPr>
                <w:rFonts w:ascii="Calibri" w:hAnsi="Calibri"/>
                <w:b/>
                <w:sz w:val="15"/>
              </w:rPr>
              <w:t>de</w:t>
            </w:r>
            <w:r>
              <w:rPr>
                <w:rFonts w:ascii="Calibri" w:hAnsi="Calibri"/>
                <w:b/>
                <w:spacing w:val="40"/>
                <w:sz w:val="15"/>
              </w:rPr>
              <w:t xml:space="preserve"> </w:t>
            </w:r>
            <w:r>
              <w:rPr>
                <w:rFonts w:ascii="Calibri" w:hAnsi="Calibri"/>
                <w:b/>
                <w:sz w:val="15"/>
              </w:rPr>
              <w:t>las funciones</w:t>
            </w:r>
          </w:p>
        </w:tc>
        <w:tc>
          <w:tcPr>
            <w:tcW w:w="1472" w:type="dxa"/>
          </w:tcPr>
          <w:p w:rsidR="00E852BB" w:rsidRDefault="00E852BB">
            <w:pPr>
              <w:pStyle w:val="TableParagraph"/>
              <w:spacing w:before="1"/>
              <w:rPr>
                <w:rFonts w:ascii="Calibri"/>
                <w:b/>
                <w:sz w:val="13"/>
              </w:rPr>
            </w:pPr>
          </w:p>
          <w:p w:rsidR="00E852BB" w:rsidRDefault="00F467C0">
            <w:pPr>
              <w:pStyle w:val="TableParagraph"/>
              <w:ind w:right="-15"/>
              <w:jc w:val="right"/>
              <w:rPr>
                <w:rFonts w:ascii="Calibri"/>
                <w:sz w:val="15"/>
              </w:rPr>
            </w:pPr>
            <w:r>
              <w:rPr>
                <w:rFonts w:ascii="Calibri"/>
                <w:spacing w:val="-4"/>
                <w:sz w:val="15"/>
              </w:rPr>
              <w:t>0.00</w:t>
            </w:r>
          </w:p>
        </w:tc>
      </w:tr>
      <w:tr w:rsidR="00E852BB">
        <w:trPr>
          <w:trHeight w:val="224"/>
        </w:trPr>
        <w:tc>
          <w:tcPr>
            <w:tcW w:w="2584" w:type="dxa"/>
            <w:tcBorders>
              <w:left w:val="single" w:sz="6" w:space="0" w:color="000000"/>
            </w:tcBorders>
          </w:tcPr>
          <w:p w:rsidR="00E852BB" w:rsidRDefault="00F467C0">
            <w:pPr>
              <w:pStyle w:val="TableParagraph"/>
              <w:spacing w:before="33" w:line="171" w:lineRule="exact"/>
              <w:ind w:left="29"/>
              <w:rPr>
                <w:rFonts w:ascii="Calibri" w:hAnsi="Calibri"/>
                <w:sz w:val="15"/>
              </w:rPr>
            </w:pPr>
            <w:r>
              <w:rPr>
                <w:rFonts w:ascii="Calibri" w:hAnsi="Calibri"/>
                <w:sz w:val="15"/>
              </w:rPr>
              <w:t>Prestación</w:t>
            </w:r>
            <w:r>
              <w:rPr>
                <w:rFonts w:ascii="Calibri" w:hAnsi="Calibri"/>
                <w:spacing w:val="50"/>
                <w:sz w:val="15"/>
              </w:rPr>
              <w:t xml:space="preserve"> </w:t>
            </w:r>
            <w:r>
              <w:rPr>
                <w:rFonts w:ascii="Calibri" w:hAnsi="Calibri"/>
                <w:sz w:val="15"/>
              </w:rPr>
              <w:t>de</w:t>
            </w:r>
            <w:r>
              <w:rPr>
                <w:rFonts w:ascii="Calibri" w:hAnsi="Calibri"/>
                <w:spacing w:val="59"/>
                <w:sz w:val="15"/>
              </w:rPr>
              <w:t xml:space="preserve"> </w:t>
            </w:r>
            <w:r>
              <w:rPr>
                <w:rFonts w:ascii="Calibri" w:hAnsi="Calibri"/>
                <w:sz w:val="15"/>
              </w:rPr>
              <w:t>Servicios</w:t>
            </w:r>
            <w:r>
              <w:rPr>
                <w:rFonts w:ascii="Calibri" w:hAnsi="Calibri"/>
                <w:spacing w:val="64"/>
                <w:sz w:val="15"/>
              </w:rPr>
              <w:t xml:space="preserve"> </w:t>
            </w:r>
            <w:r>
              <w:rPr>
                <w:rFonts w:ascii="Calibri" w:hAnsi="Calibri"/>
                <w:spacing w:val="-2"/>
                <w:sz w:val="15"/>
              </w:rPr>
              <w:t>Públicos</w:t>
            </w:r>
          </w:p>
        </w:tc>
        <w:tc>
          <w:tcPr>
            <w:tcW w:w="1015" w:type="dxa"/>
          </w:tcPr>
          <w:p w:rsidR="00E852BB" w:rsidRDefault="00F467C0">
            <w:pPr>
              <w:pStyle w:val="TableParagraph"/>
              <w:spacing w:before="33" w:line="171" w:lineRule="exact"/>
              <w:ind w:left="25"/>
              <w:jc w:val="center"/>
              <w:rPr>
                <w:rFonts w:ascii="Calibri"/>
                <w:b/>
                <w:sz w:val="15"/>
              </w:rPr>
            </w:pPr>
            <w:r>
              <w:rPr>
                <w:rFonts w:ascii="Calibri"/>
                <w:b/>
                <w:w w:val="101"/>
                <w:sz w:val="15"/>
              </w:rPr>
              <w:t>E</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3" w:line="171" w:lineRule="exact"/>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hAnsi="Calibri"/>
                <w:sz w:val="15"/>
              </w:rPr>
            </w:pPr>
            <w:r>
              <w:rPr>
                <w:rFonts w:ascii="Calibri" w:hAnsi="Calibri"/>
                <w:sz w:val="15"/>
              </w:rPr>
              <w:t>Provisión</w:t>
            </w:r>
            <w:r>
              <w:rPr>
                <w:rFonts w:ascii="Calibri" w:hAnsi="Calibri"/>
                <w:spacing w:val="49"/>
                <w:sz w:val="15"/>
              </w:rPr>
              <w:t xml:space="preserve"> </w:t>
            </w:r>
            <w:r>
              <w:rPr>
                <w:rFonts w:ascii="Calibri" w:hAnsi="Calibri"/>
                <w:sz w:val="15"/>
              </w:rPr>
              <w:t>de</w:t>
            </w:r>
            <w:r>
              <w:rPr>
                <w:rFonts w:ascii="Calibri" w:hAnsi="Calibri"/>
                <w:spacing w:val="57"/>
                <w:sz w:val="15"/>
              </w:rPr>
              <w:t xml:space="preserve"> </w:t>
            </w:r>
            <w:r>
              <w:rPr>
                <w:rFonts w:ascii="Calibri" w:hAnsi="Calibri"/>
                <w:sz w:val="15"/>
              </w:rPr>
              <w:t>Bienes</w:t>
            </w:r>
            <w:r>
              <w:rPr>
                <w:rFonts w:ascii="Calibri" w:hAnsi="Calibri"/>
                <w:spacing w:val="62"/>
                <w:sz w:val="15"/>
              </w:rPr>
              <w:t xml:space="preserve"> </w:t>
            </w:r>
            <w:r>
              <w:rPr>
                <w:rFonts w:ascii="Calibri" w:hAnsi="Calibri"/>
                <w:spacing w:val="-2"/>
                <w:sz w:val="15"/>
              </w:rPr>
              <w:t>Públicos</w:t>
            </w:r>
          </w:p>
        </w:tc>
        <w:tc>
          <w:tcPr>
            <w:tcW w:w="1015" w:type="dxa"/>
          </w:tcPr>
          <w:p w:rsidR="00E852BB" w:rsidRDefault="00F467C0">
            <w:pPr>
              <w:pStyle w:val="TableParagraph"/>
              <w:spacing w:before="32"/>
              <w:ind w:left="36"/>
              <w:jc w:val="center"/>
              <w:rPr>
                <w:rFonts w:ascii="Calibri"/>
                <w:b/>
                <w:sz w:val="15"/>
              </w:rPr>
            </w:pPr>
            <w:r>
              <w:rPr>
                <w:rFonts w:ascii="Calibri"/>
                <w:b/>
                <w:w w:val="101"/>
                <w:sz w:val="15"/>
              </w:rPr>
              <w:t>B</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spacing w:before="7"/>
              <w:ind w:left="29"/>
              <w:rPr>
                <w:rFonts w:ascii="Calibri" w:hAnsi="Calibri"/>
                <w:sz w:val="15"/>
              </w:rPr>
            </w:pPr>
            <w:r>
              <w:rPr>
                <w:rFonts w:ascii="Calibri" w:hAnsi="Calibri"/>
                <w:sz w:val="15"/>
              </w:rPr>
              <w:t>Planeación,</w:t>
            </w:r>
            <w:r>
              <w:rPr>
                <w:rFonts w:ascii="Calibri" w:hAnsi="Calibri"/>
                <w:spacing w:val="79"/>
                <w:w w:val="150"/>
                <w:sz w:val="15"/>
              </w:rPr>
              <w:t xml:space="preserve"> </w:t>
            </w:r>
            <w:r>
              <w:rPr>
                <w:rFonts w:ascii="Calibri" w:hAnsi="Calibri"/>
                <w:sz w:val="15"/>
              </w:rPr>
              <w:t>seguimiento</w:t>
            </w:r>
            <w:r>
              <w:rPr>
                <w:rFonts w:ascii="Calibri" w:hAnsi="Calibri"/>
                <w:spacing w:val="45"/>
                <w:sz w:val="15"/>
              </w:rPr>
              <w:t xml:space="preserve">  </w:t>
            </w:r>
            <w:r>
              <w:rPr>
                <w:rFonts w:ascii="Calibri" w:hAnsi="Calibri"/>
                <w:spacing w:val="-10"/>
                <w:sz w:val="15"/>
              </w:rPr>
              <w:t>y</w:t>
            </w:r>
          </w:p>
          <w:p w:rsidR="00E852BB" w:rsidRDefault="00F467C0">
            <w:pPr>
              <w:pStyle w:val="TableParagraph"/>
              <w:spacing w:before="20" w:line="159" w:lineRule="exact"/>
              <w:ind w:left="29"/>
              <w:rPr>
                <w:rFonts w:ascii="Calibri" w:hAnsi="Calibri"/>
                <w:sz w:val="15"/>
              </w:rPr>
            </w:pPr>
            <w:r>
              <w:rPr>
                <w:rFonts w:ascii="Calibri" w:hAnsi="Calibri"/>
                <w:sz w:val="15"/>
              </w:rPr>
              <w:t>evaluación</w:t>
            </w:r>
            <w:r>
              <w:rPr>
                <w:rFonts w:ascii="Calibri" w:hAnsi="Calibri"/>
                <w:spacing w:val="62"/>
                <w:sz w:val="15"/>
              </w:rPr>
              <w:t xml:space="preserve"> </w:t>
            </w:r>
            <w:r>
              <w:rPr>
                <w:rFonts w:ascii="Calibri" w:hAnsi="Calibri"/>
                <w:sz w:val="15"/>
              </w:rPr>
              <w:t>de</w:t>
            </w:r>
            <w:r>
              <w:rPr>
                <w:rFonts w:ascii="Calibri" w:hAnsi="Calibri"/>
                <w:spacing w:val="71"/>
                <w:sz w:val="15"/>
              </w:rPr>
              <w:t xml:space="preserve"> </w:t>
            </w:r>
            <w:r>
              <w:rPr>
                <w:rFonts w:ascii="Calibri" w:hAnsi="Calibri"/>
                <w:sz w:val="15"/>
              </w:rPr>
              <w:t>políticas</w:t>
            </w:r>
            <w:r>
              <w:rPr>
                <w:rFonts w:ascii="Calibri" w:hAnsi="Calibri"/>
                <w:spacing w:val="78"/>
                <w:sz w:val="15"/>
              </w:rPr>
              <w:t xml:space="preserve"> </w:t>
            </w:r>
            <w:r>
              <w:rPr>
                <w:rFonts w:ascii="Calibri" w:hAnsi="Calibri"/>
                <w:spacing w:val="-2"/>
                <w:sz w:val="15"/>
              </w:rPr>
              <w:t>públicas</w:t>
            </w:r>
          </w:p>
        </w:tc>
        <w:tc>
          <w:tcPr>
            <w:tcW w:w="1015" w:type="dxa"/>
          </w:tcPr>
          <w:p w:rsidR="00E852BB" w:rsidRDefault="00F467C0">
            <w:pPr>
              <w:pStyle w:val="TableParagraph"/>
              <w:spacing w:before="109"/>
              <w:ind w:left="32"/>
              <w:jc w:val="center"/>
              <w:rPr>
                <w:rFonts w:ascii="Calibri"/>
                <w:b/>
                <w:sz w:val="15"/>
              </w:rPr>
            </w:pPr>
            <w:r>
              <w:rPr>
                <w:rFonts w:ascii="Calibri"/>
                <w:b/>
                <w:w w:val="101"/>
                <w:sz w:val="15"/>
              </w:rPr>
              <w:t>P</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3"/>
              <w:ind w:left="29"/>
              <w:rPr>
                <w:rFonts w:ascii="Calibri" w:hAnsi="Calibri"/>
                <w:sz w:val="15"/>
              </w:rPr>
            </w:pPr>
            <w:r>
              <w:rPr>
                <w:rFonts w:ascii="Calibri" w:hAnsi="Calibri"/>
                <w:sz w:val="15"/>
              </w:rPr>
              <w:t>Promoción</w:t>
            </w:r>
            <w:r>
              <w:rPr>
                <w:rFonts w:ascii="Calibri" w:hAnsi="Calibri"/>
                <w:spacing w:val="38"/>
                <w:sz w:val="15"/>
              </w:rPr>
              <w:t xml:space="preserve"> </w:t>
            </w:r>
            <w:r>
              <w:rPr>
                <w:rFonts w:ascii="Calibri" w:hAnsi="Calibri"/>
                <w:sz w:val="15"/>
              </w:rPr>
              <w:t>y</w:t>
            </w:r>
            <w:r>
              <w:rPr>
                <w:rFonts w:ascii="Calibri" w:hAnsi="Calibri"/>
                <w:spacing w:val="16"/>
                <w:sz w:val="15"/>
              </w:rPr>
              <w:t xml:space="preserve"> </w:t>
            </w:r>
            <w:r>
              <w:rPr>
                <w:rFonts w:ascii="Calibri" w:hAnsi="Calibri"/>
                <w:spacing w:val="-2"/>
                <w:sz w:val="15"/>
              </w:rPr>
              <w:t>fomento</w:t>
            </w:r>
          </w:p>
        </w:tc>
        <w:tc>
          <w:tcPr>
            <w:tcW w:w="1015" w:type="dxa"/>
          </w:tcPr>
          <w:p w:rsidR="00E852BB" w:rsidRDefault="00F467C0">
            <w:pPr>
              <w:pStyle w:val="TableParagraph"/>
              <w:spacing w:before="33"/>
              <w:ind w:left="20"/>
              <w:jc w:val="center"/>
              <w:rPr>
                <w:rFonts w:ascii="Calibri"/>
                <w:b/>
                <w:sz w:val="15"/>
              </w:rPr>
            </w:pPr>
            <w:r>
              <w:rPr>
                <w:rFonts w:ascii="Calibri"/>
                <w:b/>
                <w:w w:val="101"/>
                <w:sz w:val="15"/>
              </w:rPr>
              <w:t>F</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3"/>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hAnsi="Calibri"/>
                <w:sz w:val="15"/>
              </w:rPr>
            </w:pPr>
            <w:r>
              <w:rPr>
                <w:rFonts w:ascii="Calibri" w:hAnsi="Calibri"/>
                <w:sz w:val="15"/>
              </w:rPr>
              <w:t>Regulación</w:t>
            </w:r>
            <w:r>
              <w:rPr>
                <w:rFonts w:ascii="Calibri" w:hAnsi="Calibri"/>
                <w:spacing w:val="64"/>
                <w:sz w:val="15"/>
              </w:rPr>
              <w:t xml:space="preserve"> </w:t>
            </w:r>
            <w:r>
              <w:rPr>
                <w:rFonts w:ascii="Calibri" w:hAnsi="Calibri"/>
                <w:sz w:val="15"/>
              </w:rPr>
              <w:t>y</w:t>
            </w:r>
            <w:r>
              <w:rPr>
                <w:rFonts w:ascii="Calibri" w:hAnsi="Calibri"/>
                <w:spacing w:val="34"/>
                <w:sz w:val="15"/>
              </w:rPr>
              <w:t xml:space="preserve"> </w:t>
            </w:r>
            <w:r>
              <w:rPr>
                <w:rFonts w:ascii="Calibri" w:hAnsi="Calibri"/>
                <w:spacing w:val="-2"/>
                <w:sz w:val="15"/>
              </w:rPr>
              <w:t>supervisión</w:t>
            </w:r>
          </w:p>
        </w:tc>
        <w:tc>
          <w:tcPr>
            <w:tcW w:w="1015" w:type="dxa"/>
          </w:tcPr>
          <w:p w:rsidR="00E852BB" w:rsidRDefault="00F467C0">
            <w:pPr>
              <w:pStyle w:val="TableParagraph"/>
              <w:spacing w:before="32"/>
              <w:ind w:left="22"/>
              <w:jc w:val="center"/>
              <w:rPr>
                <w:rFonts w:ascii="Calibri"/>
                <w:b/>
                <w:sz w:val="15"/>
              </w:rPr>
            </w:pPr>
            <w:r>
              <w:rPr>
                <w:rFonts w:ascii="Calibri"/>
                <w:b/>
                <w:w w:val="101"/>
                <w:sz w:val="15"/>
              </w:rPr>
              <w:t>G</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spacing w:before="7"/>
              <w:ind w:left="29"/>
              <w:rPr>
                <w:rFonts w:ascii="Calibri"/>
                <w:sz w:val="15"/>
              </w:rPr>
            </w:pPr>
            <w:r>
              <w:rPr>
                <w:rFonts w:ascii="Calibri"/>
                <w:sz w:val="15"/>
              </w:rPr>
              <w:t>Funciones</w:t>
            </w:r>
            <w:r>
              <w:rPr>
                <w:rFonts w:ascii="Calibri"/>
                <w:spacing w:val="77"/>
                <w:w w:val="150"/>
                <w:sz w:val="15"/>
              </w:rPr>
              <w:t xml:space="preserve"> </w:t>
            </w:r>
            <w:r>
              <w:rPr>
                <w:rFonts w:ascii="Calibri"/>
                <w:sz w:val="15"/>
              </w:rPr>
              <w:t>de</w:t>
            </w:r>
            <w:r>
              <w:rPr>
                <w:rFonts w:ascii="Calibri"/>
                <w:spacing w:val="70"/>
                <w:sz w:val="15"/>
              </w:rPr>
              <w:t xml:space="preserve"> </w:t>
            </w:r>
            <w:r>
              <w:rPr>
                <w:rFonts w:ascii="Calibri"/>
                <w:spacing w:val="10"/>
                <w:sz w:val="15"/>
              </w:rPr>
              <w:t>las</w:t>
            </w:r>
            <w:r>
              <w:rPr>
                <w:rFonts w:ascii="Calibri"/>
                <w:spacing w:val="76"/>
                <w:w w:val="150"/>
                <w:sz w:val="15"/>
              </w:rPr>
              <w:t xml:space="preserve"> </w:t>
            </w:r>
            <w:r>
              <w:rPr>
                <w:rFonts w:ascii="Calibri"/>
                <w:sz w:val="15"/>
              </w:rPr>
              <w:t>Fuerzas</w:t>
            </w:r>
            <w:r>
              <w:rPr>
                <w:rFonts w:ascii="Calibri"/>
                <w:spacing w:val="77"/>
                <w:sz w:val="15"/>
              </w:rPr>
              <w:t xml:space="preserve"> </w:t>
            </w:r>
            <w:r>
              <w:rPr>
                <w:rFonts w:ascii="Calibri"/>
                <w:spacing w:val="-2"/>
                <w:sz w:val="15"/>
              </w:rPr>
              <w:t>Armadas</w:t>
            </w:r>
          </w:p>
          <w:p w:rsidR="00E852BB" w:rsidRDefault="00F467C0">
            <w:pPr>
              <w:pStyle w:val="TableParagraph"/>
              <w:spacing w:before="20" w:line="159" w:lineRule="exact"/>
              <w:ind w:left="29"/>
              <w:rPr>
                <w:rFonts w:ascii="Calibri" w:hAnsi="Calibri"/>
                <w:sz w:val="15"/>
              </w:rPr>
            </w:pPr>
            <w:r>
              <w:rPr>
                <w:rFonts w:ascii="Calibri" w:hAnsi="Calibri"/>
                <w:sz w:val="15"/>
              </w:rPr>
              <w:t>(Únicamente</w:t>
            </w:r>
            <w:r>
              <w:rPr>
                <w:rFonts w:ascii="Calibri" w:hAnsi="Calibri"/>
                <w:spacing w:val="78"/>
                <w:w w:val="150"/>
                <w:sz w:val="15"/>
              </w:rPr>
              <w:t xml:space="preserve"> </w:t>
            </w:r>
            <w:r>
              <w:rPr>
                <w:rFonts w:ascii="Calibri" w:hAnsi="Calibri"/>
                <w:sz w:val="15"/>
              </w:rPr>
              <w:t>Gobierno</w:t>
            </w:r>
            <w:r>
              <w:rPr>
                <w:rFonts w:ascii="Calibri" w:hAnsi="Calibri"/>
                <w:spacing w:val="69"/>
                <w:w w:val="150"/>
                <w:sz w:val="15"/>
              </w:rPr>
              <w:t xml:space="preserve"> </w:t>
            </w:r>
            <w:r>
              <w:rPr>
                <w:rFonts w:ascii="Calibri" w:hAnsi="Calibri"/>
                <w:sz w:val="15"/>
              </w:rPr>
              <w:t>Federal</w:t>
            </w:r>
            <w:r>
              <w:rPr>
                <w:rFonts w:ascii="Calibri" w:hAnsi="Calibri"/>
                <w:spacing w:val="26"/>
                <w:sz w:val="15"/>
              </w:rPr>
              <w:t xml:space="preserve"> </w:t>
            </w:r>
            <w:r>
              <w:rPr>
                <w:rFonts w:ascii="Calibri" w:hAnsi="Calibri"/>
                <w:spacing w:val="-10"/>
                <w:sz w:val="15"/>
              </w:rPr>
              <w:t>)</w:t>
            </w:r>
          </w:p>
        </w:tc>
        <w:tc>
          <w:tcPr>
            <w:tcW w:w="1015" w:type="dxa"/>
          </w:tcPr>
          <w:p w:rsidR="00E852BB" w:rsidRDefault="00F467C0">
            <w:pPr>
              <w:pStyle w:val="TableParagraph"/>
              <w:spacing w:before="109"/>
              <w:ind w:left="43"/>
              <w:jc w:val="center"/>
              <w:rPr>
                <w:rFonts w:ascii="Calibri"/>
                <w:b/>
                <w:sz w:val="15"/>
              </w:rPr>
            </w:pPr>
            <w:r>
              <w:rPr>
                <w:rFonts w:ascii="Calibri"/>
                <w:b/>
                <w:w w:val="101"/>
                <w:sz w:val="15"/>
              </w:rPr>
              <w:t>A</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3"/>
              <w:ind w:left="29"/>
              <w:rPr>
                <w:rFonts w:ascii="Calibri" w:hAnsi="Calibri"/>
                <w:sz w:val="15"/>
              </w:rPr>
            </w:pPr>
            <w:r>
              <w:rPr>
                <w:rFonts w:ascii="Calibri" w:hAnsi="Calibri"/>
                <w:spacing w:val="-2"/>
                <w:sz w:val="15"/>
              </w:rPr>
              <w:t>Específicos</w:t>
            </w:r>
          </w:p>
        </w:tc>
        <w:tc>
          <w:tcPr>
            <w:tcW w:w="1015" w:type="dxa"/>
          </w:tcPr>
          <w:p w:rsidR="00E852BB" w:rsidRDefault="00F467C0">
            <w:pPr>
              <w:pStyle w:val="TableParagraph"/>
              <w:spacing w:before="33"/>
              <w:ind w:left="36"/>
              <w:jc w:val="center"/>
              <w:rPr>
                <w:rFonts w:ascii="Calibri"/>
                <w:b/>
                <w:sz w:val="15"/>
              </w:rPr>
            </w:pPr>
            <w:r>
              <w:rPr>
                <w:rFonts w:ascii="Calibri"/>
                <w:b/>
                <w:w w:val="101"/>
                <w:sz w:val="15"/>
              </w:rPr>
              <w:t>R</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3"/>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hAnsi="Calibri"/>
                <w:sz w:val="15"/>
              </w:rPr>
            </w:pPr>
            <w:r>
              <w:rPr>
                <w:rFonts w:ascii="Calibri" w:hAnsi="Calibri"/>
                <w:sz w:val="15"/>
              </w:rPr>
              <w:t>Proyectos</w:t>
            </w:r>
            <w:r>
              <w:rPr>
                <w:rFonts w:ascii="Calibri" w:hAnsi="Calibri"/>
                <w:spacing w:val="34"/>
                <w:sz w:val="15"/>
              </w:rPr>
              <w:t xml:space="preserve"> </w:t>
            </w:r>
            <w:r>
              <w:rPr>
                <w:rFonts w:ascii="Calibri" w:hAnsi="Calibri"/>
                <w:sz w:val="15"/>
              </w:rPr>
              <w:t>de</w:t>
            </w:r>
            <w:r>
              <w:rPr>
                <w:rFonts w:ascii="Calibri" w:hAnsi="Calibri"/>
                <w:spacing w:val="31"/>
                <w:sz w:val="15"/>
              </w:rPr>
              <w:t xml:space="preserve"> </w:t>
            </w:r>
            <w:r>
              <w:rPr>
                <w:rFonts w:ascii="Calibri" w:hAnsi="Calibri"/>
                <w:spacing w:val="-2"/>
                <w:sz w:val="15"/>
              </w:rPr>
              <w:t>Inversión</w:t>
            </w:r>
          </w:p>
        </w:tc>
        <w:tc>
          <w:tcPr>
            <w:tcW w:w="1015" w:type="dxa"/>
          </w:tcPr>
          <w:p w:rsidR="00E852BB" w:rsidRDefault="00F467C0">
            <w:pPr>
              <w:pStyle w:val="TableParagraph"/>
              <w:spacing w:before="32"/>
              <w:ind w:left="34"/>
              <w:jc w:val="center"/>
              <w:rPr>
                <w:rFonts w:ascii="Calibri"/>
                <w:b/>
                <w:sz w:val="15"/>
              </w:rPr>
            </w:pPr>
            <w:r>
              <w:rPr>
                <w:rFonts w:ascii="Calibri"/>
                <w:b/>
                <w:w w:val="101"/>
                <w:sz w:val="15"/>
              </w:rPr>
              <w:t>K</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491"/>
        </w:trPr>
        <w:tc>
          <w:tcPr>
            <w:tcW w:w="2584" w:type="dxa"/>
            <w:tcBorders>
              <w:left w:val="single" w:sz="6" w:space="0" w:color="000000"/>
            </w:tcBorders>
          </w:tcPr>
          <w:p w:rsidR="00E852BB" w:rsidRDefault="00E852BB">
            <w:pPr>
              <w:pStyle w:val="TableParagraph"/>
              <w:spacing w:before="1"/>
              <w:rPr>
                <w:rFonts w:ascii="Calibri"/>
                <w:b/>
                <w:sz w:val="13"/>
              </w:rPr>
            </w:pPr>
          </w:p>
          <w:p w:rsidR="00E852BB" w:rsidRDefault="00F467C0">
            <w:pPr>
              <w:pStyle w:val="TableParagraph"/>
              <w:ind w:left="29"/>
              <w:rPr>
                <w:rFonts w:ascii="Calibri"/>
                <w:b/>
                <w:sz w:val="15"/>
              </w:rPr>
            </w:pPr>
            <w:r>
              <w:rPr>
                <w:rFonts w:ascii="Calibri"/>
                <w:b/>
                <w:sz w:val="15"/>
              </w:rPr>
              <w:t>Administrativos</w:t>
            </w:r>
            <w:r>
              <w:rPr>
                <w:rFonts w:ascii="Calibri"/>
                <w:b/>
                <w:spacing w:val="-1"/>
                <w:sz w:val="15"/>
              </w:rPr>
              <w:t xml:space="preserve"> </w:t>
            </w:r>
            <w:r>
              <w:rPr>
                <w:rFonts w:ascii="Calibri"/>
                <w:b/>
                <w:sz w:val="15"/>
              </w:rPr>
              <w:t>y</w:t>
            </w:r>
            <w:r>
              <w:rPr>
                <w:rFonts w:ascii="Calibri"/>
                <w:b/>
                <w:spacing w:val="1"/>
                <w:sz w:val="15"/>
              </w:rPr>
              <w:t xml:space="preserve"> </w:t>
            </w:r>
            <w:r>
              <w:rPr>
                <w:rFonts w:ascii="Calibri"/>
                <w:b/>
                <w:sz w:val="15"/>
              </w:rPr>
              <w:t>de</w:t>
            </w:r>
            <w:r>
              <w:rPr>
                <w:rFonts w:ascii="Calibri"/>
                <w:b/>
                <w:spacing w:val="-2"/>
                <w:sz w:val="15"/>
              </w:rPr>
              <w:t xml:space="preserve"> </w:t>
            </w:r>
            <w:r>
              <w:rPr>
                <w:rFonts w:ascii="Calibri"/>
                <w:b/>
                <w:spacing w:val="-4"/>
                <w:sz w:val="15"/>
              </w:rPr>
              <w:t>Apoyo</w:t>
            </w:r>
          </w:p>
        </w:tc>
        <w:tc>
          <w:tcPr>
            <w:tcW w:w="1015" w:type="dxa"/>
          </w:tcPr>
          <w:p w:rsidR="00E852BB" w:rsidRDefault="00E852BB">
            <w:pPr>
              <w:pStyle w:val="TableParagraph"/>
              <w:rPr>
                <w:rFonts w:ascii="Times New Roman"/>
                <w:sz w:val="14"/>
              </w:rPr>
            </w:pPr>
          </w:p>
        </w:tc>
        <w:tc>
          <w:tcPr>
            <w:tcW w:w="1561" w:type="dxa"/>
          </w:tcPr>
          <w:p w:rsidR="00E852BB" w:rsidRDefault="00F467C0">
            <w:pPr>
              <w:pStyle w:val="TableParagraph"/>
              <w:spacing w:before="58" w:line="266" w:lineRule="auto"/>
              <w:ind w:left="494" w:hanging="445"/>
              <w:rPr>
                <w:rFonts w:ascii="Calibri"/>
                <w:b/>
                <w:sz w:val="15"/>
              </w:rPr>
            </w:pPr>
            <w:r>
              <w:rPr>
                <w:rFonts w:ascii="Calibri"/>
                <w:b/>
                <w:sz w:val="15"/>
              </w:rPr>
              <w:t>Total</w:t>
            </w:r>
            <w:r>
              <w:rPr>
                <w:rFonts w:ascii="Calibri"/>
                <w:b/>
                <w:spacing w:val="-9"/>
                <w:sz w:val="15"/>
              </w:rPr>
              <w:t xml:space="preserve"> </w:t>
            </w:r>
            <w:r>
              <w:rPr>
                <w:rFonts w:ascii="Calibri"/>
                <w:b/>
                <w:sz w:val="15"/>
              </w:rPr>
              <w:t>Administrativos</w:t>
            </w:r>
            <w:r>
              <w:rPr>
                <w:rFonts w:ascii="Calibri"/>
                <w:b/>
                <w:spacing w:val="-8"/>
                <w:sz w:val="15"/>
              </w:rPr>
              <w:t xml:space="preserve"> </w:t>
            </w:r>
            <w:r>
              <w:rPr>
                <w:rFonts w:ascii="Calibri"/>
                <w:b/>
                <w:sz w:val="15"/>
              </w:rPr>
              <w:t>y</w:t>
            </w:r>
            <w:r>
              <w:rPr>
                <w:rFonts w:ascii="Calibri"/>
                <w:b/>
                <w:spacing w:val="40"/>
                <w:sz w:val="15"/>
              </w:rPr>
              <w:t xml:space="preserve"> </w:t>
            </w:r>
            <w:r>
              <w:rPr>
                <w:rFonts w:ascii="Calibri"/>
                <w:b/>
                <w:sz w:val="15"/>
              </w:rPr>
              <w:t>de</w:t>
            </w:r>
            <w:r>
              <w:rPr>
                <w:rFonts w:ascii="Calibri"/>
                <w:b/>
                <w:spacing w:val="-1"/>
                <w:sz w:val="15"/>
              </w:rPr>
              <w:t xml:space="preserve"> </w:t>
            </w:r>
            <w:r>
              <w:rPr>
                <w:rFonts w:ascii="Calibri"/>
                <w:b/>
                <w:sz w:val="15"/>
              </w:rPr>
              <w:t>Apoyo</w:t>
            </w:r>
          </w:p>
        </w:tc>
        <w:tc>
          <w:tcPr>
            <w:tcW w:w="1472" w:type="dxa"/>
          </w:tcPr>
          <w:p w:rsidR="00E852BB" w:rsidRDefault="00E852BB">
            <w:pPr>
              <w:pStyle w:val="TableParagraph"/>
              <w:spacing w:before="1"/>
              <w:rPr>
                <w:rFonts w:ascii="Calibri"/>
                <w:b/>
                <w:sz w:val="13"/>
              </w:rPr>
            </w:pPr>
          </w:p>
          <w:p w:rsidR="00E852BB" w:rsidRDefault="00F467C0">
            <w:pPr>
              <w:pStyle w:val="TableParagraph"/>
              <w:ind w:right="31"/>
              <w:jc w:val="right"/>
              <w:rPr>
                <w:rFonts w:ascii="Calibri"/>
                <w:sz w:val="15"/>
              </w:rPr>
            </w:pPr>
            <w:r>
              <w:rPr>
                <w:rFonts w:ascii="Calibri"/>
                <w:spacing w:val="-2"/>
                <w:sz w:val="15"/>
              </w:rPr>
              <w:t>127,574,534.00</w:t>
            </w:r>
          </w:p>
        </w:tc>
      </w:tr>
      <w:tr w:rsidR="00E852BB">
        <w:trPr>
          <w:trHeight w:val="998"/>
        </w:trPr>
        <w:tc>
          <w:tcPr>
            <w:tcW w:w="2584" w:type="dxa"/>
            <w:tcBorders>
              <w:left w:val="single" w:sz="6" w:space="0" w:color="000000"/>
            </w:tcBorders>
          </w:tcPr>
          <w:p w:rsidR="00E852BB" w:rsidRDefault="00E852BB">
            <w:pPr>
              <w:pStyle w:val="TableParagraph"/>
              <w:spacing w:before="2"/>
              <w:rPr>
                <w:rFonts w:ascii="Calibri"/>
                <w:b/>
                <w:sz w:val="17"/>
              </w:rPr>
            </w:pPr>
          </w:p>
          <w:p w:rsidR="00E852BB" w:rsidRDefault="00F467C0">
            <w:pPr>
              <w:pStyle w:val="TableParagraph"/>
              <w:spacing w:line="266" w:lineRule="auto"/>
              <w:ind w:left="29" w:right="-15"/>
              <w:jc w:val="both"/>
              <w:rPr>
                <w:rFonts w:ascii="Calibri"/>
                <w:sz w:val="15"/>
              </w:rPr>
            </w:pPr>
            <w:r>
              <w:rPr>
                <w:rFonts w:ascii="Calibri"/>
                <w:sz w:val="15"/>
              </w:rPr>
              <w:t>Apoyo</w:t>
            </w:r>
            <w:r>
              <w:rPr>
                <w:rFonts w:ascii="Calibri"/>
                <w:spacing w:val="40"/>
                <w:sz w:val="15"/>
              </w:rPr>
              <w:t xml:space="preserve"> </w:t>
            </w:r>
            <w:r>
              <w:rPr>
                <w:rFonts w:ascii="Calibri"/>
                <w:sz w:val="15"/>
              </w:rPr>
              <w:t>al</w:t>
            </w:r>
            <w:r>
              <w:rPr>
                <w:rFonts w:ascii="Calibri"/>
                <w:spacing w:val="40"/>
                <w:sz w:val="15"/>
              </w:rPr>
              <w:t xml:space="preserve"> </w:t>
            </w:r>
            <w:r>
              <w:rPr>
                <w:rFonts w:ascii="Calibri"/>
                <w:sz w:val="15"/>
              </w:rPr>
              <w:t>proceso</w:t>
            </w:r>
            <w:r>
              <w:rPr>
                <w:rFonts w:ascii="Calibri"/>
                <w:spacing w:val="40"/>
                <w:sz w:val="15"/>
              </w:rPr>
              <w:t xml:space="preserve"> </w:t>
            </w:r>
            <w:r>
              <w:rPr>
                <w:rFonts w:ascii="Calibri"/>
                <w:sz w:val="15"/>
              </w:rPr>
              <w:t>presupuestario</w:t>
            </w:r>
            <w:r>
              <w:rPr>
                <w:rFonts w:ascii="Calibri"/>
                <w:spacing w:val="40"/>
                <w:sz w:val="15"/>
              </w:rPr>
              <w:t xml:space="preserve"> </w:t>
            </w:r>
            <w:r>
              <w:rPr>
                <w:rFonts w:ascii="Calibri"/>
                <w:sz w:val="15"/>
              </w:rPr>
              <w:t>y</w:t>
            </w:r>
            <w:r>
              <w:rPr>
                <w:rFonts w:ascii="Calibri"/>
                <w:spacing w:val="40"/>
                <w:sz w:val="15"/>
              </w:rPr>
              <w:t xml:space="preserve"> </w:t>
            </w:r>
            <w:r>
              <w:rPr>
                <w:rFonts w:ascii="Calibri"/>
                <w:sz w:val="15"/>
              </w:rPr>
              <w:t>para</w:t>
            </w:r>
            <w:r>
              <w:rPr>
                <w:rFonts w:ascii="Calibri"/>
                <w:spacing w:val="80"/>
                <w:sz w:val="15"/>
              </w:rPr>
              <w:t xml:space="preserve"> </w:t>
            </w:r>
            <w:r>
              <w:rPr>
                <w:rFonts w:ascii="Calibri"/>
                <w:sz w:val="15"/>
              </w:rPr>
              <w:t>mejorar</w:t>
            </w:r>
            <w:r>
              <w:rPr>
                <w:rFonts w:ascii="Calibri"/>
                <w:spacing w:val="80"/>
                <w:sz w:val="15"/>
              </w:rPr>
              <w:t xml:space="preserve"> </w:t>
            </w:r>
            <w:r>
              <w:rPr>
                <w:rFonts w:ascii="Calibri"/>
                <w:sz w:val="15"/>
              </w:rPr>
              <w:t>la</w:t>
            </w:r>
            <w:r>
              <w:rPr>
                <w:rFonts w:ascii="Calibri"/>
                <w:spacing w:val="80"/>
                <w:sz w:val="15"/>
              </w:rPr>
              <w:t xml:space="preserve"> </w:t>
            </w:r>
            <w:r>
              <w:rPr>
                <w:rFonts w:ascii="Calibri"/>
                <w:sz w:val="15"/>
              </w:rPr>
              <w:t>eficiencia</w:t>
            </w:r>
            <w:r>
              <w:rPr>
                <w:rFonts w:ascii="Calibri"/>
                <w:spacing w:val="80"/>
                <w:sz w:val="15"/>
              </w:rPr>
              <w:t xml:space="preserve"> </w:t>
            </w:r>
            <w:r>
              <w:rPr>
                <w:rFonts w:ascii="Calibri"/>
                <w:spacing w:val="-2"/>
                <w:sz w:val="15"/>
              </w:rPr>
              <w:t>institucional</w:t>
            </w:r>
          </w:p>
        </w:tc>
        <w:tc>
          <w:tcPr>
            <w:tcW w:w="1015" w:type="dxa"/>
          </w:tcPr>
          <w:p w:rsidR="00E852BB" w:rsidRDefault="00E852BB">
            <w:pPr>
              <w:pStyle w:val="TableParagraph"/>
              <w:rPr>
                <w:rFonts w:ascii="Calibri"/>
                <w:b/>
                <w:sz w:val="14"/>
              </w:rPr>
            </w:pPr>
          </w:p>
          <w:p w:rsidR="00E852BB" w:rsidRDefault="00E852BB">
            <w:pPr>
              <w:pStyle w:val="TableParagraph"/>
              <w:spacing w:before="10"/>
              <w:rPr>
                <w:rFonts w:ascii="Calibri"/>
                <w:b/>
                <w:sz w:val="19"/>
              </w:rPr>
            </w:pPr>
          </w:p>
          <w:p w:rsidR="00E852BB" w:rsidRDefault="00F467C0">
            <w:pPr>
              <w:pStyle w:val="TableParagraph"/>
              <w:ind w:left="33"/>
              <w:jc w:val="center"/>
              <w:rPr>
                <w:rFonts w:ascii="Calibri"/>
                <w:b/>
                <w:sz w:val="15"/>
              </w:rPr>
            </w:pPr>
            <w:r>
              <w:rPr>
                <w:rFonts w:ascii="Calibri"/>
                <w:b/>
                <w:w w:val="101"/>
                <w:sz w:val="15"/>
              </w:rPr>
              <w:t>M</w:t>
            </w:r>
          </w:p>
        </w:tc>
        <w:tc>
          <w:tcPr>
            <w:tcW w:w="1561" w:type="dxa"/>
          </w:tcPr>
          <w:p w:rsidR="00E852BB" w:rsidRDefault="00F467C0">
            <w:pPr>
              <w:pStyle w:val="TableParagraph"/>
              <w:spacing w:before="7" w:line="266" w:lineRule="auto"/>
              <w:ind w:left="37"/>
              <w:rPr>
                <w:rFonts w:ascii="Calibri" w:hAnsi="Calibri"/>
                <w:sz w:val="15"/>
              </w:rPr>
            </w:pPr>
            <w:r>
              <w:rPr>
                <w:rFonts w:ascii="Calibri" w:hAnsi="Calibri"/>
                <w:sz w:val="15"/>
              </w:rPr>
              <w:t>Fortalecimiento de la</w:t>
            </w:r>
            <w:r>
              <w:rPr>
                <w:rFonts w:ascii="Calibri" w:hAnsi="Calibri"/>
                <w:spacing w:val="40"/>
                <w:sz w:val="15"/>
              </w:rPr>
              <w:t xml:space="preserve"> </w:t>
            </w:r>
            <w:r>
              <w:rPr>
                <w:rFonts w:ascii="Calibri" w:hAnsi="Calibri"/>
                <w:spacing w:val="-2"/>
                <w:sz w:val="15"/>
              </w:rPr>
              <w:t>Administración</w:t>
            </w:r>
          </w:p>
          <w:p w:rsidR="00E852BB" w:rsidRDefault="00F467C0">
            <w:pPr>
              <w:pStyle w:val="TableParagraph"/>
              <w:spacing w:line="266" w:lineRule="auto"/>
              <w:ind w:left="37"/>
              <w:rPr>
                <w:rFonts w:ascii="Calibri" w:hAnsi="Calibri"/>
                <w:sz w:val="15"/>
              </w:rPr>
            </w:pPr>
            <w:r>
              <w:rPr>
                <w:rFonts w:ascii="Calibri" w:hAnsi="Calibri"/>
                <w:sz w:val="15"/>
              </w:rPr>
              <w:t>Tributaria</w:t>
            </w:r>
            <w:r>
              <w:rPr>
                <w:rFonts w:ascii="Calibri" w:hAnsi="Calibri"/>
                <w:spacing w:val="40"/>
                <w:sz w:val="15"/>
              </w:rPr>
              <w:t xml:space="preserve"> </w:t>
            </w:r>
            <w:r>
              <w:rPr>
                <w:rFonts w:ascii="Calibri" w:hAnsi="Calibri"/>
                <w:sz w:val="15"/>
              </w:rPr>
              <w:t>(Gestión y</w:t>
            </w:r>
            <w:r>
              <w:rPr>
                <w:rFonts w:ascii="Calibri" w:hAnsi="Calibri"/>
                <w:spacing w:val="40"/>
                <w:sz w:val="15"/>
              </w:rPr>
              <w:t xml:space="preserve"> </w:t>
            </w:r>
            <w:r>
              <w:rPr>
                <w:rFonts w:ascii="Calibri" w:hAnsi="Calibri"/>
                <w:sz w:val="15"/>
              </w:rPr>
              <w:t>Recaudación de</w:t>
            </w:r>
          </w:p>
          <w:p w:rsidR="00E852BB" w:rsidRDefault="00F467C0">
            <w:pPr>
              <w:pStyle w:val="TableParagraph"/>
              <w:spacing w:line="159" w:lineRule="exact"/>
              <w:ind w:left="37"/>
              <w:rPr>
                <w:rFonts w:ascii="Calibri"/>
                <w:sz w:val="15"/>
              </w:rPr>
            </w:pPr>
            <w:r>
              <w:rPr>
                <w:rFonts w:ascii="Calibri"/>
                <w:spacing w:val="-2"/>
                <w:sz w:val="15"/>
              </w:rPr>
              <w:t>Ingresos)</w:t>
            </w:r>
          </w:p>
        </w:tc>
        <w:tc>
          <w:tcPr>
            <w:tcW w:w="1472" w:type="dxa"/>
          </w:tcPr>
          <w:p w:rsidR="00E852BB" w:rsidRDefault="00E852BB">
            <w:pPr>
              <w:pStyle w:val="TableParagraph"/>
              <w:rPr>
                <w:rFonts w:ascii="Calibri"/>
                <w:b/>
                <w:sz w:val="14"/>
              </w:rPr>
            </w:pPr>
          </w:p>
          <w:p w:rsidR="00E852BB" w:rsidRDefault="00E852BB">
            <w:pPr>
              <w:pStyle w:val="TableParagraph"/>
              <w:spacing w:before="10"/>
              <w:rPr>
                <w:rFonts w:ascii="Calibri"/>
                <w:b/>
                <w:sz w:val="19"/>
              </w:rPr>
            </w:pPr>
          </w:p>
          <w:p w:rsidR="00E852BB" w:rsidRDefault="00F467C0">
            <w:pPr>
              <w:pStyle w:val="TableParagraph"/>
              <w:ind w:right="31"/>
              <w:jc w:val="right"/>
              <w:rPr>
                <w:rFonts w:ascii="Calibri"/>
                <w:sz w:val="15"/>
              </w:rPr>
            </w:pPr>
            <w:r>
              <w:rPr>
                <w:rFonts w:ascii="Calibri"/>
                <w:spacing w:val="-2"/>
                <w:sz w:val="15"/>
              </w:rPr>
              <w:t>127,574,534.00</w:t>
            </w:r>
          </w:p>
        </w:tc>
      </w:tr>
      <w:tr w:rsidR="00E852BB">
        <w:trPr>
          <w:trHeight w:val="389"/>
        </w:trPr>
        <w:tc>
          <w:tcPr>
            <w:tcW w:w="2584" w:type="dxa"/>
            <w:tcBorders>
              <w:left w:val="single" w:sz="6" w:space="0" w:color="000000"/>
            </w:tcBorders>
          </w:tcPr>
          <w:p w:rsidR="00E852BB" w:rsidRDefault="00F467C0">
            <w:pPr>
              <w:pStyle w:val="TableParagraph"/>
              <w:spacing w:before="7"/>
              <w:ind w:left="29" w:right="-15"/>
              <w:rPr>
                <w:rFonts w:ascii="Calibri" w:hAnsi="Calibri"/>
                <w:sz w:val="15"/>
              </w:rPr>
            </w:pPr>
            <w:r>
              <w:rPr>
                <w:rFonts w:ascii="Calibri" w:hAnsi="Calibri"/>
                <w:sz w:val="15"/>
              </w:rPr>
              <w:t>Apoyo</w:t>
            </w:r>
            <w:r>
              <w:rPr>
                <w:rFonts w:ascii="Calibri" w:hAnsi="Calibri"/>
                <w:spacing w:val="31"/>
                <w:sz w:val="15"/>
              </w:rPr>
              <w:t xml:space="preserve">  </w:t>
            </w:r>
            <w:r>
              <w:rPr>
                <w:rFonts w:ascii="Calibri" w:hAnsi="Calibri"/>
                <w:sz w:val="15"/>
              </w:rPr>
              <w:t>a</w:t>
            </w:r>
            <w:r>
              <w:rPr>
                <w:rFonts w:ascii="Calibri" w:hAnsi="Calibri"/>
                <w:spacing w:val="36"/>
                <w:sz w:val="15"/>
              </w:rPr>
              <w:t xml:space="preserve">  </w:t>
            </w:r>
            <w:r>
              <w:rPr>
                <w:rFonts w:ascii="Calibri" w:hAnsi="Calibri"/>
                <w:sz w:val="15"/>
              </w:rPr>
              <w:t>la</w:t>
            </w:r>
            <w:r>
              <w:rPr>
                <w:rFonts w:ascii="Calibri" w:hAnsi="Calibri"/>
                <w:spacing w:val="43"/>
                <w:sz w:val="15"/>
              </w:rPr>
              <w:t xml:space="preserve">  </w:t>
            </w:r>
            <w:r>
              <w:rPr>
                <w:rFonts w:ascii="Calibri" w:hAnsi="Calibri"/>
                <w:sz w:val="15"/>
              </w:rPr>
              <w:t>función</w:t>
            </w:r>
            <w:r>
              <w:rPr>
                <w:rFonts w:ascii="Calibri" w:hAnsi="Calibri"/>
                <w:spacing w:val="32"/>
                <w:sz w:val="15"/>
              </w:rPr>
              <w:t xml:space="preserve">  </w:t>
            </w:r>
            <w:r>
              <w:rPr>
                <w:rFonts w:ascii="Calibri" w:hAnsi="Calibri"/>
                <w:sz w:val="15"/>
              </w:rPr>
              <w:t>pública</w:t>
            </w:r>
            <w:r>
              <w:rPr>
                <w:rFonts w:ascii="Calibri" w:hAnsi="Calibri"/>
                <w:spacing w:val="45"/>
                <w:sz w:val="15"/>
              </w:rPr>
              <w:t xml:space="preserve">  </w:t>
            </w:r>
            <w:r>
              <w:rPr>
                <w:rFonts w:ascii="Calibri" w:hAnsi="Calibri"/>
                <w:sz w:val="15"/>
              </w:rPr>
              <w:t>y</w:t>
            </w:r>
            <w:r>
              <w:rPr>
                <w:rFonts w:ascii="Calibri" w:hAnsi="Calibri"/>
                <w:spacing w:val="79"/>
                <w:sz w:val="15"/>
              </w:rPr>
              <w:t xml:space="preserve"> </w:t>
            </w:r>
            <w:r>
              <w:rPr>
                <w:rFonts w:ascii="Calibri" w:hAnsi="Calibri"/>
                <w:spacing w:val="-5"/>
                <w:sz w:val="15"/>
              </w:rPr>
              <w:t>al</w:t>
            </w:r>
            <w:r>
              <w:rPr>
                <w:rFonts w:ascii="Calibri" w:hAnsi="Calibri"/>
                <w:spacing w:val="40"/>
                <w:sz w:val="15"/>
              </w:rPr>
              <w:t xml:space="preserve"> </w:t>
            </w:r>
          </w:p>
          <w:p w:rsidR="00E852BB" w:rsidRDefault="00F467C0">
            <w:pPr>
              <w:pStyle w:val="TableParagraph"/>
              <w:spacing w:before="20" w:line="159" w:lineRule="exact"/>
              <w:ind w:left="29"/>
              <w:rPr>
                <w:rFonts w:ascii="Calibri" w:hAnsi="Calibri"/>
                <w:sz w:val="15"/>
              </w:rPr>
            </w:pPr>
            <w:r>
              <w:rPr>
                <w:rFonts w:ascii="Calibri" w:hAnsi="Calibri"/>
                <w:sz w:val="15"/>
              </w:rPr>
              <w:t>mejoramiento</w:t>
            </w:r>
            <w:r>
              <w:rPr>
                <w:rFonts w:ascii="Calibri" w:hAnsi="Calibri"/>
                <w:spacing w:val="46"/>
                <w:sz w:val="15"/>
              </w:rPr>
              <w:t xml:space="preserve"> </w:t>
            </w:r>
            <w:r>
              <w:rPr>
                <w:rFonts w:ascii="Calibri" w:hAnsi="Calibri"/>
                <w:sz w:val="15"/>
              </w:rPr>
              <w:t>de</w:t>
            </w:r>
            <w:r>
              <w:rPr>
                <w:rFonts w:ascii="Calibri" w:hAnsi="Calibri"/>
                <w:spacing w:val="54"/>
                <w:sz w:val="15"/>
              </w:rPr>
              <w:t xml:space="preserve"> </w:t>
            </w:r>
            <w:r>
              <w:rPr>
                <w:rFonts w:ascii="Calibri" w:hAnsi="Calibri"/>
                <w:sz w:val="15"/>
              </w:rPr>
              <w:t>la</w:t>
            </w:r>
            <w:r>
              <w:rPr>
                <w:rFonts w:ascii="Calibri" w:hAnsi="Calibri"/>
                <w:spacing w:val="58"/>
                <w:sz w:val="15"/>
              </w:rPr>
              <w:t xml:space="preserve"> </w:t>
            </w:r>
            <w:r>
              <w:rPr>
                <w:rFonts w:ascii="Calibri" w:hAnsi="Calibri"/>
                <w:spacing w:val="-2"/>
                <w:sz w:val="15"/>
              </w:rPr>
              <w:t>gestión</w:t>
            </w:r>
          </w:p>
        </w:tc>
        <w:tc>
          <w:tcPr>
            <w:tcW w:w="1015" w:type="dxa"/>
          </w:tcPr>
          <w:p w:rsidR="00E852BB" w:rsidRDefault="00F467C0">
            <w:pPr>
              <w:pStyle w:val="TableParagraph"/>
              <w:spacing w:before="108"/>
              <w:ind w:left="28"/>
              <w:jc w:val="center"/>
              <w:rPr>
                <w:rFonts w:ascii="Calibri"/>
                <w:b/>
                <w:sz w:val="15"/>
              </w:rPr>
            </w:pPr>
            <w:r>
              <w:rPr>
                <w:rFonts w:ascii="Calibri"/>
                <w:b/>
                <w:w w:val="101"/>
                <w:sz w:val="15"/>
              </w:rPr>
              <w:t>0</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8"/>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sz w:val="15"/>
              </w:rPr>
            </w:pPr>
            <w:r>
              <w:rPr>
                <w:rFonts w:ascii="Calibri"/>
                <w:sz w:val="15"/>
              </w:rPr>
              <w:t>Operaciones</w:t>
            </w:r>
            <w:r>
              <w:rPr>
                <w:rFonts w:ascii="Calibri"/>
                <w:spacing w:val="33"/>
                <w:sz w:val="15"/>
              </w:rPr>
              <w:t xml:space="preserve">  </w:t>
            </w:r>
            <w:r>
              <w:rPr>
                <w:rFonts w:ascii="Calibri"/>
                <w:spacing w:val="-2"/>
                <w:sz w:val="15"/>
              </w:rPr>
              <w:t>ajenas</w:t>
            </w:r>
          </w:p>
        </w:tc>
        <w:tc>
          <w:tcPr>
            <w:tcW w:w="1015" w:type="dxa"/>
          </w:tcPr>
          <w:p w:rsidR="00E852BB" w:rsidRDefault="00F467C0">
            <w:pPr>
              <w:pStyle w:val="TableParagraph"/>
              <w:spacing w:before="32"/>
              <w:ind w:left="38"/>
              <w:jc w:val="center"/>
              <w:rPr>
                <w:rFonts w:ascii="Calibri"/>
                <w:b/>
                <w:sz w:val="15"/>
              </w:rPr>
            </w:pPr>
            <w:r>
              <w:rPr>
                <w:rFonts w:ascii="Calibri"/>
                <w:b/>
                <w:w w:val="101"/>
                <w:sz w:val="15"/>
              </w:rPr>
              <w:t>W</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3"/>
              <w:ind w:left="29"/>
              <w:rPr>
                <w:rFonts w:ascii="Calibri"/>
                <w:b/>
                <w:sz w:val="15"/>
              </w:rPr>
            </w:pPr>
            <w:r>
              <w:rPr>
                <w:rFonts w:ascii="Calibri"/>
                <w:b/>
                <w:spacing w:val="-2"/>
                <w:sz w:val="15"/>
              </w:rPr>
              <w:t>Compromisos</w:t>
            </w:r>
          </w:p>
        </w:tc>
        <w:tc>
          <w:tcPr>
            <w:tcW w:w="1015" w:type="dxa"/>
          </w:tcPr>
          <w:p w:rsidR="00E852BB" w:rsidRDefault="00E852BB">
            <w:pPr>
              <w:pStyle w:val="TableParagraph"/>
              <w:rPr>
                <w:rFonts w:ascii="Times New Roman"/>
                <w:sz w:val="14"/>
              </w:rPr>
            </w:pPr>
          </w:p>
        </w:tc>
        <w:tc>
          <w:tcPr>
            <w:tcW w:w="1561" w:type="dxa"/>
          </w:tcPr>
          <w:p w:rsidR="00E852BB" w:rsidRDefault="00F467C0">
            <w:pPr>
              <w:pStyle w:val="TableParagraph"/>
              <w:spacing w:before="33"/>
              <w:ind w:right="151"/>
              <w:jc w:val="right"/>
              <w:rPr>
                <w:rFonts w:ascii="Calibri"/>
                <w:b/>
                <w:sz w:val="15"/>
              </w:rPr>
            </w:pPr>
            <w:r>
              <w:rPr>
                <w:rFonts w:ascii="Calibri"/>
                <w:b/>
                <w:sz w:val="15"/>
              </w:rPr>
              <w:t>Total</w:t>
            </w:r>
            <w:r>
              <w:rPr>
                <w:rFonts w:ascii="Calibri"/>
                <w:b/>
                <w:spacing w:val="-2"/>
                <w:sz w:val="15"/>
              </w:rPr>
              <w:t xml:space="preserve"> Compromisos</w:t>
            </w:r>
          </w:p>
        </w:tc>
        <w:tc>
          <w:tcPr>
            <w:tcW w:w="1472" w:type="dxa"/>
          </w:tcPr>
          <w:p w:rsidR="00E852BB" w:rsidRDefault="00F467C0">
            <w:pPr>
              <w:pStyle w:val="TableParagraph"/>
              <w:spacing w:before="33"/>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spacing w:before="7"/>
              <w:ind w:left="29"/>
              <w:rPr>
                <w:rFonts w:ascii="Calibri"/>
                <w:sz w:val="15"/>
              </w:rPr>
            </w:pPr>
            <w:r>
              <w:rPr>
                <w:rFonts w:ascii="Calibri"/>
                <w:sz w:val="15"/>
              </w:rPr>
              <w:t>Obligaciones</w:t>
            </w:r>
            <w:r>
              <w:rPr>
                <w:rFonts w:ascii="Calibri"/>
                <w:spacing w:val="65"/>
                <w:sz w:val="15"/>
              </w:rPr>
              <w:t xml:space="preserve">  </w:t>
            </w:r>
            <w:r>
              <w:rPr>
                <w:rFonts w:ascii="Calibri"/>
                <w:sz w:val="15"/>
              </w:rPr>
              <w:t>de</w:t>
            </w:r>
            <w:r>
              <w:rPr>
                <w:rFonts w:ascii="Calibri"/>
                <w:spacing w:val="60"/>
                <w:sz w:val="15"/>
              </w:rPr>
              <w:t xml:space="preserve">  </w:t>
            </w:r>
            <w:r>
              <w:rPr>
                <w:rFonts w:ascii="Calibri"/>
                <w:sz w:val="15"/>
              </w:rPr>
              <w:t>cumplimiento</w:t>
            </w:r>
            <w:r>
              <w:rPr>
                <w:rFonts w:ascii="Calibri"/>
                <w:spacing w:val="47"/>
                <w:sz w:val="15"/>
              </w:rPr>
              <w:t xml:space="preserve">  </w:t>
            </w:r>
            <w:r>
              <w:rPr>
                <w:rFonts w:ascii="Calibri"/>
                <w:spacing w:val="-7"/>
                <w:sz w:val="15"/>
              </w:rPr>
              <w:t>de</w:t>
            </w:r>
          </w:p>
          <w:p w:rsidR="00E852BB" w:rsidRDefault="00F467C0">
            <w:pPr>
              <w:pStyle w:val="TableParagraph"/>
              <w:spacing w:before="20" w:line="159" w:lineRule="exact"/>
              <w:ind w:left="29"/>
              <w:rPr>
                <w:rFonts w:ascii="Calibri" w:hAnsi="Calibri"/>
                <w:sz w:val="15"/>
              </w:rPr>
            </w:pPr>
            <w:r>
              <w:rPr>
                <w:rFonts w:ascii="Calibri" w:hAnsi="Calibri"/>
                <w:sz w:val="15"/>
              </w:rPr>
              <w:t>resolución</w:t>
            </w:r>
            <w:r>
              <w:rPr>
                <w:rFonts w:ascii="Calibri" w:hAnsi="Calibri"/>
                <w:spacing w:val="79"/>
                <w:w w:val="150"/>
                <w:sz w:val="15"/>
              </w:rPr>
              <w:t xml:space="preserve"> </w:t>
            </w:r>
            <w:r>
              <w:rPr>
                <w:rFonts w:ascii="Calibri" w:hAnsi="Calibri"/>
                <w:spacing w:val="-2"/>
                <w:sz w:val="15"/>
              </w:rPr>
              <w:t>jurisdiccional</w:t>
            </w:r>
          </w:p>
        </w:tc>
        <w:tc>
          <w:tcPr>
            <w:tcW w:w="1015" w:type="dxa"/>
          </w:tcPr>
          <w:p w:rsidR="00E852BB" w:rsidRDefault="00F467C0">
            <w:pPr>
              <w:pStyle w:val="TableParagraph"/>
              <w:spacing w:before="108"/>
              <w:ind w:left="40"/>
              <w:jc w:val="center"/>
              <w:rPr>
                <w:rFonts w:ascii="Calibri"/>
                <w:b/>
                <w:sz w:val="15"/>
              </w:rPr>
            </w:pPr>
            <w:r>
              <w:rPr>
                <w:rFonts w:ascii="Calibri"/>
                <w:b/>
                <w:w w:val="101"/>
                <w:sz w:val="15"/>
              </w:rPr>
              <w:t>L</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8"/>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sz w:val="15"/>
              </w:rPr>
            </w:pPr>
            <w:r>
              <w:rPr>
                <w:rFonts w:ascii="Calibri"/>
                <w:sz w:val="15"/>
              </w:rPr>
              <w:t>Desastres</w:t>
            </w:r>
            <w:r>
              <w:rPr>
                <w:rFonts w:ascii="Calibri"/>
                <w:spacing w:val="33"/>
                <w:sz w:val="15"/>
              </w:rPr>
              <w:t xml:space="preserve">  </w:t>
            </w:r>
            <w:r>
              <w:rPr>
                <w:rFonts w:ascii="Calibri"/>
                <w:spacing w:val="-2"/>
                <w:sz w:val="15"/>
              </w:rPr>
              <w:t>Naturales</w:t>
            </w:r>
          </w:p>
        </w:tc>
        <w:tc>
          <w:tcPr>
            <w:tcW w:w="1015" w:type="dxa"/>
          </w:tcPr>
          <w:p w:rsidR="00E852BB" w:rsidRDefault="00F467C0">
            <w:pPr>
              <w:pStyle w:val="TableParagraph"/>
              <w:spacing w:before="32"/>
              <w:ind w:left="25"/>
              <w:jc w:val="center"/>
              <w:rPr>
                <w:rFonts w:ascii="Calibri"/>
                <w:b/>
                <w:sz w:val="15"/>
              </w:rPr>
            </w:pPr>
            <w:r>
              <w:rPr>
                <w:rFonts w:ascii="Calibri"/>
                <w:b/>
                <w:w w:val="101"/>
                <w:sz w:val="15"/>
              </w:rPr>
              <w:t>N</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3"/>
              <w:ind w:left="29"/>
              <w:rPr>
                <w:rFonts w:ascii="Calibri"/>
                <w:b/>
                <w:sz w:val="15"/>
              </w:rPr>
            </w:pPr>
            <w:r>
              <w:rPr>
                <w:rFonts w:ascii="Calibri"/>
                <w:b/>
                <w:spacing w:val="-2"/>
                <w:sz w:val="15"/>
              </w:rPr>
              <w:t>Obligaciones</w:t>
            </w:r>
          </w:p>
        </w:tc>
        <w:tc>
          <w:tcPr>
            <w:tcW w:w="1015" w:type="dxa"/>
          </w:tcPr>
          <w:p w:rsidR="00E852BB" w:rsidRDefault="00E852BB">
            <w:pPr>
              <w:pStyle w:val="TableParagraph"/>
              <w:rPr>
                <w:rFonts w:ascii="Times New Roman"/>
                <w:sz w:val="14"/>
              </w:rPr>
            </w:pPr>
          </w:p>
        </w:tc>
        <w:tc>
          <w:tcPr>
            <w:tcW w:w="1561" w:type="dxa"/>
          </w:tcPr>
          <w:p w:rsidR="00E852BB" w:rsidRDefault="00F467C0">
            <w:pPr>
              <w:pStyle w:val="TableParagraph"/>
              <w:spacing w:before="33"/>
              <w:ind w:right="177"/>
              <w:jc w:val="right"/>
              <w:rPr>
                <w:rFonts w:ascii="Calibri"/>
                <w:b/>
                <w:sz w:val="15"/>
              </w:rPr>
            </w:pPr>
            <w:r>
              <w:rPr>
                <w:rFonts w:ascii="Calibri"/>
                <w:b/>
                <w:sz w:val="15"/>
              </w:rPr>
              <w:t>Total</w:t>
            </w:r>
            <w:r>
              <w:rPr>
                <w:rFonts w:ascii="Calibri"/>
                <w:b/>
                <w:spacing w:val="-2"/>
                <w:sz w:val="15"/>
              </w:rPr>
              <w:t xml:space="preserve"> Obligaciones</w:t>
            </w:r>
          </w:p>
        </w:tc>
        <w:tc>
          <w:tcPr>
            <w:tcW w:w="1472" w:type="dxa"/>
          </w:tcPr>
          <w:p w:rsidR="00E852BB" w:rsidRDefault="00F467C0">
            <w:pPr>
              <w:pStyle w:val="TableParagraph"/>
              <w:spacing w:before="33"/>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sz w:val="15"/>
              </w:rPr>
            </w:pPr>
            <w:r>
              <w:rPr>
                <w:rFonts w:ascii="Calibri"/>
                <w:sz w:val="15"/>
              </w:rPr>
              <w:t>Pensiones</w:t>
            </w:r>
            <w:r>
              <w:rPr>
                <w:rFonts w:ascii="Calibri"/>
                <w:spacing w:val="70"/>
                <w:sz w:val="15"/>
              </w:rPr>
              <w:t xml:space="preserve"> </w:t>
            </w:r>
            <w:r>
              <w:rPr>
                <w:rFonts w:ascii="Calibri"/>
                <w:sz w:val="15"/>
              </w:rPr>
              <w:t>y</w:t>
            </w:r>
            <w:r>
              <w:rPr>
                <w:rFonts w:ascii="Calibri"/>
                <w:spacing w:val="29"/>
                <w:sz w:val="15"/>
              </w:rPr>
              <w:t xml:space="preserve"> </w:t>
            </w:r>
            <w:r>
              <w:rPr>
                <w:rFonts w:ascii="Calibri"/>
                <w:spacing w:val="-2"/>
                <w:sz w:val="15"/>
              </w:rPr>
              <w:t>jubilaciones</w:t>
            </w:r>
          </w:p>
        </w:tc>
        <w:tc>
          <w:tcPr>
            <w:tcW w:w="1015" w:type="dxa"/>
          </w:tcPr>
          <w:p w:rsidR="00E852BB" w:rsidRDefault="00F467C0">
            <w:pPr>
              <w:pStyle w:val="TableParagraph"/>
              <w:spacing w:before="32"/>
              <w:ind w:left="26"/>
              <w:jc w:val="center"/>
              <w:rPr>
                <w:rFonts w:ascii="Calibri"/>
                <w:b/>
                <w:sz w:val="15"/>
              </w:rPr>
            </w:pPr>
            <w:r>
              <w:rPr>
                <w:rFonts w:ascii="Calibri"/>
                <w:b/>
                <w:w w:val="101"/>
                <w:sz w:val="15"/>
              </w:rPr>
              <w:t>J</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236"/>
        </w:trPr>
        <w:tc>
          <w:tcPr>
            <w:tcW w:w="2584" w:type="dxa"/>
            <w:tcBorders>
              <w:left w:val="single" w:sz="6" w:space="0" w:color="000000"/>
            </w:tcBorders>
          </w:tcPr>
          <w:p w:rsidR="00E852BB" w:rsidRDefault="00F467C0">
            <w:pPr>
              <w:pStyle w:val="TableParagraph"/>
              <w:spacing w:before="32"/>
              <w:ind w:left="29"/>
              <w:rPr>
                <w:rFonts w:ascii="Calibri"/>
                <w:sz w:val="15"/>
              </w:rPr>
            </w:pPr>
            <w:r>
              <w:rPr>
                <w:rFonts w:ascii="Calibri"/>
                <w:sz w:val="15"/>
              </w:rPr>
              <w:t>Aportaciones</w:t>
            </w:r>
            <w:r>
              <w:rPr>
                <w:rFonts w:ascii="Calibri"/>
                <w:spacing w:val="64"/>
                <w:sz w:val="15"/>
              </w:rPr>
              <w:t xml:space="preserve"> </w:t>
            </w:r>
            <w:r>
              <w:rPr>
                <w:rFonts w:ascii="Calibri"/>
                <w:sz w:val="15"/>
              </w:rPr>
              <w:t>a</w:t>
            </w:r>
            <w:r>
              <w:rPr>
                <w:rFonts w:ascii="Calibri"/>
                <w:spacing w:val="63"/>
                <w:sz w:val="15"/>
              </w:rPr>
              <w:t xml:space="preserve"> </w:t>
            </w:r>
            <w:r>
              <w:rPr>
                <w:rFonts w:ascii="Calibri"/>
                <w:sz w:val="15"/>
              </w:rPr>
              <w:t>la</w:t>
            </w:r>
            <w:r>
              <w:rPr>
                <w:rFonts w:ascii="Calibri"/>
                <w:spacing w:val="64"/>
                <w:sz w:val="15"/>
              </w:rPr>
              <w:t xml:space="preserve"> </w:t>
            </w:r>
            <w:r>
              <w:rPr>
                <w:rFonts w:ascii="Calibri"/>
                <w:sz w:val="15"/>
              </w:rPr>
              <w:t>seguridad</w:t>
            </w:r>
            <w:r>
              <w:rPr>
                <w:rFonts w:ascii="Calibri"/>
                <w:spacing w:val="51"/>
                <w:sz w:val="15"/>
              </w:rPr>
              <w:t xml:space="preserve"> </w:t>
            </w:r>
            <w:r>
              <w:rPr>
                <w:rFonts w:ascii="Calibri"/>
                <w:spacing w:val="-2"/>
                <w:sz w:val="15"/>
              </w:rPr>
              <w:t>social</w:t>
            </w:r>
          </w:p>
        </w:tc>
        <w:tc>
          <w:tcPr>
            <w:tcW w:w="1015" w:type="dxa"/>
          </w:tcPr>
          <w:p w:rsidR="00E852BB" w:rsidRDefault="00F467C0">
            <w:pPr>
              <w:pStyle w:val="TableParagraph"/>
              <w:spacing w:before="32"/>
              <w:ind w:left="26"/>
              <w:jc w:val="center"/>
              <w:rPr>
                <w:rFonts w:ascii="Calibri"/>
                <w:b/>
                <w:sz w:val="15"/>
              </w:rPr>
            </w:pPr>
            <w:r>
              <w:rPr>
                <w:rFonts w:ascii="Calibri"/>
                <w:b/>
                <w:w w:val="101"/>
                <w:sz w:val="15"/>
              </w:rPr>
              <w:t>T</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32"/>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tabs>
                <w:tab w:val="left" w:pos="1235"/>
                <w:tab w:val="left" w:pos="1616"/>
                <w:tab w:val="left" w:pos="2378"/>
              </w:tabs>
              <w:spacing w:before="7"/>
              <w:ind w:left="29"/>
              <w:rPr>
                <w:rFonts w:ascii="Calibri"/>
                <w:sz w:val="15"/>
              </w:rPr>
            </w:pPr>
            <w:r>
              <w:rPr>
                <w:rFonts w:ascii="Calibri"/>
                <w:spacing w:val="-2"/>
                <w:sz w:val="15"/>
              </w:rPr>
              <w:t>Aportaciones</w:t>
            </w:r>
            <w:r>
              <w:rPr>
                <w:rFonts w:ascii="Calibri"/>
                <w:sz w:val="15"/>
              </w:rPr>
              <w:tab/>
            </w:r>
            <w:r>
              <w:rPr>
                <w:rFonts w:ascii="Calibri"/>
                <w:spacing w:val="-10"/>
                <w:sz w:val="15"/>
              </w:rPr>
              <w:t>a</w:t>
            </w:r>
            <w:r>
              <w:rPr>
                <w:rFonts w:ascii="Calibri"/>
                <w:sz w:val="15"/>
              </w:rPr>
              <w:tab/>
            </w:r>
            <w:r>
              <w:rPr>
                <w:rFonts w:ascii="Calibri"/>
                <w:spacing w:val="-2"/>
                <w:sz w:val="15"/>
              </w:rPr>
              <w:t>fondos</w:t>
            </w:r>
            <w:r>
              <w:rPr>
                <w:rFonts w:ascii="Calibri"/>
                <w:sz w:val="15"/>
              </w:rPr>
              <w:tab/>
            </w:r>
            <w:r>
              <w:rPr>
                <w:rFonts w:ascii="Calibri"/>
                <w:spacing w:val="-5"/>
                <w:sz w:val="15"/>
              </w:rPr>
              <w:t>de</w:t>
            </w:r>
          </w:p>
          <w:p w:rsidR="00E852BB" w:rsidRDefault="00F467C0">
            <w:pPr>
              <w:pStyle w:val="TableParagraph"/>
              <w:spacing w:before="20" w:line="159" w:lineRule="exact"/>
              <w:ind w:left="29"/>
              <w:rPr>
                <w:rFonts w:ascii="Calibri" w:hAnsi="Calibri"/>
                <w:sz w:val="15"/>
              </w:rPr>
            </w:pPr>
            <w:r>
              <w:rPr>
                <w:rFonts w:ascii="Calibri" w:hAnsi="Calibri"/>
                <w:spacing w:val="7"/>
                <w:sz w:val="15"/>
              </w:rPr>
              <w:t>estabilización</w:t>
            </w:r>
          </w:p>
        </w:tc>
        <w:tc>
          <w:tcPr>
            <w:tcW w:w="1015" w:type="dxa"/>
          </w:tcPr>
          <w:p w:rsidR="00E852BB" w:rsidRDefault="00F467C0">
            <w:pPr>
              <w:pStyle w:val="TableParagraph"/>
              <w:spacing w:before="109"/>
              <w:ind w:left="30"/>
              <w:jc w:val="center"/>
              <w:rPr>
                <w:rFonts w:ascii="Calibri"/>
                <w:b/>
                <w:sz w:val="15"/>
              </w:rPr>
            </w:pPr>
            <w:r>
              <w:rPr>
                <w:rFonts w:ascii="Calibri"/>
                <w:b/>
                <w:w w:val="101"/>
                <w:sz w:val="15"/>
              </w:rPr>
              <w:t>Y</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spacing w:before="7"/>
              <w:ind w:left="29"/>
              <w:rPr>
                <w:rFonts w:ascii="Calibri" w:hAnsi="Calibri"/>
                <w:sz w:val="15"/>
              </w:rPr>
            </w:pPr>
            <w:r>
              <w:rPr>
                <w:rFonts w:ascii="Calibri" w:hAnsi="Calibri"/>
                <w:sz w:val="15"/>
              </w:rPr>
              <w:t>Aportaciones</w:t>
            </w:r>
            <w:r>
              <w:rPr>
                <w:rFonts w:ascii="Calibri" w:hAnsi="Calibri"/>
                <w:spacing w:val="66"/>
                <w:sz w:val="15"/>
              </w:rPr>
              <w:t xml:space="preserve"> </w:t>
            </w:r>
            <w:r>
              <w:rPr>
                <w:rFonts w:ascii="Calibri" w:hAnsi="Calibri"/>
                <w:sz w:val="15"/>
              </w:rPr>
              <w:t>a</w:t>
            </w:r>
            <w:r>
              <w:rPr>
                <w:rFonts w:ascii="Calibri" w:hAnsi="Calibri"/>
                <w:spacing w:val="63"/>
                <w:sz w:val="15"/>
              </w:rPr>
              <w:t xml:space="preserve"> </w:t>
            </w:r>
            <w:r>
              <w:rPr>
                <w:rFonts w:ascii="Calibri" w:hAnsi="Calibri"/>
                <w:sz w:val="15"/>
              </w:rPr>
              <w:t>fondos</w:t>
            </w:r>
            <w:r>
              <w:rPr>
                <w:rFonts w:ascii="Calibri" w:hAnsi="Calibri"/>
                <w:spacing w:val="67"/>
                <w:w w:val="150"/>
                <w:sz w:val="15"/>
              </w:rPr>
              <w:t xml:space="preserve"> </w:t>
            </w:r>
            <w:r>
              <w:rPr>
                <w:rFonts w:ascii="Calibri" w:hAnsi="Calibri"/>
                <w:sz w:val="15"/>
              </w:rPr>
              <w:t>de</w:t>
            </w:r>
            <w:r>
              <w:rPr>
                <w:rFonts w:ascii="Calibri" w:hAnsi="Calibri"/>
                <w:spacing w:val="58"/>
                <w:sz w:val="15"/>
              </w:rPr>
              <w:t xml:space="preserve"> </w:t>
            </w:r>
            <w:r>
              <w:rPr>
                <w:rFonts w:ascii="Calibri" w:hAnsi="Calibri"/>
                <w:spacing w:val="-2"/>
                <w:sz w:val="15"/>
              </w:rPr>
              <w:t>inversión</w:t>
            </w:r>
          </w:p>
          <w:p w:rsidR="00E852BB" w:rsidRDefault="00F467C0">
            <w:pPr>
              <w:pStyle w:val="TableParagraph"/>
              <w:spacing w:before="20" w:line="159" w:lineRule="exact"/>
              <w:ind w:left="29"/>
              <w:rPr>
                <w:rFonts w:ascii="Calibri"/>
                <w:sz w:val="15"/>
              </w:rPr>
            </w:pPr>
            <w:r>
              <w:rPr>
                <w:rFonts w:ascii="Calibri"/>
                <w:sz w:val="15"/>
              </w:rPr>
              <w:t>y</w:t>
            </w:r>
            <w:r>
              <w:rPr>
                <w:rFonts w:ascii="Calibri"/>
                <w:spacing w:val="13"/>
                <w:sz w:val="15"/>
              </w:rPr>
              <w:t xml:space="preserve"> </w:t>
            </w:r>
            <w:r>
              <w:rPr>
                <w:rFonts w:ascii="Calibri"/>
                <w:sz w:val="15"/>
              </w:rPr>
              <w:t>reestructura</w:t>
            </w:r>
            <w:r>
              <w:rPr>
                <w:rFonts w:ascii="Calibri"/>
                <w:spacing w:val="42"/>
                <w:sz w:val="15"/>
              </w:rPr>
              <w:t xml:space="preserve"> </w:t>
            </w:r>
            <w:r>
              <w:rPr>
                <w:rFonts w:ascii="Calibri"/>
                <w:sz w:val="15"/>
              </w:rPr>
              <w:t>de</w:t>
            </w:r>
            <w:r>
              <w:rPr>
                <w:rFonts w:ascii="Calibri"/>
                <w:spacing w:val="40"/>
                <w:sz w:val="15"/>
              </w:rPr>
              <w:t xml:space="preserve"> </w:t>
            </w:r>
            <w:r>
              <w:rPr>
                <w:rFonts w:ascii="Calibri"/>
                <w:spacing w:val="7"/>
                <w:sz w:val="15"/>
              </w:rPr>
              <w:t>pensiones</w:t>
            </w:r>
          </w:p>
        </w:tc>
        <w:tc>
          <w:tcPr>
            <w:tcW w:w="1015" w:type="dxa"/>
          </w:tcPr>
          <w:p w:rsidR="00E852BB" w:rsidRDefault="00F467C0">
            <w:pPr>
              <w:pStyle w:val="TableParagraph"/>
              <w:spacing w:before="109"/>
              <w:ind w:left="23"/>
              <w:jc w:val="center"/>
              <w:rPr>
                <w:rFonts w:ascii="Calibri"/>
                <w:b/>
                <w:sz w:val="15"/>
              </w:rPr>
            </w:pPr>
            <w:r>
              <w:rPr>
                <w:rFonts w:ascii="Calibri"/>
                <w:b/>
                <w:w w:val="101"/>
                <w:sz w:val="15"/>
              </w:rPr>
              <w:t>Z</w:t>
            </w:r>
          </w:p>
        </w:tc>
        <w:tc>
          <w:tcPr>
            <w:tcW w:w="1561" w:type="dxa"/>
          </w:tcPr>
          <w:p w:rsidR="00E852BB" w:rsidRDefault="00E852BB">
            <w:pPr>
              <w:pStyle w:val="TableParagraph"/>
              <w:rPr>
                <w:rFonts w:ascii="Times New Roman"/>
                <w:sz w:val="14"/>
              </w:rPr>
            </w:pP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655"/>
        </w:trPr>
        <w:tc>
          <w:tcPr>
            <w:tcW w:w="2584" w:type="dxa"/>
            <w:tcBorders>
              <w:left w:val="single" w:sz="6" w:space="0" w:color="000000"/>
            </w:tcBorders>
          </w:tcPr>
          <w:p w:rsidR="00E852BB" w:rsidRDefault="00E852BB">
            <w:pPr>
              <w:pStyle w:val="TableParagraph"/>
              <w:rPr>
                <w:rFonts w:ascii="Calibri"/>
                <w:b/>
                <w:sz w:val="11"/>
              </w:rPr>
            </w:pPr>
          </w:p>
          <w:p w:rsidR="00E852BB" w:rsidRDefault="00F467C0">
            <w:pPr>
              <w:pStyle w:val="TableParagraph"/>
              <w:spacing w:line="266" w:lineRule="auto"/>
              <w:ind w:left="29"/>
              <w:rPr>
                <w:rFonts w:ascii="Calibri"/>
                <w:b/>
                <w:sz w:val="15"/>
              </w:rPr>
            </w:pPr>
            <w:r>
              <w:rPr>
                <w:rFonts w:ascii="Calibri"/>
                <w:b/>
                <w:sz w:val="15"/>
              </w:rPr>
              <w:t>Programas</w:t>
            </w:r>
            <w:r>
              <w:rPr>
                <w:rFonts w:ascii="Calibri"/>
                <w:b/>
                <w:spacing w:val="80"/>
                <w:w w:val="150"/>
                <w:sz w:val="15"/>
              </w:rPr>
              <w:t xml:space="preserve"> </w:t>
            </w:r>
            <w:r>
              <w:rPr>
                <w:rFonts w:ascii="Calibri"/>
                <w:b/>
                <w:sz w:val="15"/>
              </w:rPr>
              <w:t>de</w:t>
            </w:r>
            <w:r>
              <w:rPr>
                <w:rFonts w:ascii="Calibri"/>
                <w:b/>
                <w:spacing w:val="80"/>
                <w:w w:val="150"/>
                <w:sz w:val="15"/>
              </w:rPr>
              <w:t xml:space="preserve"> </w:t>
            </w:r>
            <w:r>
              <w:rPr>
                <w:rFonts w:ascii="Calibri"/>
                <w:b/>
                <w:sz w:val="15"/>
              </w:rPr>
              <w:t>Gasto</w:t>
            </w:r>
            <w:r>
              <w:rPr>
                <w:rFonts w:ascii="Calibri"/>
                <w:b/>
                <w:spacing w:val="80"/>
                <w:sz w:val="15"/>
              </w:rPr>
              <w:t xml:space="preserve"> </w:t>
            </w:r>
            <w:r>
              <w:rPr>
                <w:rFonts w:ascii="Calibri"/>
                <w:b/>
                <w:sz w:val="15"/>
              </w:rPr>
              <w:t>Federalizado</w:t>
            </w:r>
            <w:r>
              <w:rPr>
                <w:rFonts w:ascii="Calibri"/>
                <w:b/>
                <w:spacing w:val="40"/>
                <w:sz w:val="15"/>
              </w:rPr>
              <w:t xml:space="preserve"> </w:t>
            </w:r>
            <w:r>
              <w:rPr>
                <w:rFonts w:ascii="Calibri"/>
                <w:b/>
                <w:sz w:val="15"/>
              </w:rPr>
              <w:t>(Gobierno</w:t>
            </w:r>
            <w:r>
              <w:rPr>
                <w:rFonts w:ascii="Calibri"/>
                <w:b/>
                <w:spacing w:val="-9"/>
                <w:sz w:val="15"/>
              </w:rPr>
              <w:t xml:space="preserve"> </w:t>
            </w:r>
            <w:r>
              <w:rPr>
                <w:rFonts w:ascii="Calibri"/>
                <w:b/>
                <w:sz w:val="15"/>
              </w:rPr>
              <w:t>Federal)</w:t>
            </w:r>
          </w:p>
        </w:tc>
        <w:tc>
          <w:tcPr>
            <w:tcW w:w="1015" w:type="dxa"/>
          </w:tcPr>
          <w:p w:rsidR="00E852BB" w:rsidRDefault="00E852BB">
            <w:pPr>
              <w:pStyle w:val="TableParagraph"/>
              <w:rPr>
                <w:rFonts w:ascii="Times New Roman"/>
                <w:sz w:val="14"/>
              </w:rPr>
            </w:pPr>
          </w:p>
        </w:tc>
        <w:tc>
          <w:tcPr>
            <w:tcW w:w="1561" w:type="dxa"/>
          </w:tcPr>
          <w:p w:rsidR="00E852BB" w:rsidRDefault="00E852BB">
            <w:pPr>
              <w:pStyle w:val="TableParagraph"/>
              <w:rPr>
                <w:rFonts w:ascii="Calibri"/>
                <w:b/>
                <w:sz w:val="11"/>
              </w:rPr>
            </w:pPr>
          </w:p>
          <w:p w:rsidR="00E852BB" w:rsidRDefault="00F467C0">
            <w:pPr>
              <w:pStyle w:val="TableParagraph"/>
              <w:spacing w:line="266" w:lineRule="auto"/>
              <w:ind w:left="189" w:hanging="13"/>
              <w:rPr>
                <w:rFonts w:ascii="Calibri"/>
                <w:b/>
                <w:sz w:val="15"/>
              </w:rPr>
            </w:pPr>
            <w:r>
              <w:rPr>
                <w:rFonts w:ascii="Calibri"/>
                <w:b/>
                <w:sz w:val="15"/>
              </w:rPr>
              <w:t>Total</w:t>
            </w:r>
            <w:r>
              <w:rPr>
                <w:rFonts w:ascii="Calibri"/>
                <w:b/>
                <w:spacing w:val="-9"/>
                <w:sz w:val="15"/>
              </w:rPr>
              <w:t xml:space="preserve"> </w:t>
            </w:r>
            <w:r>
              <w:rPr>
                <w:rFonts w:ascii="Calibri"/>
                <w:b/>
                <w:sz w:val="15"/>
              </w:rPr>
              <w:t>Programas</w:t>
            </w:r>
            <w:r>
              <w:rPr>
                <w:rFonts w:ascii="Calibri"/>
                <w:b/>
                <w:spacing w:val="-8"/>
                <w:sz w:val="15"/>
              </w:rPr>
              <w:t xml:space="preserve"> </w:t>
            </w:r>
            <w:r>
              <w:rPr>
                <w:rFonts w:ascii="Calibri"/>
                <w:b/>
                <w:sz w:val="15"/>
              </w:rPr>
              <w:t>de</w:t>
            </w:r>
            <w:r>
              <w:rPr>
                <w:rFonts w:ascii="Calibri"/>
                <w:b/>
                <w:spacing w:val="40"/>
                <w:sz w:val="15"/>
              </w:rPr>
              <w:t xml:space="preserve"> </w:t>
            </w:r>
            <w:r>
              <w:rPr>
                <w:rFonts w:ascii="Calibri"/>
                <w:b/>
                <w:sz w:val="15"/>
              </w:rPr>
              <w:t>Gasto</w:t>
            </w:r>
            <w:r>
              <w:rPr>
                <w:rFonts w:ascii="Calibri"/>
                <w:b/>
                <w:spacing w:val="4"/>
                <w:sz w:val="15"/>
              </w:rPr>
              <w:t xml:space="preserve"> </w:t>
            </w:r>
            <w:r>
              <w:rPr>
                <w:rFonts w:ascii="Calibri"/>
                <w:b/>
                <w:spacing w:val="-2"/>
                <w:sz w:val="15"/>
              </w:rPr>
              <w:t>Federalizado</w:t>
            </w:r>
          </w:p>
        </w:tc>
        <w:tc>
          <w:tcPr>
            <w:tcW w:w="1472" w:type="dxa"/>
          </w:tcPr>
          <w:p w:rsidR="00E852BB" w:rsidRDefault="00E852BB">
            <w:pPr>
              <w:pStyle w:val="TableParagraph"/>
              <w:spacing w:before="4"/>
              <w:rPr>
                <w:rFonts w:ascii="Calibri"/>
                <w:b/>
                <w:sz w:val="19"/>
              </w:rPr>
            </w:pPr>
          </w:p>
          <w:p w:rsidR="00E852BB" w:rsidRDefault="00F467C0">
            <w:pPr>
              <w:pStyle w:val="TableParagraph"/>
              <w:ind w:right="-15"/>
              <w:jc w:val="right"/>
              <w:rPr>
                <w:rFonts w:ascii="Calibri"/>
                <w:sz w:val="15"/>
              </w:rPr>
            </w:pPr>
            <w:r>
              <w:rPr>
                <w:rFonts w:ascii="Calibri"/>
                <w:spacing w:val="-4"/>
                <w:sz w:val="15"/>
              </w:rPr>
              <w:t>0.00</w:t>
            </w:r>
          </w:p>
        </w:tc>
      </w:tr>
      <w:tr w:rsidR="00E852BB">
        <w:trPr>
          <w:trHeight w:val="440"/>
        </w:trPr>
        <w:tc>
          <w:tcPr>
            <w:tcW w:w="2584" w:type="dxa"/>
            <w:tcBorders>
              <w:left w:val="single" w:sz="6" w:space="0" w:color="000000"/>
            </w:tcBorders>
          </w:tcPr>
          <w:p w:rsidR="00E852BB" w:rsidRDefault="00E852BB">
            <w:pPr>
              <w:pStyle w:val="TableParagraph"/>
              <w:spacing w:before="12"/>
              <w:rPr>
                <w:rFonts w:ascii="Calibri"/>
                <w:b/>
                <w:sz w:val="10"/>
              </w:rPr>
            </w:pPr>
          </w:p>
          <w:p w:rsidR="00E852BB" w:rsidRDefault="00F467C0">
            <w:pPr>
              <w:pStyle w:val="TableParagraph"/>
              <w:ind w:left="29"/>
              <w:rPr>
                <w:rFonts w:ascii="Calibri"/>
                <w:sz w:val="15"/>
              </w:rPr>
            </w:pPr>
            <w:r>
              <w:rPr>
                <w:rFonts w:ascii="Calibri"/>
                <w:sz w:val="15"/>
              </w:rPr>
              <w:t>Gasto</w:t>
            </w:r>
            <w:r>
              <w:rPr>
                <w:rFonts w:ascii="Calibri"/>
                <w:spacing w:val="51"/>
                <w:sz w:val="15"/>
              </w:rPr>
              <w:t xml:space="preserve"> </w:t>
            </w:r>
            <w:r>
              <w:rPr>
                <w:rFonts w:ascii="Calibri"/>
                <w:spacing w:val="-2"/>
                <w:sz w:val="15"/>
              </w:rPr>
              <w:t>Federalizado</w:t>
            </w:r>
          </w:p>
        </w:tc>
        <w:tc>
          <w:tcPr>
            <w:tcW w:w="1015" w:type="dxa"/>
          </w:tcPr>
          <w:p w:rsidR="00E852BB" w:rsidRDefault="00E852BB">
            <w:pPr>
              <w:pStyle w:val="TableParagraph"/>
              <w:spacing w:before="12"/>
              <w:rPr>
                <w:rFonts w:ascii="Calibri"/>
                <w:b/>
                <w:sz w:val="10"/>
              </w:rPr>
            </w:pPr>
          </w:p>
          <w:p w:rsidR="00E852BB" w:rsidRDefault="00F467C0">
            <w:pPr>
              <w:pStyle w:val="TableParagraph"/>
              <w:ind w:left="42"/>
              <w:jc w:val="center"/>
              <w:rPr>
                <w:rFonts w:ascii="Calibri"/>
                <w:b/>
                <w:sz w:val="15"/>
              </w:rPr>
            </w:pPr>
            <w:r>
              <w:rPr>
                <w:rFonts w:ascii="Calibri"/>
                <w:b/>
                <w:w w:val="101"/>
                <w:sz w:val="15"/>
              </w:rPr>
              <w:t>I</w:t>
            </w:r>
          </w:p>
        </w:tc>
        <w:tc>
          <w:tcPr>
            <w:tcW w:w="1561" w:type="dxa"/>
          </w:tcPr>
          <w:p w:rsidR="00E852BB" w:rsidRDefault="00E852BB">
            <w:pPr>
              <w:pStyle w:val="TableParagraph"/>
              <w:rPr>
                <w:rFonts w:ascii="Times New Roman"/>
                <w:sz w:val="14"/>
              </w:rPr>
            </w:pPr>
          </w:p>
        </w:tc>
        <w:tc>
          <w:tcPr>
            <w:tcW w:w="1472" w:type="dxa"/>
          </w:tcPr>
          <w:p w:rsidR="00E852BB" w:rsidRDefault="00E852BB">
            <w:pPr>
              <w:pStyle w:val="TableParagraph"/>
              <w:spacing w:before="12"/>
              <w:rPr>
                <w:rFonts w:ascii="Calibri"/>
                <w:b/>
                <w:sz w:val="10"/>
              </w:rPr>
            </w:pPr>
          </w:p>
          <w:p w:rsidR="00E852BB" w:rsidRDefault="00F467C0">
            <w:pPr>
              <w:pStyle w:val="TableParagraph"/>
              <w:ind w:right="-15"/>
              <w:jc w:val="right"/>
              <w:rPr>
                <w:rFonts w:ascii="Calibri"/>
                <w:sz w:val="15"/>
              </w:rPr>
            </w:pPr>
            <w:r>
              <w:rPr>
                <w:rFonts w:ascii="Calibri"/>
                <w:spacing w:val="-4"/>
                <w:sz w:val="15"/>
              </w:rPr>
              <w:t>0.00</w:t>
            </w:r>
          </w:p>
        </w:tc>
      </w:tr>
      <w:tr w:rsidR="00E852BB">
        <w:trPr>
          <w:trHeight w:val="388"/>
        </w:trPr>
        <w:tc>
          <w:tcPr>
            <w:tcW w:w="2584" w:type="dxa"/>
            <w:tcBorders>
              <w:left w:val="single" w:sz="6" w:space="0" w:color="000000"/>
            </w:tcBorders>
          </w:tcPr>
          <w:p w:rsidR="00E852BB" w:rsidRDefault="00F467C0">
            <w:pPr>
              <w:pStyle w:val="TableParagraph"/>
              <w:spacing w:before="7"/>
              <w:ind w:left="29"/>
              <w:rPr>
                <w:rFonts w:ascii="Calibri"/>
                <w:b/>
                <w:sz w:val="15"/>
              </w:rPr>
            </w:pPr>
            <w:r>
              <w:rPr>
                <w:rFonts w:ascii="Calibri"/>
                <w:b/>
                <w:sz w:val="15"/>
              </w:rPr>
              <w:t>Participaciones</w:t>
            </w:r>
            <w:r>
              <w:rPr>
                <w:rFonts w:ascii="Calibri"/>
                <w:b/>
                <w:spacing w:val="19"/>
                <w:sz w:val="15"/>
              </w:rPr>
              <w:t xml:space="preserve"> </w:t>
            </w:r>
            <w:r>
              <w:rPr>
                <w:rFonts w:ascii="Calibri"/>
                <w:b/>
                <w:sz w:val="15"/>
              </w:rPr>
              <w:t>a</w:t>
            </w:r>
            <w:r>
              <w:rPr>
                <w:rFonts w:ascii="Calibri"/>
                <w:b/>
                <w:spacing w:val="16"/>
                <w:sz w:val="15"/>
              </w:rPr>
              <w:t xml:space="preserve"> </w:t>
            </w:r>
            <w:r>
              <w:rPr>
                <w:rFonts w:ascii="Calibri"/>
                <w:b/>
                <w:sz w:val="15"/>
              </w:rPr>
              <w:t>entidades</w:t>
            </w:r>
            <w:r>
              <w:rPr>
                <w:rFonts w:ascii="Calibri"/>
                <w:b/>
                <w:spacing w:val="18"/>
                <w:sz w:val="15"/>
              </w:rPr>
              <w:t xml:space="preserve"> </w:t>
            </w:r>
            <w:r>
              <w:rPr>
                <w:rFonts w:ascii="Calibri"/>
                <w:b/>
                <w:spacing w:val="-2"/>
                <w:sz w:val="15"/>
              </w:rPr>
              <w:t>federativas</w:t>
            </w:r>
          </w:p>
          <w:p w:rsidR="00E852BB" w:rsidRDefault="00F467C0">
            <w:pPr>
              <w:pStyle w:val="TableParagraph"/>
              <w:spacing w:before="20" w:line="159" w:lineRule="exact"/>
              <w:ind w:left="29"/>
              <w:rPr>
                <w:rFonts w:ascii="Calibri"/>
                <w:b/>
                <w:sz w:val="15"/>
              </w:rPr>
            </w:pPr>
            <w:r>
              <w:rPr>
                <w:rFonts w:ascii="Calibri"/>
                <w:b/>
                <w:sz w:val="15"/>
              </w:rPr>
              <w:t>y</w:t>
            </w:r>
            <w:r>
              <w:rPr>
                <w:rFonts w:ascii="Calibri"/>
                <w:b/>
                <w:spacing w:val="7"/>
                <w:sz w:val="15"/>
              </w:rPr>
              <w:t xml:space="preserve"> </w:t>
            </w:r>
            <w:r>
              <w:rPr>
                <w:rFonts w:ascii="Calibri"/>
                <w:b/>
                <w:spacing w:val="-2"/>
                <w:sz w:val="15"/>
              </w:rPr>
              <w:t>municipios</w:t>
            </w:r>
          </w:p>
        </w:tc>
        <w:tc>
          <w:tcPr>
            <w:tcW w:w="1015" w:type="dxa"/>
          </w:tcPr>
          <w:p w:rsidR="00E852BB" w:rsidRDefault="00F467C0">
            <w:pPr>
              <w:pStyle w:val="TableParagraph"/>
              <w:spacing w:before="109"/>
              <w:ind w:left="31"/>
              <w:jc w:val="center"/>
              <w:rPr>
                <w:rFonts w:ascii="Calibri"/>
                <w:b/>
                <w:sz w:val="15"/>
              </w:rPr>
            </w:pPr>
            <w:r>
              <w:rPr>
                <w:rFonts w:ascii="Calibri"/>
                <w:b/>
                <w:w w:val="101"/>
                <w:sz w:val="15"/>
              </w:rPr>
              <w:t>C</w:t>
            </w:r>
          </w:p>
        </w:tc>
        <w:tc>
          <w:tcPr>
            <w:tcW w:w="1561" w:type="dxa"/>
          </w:tcPr>
          <w:p w:rsidR="00E852BB" w:rsidRDefault="00F467C0">
            <w:pPr>
              <w:pStyle w:val="TableParagraph"/>
              <w:spacing w:before="109"/>
              <w:ind w:left="37"/>
              <w:rPr>
                <w:rFonts w:ascii="Calibri"/>
                <w:b/>
                <w:sz w:val="15"/>
              </w:rPr>
            </w:pPr>
            <w:r>
              <w:rPr>
                <w:rFonts w:ascii="Calibri"/>
                <w:b/>
                <w:sz w:val="15"/>
              </w:rPr>
              <w:t>Total</w:t>
            </w:r>
            <w:r>
              <w:rPr>
                <w:rFonts w:ascii="Calibri"/>
                <w:b/>
                <w:spacing w:val="-2"/>
                <w:sz w:val="15"/>
              </w:rPr>
              <w:t xml:space="preserve"> Participaciones</w:t>
            </w: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706"/>
        </w:trPr>
        <w:tc>
          <w:tcPr>
            <w:tcW w:w="2584" w:type="dxa"/>
            <w:tcBorders>
              <w:left w:val="single" w:sz="6" w:space="0" w:color="000000"/>
            </w:tcBorders>
          </w:tcPr>
          <w:p w:rsidR="00E852BB" w:rsidRDefault="00E852BB">
            <w:pPr>
              <w:pStyle w:val="TableParagraph"/>
              <w:spacing w:before="1"/>
              <w:rPr>
                <w:rFonts w:ascii="Calibri"/>
                <w:b/>
                <w:sz w:val="14"/>
              </w:rPr>
            </w:pPr>
          </w:p>
          <w:p w:rsidR="00E852BB" w:rsidRDefault="00F467C0">
            <w:pPr>
              <w:pStyle w:val="TableParagraph"/>
              <w:spacing w:line="266" w:lineRule="auto"/>
              <w:ind w:left="29"/>
              <w:rPr>
                <w:rFonts w:ascii="Calibri"/>
                <w:b/>
                <w:sz w:val="15"/>
              </w:rPr>
            </w:pPr>
            <w:r>
              <w:rPr>
                <w:rFonts w:ascii="Calibri"/>
                <w:b/>
                <w:sz w:val="15"/>
              </w:rPr>
              <w:t>Costo</w:t>
            </w:r>
            <w:r>
              <w:rPr>
                <w:rFonts w:ascii="Calibri"/>
                <w:b/>
                <w:spacing w:val="40"/>
                <w:sz w:val="15"/>
              </w:rPr>
              <w:t xml:space="preserve"> </w:t>
            </w:r>
            <w:r>
              <w:rPr>
                <w:rFonts w:ascii="Calibri"/>
                <w:b/>
                <w:sz w:val="15"/>
              </w:rPr>
              <w:t>financiero,</w:t>
            </w:r>
            <w:r>
              <w:rPr>
                <w:rFonts w:ascii="Calibri"/>
                <w:b/>
                <w:spacing w:val="71"/>
                <w:sz w:val="15"/>
              </w:rPr>
              <w:t xml:space="preserve"> </w:t>
            </w:r>
            <w:r>
              <w:rPr>
                <w:rFonts w:ascii="Calibri"/>
                <w:b/>
                <w:sz w:val="15"/>
              </w:rPr>
              <w:t>deuda</w:t>
            </w:r>
            <w:r>
              <w:rPr>
                <w:rFonts w:ascii="Calibri"/>
                <w:b/>
                <w:spacing w:val="40"/>
                <w:sz w:val="15"/>
              </w:rPr>
              <w:t xml:space="preserve"> </w:t>
            </w:r>
            <w:r>
              <w:rPr>
                <w:rFonts w:ascii="Calibri"/>
                <w:b/>
                <w:sz w:val="15"/>
              </w:rPr>
              <w:t>o</w:t>
            </w:r>
            <w:r>
              <w:rPr>
                <w:rFonts w:ascii="Calibri"/>
                <w:b/>
                <w:spacing w:val="40"/>
                <w:sz w:val="15"/>
              </w:rPr>
              <w:t xml:space="preserve"> </w:t>
            </w:r>
            <w:r>
              <w:rPr>
                <w:rFonts w:ascii="Calibri"/>
                <w:b/>
                <w:sz w:val="15"/>
              </w:rPr>
              <w:t>apoyos</w:t>
            </w:r>
            <w:r>
              <w:rPr>
                <w:rFonts w:ascii="Calibri"/>
                <w:b/>
                <w:spacing w:val="40"/>
                <w:sz w:val="15"/>
              </w:rPr>
              <w:t xml:space="preserve"> </w:t>
            </w:r>
            <w:r>
              <w:rPr>
                <w:rFonts w:ascii="Calibri"/>
                <w:b/>
                <w:sz w:val="15"/>
              </w:rPr>
              <w:t>a</w:t>
            </w:r>
            <w:r>
              <w:rPr>
                <w:rFonts w:ascii="Calibri"/>
                <w:b/>
                <w:spacing w:val="40"/>
                <w:sz w:val="15"/>
              </w:rPr>
              <w:t xml:space="preserve"> </w:t>
            </w:r>
            <w:r>
              <w:rPr>
                <w:rFonts w:ascii="Calibri"/>
                <w:b/>
                <w:sz w:val="15"/>
              </w:rPr>
              <w:t>deudores y ahorradores de la banca</w:t>
            </w:r>
          </w:p>
        </w:tc>
        <w:tc>
          <w:tcPr>
            <w:tcW w:w="1015" w:type="dxa"/>
          </w:tcPr>
          <w:p w:rsidR="00E852BB" w:rsidRDefault="00E852BB">
            <w:pPr>
              <w:pStyle w:val="TableParagraph"/>
              <w:rPr>
                <w:rFonts w:ascii="Calibri"/>
                <w:b/>
                <w:sz w:val="14"/>
              </w:rPr>
            </w:pPr>
          </w:p>
          <w:p w:rsidR="00E852BB" w:rsidRDefault="00F467C0">
            <w:pPr>
              <w:pStyle w:val="TableParagraph"/>
              <w:spacing w:before="103"/>
              <w:ind w:left="21"/>
              <w:jc w:val="center"/>
              <w:rPr>
                <w:rFonts w:ascii="Calibri"/>
                <w:b/>
                <w:sz w:val="15"/>
              </w:rPr>
            </w:pPr>
            <w:r>
              <w:rPr>
                <w:rFonts w:ascii="Calibri"/>
                <w:b/>
                <w:w w:val="101"/>
                <w:sz w:val="15"/>
              </w:rPr>
              <w:t>D</w:t>
            </w:r>
          </w:p>
        </w:tc>
        <w:tc>
          <w:tcPr>
            <w:tcW w:w="1561" w:type="dxa"/>
          </w:tcPr>
          <w:p w:rsidR="00E852BB" w:rsidRDefault="00E852BB">
            <w:pPr>
              <w:pStyle w:val="TableParagraph"/>
              <w:rPr>
                <w:rFonts w:ascii="Calibri"/>
                <w:b/>
                <w:sz w:val="14"/>
              </w:rPr>
            </w:pPr>
          </w:p>
          <w:p w:rsidR="00E852BB" w:rsidRDefault="00F467C0">
            <w:pPr>
              <w:pStyle w:val="TableParagraph"/>
              <w:spacing w:before="103"/>
              <w:ind w:left="37"/>
              <w:rPr>
                <w:rFonts w:ascii="Calibri"/>
                <w:b/>
                <w:sz w:val="15"/>
              </w:rPr>
            </w:pPr>
            <w:r>
              <w:rPr>
                <w:rFonts w:ascii="Calibri"/>
                <w:b/>
                <w:sz w:val="15"/>
              </w:rPr>
              <w:t>Total</w:t>
            </w:r>
            <w:r>
              <w:rPr>
                <w:rFonts w:ascii="Calibri"/>
                <w:b/>
                <w:spacing w:val="-2"/>
                <w:sz w:val="15"/>
              </w:rPr>
              <w:t xml:space="preserve"> </w:t>
            </w:r>
            <w:r>
              <w:rPr>
                <w:rFonts w:ascii="Calibri"/>
                <w:b/>
                <w:sz w:val="15"/>
              </w:rPr>
              <w:t>costo</w:t>
            </w:r>
            <w:r>
              <w:rPr>
                <w:rFonts w:ascii="Calibri"/>
                <w:b/>
                <w:spacing w:val="-7"/>
                <w:sz w:val="15"/>
              </w:rPr>
              <w:t xml:space="preserve"> </w:t>
            </w:r>
            <w:r>
              <w:rPr>
                <w:rFonts w:ascii="Calibri"/>
                <w:b/>
                <w:spacing w:val="-2"/>
                <w:sz w:val="15"/>
              </w:rPr>
              <w:t>financiero</w:t>
            </w:r>
          </w:p>
        </w:tc>
        <w:tc>
          <w:tcPr>
            <w:tcW w:w="1472" w:type="dxa"/>
          </w:tcPr>
          <w:p w:rsidR="00E852BB" w:rsidRDefault="00E852BB">
            <w:pPr>
              <w:pStyle w:val="TableParagraph"/>
              <w:rPr>
                <w:rFonts w:ascii="Calibri"/>
                <w:b/>
                <w:sz w:val="14"/>
              </w:rPr>
            </w:pPr>
          </w:p>
          <w:p w:rsidR="00E852BB" w:rsidRDefault="00F467C0">
            <w:pPr>
              <w:pStyle w:val="TableParagraph"/>
              <w:spacing w:before="103"/>
              <w:ind w:right="-15"/>
              <w:jc w:val="right"/>
              <w:rPr>
                <w:rFonts w:ascii="Calibri"/>
                <w:sz w:val="15"/>
              </w:rPr>
            </w:pPr>
            <w:r>
              <w:rPr>
                <w:rFonts w:ascii="Calibri"/>
                <w:spacing w:val="-4"/>
                <w:sz w:val="15"/>
              </w:rPr>
              <w:t>0.00</w:t>
            </w:r>
          </w:p>
        </w:tc>
      </w:tr>
      <w:tr w:rsidR="00E852BB">
        <w:trPr>
          <w:trHeight w:val="389"/>
        </w:trPr>
        <w:tc>
          <w:tcPr>
            <w:tcW w:w="2584" w:type="dxa"/>
            <w:tcBorders>
              <w:left w:val="single" w:sz="6" w:space="0" w:color="000000"/>
            </w:tcBorders>
          </w:tcPr>
          <w:p w:rsidR="00E852BB" w:rsidRDefault="00F467C0">
            <w:pPr>
              <w:pStyle w:val="TableParagraph"/>
              <w:spacing w:before="109"/>
              <w:ind w:left="29"/>
              <w:rPr>
                <w:rFonts w:ascii="Calibri"/>
                <w:b/>
                <w:sz w:val="15"/>
              </w:rPr>
            </w:pPr>
            <w:r>
              <w:rPr>
                <w:rFonts w:ascii="Calibri"/>
                <w:b/>
                <w:sz w:val="15"/>
              </w:rPr>
              <w:t>Adeudos</w:t>
            </w:r>
            <w:r>
              <w:rPr>
                <w:rFonts w:ascii="Calibri"/>
                <w:b/>
                <w:spacing w:val="-3"/>
                <w:sz w:val="15"/>
              </w:rPr>
              <w:t xml:space="preserve"> </w:t>
            </w:r>
            <w:r>
              <w:rPr>
                <w:rFonts w:ascii="Calibri"/>
                <w:b/>
                <w:sz w:val="15"/>
              </w:rPr>
              <w:t>de</w:t>
            </w:r>
            <w:r>
              <w:rPr>
                <w:rFonts w:ascii="Calibri"/>
                <w:b/>
                <w:spacing w:val="-4"/>
                <w:sz w:val="15"/>
              </w:rPr>
              <w:t xml:space="preserve"> </w:t>
            </w:r>
            <w:r>
              <w:rPr>
                <w:rFonts w:ascii="Calibri"/>
                <w:b/>
                <w:sz w:val="15"/>
              </w:rPr>
              <w:t>ejercicios</w:t>
            </w:r>
            <w:r>
              <w:rPr>
                <w:rFonts w:ascii="Calibri"/>
                <w:b/>
                <w:spacing w:val="-2"/>
                <w:sz w:val="15"/>
              </w:rPr>
              <w:t xml:space="preserve"> </w:t>
            </w:r>
            <w:r>
              <w:rPr>
                <w:rFonts w:ascii="Calibri"/>
                <w:b/>
                <w:sz w:val="15"/>
              </w:rPr>
              <w:t>fiscales</w:t>
            </w:r>
            <w:r>
              <w:rPr>
                <w:rFonts w:ascii="Calibri"/>
                <w:b/>
                <w:spacing w:val="-2"/>
                <w:sz w:val="15"/>
              </w:rPr>
              <w:t xml:space="preserve"> anteriores</w:t>
            </w:r>
          </w:p>
        </w:tc>
        <w:tc>
          <w:tcPr>
            <w:tcW w:w="1015" w:type="dxa"/>
          </w:tcPr>
          <w:p w:rsidR="00E852BB" w:rsidRDefault="00F467C0">
            <w:pPr>
              <w:pStyle w:val="TableParagraph"/>
              <w:spacing w:before="109"/>
              <w:ind w:left="21"/>
              <w:jc w:val="center"/>
              <w:rPr>
                <w:rFonts w:ascii="Calibri"/>
                <w:b/>
                <w:sz w:val="15"/>
              </w:rPr>
            </w:pPr>
            <w:r>
              <w:rPr>
                <w:rFonts w:ascii="Calibri"/>
                <w:b/>
                <w:w w:val="101"/>
                <w:sz w:val="15"/>
              </w:rPr>
              <w:t>H</w:t>
            </w:r>
          </w:p>
        </w:tc>
        <w:tc>
          <w:tcPr>
            <w:tcW w:w="1561" w:type="dxa"/>
          </w:tcPr>
          <w:p w:rsidR="00E852BB" w:rsidRDefault="00F467C0">
            <w:pPr>
              <w:pStyle w:val="TableParagraph"/>
              <w:spacing w:before="109"/>
              <w:ind w:left="37"/>
              <w:rPr>
                <w:rFonts w:ascii="Calibri"/>
                <w:b/>
                <w:sz w:val="15"/>
              </w:rPr>
            </w:pPr>
            <w:r>
              <w:rPr>
                <w:rFonts w:ascii="Calibri"/>
                <w:b/>
                <w:sz w:val="15"/>
              </w:rPr>
              <w:t>Total</w:t>
            </w:r>
            <w:r>
              <w:rPr>
                <w:rFonts w:ascii="Calibri"/>
                <w:b/>
                <w:spacing w:val="-2"/>
                <w:sz w:val="15"/>
              </w:rPr>
              <w:t xml:space="preserve"> ADEFAS</w:t>
            </w:r>
          </w:p>
        </w:tc>
        <w:tc>
          <w:tcPr>
            <w:tcW w:w="1472" w:type="dxa"/>
          </w:tcPr>
          <w:p w:rsidR="00E852BB" w:rsidRDefault="00F467C0">
            <w:pPr>
              <w:pStyle w:val="TableParagraph"/>
              <w:spacing w:before="109"/>
              <w:ind w:right="-15"/>
              <w:jc w:val="right"/>
              <w:rPr>
                <w:rFonts w:ascii="Calibri"/>
                <w:sz w:val="15"/>
              </w:rPr>
            </w:pPr>
            <w:r>
              <w:rPr>
                <w:rFonts w:ascii="Calibri"/>
                <w:spacing w:val="-4"/>
                <w:sz w:val="15"/>
              </w:rPr>
              <w:t>0.00</w:t>
            </w:r>
          </w:p>
        </w:tc>
      </w:tr>
      <w:tr w:rsidR="00E852BB">
        <w:trPr>
          <w:trHeight w:val="236"/>
        </w:trPr>
        <w:tc>
          <w:tcPr>
            <w:tcW w:w="5160" w:type="dxa"/>
            <w:gridSpan w:val="3"/>
            <w:tcBorders>
              <w:left w:val="single" w:sz="6" w:space="0" w:color="000000"/>
            </w:tcBorders>
          </w:tcPr>
          <w:p w:rsidR="00E852BB" w:rsidRDefault="00F467C0">
            <w:pPr>
              <w:pStyle w:val="TableParagraph"/>
              <w:spacing w:before="32"/>
              <w:ind w:right="-15"/>
              <w:jc w:val="right"/>
              <w:rPr>
                <w:rFonts w:ascii="Calibri"/>
                <w:b/>
                <w:sz w:val="15"/>
              </w:rPr>
            </w:pPr>
            <w:r>
              <w:rPr>
                <w:rFonts w:ascii="Calibri"/>
                <w:b/>
                <w:spacing w:val="-2"/>
                <w:sz w:val="15"/>
              </w:rPr>
              <w:t>Total</w:t>
            </w:r>
          </w:p>
        </w:tc>
        <w:tc>
          <w:tcPr>
            <w:tcW w:w="1472" w:type="dxa"/>
          </w:tcPr>
          <w:p w:rsidR="00E852BB" w:rsidRDefault="00F467C0">
            <w:pPr>
              <w:pStyle w:val="TableParagraph"/>
              <w:spacing w:before="32"/>
              <w:ind w:right="31"/>
              <w:jc w:val="right"/>
              <w:rPr>
                <w:rFonts w:ascii="Calibri"/>
                <w:b/>
                <w:sz w:val="15"/>
              </w:rPr>
            </w:pPr>
            <w:r>
              <w:rPr>
                <w:rFonts w:ascii="Calibri"/>
                <w:b/>
                <w:spacing w:val="-2"/>
                <w:sz w:val="15"/>
              </w:rPr>
              <w:t>127,574,534.00</w:t>
            </w:r>
          </w:p>
        </w:tc>
      </w:tr>
    </w:tbl>
    <w:p w:rsidR="00E852BB" w:rsidRDefault="00E852BB">
      <w:pPr>
        <w:jc w:val="right"/>
        <w:rPr>
          <w:rFonts w:ascii="Calibri"/>
          <w:sz w:val="15"/>
        </w:rPr>
        <w:sectPr w:rsidR="00E852BB">
          <w:pgSz w:w="12250" w:h="15850"/>
          <w:pgMar w:top="1000" w:right="1140" w:bottom="280" w:left="1160" w:header="730" w:footer="0" w:gutter="0"/>
          <w:cols w:space="720"/>
        </w:sectPr>
      </w:pPr>
    </w:p>
    <w:p w:rsidR="00E852BB" w:rsidRDefault="00F467C0">
      <w:pPr>
        <w:spacing w:before="183"/>
        <w:ind w:right="113"/>
        <w:jc w:val="right"/>
        <w:rPr>
          <w:b/>
          <w:sz w:val="24"/>
        </w:rPr>
      </w:pPr>
      <w:r>
        <w:rPr>
          <w:noProof/>
          <w:lang w:val="es-MX" w:eastAsia="es-MX"/>
        </w:rPr>
        <w:lastRenderedPageBreak/>
        <w:drawing>
          <wp:anchor distT="0" distB="0" distL="0" distR="0" simplePos="0" relativeHeight="47695052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1040"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106"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CB3A2" id="docshape168" o:spid="_x0000_s1026" style="position:absolute;margin-left:63pt;margin-top:-1.45pt;width:486.3pt;height:.95pt;z-index:-263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m7dgIAAPw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" fillcolor="black" stroked="f">
                <w10:wrap anchorx="page"/>
              </v:rect>
            </w:pict>
          </mc:Fallback>
        </mc:AlternateContent>
      </w:r>
      <w:r>
        <w:rPr>
          <w:b/>
          <w:sz w:val="24"/>
        </w:rPr>
        <w:t>Formato</w:t>
      </w:r>
      <w:r>
        <w:rPr>
          <w:b/>
          <w:spacing w:val="-1"/>
          <w:sz w:val="24"/>
        </w:rPr>
        <w:t xml:space="preserve"> </w:t>
      </w:r>
      <w:r>
        <w:rPr>
          <w:b/>
          <w:spacing w:val="-2"/>
          <w:sz w:val="24"/>
        </w:rPr>
        <w:t>SAF/SSI/021</w:t>
      </w:r>
    </w:p>
    <w:p w:rsidR="00E852BB" w:rsidRDefault="00E852BB">
      <w:pPr>
        <w:pStyle w:val="Textoindependiente"/>
        <w:rPr>
          <w:b/>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7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5"/>
        </w:trPr>
        <w:tc>
          <w:tcPr>
            <w:tcW w:w="1550" w:type="dxa"/>
            <w:tcBorders>
              <w:bottom w:val="single" w:sz="8" w:space="0" w:color="000000"/>
            </w:tcBorders>
          </w:tcPr>
          <w:p w:rsidR="00E852BB" w:rsidRDefault="00E852BB">
            <w:pPr>
              <w:pStyle w:val="TableParagraph"/>
              <w:spacing w:before="9"/>
              <w:rPr>
                <w:b/>
                <w:sz w:val="33"/>
              </w:rPr>
            </w:pPr>
          </w:p>
          <w:p w:rsidR="00E852BB" w:rsidRDefault="00F467C0">
            <w:pPr>
              <w:pStyle w:val="TableParagraph"/>
              <w:ind w:left="292"/>
              <w:rPr>
                <w:b/>
                <w:sz w:val="24"/>
              </w:rPr>
            </w:pPr>
            <w:r>
              <w:rPr>
                <w:b/>
                <w:spacing w:val="-2"/>
                <w:sz w:val="24"/>
              </w:rPr>
              <w:t>CÓDIGO</w:t>
            </w:r>
          </w:p>
        </w:tc>
        <w:tc>
          <w:tcPr>
            <w:tcW w:w="5677" w:type="dxa"/>
            <w:tcBorders>
              <w:bottom w:val="single" w:sz="8" w:space="0" w:color="000000"/>
            </w:tcBorders>
          </w:tcPr>
          <w:p w:rsidR="00E852BB" w:rsidRDefault="00E852BB">
            <w:pPr>
              <w:pStyle w:val="TableParagraph"/>
              <w:spacing w:before="9"/>
              <w:rPr>
                <w:b/>
                <w:sz w:val="33"/>
              </w:rPr>
            </w:pPr>
          </w:p>
          <w:p w:rsidR="00E852BB" w:rsidRDefault="00F467C0">
            <w:pPr>
              <w:pStyle w:val="TableParagraph"/>
              <w:ind w:left="2146" w:right="2125"/>
              <w:jc w:val="center"/>
              <w:rPr>
                <w:b/>
                <w:sz w:val="24"/>
              </w:rPr>
            </w:pPr>
            <w:r>
              <w:rPr>
                <w:b/>
                <w:spacing w:val="-2"/>
                <w:sz w:val="24"/>
              </w:rPr>
              <w:t>CONCEPTO</w:t>
            </w:r>
          </w:p>
        </w:tc>
        <w:tc>
          <w:tcPr>
            <w:tcW w:w="2408" w:type="dxa"/>
            <w:tcBorders>
              <w:bottom w:val="single" w:sz="8" w:space="0" w:color="000000"/>
            </w:tcBorders>
          </w:tcPr>
          <w:p w:rsidR="00E852BB" w:rsidRDefault="00E852BB">
            <w:pPr>
              <w:pStyle w:val="TableParagraph"/>
              <w:spacing w:before="9"/>
              <w:rPr>
                <w:b/>
                <w:sz w:val="33"/>
              </w:rPr>
            </w:pPr>
          </w:p>
          <w:p w:rsidR="00E852BB" w:rsidRDefault="00F467C0">
            <w:pPr>
              <w:pStyle w:val="TableParagraph"/>
              <w:ind w:left="262"/>
              <w:rPr>
                <w:b/>
                <w:sz w:val="24"/>
              </w:rPr>
            </w:pPr>
            <w:r>
              <w:rPr>
                <w:b/>
                <w:sz w:val="24"/>
              </w:rPr>
              <w:t>EJERCICIO</w:t>
            </w:r>
            <w:r>
              <w:rPr>
                <w:b/>
                <w:spacing w:val="-8"/>
                <w:sz w:val="24"/>
              </w:rPr>
              <w:t xml:space="preserve"> </w:t>
            </w:r>
            <w:r>
              <w:rPr>
                <w:b/>
                <w:spacing w:val="-4"/>
                <w:sz w:val="24"/>
              </w:rPr>
              <w:t>2023</w:t>
            </w:r>
          </w:p>
        </w:tc>
      </w:tr>
      <w:tr w:rsidR="00E852BB">
        <w:trPr>
          <w:trHeight w:val="299"/>
        </w:trPr>
        <w:tc>
          <w:tcPr>
            <w:tcW w:w="1550" w:type="dxa"/>
            <w:tcBorders>
              <w:top w:val="single" w:sz="8" w:space="0" w:color="000000"/>
              <w:left w:val="single" w:sz="8" w:space="0" w:color="000000"/>
            </w:tcBorders>
          </w:tcPr>
          <w:p w:rsidR="00E852BB" w:rsidRDefault="00E852BB">
            <w:pPr>
              <w:pStyle w:val="TableParagraph"/>
              <w:rPr>
                <w:rFonts w:ascii="Times New Roman"/>
              </w:rPr>
            </w:pPr>
          </w:p>
        </w:tc>
        <w:tc>
          <w:tcPr>
            <w:tcW w:w="5677" w:type="dxa"/>
            <w:tcBorders>
              <w:top w:val="single" w:sz="8" w:space="0" w:color="000000"/>
            </w:tcBorders>
          </w:tcPr>
          <w:p w:rsidR="00E852BB" w:rsidRDefault="00E852BB">
            <w:pPr>
              <w:pStyle w:val="TableParagraph"/>
              <w:rPr>
                <w:rFonts w:ascii="Times New Roman"/>
              </w:rPr>
            </w:pPr>
          </w:p>
        </w:tc>
        <w:tc>
          <w:tcPr>
            <w:tcW w:w="2408" w:type="dxa"/>
            <w:tcBorders>
              <w:top w:val="single" w:sz="8" w:space="0" w:color="000000"/>
              <w:right w:val="single" w:sz="8" w:space="0" w:color="000000"/>
            </w:tcBorders>
          </w:tcPr>
          <w:p w:rsidR="00E852BB" w:rsidRDefault="00E852BB">
            <w:pPr>
              <w:pStyle w:val="TableParagraph"/>
              <w:rPr>
                <w:rFonts w:ascii="Times New Roman"/>
              </w:rPr>
            </w:pPr>
          </w:p>
        </w:tc>
      </w:tr>
      <w:tr w:rsidR="00E852BB">
        <w:trPr>
          <w:trHeight w:val="299"/>
        </w:trPr>
        <w:tc>
          <w:tcPr>
            <w:tcW w:w="1550" w:type="dxa"/>
          </w:tcPr>
          <w:p w:rsidR="00E852BB" w:rsidRDefault="00F467C0">
            <w:pPr>
              <w:pStyle w:val="TableParagraph"/>
              <w:ind w:left="112"/>
              <w:rPr>
                <w:b/>
                <w:sz w:val="24"/>
              </w:rPr>
            </w:pPr>
            <w:r>
              <w:rPr>
                <w:b/>
                <w:w w:val="99"/>
                <w:sz w:val="24"/>
              </w:rPr>
              <w:t>1</w:t>
            </w:r>
          </w:p>
        </w:tc>
        <w:tc>
          <w:tcPr>
            <w:tcW w:w="5677" w:type="dxa"/>
          </w:tcPr>
          <w:p w:rsidR="00E852BB" w:rsidRDefault="00F467C0">
            <w:pPr>
              <w:pStyle w:val="TableParagraph"/>
              <w:ind w:left="115"/>
              <w:rPr>
                <w:b/>
                <w:sz w:val="24"/>
              </w:rPr>
            </w:pPr>
            <w:r>
              <w:rPr>
                <w:b/>
                <w:spacing w:val="-2"/>
                <w:sz w:val="24"/>
              </w:rPr>
              <w:t>INGRESOS</w:t>
            </w:r>
          </w:p>
        </w:tc>
        <w:tc>
          <w:tcPr>
            <w:tcW w:w="2408" w:type="dxa"/>
          </w:tcPr>
          <w:p w:rsidR="00E852BB" w:rsidRDefault="00E852BB">
            <w:pPr>
              <w:pStyle w:val="TableParagraph"/>
              <w:rPr>
                <w:rFonts w:ascii="Times New Roman"/>
              </w:rPr>
            </w:pPr>
          </w:p>
        </w:tc>
      </w:tr>
      <w:tr w:rsidR="00E852BB">
        <w:trPr>
          <w:trHeight w:val="299"/>
        </w:trPr>
        <w:tc>
          <w:tcPr>
            <w:tcW w:w="1550" w:type="dxa"/>
          </w:tcPr>
          <w:p w:rsidR="00E852BB" w:rsidRDefault="00F467C0">
            <w:pPr>
              <w:pStyle w:val="TableParagraph"/>
              <w:ind w:left="112"/>
              <w:rPr>
                <w:b/>
                <w:sz w:val="24"/>
              </w:rPr>
            </w:pPr>
            <w:r>
              <w:rPr>
                <w:b/>
                <w:spacing w:val="-5"/>
                <w:sz w:val="24"/>
              </w:rPr>
              <w:t>1.1</w:t>
            </w:r>
          </w:p>
        </w:tc>
        <w:tc>
          <w:tcPr>
            <w:tcW w:w="5677" w:type="dxa"/>
          </w:tcPr>
          <w:p w:rsidR="00E852BB" w:rsidRDefault="00F467C0">
            <w:pPr>
              <w:pStyle w:val="TableParagraph"/>
              <w:ind w:left="115"/>
              <w:rPr>
                <w:b/>
                <w:sz w:val="24"/>
              </w:rPr>
            </w:pPr>
            <w:r>
              <w:rPr>
                <w:b/>
                <w:sz w:val="24"/>
              </w:rPr>
              <w:t>INGRESOS</w:t>
            </w:r>
            <w:r>
              <w:rPr>
                <w:b/>
                <w:spacing w:val="1"/>
                <w:sz w:val="24"/>
              </w:rPr>
              <w:t xml:space="preserve"> </w:t>
            </w:r>
            <w:r>
              <w:rPr>
                <w:b/>
                <w:spacing w:val="-2"/>
                <w:sz w:val="24"/>
              </w:rPr>
              <w:t>CORRIENTES</w:t>
            </w:r>
          </w:p>
        </w:tc>
        <w:tc>
          <w:tcPr>
            <w:tcW w:w="2408" w:type="dxa"/>
          </w:tcPr>
          <w:p w:rsidR="00E852BB" w:rsidRDefault="00F467C0">
            <w:pPr>
              <w:pStyle w:val="TableParagraph"/>
              <w:ind w:right="154"/>
              <w:jc w:val="right"/>
              <w:rPr>
                <w:b/>
                <w:sz w:val="24"/>
              </w:rPr>
            </w:pPr>
            <w:r>
              <w:rPr>
                <w:b/>
                <w:spacing w:val="-2"/>
                <w:sz w:val="24"/>
              </w:rPr>
              <w:t>28,226,585,829.00</w:t>
            </w:r>
          </w:p>
        </w:tc>
      </w:tr>
      <w:tr w:rsidR="00E852BB">
        <w:trPr>
          <w:trHeight w:val="301"/>
        </w:trPr>
        <w:tc>
          <w:tcPr>
            <w:tcW w:w="1550" w:type="dxa"/>
          </w:tcPr>
          <w:p w:rsidR="00E852BB" w:rsidRDefault="00F467C0">
            <w:pPr>
              <w:pStyle w:val="TableParagraph"/>
              <w:spacing w:before="2"/>
              <w:ind w:left="112"/>
              <w:rPr>
                <w:b/>
                <w:sz w:val="24"/>
              </w:rPr>
            </w:pPr>
            <w:r>
              <w:rPr>
                <w:b/>
                <w:spacing w:val="-2"/>
                <w:sz w:val="24"/>
              </w:rPr>
              <w:t>1.1.1</w:t>
            </w:r>
          </w:p>
        </w:tc>
        <w:tc>
          <w:tcPr>
            <w:tcW w:w="5677" w:type="dxa"/>
          </w:tcPr>
          <w:p w:rsidR="00E852BB" w:rsidRDefault="00F467C0">
            <w:pPr>
              <w:pStyle w:val="TableParagraph"/>
              <w:spacing w:before="2"/>
              <w:ind w:left="115"/>
              <w:rPr>
                <w:b/>
                <w:sz w:val="24"/>
              </w:rPr>
            </w:pPr>
            <w:r>
              <w:rPr>
                <w:b/>
                <w:spacing w:val="-2"/>
                <w:sz w:val="24"/>
              </w:rPr>
              <w:t>IMPUESTOS</w:t>
            </w:r>
          </w:p>
        </w:tc>
        <w:tc>
          <w:tcPr>
            <w:tcW w:w="2408" w:type="dxa"/>
          </w:tcPr>
          <w:p w:rsidR="00E852BB" w:rsidRDefault="00F467C0">
            <w:pPr>
              <w:pStyle w:val="TableParagraph"/>
              <w:spacing w:before="2"/>
              <w:ind w:right="91"/>
              <w:jc w:val="right"/>
              <w:rPr>
                <w:b/>
                <w:sz w:val="24"/>
              </w:rPr>
            </w:pPr>
            <w:r>
              <w:rPr>
                <w:b/>
                <w:spacing w:val="-2"/>
                <w:sz w:val="24"/>
              </w:rPr>
              <w:t>1,578,339,992.00</w:t>
            </w:r>
          </w:p>
        </w:tc>
      </w:tr>
      <w:tr w:rsidR="00E852BB">
        <w:trPr>
          <w:trHeight w:val="552"/>
        </w:trPr>
        <w:tc>
          <w:tcPr>
            <w:tcW w:w="1550" w:type="dxa"/>
          </w:tcPr>
          <w:p w:rsidR="00E852BB" w:rsidRDefault="00F467C0">
            <w:pPr>
              <w:pStyle w:val="TableParagraph"/>
              <w:ind w:left="112"/>
              <w:rPr>
                <w:b/>
                <w:sz w:val="24"/>
              </w:rPr>
            </w:pPr>
            <w:r>
              <w:rPr>
                <w:b/>
                <w:spacing w:val="-2"/>
                <w:sz w:val="24"/>
              </w:rPr>
              <w:t>1.1.1.1</w:t>
            </w:r>
          </w:p>
        </w:tc>
        <w:tc>
          <w:tcPr>
            <w:tcW w:w="5677" w:type="dxa"/>
          </w:tcPr>
          <w:p w:rsidR="00E852BB" w:rsidRDefault="00F467C0">
            <w:pPr>
              <w:pStyle w:val="TableParagraph"/>
              <w:tabs>
                <w:tab w:val="left" w:pos="1717"/>
                <w:tab w:val="left" w:pos="2917"/>
                <w:tab w:val="left" w:pos="3571"/>
                <w:tab w:val="left" w:pos="5092"/>
              </w:tabs>
              <w:spacing w:line="276" w:lineRule="exact"/>
              <w:ind w:left="115" w:right="92"/>
              <w:rPr>
                <w:b/>
                <w:sz w:val="24"/>
              </w:rPr>
            </w:pPr>
            <w:r>
              <w:rPr>
                <w:b/>
                <w:spacing w:val="-2"/>
                <w:sz w:val="24"/>
              </w:rPr>
              <w:t>IMPUESTO</w:t>
            </w:r>
            <w:r>
              <w:rPr>
                <w:b/>
                <w:sz w:val="24"/>
              </w:rPr>
              <w:tab/>
            </w:r>
            <w:r>
              <w:rPr>
                <w:b/>
                <w:spacing w:val="-2"/>
                <w:sz w:val="24"/>
              </w:rPr>
              <w:t>SOBRE</w:t>
            </w:r>
            <w:r>
              <w:rPr>
                <w:b/>
                <w:sz w:val="24"/>
              </w:rPr>
              <w:tab/>
            </w:r>
            <w:r>
              <w:rPr>
                <w:b/>
                <w:spacing w:val="-6"/>
                <w:sz w:val="24"/>
              </w:rPr>
              <w:t>EL</w:t>
            </w:r>
            <w:r>
              <w:rPr>
                <w:b/>
                <w:sz w:val="24"/>
              </w:rPr>
              <w:tab/>
            </w:r>
            <w:r>
              <w:rPr>
                <w:b/>
                <w:spacing w:val="-2"/>
                <w:sz w:val="24"/>
              </w:rPr>
              <w:t>INGRESO,</w:t>
            </w:r>
            <w:r>
              <w:rPr>
                <w:b/>
                <w:sz w:val="24"/>
              </w:rPr>
              <w:tab/>
            </w:r>
            <w:r>
              <w:rPr>
                <w:b/>
                <w:spacing w:val="-4"/>
                <w:sz w:val="24"/>
              </w:rPr>
              <w:t xml:space="preserve">LAS </w:t>
            </w:r>
            <w:r>
              <w:rPr>
                <w:b/>
                <w:sz w:val="24"/>
              </w:rPr>
              <w:t>UTILIDADES Y LAS GANANCIAS DE CAPITAL</w:t>
            </w:r>
          </w:p>
        </w:tc>
        <w:tc>
          <w:tcPr>
            <w:tcW w:w="2408" w:type="dxa"/>
          </w:tcPr>
          <w:p w:rsidR="00E852BB" w:rsidRDefault="00F467C0">
            <w:pPr>
              <w:pStyle w:val="TableParagraph"/>
              <w:ind w:right="91"/>
              <w:jc w:val="right"/>
              <w:rPr>
                <w:b/>
                <w:sz w:val="24"/>
              </w:rPr>
            </w:pPr>
            <w:r>
              <w:rPr>
                <w:b/>
                <w:spacing w:val="-2"/>
                <w:sz w:val="24"/>
              </w:rPr>
              <w:t>49,807,798.00</w:t>
            </w:r>
          </w:p>
        </w:tc>
      </w:tr>
      <w:tr w:rsidR="00E852BB">
        <w:trPr>
          <w:trHeight w:val="299"/>
        </w:trPr>
        <w:tc>
          <w:tcPr>
            <w:tcW w:w="1550" w:type="dxa"/>
          </w:tcPr>
          <w:p w:rsidR="00E852BB" w:rsidRDefault="00F467C0">
            <w:pPr>
              <w:pStyle w:val="TableParagraph"/>
              <w:ind w:left="112"/>
              <w:rPr>
                <w:sz w:val="24"/>
              </w:rPr>
            </w:pPr>
            <w:r>
              <w:rPr>
                <w:spacing w:val="-2"/>
                <w:sz w:val="24"/>
              </w:rPr>
              <w:t>1.1.1.1.1</w:t>
            </w:r>
          </w:p>
        </w:tc>
        <w:tc>
          <w:tcPr>
            <w:tcW w:w="5677" w:type="dxa"/>
          </w:tcPr>
          <w:p w:rsidR="00E852BB" w:rsidRDefault="00F467C0">
            <w:pPr>
              <w:pStyle w:val="TableParagraph"/>
              <w:ind w:left="115"/>
              <w:rPr>
                <w:i/>
                <w:sz w:val="24"/>
              </w:rPr>
            </w:pPr>
            <w:r>
              <w:rPr>
                <w:i/>
                <w:sz w:val="24"/>
              </w:rPr>
              <w:t>DE</w:t>
            </w:r>
            <w:r>
              <w:rPr>
                <w:i/>
                <w:spacing w:val="-5"/>
                <w:sz w:val="24"/>
              </w:rPr>
              <w:t xml:space="preserve"> </w:t>
            </w:r>
            <w:r>
              <w:rPr>
                <w:i/>
                <w:sz w:val="24"/>
              </w:rPr>
              <w:t>PERSONAS</w:t>
            </w:r>
            <w:r>
              <w:rPr>
                <w:i/>
                <w:spacing w:val="-5"/>
                <w:sz w:val="24"/>
              </w:rPr>
              <w:t xml:space="preserve"> </w:t>
            </w:r>
            <w:r>
              <w:rPr>
                <w:i/>
                <w:spacing w:val="-2"/>
                <w:sz w:val="24"/>
              </w:rPr>
              <w:t>FÍSICAS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1.1.1.1.1.1</w:t>
            </w:r>
          </w:p>
        </w:tc>
        <w:tc>
          <w:tcPr>
            <w:tcW w:w="5677" w:type="dxa"/>
          </w:tcPr>
          <w:p w:rsidR="00E852BB" w:rsidRDefault="00F467C0">
            <w:pPr>
              <w:pStyle w:val="TableParagraph"/>
              <w:ind w:left="115"/>
              <w:rPr>
                <w:sz w:val="24"/>
              </w:rPr>
            </w:pPr>
            <w:r>
              <w:rPr>
                <w:sz w:val="24"/>
              </w:rPr>
              <w:t>IMPUESTO</w:t>
            </w:r>
            <w:r>
              <w:rPr>
                <w:spacing w:val="-3"/>
                <w:sz w:val="24"/>
              </w:rPr>
              <w:t xml:space="preserve"> </w:t>
            </w:r>
            <w:r>
              <w:rPr>
                <w:sz w:val="24"/>
              </w:rPr>
              <w:t>SOBRE</w:t>
            </w:r>
            <w:r>
              <w:rPr>
                <w:spacing w:val="-3"/>
                <w:sz w:val="24"/>
              </w:rPr>
              <w:t xml:space="preserve"> </w:t>
            </w:r>
            <w:r>
              <w:rPr>
                <w:sz w:val="24"/>
              </w:rPr>
              <w:t>LOS</w:t>
            </w:r>
            <w:r>
              <w:rPr>
                <w:spacing w:val="-2"/>
                <w:sz w:val="24"/>
              </w:rPr>
              <w:t xml:space="preserve"> INGRESOS</w:t>
            </w:r>
          </w:p>
        </w:tc>
        <w:tc>
          <w:tcPr>
            <w:tcW w:w="2408" w:type="dxa"/>
          </w:tcPr>
          <w:p w:rsidR="00E852BB" w:rsidRDefault="00F467C0">
            <w:pPr>
              <w:pStyle w:val="TableParagraph"/>
              <w:ind w:right="152"/>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1.1.1.1.2</w:t>
            </w:r>
          </w:p>
        </w:tc>
        <w:tc>
          <w:tcPr>
            <w:tcW w:w="5677" w:type="dxa"/>
          </w:tcPr>
          <w:p w:rsidR="00E852BB" w:rsidRDefault="00F467C0">
            <w:pPr>
              <w:pStyle w:val="TableParagraph"/>
              <w:spacing w:line="270" w:lineRule="atLeast"/>
              <w:ind w:left="115"/>
              <w:rPr>
                <w:i/>
                <w:sz w:val="24"/>
              </w:rPr>
            </w:pPr>
            <w:r>
              <w:rPr>
                <w:i/>
                <w:sz w:val="24"/>
              </w:rPr>
              <w:t>DE</w:t>
            </w:r>
            <w:r>
              <w:rPr>
                <w:i/>
                <w:spacing w:val="-10"/>
                <w:sz w:val="24"/>
              </w:rPr>
              <w:t xml:space="preserve"> </w:t>
            </w:r>
            <w:r>
              <w:rPr>
                <w:i/>
                <w:sz w:val="24"/>
              </w:rPr>
              <w:t>EMPRESAS</w:t>
            </w:r>
            <w:r>
              <w:rPr>
                <w:i/>
                <w:spacing w:val="-10"/>
                <w:sz w:val="24"/>
              </w:rPr>
              <w:t xml:space="preserve"> </w:t>
            </w:r>
            <w:r>
              <w:rPr>
                <w:i/>
                <w:sz w:val="24"/>
              </w:rPr>
              <w:t>Y</w:t>
            </w:r>
            <w:r>
              <w:rPr>
                <w:i/>
                <w:spacing w:val="-9"/>
                <w:sz w:val="24"/>
              </w:rPr>
              <w:t xml:space="preserve"> </w:t>
            </w:r>
            <w:r>
              <w:rPr>
                <w:i/>
                <w:sz w:val="24"/>
              </w:rPr>
              <w:t>OTRAS</w:t>
            </w:r>
            <w:r>
              <w:rPr>
                <w:i/>
                <w:spacing w:val="-11"/>
                <w:sz w:val="24"/>
              </w:rPr>
              <w:t xml:space="preserve"> </w:t>
            </w:r>
            <w:r>
              <w:rPr>
                <w:i/>
                <w:sz w:val="24"/>
              </w:rPr>
              <w:t>CORPORACIONES (PERSONAS MORALES)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1.1.1.1.2.1</w:t>
            </w:r>
          </w:p>
        </w:tc>
        <w:tc>
          <w:tcPr>
            <w:tcW w:w="5677" w:type="dxa"/>
          </w:tcPr>
          <w:p w:rsidR="00E852BB" w:rsidRDefault="00F467C0">
            <w:pPr>
              <w:pStyle w:val="TableParagraph"/>
              <w:ind w:left="115"/>
              <w:rPr>
                <w:sz w:val="24"/>
              </w:rPr>
            </w:pPr>
            <w:r>
              <w:rPr>
                <w:sz w:val="24"/>
              </w:rPr>
              <w:t>IMPUESTO</w:t>
            </w:r>
            <w:r>
              <w:rPr>
                <w:spacing w:val="-3"/>
                <w:sz w:val="24"/>
              </w:rPr>
              <w:t xml:space="preserve"> </w:t>
            </w:r>
            <w:r>
              <w:rPr>
                <w:sz w:val="24"/>
              </w:rPr>
              <w:t>SOBRE</w:t>
            </w:r>
            <w:r>
              <w:rPr>
                <w:spacing w:val="-3"/>
                <w:sz w:val="24"/>
              </w:rPr>
              <w:t xml:space="preserve"> </w:t>
            </w:r>
            <w:r>
              <w:rPr>
                <w:sz w:val="24"/>
              </w:rPr>
              <w:t>LOS</w:t>
            </w:r>
            <w:r>
              <w:rPr>
                <w:spacing w:val="-2"/>
                <w:sz w:val="24"/>
              </w:rPr>
              <w:t xml:space="preserve"> INGRESOS</w:t>
            </w:r>
          </w:p>
        </w:tc>
        <w:tc>
          <w:tcPr>
            <w:tcW w:w="2408" w:type="dxa"/>
          </w:tcPr>
          <w:p w:rsidR="00E852BB" w:rsidRDefault="00F467C0">
            <w:pPr>
              <w:pStyle w:val="TableParagraph"/>
              <w:ind w:right="15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12"/>
              <w:rPr>
                <w:sz w:val="24"/>
              </w:rPr>
            </w:pPr>
            <w:r>
              <w:rPr>
                <w:spacing w:val="-2"/>
                <w:sz w:val="24"/>
              </w:rPr>
              <w:t>1.1.1.1.3</w:t>
            </w:r>
          </w:p>
        </w:tc>
        <w:tc>
          <w:tcPr>
            <w:tcW w:w="5677" w:type="dxa"/>
          </w:tcPr>
          <w:p w:rsidR="00E852BB" w:rsidRDefault="00F467C0">
            <w:pPr>
              <w:pStyle w:val="TableParagraph"/>
              <w:spacing w:before="2"/>
              <w:ind w:left="115"/>
              <w:rPr>
                <w:i/>
                <w:sz w:val="24"/>
              </w:rPr>
            </w:pPr>
            <w:r>
              <w:rPr>
                <w:i/>
                <w:sz w:val="24"/>
              </w:rPr>
              <w:t xml:space="preserve">NO </w:t>
            </w:r>
            <w:r>
              <w:rPr>
                <w:i/>
                <w:spacing w:val="-2"/>
                <w:sz w:val="24"/>
              </w:rPr>
              <w:t>CLASIFICABLES</w:t>
            </w:r>
          </w:p>
        </w:tc>
        <w:tc>
          <w:tcPr>
            <w:tcW w:w="2408" w:type="dxa"/>
          </w:tcPr>
          <w:p w:rsidR="00E852BB" w:rsidRDefault="00F467C0">
            <w:pPr>
              <w:pStyle w:val="TableParagraph"/>
              <w:spacing w:before="2"/>
              <w:ind w:right="91"/>
              <w:jc w:val="right"/>
              <w:rPr>
                <w:sz w:val="24"/>
              </w:rPr>
            </w:pPr>
            <w:r>
              <w:rPr>
                <w:spacing w:val="-2"/>
                <w:sz w:val="24"/>
              </w:rPr>
              <w:t>49,807,798.00</w:t>
            </w:r>
          </w:p>
        </w:tc>
      </w:tr>
      <w:tr w:rsidR="00E852BB">
        <w:trPr>
          <w:trHeight w:val="551"/>
        </w:trPr>
        <w:tc>
          <w:tcPr>
            <w:tcW w:w="1550" w:type="dxa"/>
          </w:tcPr>
          <w:p w:rsidR="00E852BB" w:rsidRDefault="00F467C0">
            <w:pPr>
              <w:pStyle w:val="TableParagraph"/>
              <w:ind w:left="112"/>
              <w:rPr>
                <w:b/>
                <w:sz w:val="24"/>
              </w:rPr>
            </w:pPr>
            <w:r>
              <w:rPr>
                <w:b/>
                <w:spacing w:val="-2"/>
                <w:sz w:val="24"/>
              </w:rPr>
              <w:t>1.1.1.2</w:t>
            </w:r>
          </w:p>
        </w:tc>
        <w:tc>
          <w:tcPr>
            <w:tcW w:w="5677" w:type="dxa"/>
          </w:tcPr>
          <w:p w:rsidR="00E852BB" w:rsidRDefault="00F467C0">
            <w:pPr>
              <w:pStyle w:val="TableParagraph"/>
              <w:spacing w:line="270" w:lineRule="atLeast"/>
              <w:ind w:left="115"/>
              <w:rPr>
                <w:b/>
                <w:sz w:val="24"/>
              </w:rPr>
            </w:pPr>
            <w:r>
              <w:rPr>
                <w:b/>
                <w:sz w:val="24"/>
              </w:rPr>
              <w:t>IMPUESTO</w:t>
            </w:r>
            <w:r>
              <w:rPr>
                <w:b/>
                <w:spacing w:val="-7"/>
                <w:sz w:val="24"/>
              </w:rPr>
              <w:t xml:space="preserve"> </w:t>
            </w:r>
            <w:r>
              <w:rPr>
                <w:b/>
                <w:sz w:val="24"/>
              </w:rPr>
              <w:t>SOBRE</w:t>
            </w:r>
            <w:r>
              <w:rPr>
                <w:b/>
                <w:spacing w:val="-7"/>
                <w:sz w:val="24"/>
              </w:rPr>
              <w:t xml:space="preserve"> </w:t>
            </w:r>
            <w:r>
              <w:rPr>
                <w:b/>
                <w:sz w:val="24"/>
              </w:rPr>
              <w:t>NÓMINA</w:t>
            </w:r>
            <w:r>
              <w:rPr>
                <w:b/>
                <w:spacing w:val="-8"/>
                <w:sz w:val="24"/>
              </w:rPr>
              <w:t xml:space="preserve"> </w:t>
            </w:r>
            <w:r>
              <w:rPr>
                <w:b/>
                <w:sz w:val="24"/>
              </w:rPr>
              <w:t>Y</w:t>
            </w:r>
            <w:r>
              <w:rPr>
                <w:b/>
                <w:spacing w:val="-6"/>
                <w:sz w:val="24"/>
              </w:rPr>
              <w:t xml:space="preserve"> </w:t>
            </w:r>
            <w:r>
              <w:rPr>
                <w:b/>
                <w:sz w:val="24"/>
              </w:rPr>
              <w:t>LA</w:t>
            </w:r>
            <w:r>
              <w:rPr>
                <w:b/>
                <w:spacing w:val="-7"/>
                <w:sz w:val="24"/>
              </w:rPr>
              <w:t xml:space="preserve"> </w:t>
            </w:r>
            <w:r>
              <w:rPr>
                <w:b/>
                <w:sz w:val="24"/>
              </w:rPr>
              <w:t>FUERZA</w:t>
            </w:r>
            <w:r>
              <w:rPr>
                <w:b/>
                <w:spacing w:val="-8"/>
                <w:sz w:val="24"/>
              </w:rPr>
              <w:t xml:space="preserve"> </w:t>
            </w:r>
            <w:r>
              <w:rPr>
                <w:b/>
                <w:sz w:val="24"/>
              </w:rPr>
              <w:t xml:space="preserve">DE </w:t>
            </w:r>
            <w:r>
              <w:rPr>
                <w:b/>
                <w:spacing w:val="-2"/>
                <w:sz w:val="24"/>
              </w:rPr>
              <w:t>TRABAJO</w:t>
            </w:r>
          </w:p>
        </w:tc>
        <w:tc>
          <w:tcPr>
            <w:tcW w:w="2408" w:type="dxa"/>
          </w:tcPr>
          <w:p w:rsidR="00E852BB" w:rsidRDefault="00F467C0">
            <w:pPr>
              <w:pStyle w:val="TableParagraph"/>
              <w:ind w:right="91"/>
              <w:jc w:val="right"/>
              <w:rPr>
                <w:b/>
                <w:sz w:val="24"/>
              </w:rPr>
            </w:pPr>
            <w:r>
              <w:rPr>
                <w:b/>
                <w:spacing w:val="-2"/>
                <w:sz w:val="24"/>
              </w:rPr>
              <w:t>732,712,555.00</w:t>
            </w:r>
          </w:p>
        </w:tc>
      </w:tr>
      <w:tr w:rsidR="00E852BB">
        <w:trPr>
          <w:trHeight w:val="299"/>
        </w:trPr>
        <w:tc>
          <w:tcPr>
            <w:tcW w:w="1550" w:type="dxa"/>
          </w:tcPr>
          <w:p w:rsidR="00E852BB" w:rsidRDefault="00F467C0">
            <w:pPr>
              <w:pStyle w:val="TableParagraph"/>
              <w:ind w:left="112"/>
              <w:rPr>
                <w:sz w:val="24"/>
              </w:rPr>
            </w:pPr>
            <w:r>
              <w:rPr>
                <w:spacing w:val="-2"/>
                <w:sz w:val="24"/>
              </w:rPr>
              <w:t>1.1.1.2.1</w:t>
            </w:r>
          </w:p>
        </w:tc>
        <w:tc>
          <w:tcPr>
            <w:tcW w:w="5677" w:type="dxa"/>
          </w:tcPr>
          <w:p w:rsidR="00E852BB" w:rsidRDefault="00F467C0">
            <w:pPr>
              <w:pStyle w:val="TableParagraph"/>
              <w:ind w:left="115"/>
              <w:rPr>
                <w:sz w:val="24"/>
              </w:rPr>
            </w:pPr>
            <w:r>
              <w:rPr>
                <w:sz w:val="24"/>
              </w:rPr>
              <w:t>IMPUESTO</w:t>
            </w:r>
            <w:r>
              <w:rPr>
                <w:spacing w:val="-3"/>
                <w:sz w:val="24"/>
              </w:rPr>
              <w:t xml:space="preserve"> </w:t>
            </w:r>
            <w:r>
              <w:rPr>
                <w:sz w:val="24"/>
              </w:rPr>
              <w:t>SOBRE</w:t>
            </w:r>
            <w:r>
              <w:rPr>
                <w:spacing w:val="-3"/>
                <w:sz w:val="24"/>
              </w:rPr>
              <w:t xml:space="preserve"> </w:t>
            </w:r>
            <w:r>
              <w:rPr>
                <w:sz w:val="24"/>
              </w:rPr>
              <w:t>NÓMINA</w:t>
            </w:r>
            <w:r>
              <w:rPr>
                <w:spacing w:val="-2"/>
                <w:sz w:val="24"/>
              </w:rPr>
              <w:t xml:space="preserve"> </w:t>
            </w:r>
            <w:r>
              <w:rPr>
                <w:sz w:val="24"/>
              </w:rPr>
              <w:t>Y</w:t>
            </w:r>
            <w:r>
              <w:rPr>
                <w:spacing w:val="-3"/>
                <w:sz w:val="24"/>
              </w:rPr>
              <w:t xml:space="preserve"> </w:t>
            </w:r>
            <w:r>
              <w:rPr>
                <w:spacing w:val="-2"/>
                <w:sz w:val="24"/>
              </w:rPr>
              <w:t>ASIMILABLES</w:t>
            </w:r>
          </w:p>
        </w:tc>
        <w:tc>
          <w:tcPr>
            <w:tcW w:w="2408" w:type="dxa"/>
          </w:tcPr>
          <w:p w:rsidR="00E852BB" w:rsidRDefault="00F467C0">
            <w:pPr>
              <w:pStyle w:val="TableParagraph"/>
              <w:ind w:right="91"/>
              <w:jc w:val="right"/>
              <w:rPr>
                <w:sz w:val="24"/>
              </w:rPr>
            </w:pPr>
            <w:r>
              <w:rPr>
                <w:spacing w:val="-2"/>
                <w:sz w:val="24"/>
              </w:rPr>
              <w:t>732,712,555.00</w:t>
            </w:r>
          </w:p>
        </w:tc>
      </w:tr>
      <w:tr w:rsidR="00E852BB">
        <w:trPr>
          <w:trHeight w:val="299"/>
        </w:trPr>
        <w:tc>
          <w:tcPr>
            <w:tcW w:w="1550" w:type="dxa"/>
          </w:tcPr>
          <w:p w:rsidR="00E852BB" w:rsidRDefault="00F467C0">
            <w:pPr>
              <w:pStyle w:val="TableParagraph"/>
              <w:ind w:left="112"/>
              <w:rPr>
                <w:b/>
                <w:sz w:val="24"/>
              </w:rPr>
            </w:pPr>
            <w:r>
              <w:rPr>
                <w:b/>
                <w:spacing w:val="-2"/>
                <w:sz w:val="24"/>
              </w:rPr>
              <w:t>1.1.1.3</w:t>
            </w:r>
          </w:p>
        </w:tc>
        <w:tc>
          <w:tcPr>
            <w:tcW w:w="5677" w:type="dxa"/>
          </w:tcPr>
          <w:p w:rsidR="00E852BB" w:rsidRDefault="00F467C0">
            <w:pPr>
              <w:pStyle w:val="TableParagraph"/>
              <w:ind w:left="115"/>
              <w:rPr>
                <w:b/>
                <w:sz w:val="24"/>
              </w:rPr>
            </w:pPr>
            <w:r>
              <w:rPr>
                <w:b/>
                <w:sz w:val="24"/>
              </w:rPr>
              <w:t>IMPUESTO</w:t>
            </w:r>
            <w:r>
              <w:rPr>
                <w:b/>
                <w:spacing w:val="-2"/>
                <w:sz w:val="24"/>
              </w:rPr>
              <w:t xml:space="preserve"> </w:t>
            </w:r>
            <w:r>
              <w:rPr>
                <w:b/>
                <w:sz w:val="24"/>
              </w:rPr>
              <w:t>SOBRE</w:t>
            </w:r>
            <w:r>
              <w:rPr>
                <w:b/>
                <w:spacing w:val="-1"/>
                <w:sz w:val="24"/>
              </w:rPr>
              <w:t xml:space="preserve"> </w:t>
            </w:r>
            <w:r>
              <w:rPr>
                <w:b/>
                <w:sz w:val="24"/>
              </w:rPr>
              <w:t>LA</w:t>
            </w:r>
            <w:r>
              <w:rPr>
                <w:b/>
                <w:spacing w:val="-1"/>
                <w:sz w:val="24"/>
              </w:rPr>
              <w:t xml:space="preserve"> </w:t>
            </w:r>
            <w:r>
              <w:rPr>
                <w:b/>
                <w:spacing w:val="-2"/>
                <w:sz w:val="24"/>
              </w:rPr>
              <w:t>PROPIEDAD</w:t>
            </w:r>
          </w:p>
        </w:tc>
        <w:tc>
          <w:tcPr>
            <w:tcW w:w="2408" w:type="dxa"/>
          </w:tcPr>
          <w:p w:rsidR="00E852BB" w:rsidRDefault="00F467C0">
            <w:pPr>
              <w:pStyle w:val="TableParagraph"/>
              <w:ind w:right="91"/>
              <w:jc w:val="right"/>
              <w:rPr>
                <w:b/>
                <w:sz w:val="24"/>
              </w:rPr>
            </w:pPr>
            <w:r>
              <w:rPr>
                <w:b/>
                <w:spacing w:val="-2"/>
                <w:sz w:val="24"/>
              </w:rPr>
              <w:t>8,264,197.00</w:t>
            </w:r>
          </w:p>
        </w:tc>
      </w:tr>
      <w:tr w:rsidR="00E852BB">
        <w:trPr>
          <w:trHeight w:val="300"/>
        </w:trPr>
        <w:tc>
          <w:tcPr>
            <w:tcW w:w="1550" w:type="dxa"/>
          </w:tcPr>
          <w:p w:rsidR="00E852BB" w:rsidRDefault="00F467C0">
            <w:pPr>
              <w:pStyle w:val="TableParagraph"/>
              <w:ind w:left="112"/>
              <w:rPr>
                <w:b/>
                <w:sz w:val="24"/>
              </w:rPr>
            </w:pPr>
            <w:r>
              <w:rPr>
                <w:b/>
                <w:spacing w:val="-2"/>
                <w:sz w:val="24"/>
              </w:rPr>
              <w:t>1.1.1.4</w:t>
            </w:r>
          </w:p>
        </w:tc>
        <w:tc>
          <w:tcPr>
            <w:tcW w:w="5677" w:type="dxa"/>
          </w:tcPr>
          <w:p w:rsidR="00E852BB" w:rsidRDefault="00F467C0">
            <w:pPr>
              <w:pStyle w:val="TableParagraph"/>
              <w:ind w:left="115"/>
              <w:rPr>
                <w:b/>
                <w:sz w:val="24"/>
              </w:rPr>
            </w:pPr>
            <w:r>
              <w:rPr>
                <w:b/>
                <w:sz w:val="24"/>
              </w:rPr>
              <w:t>IMPUESTO</w:t>
            </w:r>
            <w:r>
              <w:rPr>
                <w:b/>
                <w:spacing w:val="-1"/>
                <w:sz w:val="24"/>
              </w:rPr>
              <w:t xml:space="preserve"> </w:t>
            </w:r>
            <w:r>
              <w:rPr>
                <w:b/>
                <w:sz w:val="24"/>
              </w:rPr>
              <w:t>SOBRE LOS BIENES</w:t>
            </w:r>
            <w:r>
              <w:rPr>
                <w:b/>
                <w:spacing w:val="-2"/>
                <w:sz w:val="24"/>
              </w:rPr>
              <w:t xml:space="preserve"> </w:t>
            </w:r>
            <w:r>
              <w:rPr>
                <w:b/>
                <w:sz w:val="24"/>
              </w:rPr>
              <w:t>Y</w:t>
            </w:r>
            <w:r>
              <w:rPr>
                <w:b/>
                <w:spacing w:val="1"/>
                <w:sz w:val="24"/>
              </w:rPr>
              <w:t xml:space="preserve"> </w:t>
            </w:r>
            <w:r>
              <w:rPr>
                <w:b/>
                <w:spacing w:val="-2"/>
                <w:sz w:val="24"/>
              </w:rPr>
              <w:t>SERVICIOS</w:t>
            </w:r>
          </w:p>
        </w:tc>
        <w:tc>
          <w:tcPr>
            <w:tcW w:w="2408" w:type="dxa"/>
          </w:tcPr>
          <w:p w:rsidR="00E852BB" w:rsidRDefault="00F467C0">
            <w:pPr>
              <w:pStyle w:val="TableParagraph"/>
              <w:ind w:right="91"/>
              <w:jc w:val="right"/>
              <w:rPr>
                <w:b/>
                <w:sz w:val="24"/>
              </w:rPr>
            </w:pPr>
            <w:r>
              <w:rPr>
                <w:b/>
                <w:spacing w:val="-2"/>
                <w:sz w:val="24"/>
              </w:rPr>
              <w:t>505,909,260.00</w:t>
            </w:r>
          </w:p>
        </w:tc>
      </w:tr>
      <w:tr w:rsidR="00E852BB">
        <w:trPr>
          <w:trHeight w:val="551"/>
        </w:trPr>
        <w:tc>
          <w:tcPr>
            <w:tcW w:w="1550" w:type="dxa"/>
          </w:tcPr>
          <w:p w:rsidR="00E852BB" w:rsidRDefault="00F467C0">
            <w:pPr>
              <w:pStyle w:val="TableParagraph"/>
              <w:ind w:left="112"/>
              <w:rPr>
                <w:sz w:val="24"/>
              </w:rPr>
            </w:pPr>
            <w:r>
              <w:rPr>
                <w:spacing w:val="-2"/>
                <w:sz w:val="24"/>
              </w:rPr>
              <w:t>1.1.1.4.1</w:t>
            </w:r>
          </w:p>
        </w:tc>
        <w:tc>
          <w:tcPr>
            <w:tcW w:w="5677" w:type="dxa"/>
          </w:tcPr>
          <w:p w:rsidR="00E852BB" w:rsidRDefault="00F467C0">
            <w:pPr>
              <w:pStyle w:val="TableParagraph"/>
              <w:spacing w:line="270" w:lineRule="atLeast"/>
              <w:ind w:left="115"/>
              <w:rPr>
                <w:sz w:val="24"/>
              </w:rPr>
            </w:pPr>
            <w:r>
              <w:rPr>
                <w:sz w:val="24"/>
              </w:rPr>
              <w:t>IMPUESTO</w:t>
            </w:r>
            <w:r>
              <w:rPr>
                <w:spacing w:val="-10"/>
                <w:sz w:val="24"/>
              </w:rPr>
              <w:t xml:space="preserve"> </w:t>
            </w:r>
            <w:r>
              <w:rPr>
                <w:sz w:val="24"/>
              </w:rPr>
              <w:t>SOBRE</w:t>
            </w:r>
            <w:r>
              <w:rPr>
                <w:spacing w:val="-10"/>
                <w:sz w:val="24"/>
              </w:rPr>
              <w:t xml:space="preserve"> </w:t>
            </w:r>
            <w:r>
              <w:rPr>
                <w:sz w:val="24"/>
              </w:rPr>
              <w:t>LA</w:t>
            </w:r>
            <w:r>
              <w:rPr>
                <w:spacing w:val="-10"/>
                <w:sz w:val="24"/>
              </w:rPr>
              <w:t xml:space="preserve"> </w:t>
            </w:r>
            <w:r>
              <w:rPr>
                <w:sz w:val="24"/>
              </w:rPr>
              <w:t>PRODUCCIÓN,</w:t>
            </w:r>
            <w:r>
              <w:rPr>
                <w:spacing w:val="-10"/>
                <w:sz w:val="24"/>
              </w:rPr>
              <w:t xml:space="preserve"> </w:t>
            </w:r>
            <w:r>
              <w:rPr>
                <w:sz w:val="24"/>
              </w:rPr>
              <w:t>EL CONSUMO Y LAS TRANSACCIONES</w:t>
            </w:r>
          </w:p>
        </w:tc>
        <w:tc>
          <w:tcPr>
            <w:tcW w:w="2408" w:type="dxa"/>
          </w:tcPr>
          <w:p w:rsidR="00E852BB" w:rsidRDefault="00F467C0">
            <w:pPr>
              <w:pStyle w:val="TableParagraph"/>
              <w:ind w:right="91"/>
              <w:jc w:val="right"/>
              <w:rPr>
                <w:sz w:val="24"/>
              </w:rPr>
            </w:pPr>
            <w:r>
              <w:rPr>
                <w:spacing w:val="-2"/>
                <w:sz w:val="24"/>
              </w:rPr>
              <w:t>505,909,260.00</w:t>
            </w:r>
          </w:p>
        </w:tc>
      </w:tr>
      <w:tr w:rsidR="00E852BB">
        <w:trPr>
          <w:trHeight w:val="302"/>
        </w:trPr>
        <w:tc>
          <w:tcPr>
            <w:tcW w:w="1550" w:type="dxa"/>
          </w:tcPr>
          <w:p w:rsidR="00E852BB" w:rsidRDefault="00F467C0">
            <w:pPr>
              <w:pStyle w:val="TableParagraph"/>
              <w:spacing w:before="2"/>
              <w:ind w:left="112"/>
              <w:rPr>
                <w:sz w:val="24"/>
              </w:rPr>
            </w:pPr>
            <w:r>
              <w:rPr>
                <w:spacing w:val="-2"/>
                <w:sz w:val="24"/>
              </w:rPr>
              <w:t>1.1.1.4.1.1</w:t>
            </w:r>
          </w:p>
        </w:tc>
        <w:tc>
          <w:tcPr>
            <w:tcW w:w="5677" w:type="dxa"/>
          </w:tcPr>
          <w:p w:rsidR="00E852BB" w:rsidRDefault="00F467C0">
            <w:pPr>
              <w:pStyle w:val="TableParagraph"/>
              <w:spacing w:before="2"/>
              <w:ind w:left="115"/>
              <w:rPr>
                <w:sz w:val="24"/>
              </w:rPr>
            </w:pPr>
            <w:r>
              <w:rPr>
                <w:sz w:val="24"/>
              </w:rPr>
              <w:t>IMPUESTO</w:t>
            </w:r>
            <w:r>
              <w:rPr>
                <w:spacing w:val="-4"/>
                <w:sz w:val="24"/>
              </w:rPr>
              <w:t xml:space="preserve"> </w:t>
            </w:r>
            <w:r>
              <w:rPr>
                <w:sz w:val="24"/>
              </w:rPr>
              <w:t>AL</w:t>
            </w:r>
            <w:r>
              <w:rPr>
                <w:spacing w:val="-3"/>
                <w:sz w:val="24"/>
              </w:rPr>
              <w:t xml:space="preserve"> </w:t>
            </w:r>
            <w:r>
              <w:rPr>
                <w:sz w:val="24"/>
              </w:rPr>
              <w:t>VALOR</w:t>
            </w:r>
            <w:r>
              <w:rPr>
                <w:spacing w:val="-4"/>
                <w:sz w:val="24"/>
              </w:rPr>
              <w:t xml:space="preserve"> </w:t>
            </w:r>
            <w:r>
              <w:rPr>
                <w:spacing w:val="-2"/>
                <w:sz w:val="24"/>
              </w:rPr>
              <w:t>AGREGADO</w:t>
            </w:r>
          </w:p>
        </w:tc>
        <w:tc>
          <w:tcPr>
            <w:tcW w:w="2408" w:type="dxa"/>
          </w:tcPr>
          <w:p w:rsidR="00E852BB" w:rsidRDefault="00F467C0">
            <w:pPr>
              <w:pStyle w:val="TableParagraph"/>
              <w:spacing w:before="2"/>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1.1.1.4.1.2</w:t>
            </w:r>
          </w:p>
        </w:tc>
        <w:tc>
          <w:tcPr>
            <w:tcW w:w="5677" w:type="dxa"/>
          </w:tcPr>
          <w:p w:rsidR="00E852BB" w:rsidRDefault="00F467C0">
            <w:pPr>
              <w:pStyle w:val="TableParagraph"/>
              <w:spacing w:line="270" w:lineRule="atLeast"/>
              <w:ind w:left="115"/>
              <w:rPr>
                <w:sz w:val="24"/>
              </w:rPr>
            </w:pPr>
            <w:r>
              <w:rPr>
                <w:sz w:val="24"/>
              </w:rPr>
              <w:t>IMPUESTO</w:t>
            </w:r>
            <w:r>
              <w:rPr>
                <w:spacing w:val="-9"/>
                <w:sz w:val="24"/>
              </w:rPr>
              <w:t xml:space="preserve"> </w:t>
            </w:r>
            <w:r>
              <w:rPr>
                <w:sz w:val="24"/>
              </w:rPr>
              <w:t>ESPECIAL</w:t>
            </w:r>
            <w:r>
              <w:rPr>
                <w:spacing w:val="-9"/>
                <w:sz w:val="24"/>
              </w:rPr>
              <w:t xml:space="preserve"> </w:t>
            </w:r>
            <w:r>
              <w:rPr>
                <w:sz w:val="24"/>
              </w:rPr>
              <w:t>SOBRE</w:t>
            </w:r>
            <w:r>
              <w:rPr>
                <w:spacing w:val="-12"/>
                <w:sz w:val="24"/>
              </w:rPr>
              <w:t xml:space="preserve"> </w:t>
            </w:r>
            <w:r>
              <w:rPr>
                <w:sz w:val="24"/>
              </w:rPr>
              <w:t>PRODUCCIÓN</w:t>
            </w:r>
            <w:r>
              <w:rPr>
                <w:spacing w:val="-9"/>
                <w:sz w:val="24"/>
              </w:rPr>
              <w:t xml:space="preserve"> </w:t>
            </w:r>
            <w:r>
              <w:rPr>
                <w:sz w:val="24"/>
              </w:rPr>
              <w:t xml:space="preserve">Y </w:t>
            </w:r>
            <w:r>
              <w:rPr>
                <w:spacing w:val="-2"/>
                <w:sz w:val="24"/>
              </w:rPr>
              <w:t>SERVICIOS</w:t>
            </w:r>
          </w:p>
        </w:tc>
        <w:tc>
          <w:tcPr>
            <w:tcW w:w="2408" w:type="dxa"/>
          </w:tcPr>
          <w:p w:rsidR="00E852BB" w:rsidRDefault="00F467C0">
            <w:pPr>
              <w:pStyle w:val="TableParagraph"/>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1.1.1.4.1.3</w:t>
            </w:r>
          </w:p>
        </w:tc>
        <w:tc>
          <w:tcPr>
            <w:tcW w:w="5677" w:type="dxa"/>
          </w:tcPr>
          <w:p w:rsidR="00E852BB" w:rsidRDefault="00F467C0">
            <w:pPr>
              <w:pStyle w:val="TableParagraph"/>
              <w:spacing w:line="270" w:lineRule="atLeast"/>
              <w:ind w:left="115"/>
              <w:rPr>
                <w:sz w:val="24"/>
              </w:rPr>
            </w:pPr>
            <w:r>
              <w:rPr>
                <w:sz w:val="24"/>
              </w:rPr>
              <w:t>OTROS</w:t>
            </w:r>
            <w:r>
              <w:rPr>
                <w:spacing w:val="-9"/>
                <w:sz w:val="24"/>
              </w:rPr>
              <w:t xml:space="preserve"> </w:t>
            </w:r>
            <w:r>
              <w:rPr>
                <w:sz w:val="24"/>
              </w:rPr>
              <w:t>IMPUESTOS</w:t>
            </w:r>
            <w:r>
              <w:rPr>
                <w:spacing w:val="-11"/>
                <w:sz w:val="24"/>
              </w:rPr>
              <w:t xml:space="preserve"> </w:t>
            </w:r>
            <w:r>
              <w:rPr>
                <w:sz w:val="24"/>
              </w:rPr>
              <w:t>SOBRE</w:t>
            </w:r>
            <w:r>
              <w:rPr>
                <w:spacing w:val="-9"/>
                <w:sz w:val="24"/>
              </w:rPr>
              <w:t xml:space="preserve"> </w:t>
            </w:r>
            <w:r>
              <w:rPr>
                <w:sz w:val="24"/>
              </w:rPr>
              <w:t>BIENES</w:t>
            </w:r>
            <w:r>
              <w:rPr>
                <w:spacing w:val="-11"/>
                <w:sz w:val="24"/>
              </w:rPr>
              <w:t xml:space="preserve"> </w:t>
            </w:r>
            <w:r>
              <w:rPr>
                <w:sz w:val="24"/>
              </w:rPr>
              <w:t xml:space="preserve">Y </w:t>
            </w:r>
            <w:r>
              <w:rPr>
                <w:spacing w:val="-2"/>
                <w:sz w:val="24"/>
              </w:rPr>
              <w:t>SERVICIOS</w:t>
            </w:r>
          </w:p>
        </w:tc>
        <w:tc>
          <w:tcPr>
            <w:tcW w:w="2408" w:type="dxa"/>
          </w:tcPr>
          <w:p w:rsidR="00E852BB" w:rsidRDefault="00F467C0">
            <w:pPr>
              <w:pStyle w:val="TableParagraph"/>
              <w:ind w:right="87"/>
              <w:jc w:val="right"/>
              <w:rPr>
                <w:sz w:val="24"/>
              </w:rPr>
            </w:pPr>
            <w:r>
              <w:rPr>
                <w:spacing w:val="-4"/>
                <w:sz w:val="24"/>
              </w:rPr>
              <w:t>0.00</w:t>
            </w:r>
          </w:p>
        </w:tc>
      </w:tr>
      <w:tr w:rsidR="00E852BB">
        <w:trPr>
          <w:trHeight w:val="826"/>
        </w:trPr>
        <w:tc>
          <w:tcPr>
            <w:tcW w:w="1550" w:type="dxa"/>
          </w:tcPr>
          <w:p w:rsidR="00E852BB" w:rsidRDefault="00F467C0">
            <w:pPr>
              <w:pStyle w:val="TableParagraph"/>
              <w:spacing w:line="276" w:lineRule="exact"/>
              <w:ind w:left="112"/>
              <w:rPr>
                <w:b/>
                <w:sz w:val="24"/>
              </w:rPr>
            </w:pPr>
            <w:r>
              <w:rPr>
                <w:b/>
                <w:spacing w:val="-2"/>
                <w:sz w:val="24"/>
              </w:rPr>
              <w:t>1.1.1.5</w:t>
            </w:r>
          </w:p>
        </w:tc>
        <w:tc>
          <w:tcPr>
            <w:tcW w:w="5677" w:type="dxa"/>
          </w:tcPr>
          <w:p w:rsidR="00E852BB" w:rsidRDefault="00F467C0">
            <w:pPr>
              <w:pStyle w:val="TableParagraph"/>
              <w:spacing w:line="276" w:lineRule="exact"/>
              <w:ind w:left="115" w:right="91"/>
              <w:jc w:val="both"/>
              <w:rPr>
                <w:b/>
                <w:sz w:val="24"/>
              </w:rPr>
            </w:pPr>
            <w:r>
              <w:rPr>
                <w:b/>
                <w:sz w:val="24"/>
              </w:rPr>
              <w:t>IMPUESTO SOBRE EL COMERCIO Y LAS TRANSACCIONES INTERNACIONALES / COMERCIO EXTERIOR</w:t>
            </w:r>
          </w:p>
        </w:tc>
        <w:tc>
          <w:tcPr>
            <w:tcW w:w="2408" w:type="dxa"/>
          </w:tcPr>
          <w:p w:rsidR="00E852BB" w:rsidRDefault="00F467C0">
            <w:pPr>
              <w:pStyle w:val="TableParagraph"/>
              <w:spacing w:line="276" w:lineRule="exact"/>
              <w:ind w:right="87"/>
              <w:jc w:val="right"/>
              <w:rPr>
                <w:b/>
                <w:sz w:val="24"/>
              </w:rPr>
            </w:pPr>
            <w:r>
              <w:rPr>
                <w:b/>
                <w:spacing w:val="-4"/>
                <w:sz w:val="24"/>
              </w:rPr>
              <w:t>0.00</w:t>
            </w:r>
          </w:p>
        </w:tc>
      </w:tr>
      <w:tr w:rsidR="00E852BB">
        <w:trPr>
          <w:trHeight w:val="298"/>
        </w:trPr>
        <w:tc>
          <w:tcPr>
            <w:tcW w:w="1550" w:type="dxa"/>
          </w:tcPr>
          <w:p w:rsidR="00E852BB" w:rsidRDefault="00F467C0">
            <w:pPr>
              <w:pStyle w:val="TableParagraph"/>
              <w:spacing w:line="275" w:lineRule="exact"/>
              <w:ind w:left="112"/>
              <w:rPr>
                <w:sz w:val="24"/>
              </w:rPr>
            </w:pPr>
            <w:r>
              <w:rPr>
                <w:spacing w:val="-2"/>
                <w:sz w:val="24"/>
              </w:rPr>
              <w:t>1.1.1.5.1</w:t>
            </w:r>
          </w:p>
        </w:tc>
        <w:tc>
          <w:tcPr>
            <w:tcW w:w="5677" w:type="dxa"/>
          </w:tcPr>
          <w:p w:rsidR="00E852BB" w:rsidRDefault="00F467C0">
            <w:pPr>
              <w:pStyle w:val="TableParagraph"/>
              <w:spacing w:line="275" w:lineRule="exact"/>
              <w:ind w:left="115"/>
              <w:rPr>
                <w:sz w:val="24"/>
              </w:rPr>
            </w:pPr>
            <w:r>
              <w:rPr>
                <w:sz w:val="24"/>
              </w:rPr>
              <w:t>IMPUESTO</w:t>
            </w:r>
            <w:r>
              <w:rPr>
                <w:spacing w:val="-1"/>
                <w:sz w:val="24"/>
              </w:rPr>
              <w:t xml:space="preserve"> </w:t>
            </w:r>
            <w:r>
              <w:rPr>
                <w:sz w:val="24"/>
              </w:rPr>
              <w:t>A</w:t>
            </w:r>
            <w:r>
              <w:rPr>
                <w:spacing w:val="-2"/>
                <w:sz w:val="24"/>
              </w:rPr>
              <w:t xml:space="preserve"> </w:t>
            </w:r>
            <w:r>
              <w:rPr>
                <w:sz w:val="24"/>
              </w:rPr>
              <w:t>LA</w:t>
            </w:r>
            <w:r>
              <w:rPr>
                <w:spacing w:val="-3"/>
                <w:sz w:val="24"/>
              </w:rPr>
              <w:t xml:space="preserve"> </w:t>
            </w:r>
            <w:r>
              <w:rPr>
                <w:spacing w:val="-2"/>
                <w:sz w:val="24"/>
              </w:rPr>
              <w:t>IMPORTACIÓN</w:t>
            </w:r>
          </w:p>
        </w:tc>
        <w:tc>
          <w:tcPr>
            <w:tcW w:w="2408" w:type="dxa"/>
          </w:tcPr>
          <w:p w:rsidR="00E852BB" w:rsidRDefault="00F467C0">
            <w:pPr>
              <w:pStyle w:val="TableParagraph"/>
              <w:spacing w:line="275" w:lineRule="exact"/>
              <w:ind w:right="87"/>
              <w:jc w:val="right"/>
              <w:rPr>
                <w:sz w:val="24"/>
              </w:rPr>
            </w:pPr>
            <w:r>
              <w:rPr>
                <w:spacing w:val="-4"/>
                <w:sz w:val="24"/>
              </w:rPr>
              <w:t>0.00</w:t>
            </w:r>
          </w:p>
        </w:tc>
      </w:tr>
      <w:tr w:rsidR="00E852BB">
        <w:trPr>
          <w:trHeight w:val="300"/>
        </w:trPr>
        <w:tc>
          <w:tcPr>
            <w:tcW w:w="1550" w:type="dxa"/>
          </w:tcPr>
          <w:p w:rsidR="00E852BB" w:rsidRDefault="00F467C0">
            <w:pPr>
              <w:pStyle w:val="TableParagraph"/>
              <w:spacing w:before="1"/>
              <w:ind w:left="112"/>
              <w:rPr>
                <w:sz w:val="24"/>
              </w:rPr>
            </w:pPr>
            <w:r>
              <w:rPr>
                <w:spacing w:val="-2"/>
                <w:sz w:val="24"/>
              </w:rPr>
              <w:t>1.1.1.5.2</w:t>
            </w:r>
          </w:p>
        </w:tc>
        <w:tc>
          <w:tcPr>
            <w:tcW w:w="5677" w:type="dxa"/>
          </w:tcPr>
          <w:p w:rsidR="00E852BB" w:rsidRDefault="00F467C0">
            <w:pPr>
              <w:pStyle w:val="TableParagraph"/>
              <w:spacing w:before="1"/>
              <w:ind w:left="115"/>
              <w:rPr>
                <w:sz w:val="24"/>
              </w:rPr>
            </w:pPr>
            <w:r>
              <w:rPr>
                <w:sz w:val="24"/>
              </w:rPr>
              <w:t>IMPUESTO</w:t>
            </w:r>
            <w:r>
              <w:rPr>
                <w:spacing w:val="-1"/>
                <w:sz w:val="24"/>
              </w:rPr>
              <w:t xml:space="preserve"> </w:t>
            </w:r>
            <w:r>
              <w:rPr>
                <w:sz w:val="24"/>
              </w:rPr>
              <w:t>A</w:t>
            </w:r>
            <w:r>
              <w:rPr>
                <w:spacing w:val="-2"/>
                <w:sz w:val="24"/>
              </w:rPr>
              <w:t xml:space="preserve"> </w:t>
            </w:r>
            <w:r>
              <w:rPr>
                <w:sz w:val="24"/>
              </w:rPr>
              <w:t>LA</w:t>
            </w:r>
            <w:r>
              <w:rPr>
                <w:spacing w:val="-3"/>
                <w:sz w:val="24"/>
              </w:rPr>
              <w:t xml:space="preserve"> </w:t>
            </w:r>
            <w:r>
              <w:rPr>
                <w:spacing w:val="-2"/>
                <w:sz w:val="24"/>
              </w:rPr>
              <w:t>EXPORTACIÓN</w:t>
            </w:r>
          </w:p>
        </w:tc>
        <w:tc>
          <w:tcPr>
            <w:tcW w:w="2408" w:type="dxa"/>
          </w:tcPr>
          <w:p w:rsidR="00E852BB" w:rsidRDefault="00F467C0">
            <w:pPr>
              <w:pStyle w:val="TableParagraph"/>
              <w:spacing w:before="1"/>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b/>
                <w:sz w:val="24"/>
              </w:rPr>
            </w:pPr>
            <w:r>
              <w:rPr>
                <w:b/>
                <w:spacing w:val="-2"/>
                <w:sz w:val="24"/>
              </w:rPr>
              <w:t>1.1.1.6</w:t>
            </w:r>
          </w:p>
        </w:tc>
        <w:tc>
          <w:tcPr>
            <w:tcW w:w="5677" w:type="dxa"/>
          </w:tcPr>
          <w:p w:rsidR="00E852BB" w:rsidRDefault="00F467C0">
            <w:pPr>
              <w:pStyle w:val="TableParagraph"/>
              <w:ind w:left="115"/>
              <w:rPr>
                <w:b/>
                <w:sz w:val="24"/>
              </w:rPr>
            </w:pPr>
            <w:r>
              <w:rPr>
                <w:b/>
                <w:sz w:val="24"/>
              </w:rPr>
              <w:t xml:space="preserve">IMPUESTOS </w:t>
            </w:r>
            <w:r>
              <w:rPr>
                <w:b/>
                <w:spacing w:val="-2"/>
                <w:sz w:val="24"/>
              </w:rPr>
              <w:t>ECOLÓGICOS</w:t>
            </w:r>
          </w:p>
        </w:tc>
        <w:tc>
          <w:tcPr>
            <w:tcW w:w="2408" w:type="dxa"/>
          </w:tcPr>
          <w:p w:rsidR="00E852BB" w:rsidRDefault="00F467C0">
            <w:pPr>
              <w:pStyle w:val="TableParagraph"/>
              <w:ind w:right="91"/>
              <w:jc w:val="right"/>
              <w:rPr>
                <w:b/>
                <w:sz w:val="24"/>
              </w:rPr>
            </w:pPr>
            <w:r>
              <w:rPr>
                <w:b/>
                <w:spacing w:val="-2"/>
                <w:sz w:val="24"/>
              </w:rPr>
              <w:t>800,000.00</w:t>
            </w:r>
          </w:p>
        </w:tc>
      </w:tr>
      <w:tr w:rsidR="00E852BB">
        <w:trPr>
          <w:trHeight w:val="553"/>
        </w:trPr>
        <w:tc>
          <w:tcPr>
            <w:tcW w:w="1550" w:type="dxa"/>
          </w:tcPr>
          <w:p w:rsidR="00E852BB" w:rsidRDefault="00F467C0">
            <w:pPr>
              <w:pStyle w:val="TableParagraph"/>
              <w:spacing w:before="2"/>
              <w:ind w:left="112"/>
              <w:rPr>
                <w:b/>
                <w:sz w:val="24"/>
              </w:rPr>
            </w:pPr>
            <w:r>
              <w:rPr>
                <w:b/>
                <w:spacing w:val="-2"/>
                <w:sz w:val="24"/>
              </w:rPr>
              <w:t>1.1.1.7</w:t>
            </w:r>
          </w:p>
        </w:tc>
        <w:tc>
          <w:tcPr>
            <w:tcW w:w="5677" w:type="dxa"/>
          </w:tcPr>
          <w:p w:rsidR="00E852BB" w:rsidRDefault="00F467C0">
            <w:pPr>
              <w:pStyle w:val="TableParagraph"/>
              <w:spacing w:line="270" w:lineRule="atLeast"/>
              <w:ind w:left="115" w:right="1286"/>
              <w:rPr>
                <w:b/>
                <w:sz w:val="24"/>
              </w:rPr>
            </w:pPr>
            <w:r>
              <w:rPr>
                <w:b/>
                <w:sz w:val="24"/>
              </w:rPr>
              <w:t>IMPUESTO</w:t>
            </w:r>
            <w:r>
              <w:rPr>
                <w:b/>
                <w:spacing w:val="-12"/>
                <w:sz w:val="24"/>
              </w:rPr>
              <w:t xml:space="preserve"> </w:t>
            </w:r>
            <w:r>
              <w:rPr>
                <w:b/>
                <w:sz w:val="24"/>
              </w:rPr>
              <w:t>A</w:t>
            </w:r>
            <w:r>
              <w:rPr>
                <w:b/>
                <w:spacing w:val="-12"/>
                <w:sz w:val="24"/>
              </w:rPr>
              <w:t xml:space="preserve"> </w:t>
            </w:r>
            <w:r>
              <w:rPr>
                <w:b/>
                <w:sz w:val="24"/>
              </w:rPr>
              <w:t>LOS</w:t>
            </w:r>
            <w:r>
              <w:rPr>
                <w:b/>
                <w:spacing w:val="-14"/>
                <w:sz w:val="24"/>
              </w:rPr>
              <w:t xml:space="preserve"> </w:t>
            </w:r>
            <w:r>
              <w:rPr>
                <w:b/>
                <w:sz w:val="24"/>
              </w:rPr>
              <w:t xml:space="preserve">RENDIMIENTOS </w:t>
            </w:r>
            <w:r>
              <w:rPr>
                <w:b/>
                <w:spacing w:val="-2"/>
                <w:sz w:val="24"/>
              </w:rPr>
              <w:t>PETROLEROS</w:t>
            </w:r>
          </w:p>
        </w:tc>
        <w:tc>
          <w:tcPr>
            <w:tcW w:w="2408" w:type="dxa"/>
          </w:tcPr>
          <w:p w:rsidR="00E852BB" w:rsidRDefault="00F467C0">
            <w:pPr>
              <w:pStyle w:val="TableParagraph"/>
              <w:spacing w:before="2"/>
              <w:ind w:right="87"/>
              <w:jc w:val="right"/>
              <w:rPr>
                <w:b/>
                <w:sz w:val="24"/>
              </w:rPr>
            </w:pPr>
            <w:r>
              <w:rPr>
                <w:b/>
                <w:spacing w:val="-4"/>
                <w:sz w:val="24"/>
              </w:rPr>
              <w:t>0.00</w:t>
            </w:r>
          </w:p>
        </w:tc>
      </w:tr>
      <w:tr w:rsidR="00E852BB">
        <w:trPr>
          <w:trHeight w:val="299"/>
        </w:trPr>
        <w:tc>
          <w:tcPr>
            <w:tcW w:w="1550" w:type="dxa"/>
          </w:tcPr>
          <w:p w:rsidR="00E852BB" w:rsidRDefault="00F467C0">
            <w:pPr>
              <w:pStyle w:val="TableParagraph"/>
              <w:ind w:left="112"/>
              <w:rPr>
                <w:b/>
                <w:sz w:val="24"/>
              </w:rPr>
            </w:pPr>
            <w:r>
              <w:rPr>
                <w:b/>
                <w:spacing w:val="-2"/>
                <w:sz w:val="24"/>
              </w:rPr>
              <w:t>1.1.1.8</w:t>
            </w:r>
          </w:p>
        </w:tc>
        <w:tc>
          <w:tcPr>
            <w:tcW w:w="5677" w:type="dxa"/>
          </w:tcPr>
          <w:p w:rsidR="00E852BB" w:rsidRDefault="00F467C0">
            <w:pPr>
              <w:pStyle w:val="TableParagraph"/>
              <w:ind w:left="115"/>
              <w:rPr>
                <w:b/>
                <w:sz w:val="24"/>
              </w:rPr>
            </w:pPr>
            <w:r>
              <w:rPr>
                <w:b/>
                <w:sz w:val="24"/>
              </w:rPr>
              <w:t xml:space="preserve">OTROS </w:t>
            </w:r>
            <w:r>
              <w:rPr>
                <w:b/>
                <w:spacing w:val="-2"/>
                <w:sz w:val="24"/>
              </w:rPr>
              <w:t>IMPUESTOS</w:t>
            </w:r>
          </w:p>
        </w:tc>
        <w:tc>
          <w:tcPr>
            <w:tcW w:w="2408" w:type="dxa"/>
          </w:tcPr>
          <w:p w:rsidR="00E852BB" w:rsidRDefault="00F467C0">
            <w:pPr>
              <w:pStyle w:val="TableParagraph"/>
              <w:ind w:right="91"/>
              <w:jc w:val="right"/>
              <w:rPr>
                <w:b/>
                <w:sz w:val="24"/>
              </w:rPr>
            </w:pPr>
            <w:r>
              <w:rPr>
                <w:b/>
                <w:spacing w:val="-2"/>
                <w:sz w:val="24"/>
              </w:rPr>
              <w:t>265,568,224.00</w:t>
            </w:r>
          </w:p>
        </w:tc>
      </w:tr>
      <w:tr w:rsidR="00E852BB">
        <w:trPr>
          <w:trHeight w:val="299"/>
        </w:trPr>
        <w:tc>
          <w:tcPr>
            <w:tcW w:w="1550" w:type="dxa"/>
          </w:tcPr>
          <w:p w:rsidR="00E852BB" w:rsidRDefault="00F467C0">
            <w:pPr>
              <w:pStyle w:val="TableParagraph"/>
              <w:ind w:left="112"/>
              <w:rPr>
                <w:b/>
                <w:sz w:val="24"/>
              </w:rPr>
            </w:pPr>
            <w:r>
              <w:rPr>
                <w:b/>
                <w:spacing w:val="-2"/>
                <w:sz w:val="24"/>
              </w:rPr>
              <w:t>1.1.1.9</w:t>
            </w:r>
          </w:p>
        </w:tc>
        <w:tc>
          <w:tcPr>
            <w:tcW w:w="5677" w:type="dxa"/>
          </w:tcPr>
          <w:p w:rsidR="00E852BB" w:rsidRDefault="00F467C0">
            <w:pPr>
              <w:pStyle w:val="TableParagraph"/>
              <w:ind w:left="115"/>
              <w:rPr>
                <w:b/>
                <w:sz w:val="24"/>
              </w:rPr>
            </w:pPr>
            <w:r>
              <w:rPr>
                <w:b/>
                <w:spacing w:val="-2"/>
                <w:sz w:val="24"/>
              </w:rPr>
              <w:t>ACCESORIOS</w:t>
            </w:r>
          </w:p>
        </w:tc>
        <w:tc>
          <w:tcPr>
            <w:tcW w:w="2408" w:type="dxa"/>
          </w:tcPr>
          <w:p w:rsidR="00E852BB" w:rsidRDefault="00F467C0">
            <w:pPr>
              <w:pStyle w:val="TableParagraph"/>
              <w:ind w:right="88"/>
              <w:jc w:val="right"/>
              <w:rPr>
                <w:b/>
                <w:sz w:val="24"/>
              </w:rPr>
            </w:pPr>
            <w:r>
              <w:rPr>
                <w:b/>
                <w:spacing w:val="-2"/>
                <w:sz w:val="24"/>
              </w:rPr>
              <w:t>15,277,958.00</w:t>
            </w:r>
          </w:p>
        </w:tc>
      </w:tr>
      <w:tr w:rsidR="00E852BB">
        <w:trPr>
          <w:trHeight w:val="299"/>
        </w:trPr>
        <w:tc>
          <w:tcPr>
            <w:tcW w:w="1550" w:type="dxa"/>
          </w:tcPr>
          <w:p w:rsidR="00E852BB" w:rsidRDefault="00F467C0">
            <w:pPr>
              <w:pStyle w:val="TableParagraph"/>
              <w:ind w:left="112"/>
              <w:rPr>
                <w:b/>
                <w:sz w:val="24"/>
              </w:rPr>
            </w:pPr>
            <w:r>
              <w:rPr>
                <w:b/>
                <w:spacing w:val="-2"/>
                <w:sz w:val="24"/>
              </w:rPr>
              <w:t>1.1.2</w:t>
            </w:r>
          </w:p>
        </w:tc>
        <w:tc>
          <w:tcPr>
            <w:tcW w:w="5677" w:type="dxa"/>
          </w:tcPr>
          <w:p w:rsidR="00E852BB" w:rsidRDefault="00F467C0">
            <w:pPr>
              <w:pStyle w:val="TableParagraph"/>
              <w:ind w:left="115"/>
              <w:rPr>
                <w:b/>
                <w:sz w:val="24"/>
              </w:rPr>
            </w:pPr>
            <w:r>
              <w:rPr>
                <w:b/>
                <w:sz w:val="24"/>
              </w:rPr>
              <w:t>CONTRIBUCIONES</w:t>
            </w:r>
            <w:r>
              <w:rPr>
                <w:b/>
                <w:spacing w:val="-3"/>
                <w:sz w:val="24"/>
              </w:rPr>
              <w:t xml:space="preserve"> </w:t>
            </w:r>
            <w:r>
              <w:rPr>
                <w:b/>
                <w:sz w:val="24"/>
              </w:rPr>
              <w:t>A</w:t>
            </w:r>
            <w:r>
              <w:rPr>
                <w:b/>
                <w:spacing w:val="-6"/>
                <w:sz w:val="24"/>
              </w:rPr>
              <w:t xml:space="preserve"> </w:t>
            </w:r>
            <w:r>
              <w:rPr>
                <w:b/>
                <w:sz w:val="24"/>
              </w:rPr>
              <w:t>LA</w:t>
            </w:r>
            <w:r>
              <w:rPr>
                <w:b/>
                <w:spacing w:val="-2"/>
                <w:sz w:val="24"/>
              </w:rPr>
              <w:t xml:space="preserve"> </w:t>
            </w:r>
            <w:r>
              <w:rPr>
                <w:b/>
                <w:sz w:val="24"/>
              </w:rPr>
              <w:t>SEGURIDAD</w:t>
            </w:r>
            <w:r>
              <w:rPr>
                <w:b/>
                <w:spacing w:val="-3"/>
                <w:sz w:val="24"/>
              </w:rPr>
              <w:t xml:space="preserve"> </w:t>
            </w:r>
            <w:r>
              <w:rPr>
                <w:b/>
                <w:spacing w:val="-2"/>
                <w:sz w:val="24"/>
              </w:rPr>
              <w:t>SOCIAL</w:t>
            </w:r>
          </w:p>
        </w:tc>
        <w:tc>
          <w:tcPr>
            <w:tcW w:w="2408" w:type="dxa"/>
          </w:tcPr>
          <w:p w:rsidR="00E852BB" w:rsidRDefault="00F467C0">
            <w:pPr>
              <w:pStyle w:val="TableParagraph"/>
              <w:ind w:right="87"/>
              <w:jc w:val="right"/>
              <w:rPr>
                <w:b/>
                <w:sz w:val="24"/>
              </w:rPr>
            </w:pPr>
            <w:r>
              <w:rPr>
                <w:b/>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1.1.2.1</w:t>
            </w:r>
          </w:p>
        </w:tc>
        <w:tc>
          <w:tcPr>
            <w:tcW w:w="5677" w:type="dxa"/>
          </w:tcPr>
          <w:p w:rsidR="00E852BB" w:rsidRDefault="00F467C0">
            <w:pPr>
              <w:pStyle w:val="TableParagraph"/>
              <w:ind w:left="115"/>
              <w:rPr>
                <w:sz w:val="24"/>
              </w:rPr>
            </w:pPr>
            <w:r>
              <w:rPr>
                <w:sz w:val="24"/>
              </w:rPr>
              <w:t>CONTRIBUCIONES</w:t>
            </w:r>
            <w:r>
              <w:rPr>
                <w:spacing w:val="-6"/>
                <w:sz w:val="24"/>
              </w:rPr>
              <w:t xml:space="preserve"> </w:t>
            </w:r>
            <w:r>
              <w:rPr>
                <w:sz w:val="24"/>
              </w:rPr>
              <w:t>DE</w:t>
            </w:r>
            <w:r>
              <w:rPr>
                <w:spacing w:val="-5"/>
                <w:sz w:val="24"/>
              </w:rPr>
              <w:t xml:space="preserve"> </w:t>
            </w:r>
            <w:r>
              <w:rPr>
                <w:sz w:val="24"/>
              </w:rPr>
              <w:t>LOS</w:t>
            </w:r>
            <w:r>
              <w:rPr>
                <w:spacing w:val="-7"/>
                <w:sz w:val="24"/>
              </w:rPr>
              <w:t xml:space="preserve"> </w:t>
            </w:r>
            <w:r>
              <w:rPr>
                <w:spacing w:val="-2"/>
                <w:sz w:val="24"/>
              </w:rPr>
              <w:t>EMPLEADOS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1.1.2.2</w:t>
            </w:r>
          </w:p>
        </w:tc>
        <w:tc>
          <w:tcPr>
            <w:tcW w:w="5677" w:type="dxa"/>
          </w:tcPr>
          <w:p w:rsidR="00E852BB" w:rsidRDefault="00F467C0">
            <w:pPr>
              <w:pStyle w:val="TableParagraph"/>
              <w:ind w:left="115"/>
              <w:rPr>
                <w:sz w:val="24"/>
              </w:rPr>
            </w:pPr>
            <w:r>
              <w:rPr>
                <w:sz w:val="24"/>
              </w:rPr>
              <w:t>CONTRIBUCIONES</w:t>
            </w:r>
            <w:r>
              <w:rPr>
                <w:spacing w:val="-6"/>
                <w:sz w:val="24"/>
              </w:rPr>
              <w:t xml:space="preserve"> </w:t>
            </w:r>
            <w:r>
              <w:rPr>
                <w:sz w:val="24"/>
              </w:rPr>
              <w:t>DE</w:t>
            </w:r>
            <w:r>
              <w:rPr>
                <w:spacing w:val="-5"/>
                <w:sz w:val="24"/>
              </w:rPr>
              <w:t xml:space="preserve"> </w:t>
            </w:r>
            <w:r>
              <w:rPr>
                <w:sz w:val="24"/>
              </w:rPr>
              <w:t>LOS</w:t>
            </w:r>
            <w:r>
              <w:rPr>
                <w:spacing w:val="-7"/>
                <w:sz w:val="24"/>
              </w:rPr>
              <w:t xml:space="preserve"> </w:t>
            </w:r>
            <w:r>
              <w:rPr>
                <w:spacing w:val="-2"/>
                <w:sz w:val="24"/>
              </w:rPr>
              <w:t>EMPLEADORES</w:t>
            </w:r>
          </w:p>
        </w:tc>
        <w:tc>
          <w:tcPr>
            <w:tcW w:w="2408" w:type="dxa"/>
          </w:tcPr>
          <w:p w:rsidR="00E852BB" w:rsidRDefault="00F467C0">
            <w:pPr>
              <w:pStyle w:val="TableParagraph"/>
              <w:ind w:right="87"/>
              <w:jc w:val="right"/>
              <w:rPr>
                <w:sz w:val="24"/>
              </w:rPr>
            </w:pPr>
            <w:r>
              <w:rPr>
                <w:spacing w:val="-4"/>
                <w:sz w:val="24"/>
              </w:rPr>
              <w:t>0.00</w:t>
            </w:r>
          </w:p>
        </w:tc>
      </w:tr>
      <w:tr w:rsidR="00E852BB">
        <w:trPr>
          <w:trHeight w:val="554"/>
        </w:trPr>
        <w:tc>
          <w:tcPr>
            <w:tcW w:w="1550" w:type="dxa"/>
          </w:tcPr>
          <w:p w:rsidR="00E852BB" w:rsidRDefault="00F467C0">
            <w:pPr>
              <w:pStyle w:val="TableParagraph"/>
              <w:spacing w:before="2"/>
              <w:ind w:left="112"/>
              <w:rPr>
                <w:sz w:val="24"/>
              </w:rPr>
            </w:pPr>
            <w:r>
              <w:rPr>
                <w:spacing w:val="-2"/>
                <w:sz w:val="24"/>
              </w:rPr>
              <w:t>1.1.2.3</w:t>
            </w:r>
          </w:p>
        </w:tc>
        <w:tc>
          <w:tcPr>
            <w:tcW w:w="5677" w:type="dxa"/>
          </w:tcPr>
          <w:p w:rsidR="00E852BB" w:rsidRDefault="00F467C0">
            <w:pPr>
              <w:pStyle w:val="TableParagraph"/>
              <w:spacing w:line="270" w:lineRule="atLeast"/>
              <w:ind w:left="115"/>
              <w:rPr>
                <w:sz w:val="24"/>
              </w:rPr>
            </w:pPr>
            <w:r>
              <w:rPr>
                <w:sz w:val="24"/>
              </w:rPr>
              <w:t>CONTRIBUCIONES</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TRABAJADORES POR CUENTA PROPIA O NO EMPLEADOS</w:t>
            </w:r>
          </w:p>
        </w:tc>
        <w:tc>
          <w:tcPr>
            <w:tcW w:w="2408" w:type="dxa"/>
          </w:tcPr>
          <w:p w:rsidR="00E852BB" w:rsidRDefault="00F467C0">
            <w:pPr>
              <w:pStyle w:val="TableParagraph"/>
              <w:spacing w:before="2"/>
              <w:ind w:right="87"/>
              <w:jc w:val="right"/>
              <w:rPr>
                <w:sz w:val="24"/>
              </w:rPr>
            </w:pPr>
            <w:r>
              <w:rPr>
                <w:spacing w:val="-4"/>
                <w:sz w:val="24"/>
              </w:rPr>
              <w:t>0.00</w:t>
            </w:r>
          </w:p>
        </w:tc>
      </w:tr>
    </w:tbl>
    <w:p w:rsidR="00E852BB" w:rsidRDefault="00E852BB">
      <w:pPr>
        <w:jc w:val="right"/>
        <w:rPr>
          <w:sz w:val="24"/>
        </w:rPr>
        <w:sectPr w:rsidR="00E852BB">
          <w:headerReference w:type="even" r:id="rId29"/>
          <w:headerReference w:type="default" r:id="rId30"/>
          <w:pgSz w:w="12250" w:h="15850"/>
          <w:pgMar w:top="1000" w:right="1140" w:bottom="280" w:left="1160" w:header="730" w:footer="0" w:gutter="0"/>
          <w:pgNumType w:start="112"/>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155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206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04"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9B405" id="docshape169" o:spid="_x0000_s1026" style="position:absolute;margin-left:63pt;margin-top:49.45pt;width:486.3pt;height:.85pt;z-index:-26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Ne3x+HYCAAD8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299"/>
        </w:trPr>
        <w:tc>
          <w:tcPr>
            <w:tcW w:w="1550" w:type="dxa"/>
          </w:tcPr>
          <w:p w:rsidR="00E852BB" w:rsidRDefault="00F467C0">
            <w:pPr>
              <w:pStyle w:val="TableParagraph"/>
              <w:ind w:left="107"/>
              <w:rPr>
                <w:sz w:val="24"/>
              </w:rPr>
            </w:pPr>
            <w:r>
              <w:rPr>
                <w:spacing w:val="-2"/>
                <w:sz w:val="24"/>
              </w:rPr>
              <w:t>1.1.2.4</w:t>
            </w:r>
          </w:p>
        </w:tc>
        <w:tc>
          <w:tcPr>
            <w:tcW w:w="5677" w:type="dxa"/>
          </w:tcPr>
          <w:p w:rsidR="00E852BB" w:rsidRDefault="00F467C0">
            <w:pPr>
              <w:pStyle w:val="TableParagraph"/>
              <w:ind w:left="110"/>
              <w:rPr>
                <w:sz w:val="24"/>
              </w:rPr>
            </w:pPr>
            <w:r>
              <w:rPr>
                <w:sz w:val="24"/>
              </w:rPr>
              <w:t>CONTRIBUCIONES</w:t>
            </w:r>
            <w:r>
              <w:rPr>
                <w:spacing w:val="-8"/>
                <w:sz w:val="24"/>
              </w:rPr>
              <w:t xml:space="preserve"> </w:t>
            </w:r>
            <w:r>
              <w:rPr>
                <w:sz w:val="24"/>
              </w:rPr>
              <w:t>NO</w:t>
            </w:r>
            <w:r>
              <w:rPr>
                <w:spacing w:val="-8"/>
                <w:sz w:val="24"/>
              </w:rPr>
              <w:t xml:space="preserve"> </w:t>
            </w:r>
            <w:r>
              <w:rPr>
                <w:spacing w:val="-2"/>
                <w:sz w:val="24"/>
              </w:rPr>
              <w:t>CLASIFICABLES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b/>
                <w:sz w:val="24"/>
              </w:rPr>
            </w:pPr>
            <w:r>
              <w:rPr>
                <w:b/>
                <w:spacing w:val="-2"/>
                <w:sz w:val="24"/>
              </w:rPr>
              <w:t>1.1.3</w:t>
            </w:r>
          </w:p>
        </w:tc>
        <w:tc>
          <w:tcPr>
            <w:tcW w:w="5677" w:type="dxa"/>
          </w:tcPr>
          <w:p w:rsidR="00E852BB" w:rsidRDefault="00F467C0">
            <w:pPr>
              <w:pStyle w:val="TableParagraph"/>
              <w:ind w:left="110"/>
              <w:rPr>
                <w:b/>
                <w:sz w:val="24"/>
              </w:rPr>
            </w:pPr>
            <w:r>
              <w:rPr>
                <w:b/>
                <w:sz w:val="24"/>
              </w:rPr>
              <w:t>CONTRIBUCIONES</w:t>
            </w:r>
            <w:r>
              <w:rPr>
                <w:b/>
                <w:spacing w:val="-6"/>
                <w:sz w:val="24"/>
              </w:rPr>
              <w:t xml:space="preserve"> </w:t>
            </w:r>
            <w:r>
              <w:rPr>
                <w:b/>
                <w:sz w:val="24"/>
              </w:rPr>
              <w:t>DE</w:t>
            </w:r>
            <w:r>
              <w:rPr>
                <w:b/>
                <w:spacing w:val="-5"/>
                <w:sz w:val="24"/>
              </w:rPr>
              <w:t xml:space="preserve"> </w:t>
            </w:r>
            <w:r>
              <w:rPr>
                <w:b/>
                <w:spacing w:val="-2"/>
                <w:sz w:val="24"/>
              </w:rPr>
              <w:t>MEJORAS</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551"/>
        </w:trPr>
        <w:tc>
          <w:tcPr>
            <w:tcW w:w="1550" w:type="dxa"/>
          </w:tcPr>
          <w:p w:rsidR="00E852BB" w:rsidRDefault="00F467C0">
            <w:pPr>
              <w:pStyle w:val="TableParagraph"/>
              <w:ind w:left="107"/>
              <w:rPr>
                <w:b/>
                <w:sz w:val="24"/>
              </w:rPr>
            </w:pPr>
            <w:r>
              <w:rPr>
                <w:b/>
                <w:spacing w:val="-2"/>
                <w:sz w:val="24"/>
              </w:rPr>
              <w:t>1.1.4</w:t>
            </w:r>
          </w:p>
        </w:tc>
        <w:tc>
          <w:tcPr>
            <w:tcW w:w="5677" w:type="dxa"/>
          </w:tcPr>
          <w:p w:rsidR="00E852BB" w:rsidRDefault="00F467C0">
            <w:pPr>
              <w:pStyle w:val="TableParagraph"/>
              <w:spacing w:line="270" w:lineRule="atLeast"/>
              <w:ind w:left="110" w:right="1286"/>
              <w:rPr>
                <w:b/>
                <w:sz w:val="24"/>
              </w:rPr>
            </w:pPr>
            <w:r>
              <w:rPr>
                <w:b/>
                <w:sz w:val="24"/>
              </w:rPr>
              <w:t>DERECHOS,</w:t>
            </w:r>
            <w:r>
              <w:rPr>
                <w:b/>
                <w:spacing w:val="40"/>
                <w:sz w:val="24"/>
              </w:rPr>
              <w:t xml:space="preserve"> </w:t>
            </w:r>
            <w:r>
              <w:rPr>
                <w:b/>
                <w:sz w:val="24"/>
              </w:rPr>
              <w:t>PRODUCTOS</w:t>
            </w:r>
            <w:r>
              <w:rPr>
                <w:b/>
                <w:spacing w:val="40"/>
                <w:sz w:val="24"/>
              </w:rPr>
              <w:t xml:space="preserve"> </w:t>
            </w:r>
            <w:r>
              <w:rPr>
                <w:b/>
                <w:sz w:val="24"/>
              </w:rPr>
              <w:t>Y APROVECHAMIENTOS</w:t>
            </w:r>
            <w:r>
              <w:rPr>
                <w:b/>
                <w:spacing w:val="-17"/>
                <w:sz w:val="24"/>
              </w:rPr>
              <w:t xml:space="preserve"> </w:t>
            </w:r>
            <w:r>
              <w:rPr>
                <w:b/>
                <w:sz w:val="24"/>
              </w:rPr>
              <w:t>CORRIENTES</w:t>
            </w:r>
          </w:p>
        </w:tc>
        <w:tc>
          <w:tcPr>
            <w:tcW w:w="2408" w:type="dxa"/>
          </w:tcPr>
          <w:p w:rsidR="00E852BB" w:rsidRDefault="00F467C0">
            <w:pPr>
              <w:pStyle w:val="TableParagraph"/>
              <w:ind w:right="96"/>
              <w:jc w:val="right"/>
              <w:rPr>
                <w:b/>
                <w:sz w:val="24"/>
              </w:rPr>
            </w:pPr>
            <w:r>
              <w:rPr>
                <w:b/>
                <w:spacing w:val="-2"/>
                <w:sz w:val="24"/>
              </w:rPr>
              <w:t>582,240,605.00</w:t>
            </w:r>
          </w:p>
        </w:tc>
      </w:tr>
      <w:tr w:rsidR="00E852BB">
        <w:trPr>
          <w:trHeight w:val="551"/>
        </w:trPr>
        <w:tc>
          <w:tcPr>
            <w:tcW w:w="1550" w:type="dxa"/>
          </w:tcPr>
          <w:p w:rsidR="00E852BB" w:rsidRDefault="00F467C0">
            <w:pPr>
              <w:pStyle w:val="TableParagraph"/>
              <w:ind w:left="107"/>
              <w:rPr>
                <w:sz w:val="24"/>
              </w:rPr>
            </w:pPr>
            <w:r>
              <w:rPr>
                <w:spacing w:val="-2"/>
                <w:sz w:val="24"/>
              </w:rPr>
              <w:t>1.1.4.1</w:t>
            </w:r>
          </w:p>
        </w:tc>
        <w:tc>
          <w:tcPr>
            <w:tcW w:w="5677" w:type="dxa"/>
          </w:tcPr>
          <w:p w:rsidR="00E852BB" w:rsidRDefault="00F467C0">
            <w:pPr>
              <w:pStyle w:val="TableParagraph"/>
              <w:spacing w:line="270" w:lineRule="atLeast"/>
              <w:ind w:left="110"/>
              <w:rPr>
                <w:sz w:val="24"/>
              </w:rPr>
            </w:pPr>
            <w:r>
              <w:rPr>
                <w:sz w:val="24"/>
              </w:rPr>
              <w:t>DERECHOS</w:t>
            </w:r>
            <w:r>
              <w:rPr>
                <w:spacing w:val="-10"/>
                <w:sz w:val="24"/>
              </w:rPr>
              <w:t xml:space="preserve"> </w:t>
            </w:r>
            <w:r>
              <w:rPr>
                <w:sz w:val="24"/>
              </w:rPr>
              <w:t>NO</w:t>
            </w:r>
            <w:r>
              <w:rPr>
                <w:spacing w:val="-10"/>
                <w:sz w:val="24"/>
              </w:rPr>
              <w:t xml:space="preserve"> </w:t>
            </w:r>
            <w:r>
              <w:rPr>
                <w:sz w:val="24"/>
              </w:rPr>
              <w:t>INCLUIDOS</w:t>
            </w:r>
            <w:r>
              <w:rPr>
                <w:spacing w:val="-10"/>
                <w:sz w:val="24"/>
              </w:rPr>
              <w:t xml:space="preserve"> </w:t>
            </w:r>
            <w:r>
              <w:rPr>
                <w:sz w:val="24"/>
              </w:rPr>
              <w:t>EN</w:t>
            </w:r>
            <w:r>
              <w:rPr>
                <w:spacing w:val="-9"/>
                <w:sz w:val="24"/>
              </w:rPr>
              <w:t xml:space="preserve"> </w:t>
            </w:r>
            <w:r>
              <w:rPr>
                <w:sz w:val="24"/>
              </w:rPr>
              <w:t xml:space="preserve">OTROS </w:t>
            </w:r>
            <w:r>
              <w:rPr>
                <w:spacing w:val="-2"/>
                <w:sz w:val="24"/>
              </w:rPr>
              <w:t>CONCEPTOS</w:t>
            </w:r>
          </w:p>
        </w:tc>
        <w:tc>
          <w:tcPr>
            <w:tcW w:w="2408" w:type="dxa"/>
          </w:tcPr>
          <w:p w:rsidR="00E852BB" w:rsidRDefault="00F467C0">
            <w:pPr>
              <w:pStyle w:val="TableParagraph"/>
              <w:ind w:right="96"/>
              <w:jc w:val="right"/>
              <w:rPr>
                <w:sz w:val="24"/>
              </w:rPr>
            </w:pPr>
            <w:r>
              <w:rPr>
                <w:spacing w:val="-2"/>
                <w:sz w:val="24"/>
              </w:rPr>
              <w:t>461,940,770.00</w:t>
            </w:r>
          </w:p>
        </w:tc>
      </w:tr>
      <w:tr w:rsidR="00E852BB">
        <w:trPr>
          <w:trHeight w:val="553"/>
        </w:trPr>
        <w:tc>
          <w:tcPr>
            <w:tcW w:w="1550" w:type="dxa"/>
          </w:tcPr>
          <w:p w:rsidR="00E852BB" w:rsidRDefault="00F467C0">
            <w:pPr>
              <w:pStyle w:val="TableParagraph"/>
              <w:spacing w:before="2"/>
              <w:ind w:left="107"/>
              <w:rPr>
                <w:sz w:val="24"/>
              </w:rPr>
            </w:pPr>
            <w:r>
              <w:rPr>
                <w:spacing w:val="-2"/>
                <w:sz w:val="24"/>
              </w:rPr>
              <w:t>1.1.4.2</w:t>
            </w:r>
          </w:p>
        </w:tc>
        <w:tc>
          <w:tcPr>
            <w:tcW w:w="5677" w:type="dxa"/>
          </w:tcPr>
          <w:p w:rsidR="00E852BB" w:rsidRDefault="00F467C0">
            <w:pPr>
              <w:pStyle w:val="TableParagraph"/>
              <w:spacing w:line="270" w:lineRule="atLeast"/>
              <w:ind w:left="110"/>
              <w:rPr>
                <w:sz w:val="24"/>
              </w:rPr>
            </w:pPr>
            <w:r>
              <w:rPr>
                <w:sz w:val="24"/>
              </w:rPr>
              <w:t>PRODUCTOS</w:t>
            </w:r>
            <w:r>
              <w:rPr>
                <w:spacing w:val="-7"/>
                <w:sz w:val="24"/>
              </w:rPr>
              <w:t xml:space="preserve"> </w:t>
            </w:r>
            <w:r>
              <w:rPr>
                <w:sz w:val="24"/>
              </w:rPr>
              <w:t>CORRIENTES</w:t>
            </w:r>
            <w:r>
              <w:rPr>
                <w:spacing w:val="-8"/>
                <w:sz w:val="24"/>
              </w:rPr>
              <w:t xml:space="preserve"> </w:t>
            </w:r>
            <w:r>
              <w:rPr>
                <w:sz w:val="24"/>
              </w:rPr>
              <w:t>NO</w:t>
            </w:r>
            <w:r>
              <w:rPr>
                <w:spacing w:val="-8"/>
                <w:sz w:val="24"/>
              </w:rPr>
              <w:t xml:space="preserve"> </w:t>
            </w:r>
            <w:r>
              <w:rPr>
                <w:sz w:val="24"/>
              </w:rPr>
              <w:t>INCLUIDOS</w:t>
            </w:r>
            <w:r>
              <w:rPr>
                <w:spacing w:val="40"/>
                <w:sz w:val="24"/>
              </w:rPr>
              <w:t xml:space="preserve"> </w:t>
            </w:r>
            <w:r>
              <w:rPr>
                <w:sz w:val="24"/>
              </w:rPr>
              <w:t>EN OTROS CONCEPTOS</w:t>
            </w:r>
          </w:p>
        </w:tc>
        <w:tc>
          <w:tcPr>
            <w:tcW w:w="2408" w:type="dxa"/>
          </w:tcPr>
          <w:p w:rsidR="00E852BB" w:rsidRDefault="00F467C0">
            <w:pPr>
              <w:pStyle w:val="TableParagraph"/>
              <w:spacing w:before="2"/>
              <w:ind w:right="93"/>
              <w:jc w:val="right"/>
              <w:rPr>
                <w:sz w:val="24"/>
              </w:rPr>
            </w:pPr>
            <w:r>
              <w:rPr>
                <w:spacing w:val="-2"/>
                <w:sz w:val="24"/>
              </w:rPr>
              <w:t>28,686,577.00</w:t>
            </w:r>
          </w:p>
        </w:tc>
      </w:tr>
      <w:tr w:rsidR="00E852BB">
        <w:trPr>
          <w:trHeight w:val="551"/>
        </w:trPr>
        <w:tc>
          <w:tcPr>
            <w:tcW w:w="1550" w:type="dxa"/>
          </w:tcPr>
          <w:p w:rsidR="00E852BB" w:rsidRDefault="00F467C0">
            <w:pPr>
              <w:pStyle w:val="TableParagraph"/>
              <w:ind w:left="107"/>
              <w:rPr>
                <w:sz w:val="24"/>
              </w:rPr>
            </w:pPr>
            <w:r>
              <w:rPr>
                <w:spacing w:val="-2"/>
                <w:sz w:val="24"/>
              </w:rPr>
              <w:t>1.1.4.3</w:t>
            </w:r>
          </w:p>
        </w:tc>
        <w:tc>
          <w:tcPr>
            <w:tcW w:w="5677" w:type="dxa"/>
          </w:tcPr>
          <w:p w:rsidR="00E852BB" w:rsidRDefault="00F467C0">
            <w:pPr>
              <w:pStyle w:val="TableParagraph"/>
              <w:spacing w:line="270" w:lineRule="atLeast"/>
              <w:ind w:left="110"/>
              <w:rPr>
                <w:sz w:val="24"/>
              </w:rPr>
            </w:pPr>
            <w:r>
              <w:rPr>
                <w:sz w:val="24"/>
              </w:rPr>
              <w:t>APROVECHAMIENTOS</w:t>
            </w:r>
            <w:r>
              <w:rPr>
                <w:spacing w:val="-17"/>
                <w:sz w:val="24"/>
              </w:rPr>
              <w:t xml:space="preserve"> </w:t>
            </w:r>
            <w:r>
              <w:rPr>
                <w:sz w:val="24"/>
              </w:rPr>
              <w:t>CORRIENTES</w:t>
            </w:r>
            <w:r>
              <w:rPr>
                <w:spacing w:val="-17"/>
                <w:sz w:val="24"/>
              </w:rPr>
              <w:t xml:space="preserve"> </w:t>
            </w:r>
            <w:r>
              <w:rPr>
                <w:sz w:val="24"/>
              </w:rPr>
              <w:t>NO INCLUIDOS</w:t>
            </w:r>
            <w:r>
              <w:rPr>
                <w:spacing w:val="40"/>
                <w:sz w:val="24"/>
              </w:rPr>
              <w:t xml:space="preserve"> </w:t>
            </w:r>
            <w:r>
              <w:rPr>
                <w:sz w:val="24"/>
              </w:rPr>
              <w:t>EN OTROS CONCEPTOS</w:t>
            </w:r>
          </w:p>
        </w:tc>
        <w:tc>
          <w:tcPr>
            <w:tcW w:w="2408" w:type="dxa"/>
          </w:tcPr>
          <w:p w:rsidR="00E852BB" w:rsidRDefault="00F467C0">
            <w:pPr>
              <w:pStyle w:val="TableParagraph"/>
              <w:ind w:right="93"/>
              <w:jc w:val="right"/>
              <w:rPr>
                <w:sz w:val="24"/>
              </w:rPr>
            </w:pPr>
            <w:r>
              <w:rPr>
                <w:spacing w:val="-2"/>
                <w:sz w:val="24"/>
              </w:rPr>
              <w:t>91,613,258.00</w:t>
            </w:r>
          </w:p>
        </w:tc>
      </w:tr>
      <w:tr w:rsidR="00E852BB">
        <w:trPr>
          <w:trHeight w:val="299"/>
        </w:trPr>
        <w:tc>
          <w:tcPr>
            <w:tcW w:w="1550" w:type="dxa"/>
          </w:tcPr>
          <w:p w:rsidR="00E852BB" w:rsidRDefault="00F467C0">
            <w:pPr>
              <w:pStyle w:val="TableParagraph"/>
              <w:ind w:left="107"/>
              <w:rPr>
                <w:b/>
                <w:sz w:val="24"/>
              </w:rPr>
            </w:pPr>
            <w:r>
              <w:rPr>
                <w:b/>
                <w:spacing w:val="-2"/>
                <w:sz w:val="24"/>
              </w:rPr>
              <w:t>1.1.5</w:t>
            </w:r>
          </w:p>
        </w:tc>
        <w:tc>
          <w:tcPr>
            <w:tcW w:w="5677" w:type="dxa"/>
          </w:tcPr>
          <w:p w:rsidR="00E852BB" w:rsidRDefault="00F467C0">
            <w:pPr>
              <w:pStyle w:val="TableParagraph"/>
              <w:ind w:left="110"/>
              <w:rPr>
                <w:b/>
                <w:sz w:val="24"/>
              </w:rPr>
            </w:pPr>
            <w:r>
              <w:rPr>
                <w:b/>
                <w:sz w:val="24"/>
              </w:rPr>
              <w:t>RENTAS</w:t>
            </w:r>
            <w:r>
              <w:rPr>
                <w:b/>
                <w:spacing w:val="-6"/>
                <w:sz w:val="24"/>
              </w:rPr>
              <w:t xml:space="preserve"> </w:t>
            </w:r>
            <w:r>
              <w:rPr>
                <w:b/>
                <w:sz w:val="24"/>
              </w:rPr>
              <w:t>DE</w:t>
            </w:r>
            <w:r>
              <w:rPr>
                <w:b/>
                <w:spacing w:val="-6"/>
                <w:sz w:val="24"/>
              </w:rPr>
              <w:t xml:space="preserve"> </w:t>
            </w:r>
            <w:r>
              <w:rPr>
                <w:b/>
                <w:sz w:val="24"/>
              </w:rPr>
              <w:t>LA</w:t>
            </w:r>
            <w:r>
              <w:rPr>
                <w:b/>
                <w:spacing w:val="-9"/>
                <w:sz w:val="24"/>
              </w:rPr>
              <w:t xml:space="preserve"> </w:t>
            </w:r>
            <w:r>
              <w:rPr>
                <w:b/>
                <w:spacing w:val="-2"/>
                <w:sz w:val="24"/>
              </w:rPr>
              <w:t>PROPIEDAD</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1.1.5.1</w:t>
            </w:r>
          </w:p>
        </w:tc>
        <w:tc>
          <w:tcPr>
            <w:tcW w:w="5677" w:type="dxa"/>
          </w:tcPr>
          <w:p w:rsidR="00E852BB" w:rsidRDefault="00F467C0">
            <w:pPr>
              <w:pStyle w:val="TableParagraph"/>
              <w:ind w:left="110"/>
              <w:rPr>
                <w:sz w:val="24"/>
              </w:rPr>
            </w:pPr>
            <w:r>
              <w:rPr>
                <w:spacing w:val="-2"/>
                <w:sz w:val="24"/>
              </w:rPr>
              <w:t>INTERESES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1.1.5.1.1</w:t>
            </w:r>
          </w:p>
        </w:tc>
        <w:tc>
          <w:tcPr>
            <w:tcW w:w="5677" w:type="dxa"/>
          </w:tcPr>
          <w:p w:rsidR="00E852BB" w:rsidRDefault="00F467C0">
            <w:pPr>
              <w:pStyle w:val="TableParagraph"/>
              <w:ind w:left="110"/>
              <w:rPr>
                <w:sz w:val="24"/>
              </w:rPr>
            </w:pPr>
            <w:r>
              <w:rPr>
                <w:spacing w:val="-2"/>
                <w:sz w:val="24"/>
              </w:rPr>
              <w:t>INTERNOS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1.1.5.1.2</w:t>
            </w:r>
          </w:p>
        </w:tc>
        <w:tc>
          <w:tcPr>
            <w:tcW w:w="5677" w:type="dxa"/>
          </w:tcPr>
          <w:p w:rsidR="00E852BB" w:rsidRDefault="00F467C0">
            <w:pPr>
              <w:pStyle w:val="TableParagraph"/>
              <w:ind w:left="110"/>
              <w:rPr>
                <w:sz w:val="24"/>
              </w:rPr>
            </w:pPr>
            <w:r>
              <w:rPr>
                <w:spacing w:val="-2"/>
                <w:sz w:val="24"/>
              </w:rPr>
              <w:t>EXTERNOS</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1.1.5.2</w:t>
            </w:r>
          </w:p>
        </w:tc>
        <w:tc>
          <w:tcPr>
            <w:tcW w:w="5677" w:type="dxa"/>
          </w:tcPr>
          <w:p w:rsidR="00E852BB" w:rsidRDefault="00F467C0">
            <w:pPr>
              <w:pStyle w:val="TableParagraph"/>
              <w:spacing w:line="270" w:lineRule="atLeast"/>
              <w:ind w:left="110"/>
              <w:rPr>
                <w:sz w:val="24"/>
              </w:rPr>
            </w:pPr>
            <w:r>
              <w:rPr>
                <w:sz w:val="24"/>
              </w:rPr>
              <w:t>DIVIDENDOS</w:t>
            </w:r>
            <w:r>
              <w:rPr>
                <w:spacing w:val="-10"/>
                <w:sz w:val="24"/>
              </w:rPr>
              <w:t xml:space="preserve"> </w:t>
            </w:r>
            <w:r>
              <w:rPr>
                <w:sz w:val="24"/>
              </w:rPr>
              <w:t>Y</w:t>
            </w:r>
            <w:r>
              <w:rPr>
                <w:spacing w:val="-10"/>
                <w:sz w:val="24"/>
              </w:rPr>
              <w:t xml:space="preserve"> </w:t>
            </w:r>
            <w:r>
              <w:rPr>
                <w:sz w:val="24"/>
              </w:rPr>
              <w:t>RETIROS</w:t>
            </w:r>
            <w:r>
              <w:rPr>
                <w:spacing w:val="-11"/>
                <w:sz w:val="24"/>
              </w:rPr>
              <w:t xml:space="preserve"> </w:t>
            </w:r>
            <w:r>
              <w:rPr>
                <w:sz w:val="24"/>
              </w:rPr>
              <w:t>DE</w:t>
            </w:r>
            <w:r>
              <w:rPr>
                <w:spacing w:val="-11"/>
                <w:sz w:val="24"/>
              </w:rPr>
              <w:t xml:space="preserve"> </w:t>
            </w:r>
            <w:r>
              <w:rPr>
                <w:sz w:val="24"/>
              </w:rPr>
              <w:t xml:space="preserve">LAS </w:t>
            </w:r>
            <w:r>
              <w:rPr>
                <w:spacing w:val="-2"/>
                <w:sz w:val="24"/>
              </w:rPr>
              <w:t>CUASISOCIEDADES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1.1.5.3</w:t>
            </w:r>
          </w:p>
        </w:tc>
        <w:tc>
          <w:tcPr>
            <w:tcW w:w="5677" w:type="dxa"/>
          </w:tcPr>
          <w:p w:rsidR="00E852BB" w:rsidRDefault="00F467C0">
            <w:pPr>
              <w:pStyle w:val="TableParagraph"/>
              <w:ind w:left="110"/>
              <w:rPr>
                <w:sz w:val="24"/>
              </w:rPr>
            </w:pPr>
            <w:r>
              <w:rPr>
                <w:sz w:val="24"/>
              </w:rPr>
              <w:t>ARRENDAMIENTO</w:t>
            </w:r>
            <w:r>
              <w:rPr>
                <w:spacing w:val="-6"/>
                <w:sz w:val="24"/>
              </w:rPr>
              <w:t xml:space="preserve"> </w:t>
            </w:r>
            <w:r>
              <w:rPr>
                <w:sz w:val="24"/>
              </w:rPr>
              <w:t>DE</w:t>
            </w:r>
            <w:r>
              <w:rPr>
                <w:spacing w:val="-6"/>
                <w:sz w:val="24"/>
              </w:rPr>
              <w:t xml:space="preserve"> </w:t>
            </w:r>
            <w:r>
              <w:rPr>
                <w:sz w:val="24"/>
              </w:rPr>
              <w:t>TIERRAS</w:t>
            </w:r>
            <w:r>
              <w:rPr>
                <w:spacing w:val="-7"/>
                <w:sz w:val="24"/>
              </w:rPr>
              <w:t xml:space="preserve"> </w:t>
            </w:r>
            <w:r>
              <w:rPr>
                <w:sz w:val="24"/>
              </w:rPr>
              <w:t>Y</w:t>
            </w:r>
            <w:r>
              <w:rPr>
                <w:spacing w:val="-5"/>
                <w:sz w:val="24"/>
              </w:rPr>
              <w:t xml:space="preserve"> </w:t>
            </w:r>
            <w:r>
              <w:rPr>
                <w:spacing w:val="-2"/>
                <w:sz w:val="24"/>
              </w:rPr>
              <w:t>TERRENOS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1.1.5.4</w:t>
            </w:r>
          </w:p>
        </w:tc>
        <w:tc>
          <w:tcPr>
            <w:tcW w:w="5677" w:type="dxa"/>
          </w:tcPr>
          <w:p w:rsidR="00E852BB" w:rsidRDefault="00F467C0">
            <w:pPr>
              <w:pStyle w:val="TableParagraph"/>
              <w:ind w:left="110"/>
              <w:rPr>
                <w:sz w:val="24"/>
              </w:rPr>
            </w:pPr>
            <w:r>
              <w:rPr>
                <w:spacing w:val="-2"/>
                <w:sz w:val="24"/>
              </w:rPr>
              <w:t>OTROS</w:t>
            </w:r>
          </w:p>
        </w:tc>
        <w:tc>
          <w:tcPr>
            <w:tcW w:w="2408" w:type="dxa"/>
          </w:tcPr>
          <w:p w:rsidR="00E852BB" w:rsidRDefault="00F467C0">
            <w:pPr>
              <w:pStyle w:val="TableParagraph"/>
              <w:ind w:right="92"/>
              <w:jc w:val="right"/>
              <w:rPr>
                <w:sz w:val="24"/>
              </w:rPr>
            </w:pPr>
            <w:r>
              <w:rPr>
                <w:spacing w:val="-4"/>
                <w:sz w:val="24"/>
              </w:rPr>
              <w:t>0.00</w:t>
            </w:r>
          </w:p>
        </w:tc>
      </w:tr>
      <w:tr w:rsidR="00E852BB">
        <w:trPr>
          <w:trHeight w:val="1103"/>
        </w:trPr>
        <w:tc>
          <w:tcPr>
            <w:tcW w:w="1550" w:type="dxa"/>
          </w:tcPr>
          <w:p w:rsidR="00E852BB" w:rsidRDefault="00F467C0">
            <w:pPr>
              <w:pStyle w:val="TableParagraph"/>
              <w:ind w:left="107"/>
              <w:rPr>
                <w:b/>
                <w:sz w:val="24"/>
              </w:rPr>
            </w:pPr>
            <w:r>
              <w:rPr>
                <w:b/>
                <w:spacing w:val="-2"/>
                <w:sz w:val="24"/>
              </w:rPr>
              <w:t>1.1.6</w:t>
            </w:r>
          </w:p>
        </w:tc>
        <w:tc>
          <w:tcPr>
            <w:tcW w:w="5677" w:type="dxa"/>
          </w:tcPr>
          <w:p w:rsidR="00E852BB" w:rsidRDefault="00F467C0">
            <w:pPr>
              <w:pStyle w:val="TableParagraph"/>
              <w:tabs>
                <w:tab w:val="left" w:pos="1249"/>
                <w:tab w:val="left" w:pos="1760"/>
                <w:tab w:val="left" w:pos="1904"/>
                <w:tab w:val="left" w:pos="2496"/>
                <w:tab w:val="left" w:pos="3120"/>
                <w:tab w:val="left" w:pos="3602"/>
                <w:tab w:val="left" w:pos="4065"/>
                <w:tab w:val="left" w:pos="5230"/>
                <w:tab w:val="left" w:pos="5498"/>
              </w:tabs>
              <w:ind w:left="110" w:right="101"/>
              <w:rPr>
                <w:b/>
                <w:sz w:val="24"/>
              </w:rPr>
            </w:pPr>
            <w:r>
              <w:rPr>
                <w:b/>
                <w:spacing w:val="-2"/>
                <w:sz w:val="24"/>
              </w:rPr>
              <w:t>VENTA</w:t>
            </w:r>
            <w:r>
              <w:rPr>
                <w:b/>
                <w:sz w:val="24"/>
              </w:rPr>
              <w:tab/>
            </w:r>
            <w:r>
              <w:rPr>
                <w:b/>
                <w:spacing w:val="-6"/>
                <w:sz w:val="24"/>
              </w:rPr>
              <w:t>DE</w:t>
            </w:r>
            <w:r>
              <w:rPr>
                <w:b/>
                <w:sz w:val="24"/>
              </w:rPr>
              <w:tab/>
            </w:r>
            <w:r>
              <w:rPr>
                <w:b/>
                <w:sz w:val="24"/>
              </w:rPr>
              <w:tab/>
            </w:r>
            <w:r>
              <w:rPr>
                <w:b/>
                <w:spacing w:val="-2"/>
                <w:sz w:val="24"/>
              </w:rPr>
              <w:t>BIENES</w:t>
            </w:r>
            <w:r>
              <w:rPr>
                <w:b/>
                <w:sz w:val="24"/>
              </w:rPr>
              <w:tab/>
            </w:r>
            <w:r>
              <w:rPr>
                <w:b/>
                <w:spacing w:val="-10"/>
                <w:sz w:val="24"/>
              </w:rPr>
              <w:t>Y</w:t>
            </w:r>
            <w:r>
              <w:rPr>
                <w:b/>
                <w:sz w:val="24"/>
              </w:rPr>
              <w:tab/>
            </w:r>
            <w:r>
              <w:rPr>
                <w:b/>
                <w:spacing w:val="-2"/>
                <w:sz w:val="24"/>
              </w:rPr>
              <w:t>SERVICIOS</w:t>
            </w:r>
            <w:r>
              <w:rPr>
                <w:b/>
                <w:sz w:val="24"/>
              </w:rPr>
              <w:tab/>
            </w:r>
            <w:r>
              <w:rPr>
                <w:b/>
                <w:spacing w:val="-6"/>
                <w:sz w:val="24"/>
              </w:rPr>
              <w:t xml:space="preserve">DE </w:t>
            </w:r>
            <w:r>
              <w:rPr>
                <w:b/>
                <w:spacing w:val="-2"/>
                <w:sz w:val="24"/>
              </w:rPr>
              <w:t>ENTIDADES</w:t>
            </w:r>
            <w:r>
              <w:rPr>
                <w:b/>
                <w:sz w:val="24"/>
              </w:rPr>
              <w:tab/>
            </w:r>
            <w:r>
              <w:rPr>
                <w:b/>
                <w:spacing w:val="-5"/>
                <w:sz w:val="24"/>
              </w:rPr>
              <w:t>DEL</w:t>
            </w:r>
            <w:r>
              <w:rPr>
                <w:b/>
                <w:sz w:val="24"/>
              </w:rPr>
              <w:tab/>
            </w:r>
            <w:r>
              <w:rPr>
                <w:b/>
                <w:spacing w:val="-2"/>
                <w:sz w:val="24"/>
              </w:rPr>
              <w:t>GOBIERNO</w:t>
            </w:r>
            <w:r>
              <w:rPr>
                <w:b/>
                <w:sz w:val="24"/>
              </w:rPr>
              <w:tab/>
            </w:r>
            <w:r>
              <w:rPr>
                <w:b/>
                <w:spacing w:val="-2"/>
                <w:sz w:val="24"/>
              </w:rPr>
              <w:t>GENERAL</w:t>
            </w:r>
            <w:r>
              <w:rPr>
                <w:b/>
                <w:sz w:val="24"/>
              </w:rPr>
              <w:tab/>
            </w:r>
            <w:r>
              <w:rPr>
                <w:b/>
                <w:sz w:val="24"/>
              </w:rPr>
              <w:tab/>
            </w:r>
            <w:r>
              <w:rPr>
                <w:b/>
                <w:spacing w:val="-10"/>
                <w:sz w:val="24"/>
              </w:rPr>
              <w:t>/</w:t>
            </w:r>
          </w:p>
          <w:p w:rsidR="00E852BB" w:rsidRDefault="00F467C0">
            <w:pPr>
              <w:pStyle w:val="TableParagraph"/>
              <w:spacing w:line="270" w:lineRule="atLeast"/>
              <w:ind w:left="110"/>
              <w:rPr>
                <w:b/>
                <w:sz w:val="24"/>
              </w:rPr>
            </w:pPr>
            <w:r>
              <w:rPr>
                <w:b/>
                <w:sz w:val="24"/>
              </w:rPr>
              <w:t xml:space="preserve">INGRESOS DE EXPLOTACIÓN DE ENTIDADES </w:t>
            </w:r>
            <w:r>
              <w:rPr>
                <w:b/>
                <w:spacing w:val="-2"/>
                <w:sz w:val="24"/>
              </w:rPr>
              <w:t>EMPRESARIALES</w:t>
            </w:r>
          </w:p>
        </w:tc>
        <w:tc>
          <w:tcPr>
            <w:tcW w:w="2408" w:type="dxa"/>
          </w:tcPr>
          <w:p w:rsidR="00E852BB" w:rsidRDefault="00F467C0">
            <w:pPr>
              <w:pStyle w:val="TableParagraph"/>
              <w:ind w:right="96"/>
              <w:jc w:val="right"/>
              <w:rPr>
                <w:b/>
                <w:sz w:val="24"/>
              </w:rPr>
            </w:pPr>
            <w:r>
              <w:rPr>
                <w:b/>
                <w:spacing w:val="-2"/>
                <w:sz w:val="24"/>
              </w:rPr>
              <w:t>237,939,349.00</w:t>
            </w:r>
          </w:p>
        </w:tc>
      </w:tr>
      <w:tr w:rsidR="00E852BB">
        <w:trPr>
          <w:trHeight w:val="551"/>
        </w:trPr>
        <w:tc>
          <w:tcPr>
            <w:tcW w:w="1550" w:type="dxa"/>
          </w:tcPr>
          <w:p w:rsidR="00E852BB" w:rsidRDefault="00F467C0">
            <w:pPr>
              <w:pStyle w:val="TableParagraph"/>
              <w:ind w:left="107"/>
              <w:rPr>
                <w:sz w:val="24"/>
              </w:rPr>
            </w:pPr>
            <w:r>
              <w:rPr>
                <w:spacing w:val="-2"/>
                <w:sz w:val="24"/>
              </w:rPr>
              <w:t>1.1.6.1</w:t>
            </w:r>
          </w:p>
        </w:tc>
        <w:tc>
          <w:tcPr>
            <w:tcW w:w="5677" w:type="dxa"/>
          </w:tcPr>
          <w:p w:rsidR="00E852BB" w:rsidRDefault="00F467C0">
            <w:pPr>
              <w:pStyle w:val="TableParagraph"/>
              <w:spacing w:line="270" w:lineRule="atLeast"/>
              <w:ind w:left="110"/>
              <w:rPr>
                <w:sz w:val="24"/>
              </w:rPr>
            </w:pPr>
            <w:r>
              <w:rPr>
                <w:sz w:val="24"/>
              </w:rPr>
              <w:t>VENTA</w:t>
            </w:r>
            <w:r>
              <w:rPr>
                <w:spacing w:val="-10"/>
                <w:sz w:val="24"/>
              </w:rPr>
              <w:t xml:space="preserve"> </w:t>
            </w:r>
            <w:r>
              <w:rPr>
                <w:sz w:val="24"/>
              </w:rPr>
              <w:t>DE</w:t>
            </w:r>
            <w:r>
              <w:rPr>
                <w:spacing w:val="-8"/>
                <w:sz w:val="24"/>
              </w:rPr>
              <w:t xml:space="preserve"> </w:t>
            </w:r>
            <w:r>
              <w:rPr>
                <w:sz w:val="24"/>
              </w:rPr>
              <w:t>ESTABLECIMIENTOS</w:t>
            </w:r>
            <w:r>
              <w:rPr>
                <w:spacing w:val="-9"/>
                <w:sz w:val="24"/>
              </w:rPr>
              <w:t xml:space="preserve"> </w:t>
            </w:r>
            <w:r>
              <w:rPr>
                <w:sz w:val="24"/>
              </w:rPr>
              <w:t>NO</w:t>
            </w:r>
            <w:r>
              <w:rPr>
                <w:spacing w:val="-10"/>
                <w:sz w:val="24"/>
              </w:rPr>
              <w:t xml:space="preserve"> </w:t>
            </w:r>
            <w:r>
              <w:rPr>
                <w:sz w:val="24"/>
              </w:rPr>
              <w:t xml:space="preserve">DE </w:t>
            </w:r>
            <w:r>
              <w:rPr>
                <w:spacing w:val="-2"/>
                <w:sz w:val="24"/>
              </w:rPr>
              <w:t>MERCADO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1.1.6.2</w:t>
            </w:r>
          </w:p>
        </w:tc>
        <w:tc>
          <w:tcPr>
            <w:tcW w:w="5677" w:type="dxa"/>
          </w:tcPr>
          <w:p w:rsidR="00E852BB" w:rsidRDefault="00F467C0">
            <w:pPr>
              <w:pStyle w:val="TableParagraph"/>
              <w:ind w:left="110"/>
              <w:rPr>
                <w:sz w:val="24"/>
              </w:rPr>
            </w:pPr>
            <w:r>
              <w:rPr>
                <w:sz w:val="24"/>
              </w:rPr>
              <w:t>VENTA</w:t>
            </w:r>
            <w:r>
              <w:rPr>
                <w:spacing w:val="-6"/>
                <w:sz w:val="24"/>
              </w:rPr>
              <w:t xml:space="preserve"> </w:t>
            </w:r>
            <w:r>
              <w:rPr>
                <w:sz w:val="24"/>
              </w:rPr>
              <w:t>DE</w:t>
            </w:r>
            <w:r>
              <w:rPr>
                <w:spacing w:val="-5"/>
                <w:sz w:val="24"/>
              </w:rPr>
              <w:t xml:space="preserve"> </w:t>
            </w:r>
            <w:r>
              <w:rPr>
                <w:sz w:val="24"/>
              </w:rPr>
              <w:t>ESTABLECIMIENTOS</w:t>
            </w:r>
            <w:r>
              <w:rPr>
                <w:spacing w:val="-4"/>
                <w:sz w:val="24"/>
              </w:rPr>
              <w:t xml:space="preserve"> </w:t>
            </w:r>
            <w:r>
              <w:rPr>
                <w:sz w:val="24"/>
              </w:rPr>
              <w:t>DE</w:t>
            </w:r>
            <w:r>
              <w:rPr>
                <w:spacing w:val="-5"/>
                <w:sz w:val="24"/>
              </w:rPr>
              <w:t xml:space="preserve"> </w:t>
            </w:r>
            <w:r>
              <w:rPr>
                <w:spacing w:val="-2"/>
                <w:sz w:val="24"/>
              </w:rPr>
              <w:t>MERCADO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1.1.6.3</w:t>
            </w:r>
          </w:p>
        </w:tc>
        <w:tc>
          <w:tcPr>
            <w:tcW w:w="5677" w:type="dxa"/>
          </w:tcPr>
          <w:p w:rsidR="00E852BB" w:rsidRDefault="00F467C0">
            <w:pPr>
              <w:pStyle w:val="TableParagraph"/>
              <w:ind w:left="110"/>
              <w:rPr>
                <w:sz w:val="24"/>
              </w:rPr>
            </w:pPr>
            <w:r>
              <w:rPr>
                <w:sz w:val="24"/>
              </w:rPr>
              <w:t>DERECHOS</w:t>
            </w:r>
            <w:r>
              <w:rPr>
                <w:spacing w:val="-15"/>
                <w:sz w:val="24"/>
              </w:rPr>
              <w:t xml:space="preserve"> </w:t>
            </w:r>
            <w:r>
              <w:rPr>
                <w:spacing w:val="-2"/>
                <w:sz w:val="24"/>
              </w:rPr>
              <w:t>ADMINISTRATIVOS</w:t>
            </w:r>
          </w:p>
        </w:tc>
        <w:tc>
          <w:tcPr>
            <w:tcW w:w="2408" w:type="dxa"/>
          </w:tcPr>
          <w:p w:rsidR="00E852BB" w:rsidRDefault="00F467C0">
            <w:pPr>
              <w:pStyle w:val="TableParagraph"/>
              <w:ind w:right="96"/>
              <w:jc w:val="right"/>
              <w:rPr>
                <w:sz w:val="24"/>
              </w:rPr>
            </w:pPr>
            <w:r>
              <w:rPr>
                <w:spacing w:val="-2"/>
                <w:sz w:val="24"/>
              </w:rPr>
              <w:t>237,939,349.00</w:t>
            </w:r>
          </w:p>
        </w:tc>
      </w:tr>
      <w:tr w:rsidR="00E852BB">
        <w:trPr>
          <w:trHeight w:val="554"/>
        </w:trPr>
        <w:tc>
          <w:tcPr>
            <w:tcW w:w="1550" w:type="dxa"/>
          </w:tcPr>
          <w:p w:rsidR="00E852BB" w:rsidRDefault="00F467C0">
            <w:pPr>
              <w:pStyle w:val="TableParagraph"/>
              <w:spacing w:before="2"/>
              <w:ind w:left="107"/>
              <w:rPr>
                <w:b/>
                <w:sz w:val="24"/>
              </w:rPr>
            </w:pPr>
            <w:r>
              <w:rPr>
                <w:b/>
                <w:spacing w:val="-2"/>
                <w:sz w:val="24"/>
              </w:rPr>
              <w:t>1.1.7</w:t>
            </w:r>
          </w:p>
        </w:tc>
        <w:tc>
          <w:tcPr>
            <w:tcW w:w="5677" w:type="dxa"/>
          </w:tcPr>
          <w:p w:rsidR="00E852BB" w:rsidRDefault="00F467C0">
            <w:pPr>
              <w:pStyle w:val="TableParagraph"/>
              <w:spacing w:line="270" w:lineRule="atLeast"/>
              <w:ind w:left="110"/>
              <w:rPr>
                <w:b/>
                <w:sz w:val="24"/>
              </w:rPr>
            </w:pPr>
            <w:r>
              <w:rPr>
                <w:b/>
                <w:spacing w:val="-2"/>
                <w:sz w:val="24"/>
              </w:rPr>
              <w:t>SUBSIDIOS</w:t>
            </w:r>
            <w:r>
              <w:rPr>
                <w:b/>
                <w:spacing w:val="-8"/>
                <w:sz w:val="24"/>
              </w:rPr>
              <w:t xml:space="preserve"> </w:t>
            </w:r>
            <w:r>
              <w:rPr>
                <w:b/>
                <w:spacing w:val="-2"/>
                <w:sz w:val="24"/>
              </w:rPr>
              <w:t>Y</w:t>
            </w:r>
            <w:r>
              <w:rPr>
                <w:b/>
                <w:spacing w:val="-8"/>
                <w:sz w:val="24"/>
              </w:rPr>
              <w:t xml:space="preserve"> </w:t>
            </w:r>
            <w:r>
              <w:rPr>
                <w:b/>
                <w:spacing w:val="-2"/>
                <w:sz w:val="24"/>
              </w:rPr>
              <w:t>SUBVENCIONES</w:t>
            </w:r>
            <w:r>
              <w:rPr>
                <w:b/>
                <w:spacing w:val="-9"/>
                <w:sz w:val="24"/>
              </w:rPr>
              <w:t xml:space="preserve"> </w:t>
            </w:r>
            <w:r>
              <w:rPr>
                <w:b/>
                <w:spacing w:val="-2"/>
                <w:sz w:val="24"/>
              </w:rPr>
              <w:t>RECIBIDOS</w:t>
            </w:r>
            <w:r>
              <w:rPr>
                <w:b/>
                <w:spacing w:val="-9"/>
                <w:sz w:val="24"/>
              </w:rPr>
              <w:t xml:space="preserve"> </w:t>
            </w:r>
            <w:r>
              <w:rPr>
                <w:b/>
                <w:spacing w:val="-2"/>
                <w:sz w:val="24"/>
              </w:rPr>
              <w:t xml:space="preserve">POR </w:t>
            </w:r>
            <w:r>
              <w:rPr>
                <w:b/>
                <w:sz w:val="24"/>
              </w:rPr>
              <w:t>ENTIDADES EMPRESARIALES PÚBLICAS</w:t>
            </w:r>
          </w:p>
        </w:tc>
        <w:tc>
          <w:tcPr>
            <w:tcW w:w="2408" w:type="dxa"/>
          </w:tcPr>
          <w:p w:rsidR="00E852BB" w:rsidRDefault="00F467C0">
            <w:pPr>
              <w:pStyle w:val="TableParagraph"/>
              <w:spacing w:before="2"/>
              <w:ind w:right="92"/>
              <w:jc w:val="right"/>
              <w:rPr>
                <w:b/>
                <w:sz w:val="24"/>
              </w:rPr>
            </w:pPr>
            <w:r>
              <w:rPr>
                <w:b/>
                <w:spacing w:val="-4"/>
                <w:sz w:val="24"/>
              </w:rPr>
              <w:t>0.00</w:t>
            </w:r>
          </w:p>
        </w:tc>
      </w:tr>
      <w:tr w:rsidR="00E852BB">
        <w:trPr>
          <w:trHeight w:val="828"/>
        </w:trPr>
        <w:tc>
          <w:tcPr>
            <w:tcW w:w="1550" w:type="dxa"/>
          </w:tcPr>
          <w:p w:rsidR="00E852BB" w:rsidRDefault="00F467C0">
            <w:pPr>
              <w:pStyle w:val="TableParagraph"/>
              <w:ind w:left="107"/>
              <w:rPr>
                <w:sz w:val="24"/>
              </w:rPr>
            </w:pPr>
            <w:r>
              <w:rPr>
                <w:spacing w:val="-2"/>
                <w:sz w:val="24"/>
              </w:rPr>
              <w:t>1.1.7.1</w:t>
            </w:r>
          </w:p>
        </w:tc>
        <w:tc>
          <w:tcPr>
            <w:tcW w:w="5677" w:type="dxa"/>
          </w:tcPr>
          <w:p w:rsidR="00E852BB" w:rsidRDefault="00F467C0">
            <w:pPr>
              <w:pStyle w:val="TableParagraph"/>
              <w:ind w:left="110"/>
              <w:rPr>
                <w:sz w:val="24"/>
              </w:rPr>
            </w:pPr>
            <w:r>
              <w:rPr>
                <w:sz w:val="24"/>
              </w:rPr>
              <w:t>SUBSIDIOS</w:t>
            </w:r>
            <w:r>
              <w:rPr>
                <w:spacing w:val="-16"/>
                <w:sz w:val="24"/>
              </w:rPr>
              <w:t xml:space="preserve"> </w:t>
            </w:r>
            <w:r>
              <w:rPr>
                <w:sz w:val="24"/>
              </w:rPr>
              <w:t>Y</w:t>
            </w:r>
            <w:r>
              <w:rPr>
                <w:spacing w:val="-16"/>
                <w:sz w:val="24"/>
              </w:rPr>
              <w:t xml:space="preserve"> </w:t>
            </w:r>
            <w:r>
              <w:rPr>
                <w:sz w:val="24"/>
              </w:rPr>
              <w:t>SUBVENCIONES</w:t>
            </w:r>
            <w:r>
              <w:rPr>
                <w:spacing w:val="-15"/>
                <w:sz w:val="24"/>
              </w:rPr>
              <w:t xml:space="preserve"> </w:t>
            </w:r>
            <w:r>
              <w:rPr>
                <w:sz w:val="24"/>
              </w:rPr>
              <w:t>RECIBIDOS</w:t>
            </w:r>
            <w:r>
              <w:rPr>
                <w:spacing w:val="-15"/>
                <w:sz w:val="24"/>
              </w:rPr>
              <w:t xml:space="preserve"> </w:t>
            </w:r>
            <w:r>
              <w:rPr>
                <w:sz w:val="24"/>
              </w:rPr>
              <w:t>POR ENTIDADES</w:t>
            </w:r>
            <w:r>
              <w:rPr>
                <w:spacing w:val="55"/>
                <w:w w:val="150"/>
                <w:sz w:val="24"/>
              </w:rPr>
              <w:t xml:space="preserve"> </w:t>
            </w:r>
            <w:r>
              <w:rPr>
                <w:sz w:val="24"/>
              </w:rPr>
              <w:t>EMPRESARIALES</w:t>
            </w:r>
            <w:r>
              <w:rPr>
                <w:spacing w:val="56"/>
                <w:w w:val="150"/>
                <w:sz w:val="24"/>
              </w:rPr>
              <w:t xml:space="preserve"> </w:t>
            </w:r>
            <w:r>
              <w:rPr>
                <w:sz w:val="24"/>
              </w:rPr>
              <w:t>PÚBLICAS</w:t>
            </w:r>
            <w:r>
              <w:rPr>
                <w:spacing w:val="57"/>
                <w:w w:val="150"/>
                <w:sz w:val="24"/>
              </w:rPr>
              <w:t xml:space="preserve"> </w:t>
            </w:r>
            <w:r>
              <w:rPr>
                <w:spacing w:val="-5"/>
                <w:sz w:val="24"/>
              </w:rPr>
              <w:t>NO</w:t>
            </w:r>
          </w:p>
          <w:p w:rsidR="00E852BB" w:rsidRDefault="00F467C0">
            <w:pPr>
              <w:pStyle w:val="TableParagraph"/>
              <w:spacing w:before="1" w:line="255" w:lineRule="exact"/>
              <w:ind w:left="110"/>
              <w:rPr>
                <w:sz w:val="24"/>
              </w:rPr>
            </w:pPr>
            <w:r>
              <w:rPr>
                <w:spacing w:val="-2"/>
                <w:sz w:val="24"/>
              </w:rPr>
              <w:t>FINANCIERAS</w:t>
            </w:r>
          </w:p>
        </w:tc>
        <w:tc>
          <w:tcPr>
            <w:tcW w:w="2408" w:type="dxa"/>
          </w:tcPr>
          <w:p w:rsidR="00E852BB" w:rsidRDefault="00F467C0">
            <w:pPr>
              <w:pStyle w:val="TableParagraph"/>
              <w:ind w:right="92"/>
              <w:jc w:val="right"/>
              <w:rPr>
                <w:sz w:val="24"/>
              </w:rPr>
            </w:pPr>
            <w:r>
              <w:rPr>
                <w:spacing w:val="-4"/>
                <w:sz w:val="24"/>
              </w:rPr>
              <w:t>0.00</w:t>
            </w:r>
          </w:p>
        </w:tc>
      </w:tr>
      <w:tr w:rsidR="00E852BB">
        <w:trPr>
          <w:trHeight w:val="827"/>
        </w:trPr>
        <w:tc>
          <w:tcPr>
            <w:tcW w:w="1550" w:type="dxa"/>
          </w:tcPr>
          <w:p w:rsidR="00E852BB" w:rsidRDefault="00F467C0">
            <w:pPr>
              <w:pStyle w:val="TableParagraph"/>
              <w:ind w:left="107"/>
              <w:rPr>
                <w:sz w:val="24"/>
              </w:rPr>
            </w:pPr>
            <w:r>
              <w:rPr>
                <w:spacing w:val="-2"/>
                <w:sz w:val="24"/>
              </w:rPr>
              <w:t>1.1.7.2</w:t>
            </w:r>
          </w:p>
        </w:tc>
        <w:tc>
          <w:tcPr>
            <w:tcW w:w="5677" w:type="dxa"/>
          </w:tcPr>
          <w:p w:rsidR="00E852BB" w:rsidRDefault="00F467C0">
            <w:pPr>
              <w:pStyle w:val="TableParagraph"/>
              <w:spacing w:line="270" w:lineRule="atLeast"/>
              <w:ind w:left="110" w:right="94"/>
              <w:jc w:val="both"/>
              <w:rPr>
                <w:sz w:val="24"/>
              </w:rPr>
            </w:pPr>
            <w:r>
              <w:rPr>
                <w:sz w:val="24"/>
              </w:rPr>
              <w:t>SUBSIDIOS</w:t>
            </w:r>
            <w:r>
              <w:rPr>
                <w:spacing w:val="-16"/>
                <w:sz w:val="24"/>
              </w:rPr>
              <w:t xml:space="preserve"> </w:t>
            </w:r>
            <w:r>
              <w:rPr>
                <w:sz w:val="24"/>
              </w:rPr>
              <w:t>Y</w:t>
            </w:r>
            <w:r>
              <w:rPr>
                <w:spacing w:val="-16"/>
                <w:sz w:val="24"/>
              </w:rPr>
              <w:t xml:space="preserve"> </w:t>
            </w:r>
            <w:r>
              <w:rPr>
                <w:sz w:val="24"/>
              </w:rPr>
              <w:t>SUBVENCIONES</w:t>
            </w:r>
            <w:r>
              <w:rPr>
                <w:spacing w:val="-15"/>
                <w:sz w:val="24"/>
              </w:rPr>
              <w:t xml:space="preserve"> </w:t>
            </w:r>
            <w:r>
              <w:rPr>
                <w:sz w:val="24"/>
              </w:rPr>
              <w:t>RECIBIDOS</w:t>
            </w:r>
            <w:r>
              <w:rPr>
                <w:spacing w:val="-14"/>
                <w:sz w:val="24"/>
              </w:rPr>
              <w:t xml:space="preserve"> </w:t>
            </w:r>
            <w:r>
              <w:rPr>
                <w:sz w:val="24"/>
              </w:rPr>
              <w:t xml:space="preserve">POR ENTIDADES EMPRESARIALES PÚBLICAS </w:t>
            </w:r>
            <w:r>
              <w:rPr>
                <w:spacing w:val="-2"/>
                <w:sz w:val="24"/>
              </w:rPr>
              <w:t>FINANCIERAS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b/>
                <w:sz w:val="24"/>
              </w:rPr>
            </w:pPr>
            <w:r>
              <w:rPr>
                <w:b/>
                <w:spacing w:val="-2"/>
                <w:sz w:val="24"/>
              </w:rPr>
              <w:t>1.1.8</w:t>
            </w:r>
          </w:p>
        </w:tc>
        <w:tc>
          <w:tcPr>
            <w:tcW w:w="5677" w:type="dxa"/>
          </w:tcPr>
          <w:p w:rsidR="00E852BB" w:rsidRDefault="00F467C0">
            <w:pPr>
              <w:pStyle w:val="TableParagraph"/>
              <w:spacing w:line="270" w:lineRule="atLeast"/>
              <w:ind w:left="110"/>
              <w:rPr>
                <w:b/>
                <w:sz w:val="24"/>
              </w:rPr>
            </w:pPr>
            <w:r>
              <w:rPr>
                <w:b/>
                <w:sz w:val="24"/>
              </w:rPr>
              <w:t>TRANSFERENCIAS, ASIGNACIONES Y DONATIVOS</w:t>
            </w:r>
            <w:r>
              <w:rPr>
                <w:b/>
                <w:spacing w:val="-6"/>
                <w:sz w:val="24"/>
              </w:rPr>
              <w:t xml:space="preserve"> </w:t>
            </w:r>
            <w:r>
              <w:rPr>
                <w:b/>
                <w:sz w:val="24"/>
              </w:rPr>
              <w:t>CORRIENTES</w:t>
            </w:r>
            <w:r>
              <w:rPr>
                <w:b/>
                <w:spacing w:val="-5"/>
                <w:sz w:val="24"/>
              </w:rPr>
              <w:t xml:space="preserve"> </w:t>
            </w:r>
            <w:r>
              <w:rPr>
                <w:b/>
                <w:spacing w:val="-2"/>
                <w:sz w:val="24"/>
              </w:rPr>
              <w:t>RECIBIDOS</w:t>
            </w:r>
          </w:p>
        </w:tc>
        <w:tc>
          <w:tcPr>
            <w:tcW w:w="2408" w:type="dxa"/>
          </w:tcPr>
          <w:p w:rsidR="00E852BB" w:rsidRDefault="00F467C0">
            <w:pPr>
              <w:pStyle w:val="TableParagraph"/>
              <w:ind w:right="96"/>
              <w:jc w:val="right"/>
              <w:rPr>
                <w:b/>
                <w:sz w:val="24"/>
              </w:rPr>
            </w:pPr>
            <w:r>
              <w:rPr>
                <w:b/>
                <w:spacing w:val="-2"/>
                <w:sz w:val="24"/>
              </w:rPr>
              <w:t>15,049,982,560.00</w:t>
            </w:r>
          </w:p>
        </w:tc>
      </w:tr>
      <w:tr w:rsidR="00E852BB">
        <w:trPr>
          <w:trHeight w:val="298"/>
        </w:trPr>
        <w:tc>
          <w:tcPr>
            <w:tcW w:w="1550" w:type="dxa"/>
          </w:tcPr>
          <w:p w:rsidR="00E852BB" w:rsidRDefault="00F467C0">
            <w:pPr>
              <w:pStyle w:val="TableParagraph"/>
              <w:spacing w:line="276" w:lineRule="exact"/>
              <w:ind w:left="107"/>
              <w:rPr>
                <w:sz w:val="24"/>
              </w:rPr>
            </w:pPr>
            <w:r>
              <w:rPr>
                <w:spacing w:val="-2"/>
                <w:sz w:val="24"/>
              </w:rPr>
              <w:t>1.1.8.1</w:t>
            </w:r>
          </w:p>
        </w:tc>
        <w:tc>
          <w:tcPr>
            <w:tcW w:w="5677" w:type="dxa"/>
          </w:tcPr>
          <w:p w:rsidR="00E852BB" w:rsidRDefault="00F467C0">
            <w:pPr>
              <w:pStyle w:val="TableParagraph"/>
              <w:spacing w:line="276" w:lineRule="exact"/>
              <w:ind w:left="110"/>
              <w:rPr>
                <w:sz w:val="24"/>
              </w:rPr>
            </w:pPr>
            <w:r>
              <w:rPr>
                <w:sz w:val="24"/>
              </w:rPr>
              <w:t>DEL</w:t>
            </w:r>
            <w:r>
              <w:rPr>
                <w:spacing w:val="-2"/>
                <w:sz w:val="24"/>
              </w:rPr>
              <w:t xml:space="preserve"> </w:t>
            </w:r>
            <w:r>
              <w:rPr>
                <w:sz w:val="24"/>
              </w:rPr>
              <w:t>SECTOR</w:t>
            </w:r>
            <w:r>
              <w:rPr>
                <w:spacing w:val="-3"/>
                <w:sz w:val="24"/>
              </w:rPr>
              <w:t xml:space="preserve"> </w:t>
            </w:r>
            <w:r>
              <w:rPr>
                <w:spacing w:val="-2"/>
                <w:sz w:val="24"/>
              </w:rPr>
              <w:t>PRIVADO</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1.1.8.2</w:t>
            </w:r>
          </w:p>
        </w:tc>
        <w:tc>
          <w:tcPr>
            <w:tcW w:w="5677" w:type="dxa"/>
          </w:tcPr>
          <w:p w:rsidR="00E852BB" w:rsidRDefault="00F467C0">
            <w:pPr>
              <w:pStyle w:val="TableParagraph"/>
              <w:ind w:left="110"/>
              <w:rPr>
                <w:sz w:val="24"/>
              </w:rPr>
            </w:pPr>
            <w:r>
              <w:rPr>
                <w:sz w:val="24"/>
              </w:rPr>
              <w:t>DEL</w:t>
            </w:r>
            <w:r>
              <w:rPr>
                <w:spacing w:val="-2"/>
                <w:sz w:val="24"/>
              </w:rPr>
              <w:t xml:space="preserve"> </w:t>
            </w:r>
            <w:r>
              <w:rPr>
                <w:sz w:val="24"/>
              </w:rPr>
              <w:t>SECTOR</w:t>
            </w:r>
            <w:r>
              <w:rPr>
                <w:spacing w:val="-3"/>
                <w:sz w:val="24"/>
              </w:rPr>
              <w:t xml:space="preserve"> </w:t>
            </w:r>
            <w:r>
              <w:rPr>
                <w:spacing w:val="-2"/>
                <w:sz w:val="24"/>
              </w:rPr>
              <w:t>PÚBLICO</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sz w:val="24"/>
              </w:rPr>
            </w:pPr>
            <w:r>
              <w:rPr>
                <w:spacing w:val="-2"/>
                <w:sz w:val="24"/>
              </w:rPr>
              <w:t>1.1.8.2.1</w:t>
            </w:r>
          </w:p>
        </w:tc>
        <w:tc>
          <w:tcPr>
            <w:tcW w:w="5677" w:type="dxa"/>
          </w:tcPr>
          <w:p w:rsidR="00E852BB" w:rsidRDefault="00F467C0">
            <w:pPr>
              <w:pStyle w:val="TableParagraph"/>
              <w:spacing w:before="2"/>
              <w:ind w:left="110"/>
              <w:rPr>
                <w:sz w:val="24"/>
              </w:rPr>
            </w:pPr>
            <w:r>
              <w:rPr>
                <w:sz w:val="24"/>
              </w:rPr>
              <w:t>DE</w:t>
            </w:r>
            <w:r>
              <w:rPr>
                <w:spacing w:val="-3"/>
                <w:sz w:val="24"/>
              </w:rPr>
              <w:t xml:space="preserve"> </w:t>
            </w:r>
            <w:r>
              <w:rPr>
                <w:sz w:val="24"/>
              </w:rPr>
              <w:t>LA</w:t>
            </w:r>
            <w:r>
              <w:rPr>
                <w:spacing w:val="-2"/>
                <w:sz w:val="24"/>
              </w:rPr>
              <w:t xml:space="preserve"> FEDERACIÓN</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1.1.8.2.1.1</w:t>
            </w:r>
          </w:p>
        </w:tc>
        <w:tc>
          <w:tcPr>
            <w:tcW w:w="5677" w:type="dxa"/>
          </w:tcPr>
          <w:p w:rsidR="00E852BB" w:rsidRDefault="00F467C0">
            <w:pPr>
              <w:pStyle w:val="TableParagraph"/>
              <w:spacing w:line="270" w:lineRule="atLeast"/>
              <w:ind w:left="110" w:right="1286"/>
              <w:rPr>
                <w:sz w:val="24"/>
              </w:rPr>
            </w:pPr>
            <w:r>
              <w:rPr>
                <w:sz w:val="24"/>
              </w:rPr>
              <w:t>TRANSFERENCIAS</w:t>
            </w:r>
            <w:r>
              <w:rPr>
                <w:spacing w:val="-17"/>
                <w:sz w:val="24"/>
              </w:rPr>
              <w:t xml:space="preserve"> </w:t>
            </w:r>
            <w:r>
              <w:rPr>
                <w:sz w:val="24"/>
              </w:rPr>
              <w:t>INTERNAS</w:t>
            </w:r>
            <w:r>
              <w:rPr>
                <w:spacing w:val="-17"/>
                <w:sz w:val="24"/>
              </w:rPr>
              <w:t xml:space="preserve"> </w:t>
            </w:r>
            <w:r>
              <w:rPr>
                <w:sz w:val="24"/>
              </w:rPr>
              <w:t xml:space="preserve">Y </w:t>
            </w:r>
            <w:r>
              <w:rPr>
                <w:spacing w:val="-2"/>
                <w:sz w:val="24"/>
              </w:rPr>
              <w:t>ASIGNACIONES</w:t>
            </w:r>
          </w:p>
        </w:tc>
        <w:tc>
          <w:tcPr>
            <w:tcW w:w="2408" w:type="dxa"/>
          </w:tcPr>
          <w:p w:rsidR="00E852BB" w:rsidRDefault="00F467C0">
            <w:pPr>
              <w:pStyle w:val="TableParagraph"/>
              <w:ind w:right="92"/>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257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308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02"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4DE31" id="docshape170" o:spid="_x0000_s1026" style="position:absolute;margin-left:63pt;margin-top:49.55pt;width:486.3pt;height:.95pt;z-index:-26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551"/>
        </w:trPr>
        <w:tc>
          <w:tcPr>
            <w:tcW w:w="1550" w:type="dxa"/>
          </w:tcPr>
          <w:p w:rsidR="00E852BB" w:rsidRDefault="00F467C0">
            <w:pPr>
              <w:pStyle w:val="TableParagraph"/>
              <w:ind w:left="107"/>
              <w:rPr>
                <w:sz w:val="24"/>
              </w:rPr>
            </w:pPr>
            <w:r>
              <w:rPr>
                <w:spacing w:val="-2"/>
                <w:sz w:val="24"/>
              </w:rPr>
              <w:t>1.1.8.2.1.2</w:t>
            </w:r>
          </w:p>
        </w:tc>
        <w:tc>
          <w:tcPr>
            <w:tcW w:w="5677" w:type="dxa"/>
          </w:tcPr>
          <w:p w:rsidR="00E852BB" w:rsidRDefault="00F467C0">
            <w:pPr>
              <w:pStyle w:val="TableParagraph"/>
              <w:spacing w:line="270" w:lineRule="atLeast"/>
              <w:ind w:left="110"/>
              <w:rPr>
                <w:sz w:val="24"/>
              </w:rPr>
            </w:pPr>
            <w:r>
              <w:rPr>
                <w:sz w:val="24"/>
              </w:rPr>
              <w:t>TRANSFERENCIAS</w:t>
            </w:r>
            <w:r>
              <w:rPr>
                <w:spacing w:val="-10"/>
                <w:sz w:val="24"/>
              </w:rPr>
              <w:t xml:space="preserve"> </w:t>
            </w:r>
            <w:r>
              <w:rPr>
                <w:sz w:val="24"/>
              </w:rPr>
              <w:t>DEL</w:t>
            </w:r>
            <w:r>
              <w:rPr>
                <w:spacing w:val="-10"/>
                <w:sz w:val="24"/>
              </w:rPr>
              <w:t xml:space="preserve"> </w:t>
            </w:r>
            <w:r>
              <w:rPr>
                <w:sz w:val="24"/>
              </w:rPr>
              <w:t>RESTO</w:t>
            </w:r>
            <w:r>
              <w:rPr>
                <w:spacing w:val="-12"/>
                <w:sz w:val="24"/>
              </w:rPr>
              <w:t xml:space="preserve"> </w:t>
            </w:r>
            <w:r>
              <w:rPr>
                <w:sz w:val="24"/>
              </w:rPr>
              <w:t>DEL</w:t>
            </w:r>
            <w:r>
              <w:rPr>
                <w:spacing w:val="-11"/>
                <w:sz w:val="24"/>
              </w:rPr>
              <w:t xml:space="preserve"> </w:t>
            </w:r>
            <w:r>
              <w:rPr>
                <w:sz w:val="24"/>
              </w:rPr>
              <w:t xml:space="preserve">SECTOR </w:t>
            </w:r>
            <w:r>
              <w:rPr>
                <w:spacing w:val="-2"/>
                <w:sz w:val="24"/>
              </w:rPr>
              <w:t>PÚBLICO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1.1.8.2.1.3</w:t>
            </w:r>
          </w:p>
        </w:tc>
        <w:tc>
          <w:tcPr>
            <w:tcW w:w="5677" w:type="dxa"/>
          </w:tcPr>
          <w:p w:rsidR="00E852BB" w:rsidRDefault="00F467C0">
            <w:pPr>
              <w:pStyle w:val="TableParagraph"/>
              <w:ind w:left="110"/>
              <w:rPr>
                <w:sz w:val="24"/>
              </w:rPr>
            </w:pPr>
            <w:r>
              <w:rPr>
                <w:sz w:val="24"/>
              </w:rPr>
              <w:t>PENSIONES</w:t>
            </w:r>
            <w:r>
              <w:rPr>
                <w:spacing w:val="-2"/>
                <w:sz w:val="24"/>
              </w:rPr>
              <w:t xml:space="preserve"> </w:t>
            </w:r>
            <w:r>
              <w:rPr>
                <w:sz w:val="24"/>
              </w:rPr>
              <w:t>Y</w:t>
            </w:r>
            <w:r>
              <w:rPr>
                <w:spacing w:val="1"/>
                <w:sz w:val="24"/>
              </w:rPr>
              <w:t xml:space="preserve"> </w:t>
            </w:r>
            <w:r>
              <w:rPr>
                <w:spacing w:val="-2"/>
                <w:sz w:val="24"/>
              </w:rPr>
              <w:t>JUBILACIONES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1.1.8.2.1.4</w:t>
            </w:r>
          </w:p>
        </w:tc>
        <w:tc>
          <w:tcPr>
            <w:tcW w:w="5677" w:type="dxa"/>
          </w:tcPr>
          <w:p w:rsidR="00E852BB" w:rsidRDefault="00F467C0">
            <w:pPr>
              <w:pStyle w:val="TableParagraph"/>
              <w:tabs>
                <w:tab w:val="left" w:pos="2857"/>
                <w:tab w:val="left" w:pos="3752"/>
              </w:tabs>
              <w:spacing w:line="270" w:lineRule="atLeast"/>
              <w:ind w:left="110" w:right="96"/>
              <w:rPr>
                <w:sz w:val="24"/>
              </w:rPr>
            </w:pPr>
            <w:r>
              <w:rPr>
                <w:spacing w:val="-2"/>
                <w:sz w:val="24"/>
              </w:rPr>
              <w:t>TRANSFERENCIAS</w:t>
            </w:r>
            <w:r>
              <w:rPr>
                <w:sz w:val="24"/>
              </w:rPr>
              <w:tab/>
            </w:r>
            <w:r>
              <w:rPr>
                <w:spacing w:val="-6"/>
                <w:sz w:val="24"/>
              </w:rPr>
              <w:t>DE</w:t>
            </w:r>
            <w:r>
              <w:rPr>
                <w:sz w:val="24"/>
              </w:rPr>
              <w:tab/>
            </w:r>
            <w:r>
              <w:rPr>
                <w:spacing w:val="-2"/>
                <w:sz w:val="24"/>
              </w:rPr>
              <w:t xml:space="preserve">FIDEICOMISOS, </w:t>
            </w:r>
            <w:r>
              <w:rPr>
                <w:sz w:val="24"/>
              </w:rPr>
              <w:t>CONTRATOS ANÁLOGOS, MANDATOS</w:t>
            </w:r>
            <w:r>
              <w:rPr>
                <w:spacing w:val="40"/>
                <w:sz w:val="24"/>
              </w:rPr>
              <w:t xml:space="preserve"> </w:t>
            </w:r>
            <w:r>
              <w:rPr>
                <w:sz w:val="24"/>
              </w:rPr>
              <w:t>Y</w:t>
            </w:r>
          </w:p>
        </w:tc>
        <w:tc>
          <w:tcPr>
            <w:tcW w:w="2408" w:type="dxa"/>
          </w:tcPr>
          <w:p w:rsidR="00E852BB" w:rsidRDefault="00F467C0">
            <w:pPr>
              <w:pStyle w:val="TableParagraph"/>
              <w:ind w:right="92"/>
              <w:jc w:val="right"/>
              <w:rPr>
                <w:sz w:val="24"/>
              </w:rPr>
            </w:pPr>
            <w:r>
              <w:rPr>
                <w:spacing w:val="-4"/>
                <w:sz w:val="24"/>
              </w:rPr>
              <w:t>0.00</w:t>
            </w:r>
          </w:p>
        </w:tc>
      </w:tr>
      <w:tr w:rsidR="00E852BB">
        <w:trPr>
          <w:trHeight w:val="316"/>
        </w:trPr>
        <w:tc>
          <w:tcPr>
            <w:tcW w:w="1550" w:type="dxa"/>
          </w:tcPr>
          <w:p w:rsidR="00E852BB" w:rsidRDefault="00F467C0">
            <w:pPr>
              <w:pStyle w:val="TableParagraph"/>
              <w:ind w:left="107"/>
              <w:rPr>
                <w:sz w:val="24"/>
              </w:rPr>
            </w:pPr>
            <w:r>
              <w:rPr>
                <w:spacing w:val="-2"/>
                <w:sz w:val="24"/>
              </w:rPr>
              <w:t>1.1.8.2.2</w:t>
            </w:r>
          </w:p>
        </w:tc>
        <w:tc>
          <w:tcPr>
            <w:tcW w:w="5677" w:type="dxa"/>
          </w:tcPr>
          <w:p w:rsidR="00E852BB" w:rsidRDefault="00F467C0">
            <w:pPr>
              <w:pStyle w:val="TableParagraph"/>
              <w:ind w:left="110"/>
              <w:rPr>
                <w:sz w:val="24"/>
              </w:rPr>
            </w:pPr>
            <w:r>
              <w:rPr>
                <w:sz w:val="24"/>
              </w:rPr>
              <w:t>DE</w:t>
            </w:r>
            <w:r>
              <w:rPr>
                <w:spacing w:val="-3"/>
                <w:sz w:val="24"/>
              </w:rPr>
              <w:t xml:space="preserve"> </w:t>
            </w:r>
            <w:r>
              <w:rPr>
                <w:sz w:val="24"/>
              </w:rPr>
              <w:t>ENTIDADES</w:t>
            </w:r>
            <w:r>
              <w:rPr>
                <w:spacing w:val="-2"/>
                <w:sz w:val="24"/>
              </w:rPr>
              <w:t xml:space="preserve"> FEDERATIVAS</w:t>
            </w:r>
          </w:p>
        </w:tc>
        <w:tc>
          <w:tcPr>
            <w:tcW w:w="2408" w:type="dxa"/>
          </w:tcPr>
          <w:p w:rsidR="00E852BB" w:rsidRDefault="00F467C0">
            <w:pPr>
              <w:pStyle w:val="TableParagraph"/>
              <w:ind w:right="96"/>
              <w:jc w:val="right"/>
              <w:rPr>
                <w:sz w:val="24"/>
              </w:rPr>
            </w:pPr>
            <w:r>
              <w:rPr>
                <w:spacing w:val="-2"/>
                <w:sz w:val="24"/>
              </w:rPr>
              <w:t>12,712,498,844.85</w:t>
            </w:r>
          </w:p>
        </w:tc>
      </w:tr>
      <w:tr w:rsidR="00E852BB">
        <w:trPr>
          <w:trHeight w:val="314"/>
        </w:trPr>
        <w:tc>
          <w:tcPr>
            <w:tcW w:w="1550" w:type="dxa"/>
          </w:tcPr>
          <w:p w:rsidR="00E852BB" w:rsidRDefault="00F467C0">
            <w:pPr>
              <w:pStyle w:val="TableParagraph"/>
              <w:ind w:left="107"/>
              <w:rPr>
                <w:sz w:val="24"/>
              </w:rPr>
            </w:pPr>
            <w:r>
              <w:rPr>
                <w:spacing w:val="-2"/>
                <w:sz w:val="24"/>
              </w:rPr>
              <w:t>1.1.8.2.3</w:t>
            </w:r>
          </w:p>
        </w:tc>
        <w:tc>
          <w:tcPr>
            <w:tcW w:w="5677" w:type="dxa"/>
          </w:tcPr>
          <w:p w:rsidR="00E852BB" w:rsidRDefault="00F467C0">
            <w:pPr>
              <w:pStyle w:val="TableParagraph"/>
              <w:ind w:left="110"/>
              <w:rPr>
                <w:sz w:val="24"/>
              </w:rPr>
            </w:pPr>
            <w:r>
              <w:rPr>
                <w:sz w:val="24"/>
              </w:rPr>
              <w:t>DE</w:t>
            </w:r>
            <w:r>
              <w:rPr>
                <w:spacing w:val="-4"/>
                <w:sz w:val="24"/>
              </w:rPr>
              <w:t xml:space="preserve"> </w:t>
            </w:r>
            <w:r>
              <w:rPr>
                <w:spacing w:val="-2"/>
                <w:sz w:val="24"/>
              </w:rPr>
              <w:t>MUNICIPIOS</w:t>
            </w:r>
          </w:p>
        </w:tc>
        <w:tc>
          <w:tcPr>
            <w:tcW w:w="2408" w:type="dxa"/>
          </w:tcPr>
          <w:p w:rsidR="00E852BB" w:rsidRDefault="00F467C0">
            <w:pPr>
              <w:pStyle w:val="TableParagraph"/>
              <w:ind w:right="96"/>
              <w:jc w:val="right"/>
              <w:rPr>
                <w:sz w:val="24"/>
              </w:rPr>
            </w:pPr>
            <w:r>
              <w:rPr>
                <w:spacing w:val="-2"/>
                <w:sz w:val="24"/>
              </w:rPr>
              <w:t>2,337,483,715.15</w:t>
            </w:r>
          </w:p>
        </w:tc>
      </w:tr>
      <w:tr w:rsidR="00E852BB">
        <w:trPr>
          <w:trHeight w:val="300"/>
        </w:trPr>
        <w:tc>
          <w:tcPr>
            <w:tcW w:w="1550" w:type="dxa"/>
          </w:tcPr>
          <w:p w:rsidR="00E852BB" w:rsidRDefault="00F467C0">
            <w:pPr>
              <w:pStyle w:val="TableParagraph"/>
              <w:spacing w:before="1"/>
              <w:ind w:left="107"/>
              <w:rPr>
                <w:sz w:val="24"/>
              </w:rPr>
            </w:pPr>
            <w:r>
              <w:rPr>
                <w:spacing w:val="-2"/>
                <w:sz w:val="24"/>
              </w:rPr>
              <w:t>1.1.8.3</w:t>
            </w:r>
          </w:p>
        </w:tc>
        <w:tc>
          <w:tcPr>
            <w:tcW w:w="5677" w:type="dxa"/>
          </w:tcPr>
          <w:p w:rsidR="00E852BB" w:rsidRDefault="00F467C0">
            <w:pPr>
              <w:pStyle w:val="TableParagraph"/>
              <w:spacing w:before="1"/>
              <w:ind w:left="110"/>
              <w:rPr>
                <w:sz w:val="24"/>
              </w:rPr>
            </w:pPr>
            <w:r>
              <w:rPr>
                <w:sz w:val="24"/>
              </w:rPr>
              <w:t>DEL</w:t>
            </w:r>
            <w:r>
              <w:rPr>
                <w:spacing w:val="-2"/>
                <w:sz w:val="24"/>
              </w:rPr>
              <w:t xml:space="preserve"> </w:t>
            </w:r>
            <w:r>
              <w:rPr>
                <w:sz w:val="24"/>
              </w:rPr>
              <w:t>SECTOR</w:t>
            </w:r>
            <w:r>
              <w:rPr>
                <w:spacing w:val="-3"/>
                <w:sz w:val="24"/>
              </w:rPr>
              <w:t xml:space="preserve"> </w:t>
            </w:r>
            <w:r>
              <w:rPr>
                <w:spacing w:val="-2"/>
                <w:sz w:val="24"/>
              </w:rPr>
              <w:t>EXTERNO</w:t>
            </w:r>
          </w:p>
        </w:tc>
        <w:tc>
          <w:tcPr>
            <w:tcW w:w="2408" w:type="dxa"/>
          </w:tcPr>
          <w:p w:rsidR="00E852BB" w:rsidRDefault="00F467C0">
            <w:pPr>
              <w:pStyle w:val="TableParagraph"/>
              <w:spacing w:before="1"/>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1.1.8.3.1</w:t>
            </w:r>
          </w:p>
        </w:tc>
        <w:tc>
          <w:tcPr>
            <w:tcW w:w="5677" w:type="dxa"/>
          </w:tcPr>
          <w:p w:rsidR="00E852BB" w:rsidRDefault="00F467C0">
            <w:pPr>
              <w:pStyle w:val="TableParagraph"/>
              <w:ind w:left="110"/>
              <w:rPr>
                <w:sz w:val="24"/>
              </w:rPr>
            </w:pPr>
            <w:r>
              <w:rPr>
                <w:sz w:val="24"/>
              </w:rPr>
              <w:t>DE</w:t>
            </w:r>
            <w:r>
              <w:rPr>
                <w:spacing w:val="-5"/>
                <w:sz w:val="24"/>
              </w:rPr>
              <w:t xml:space="preserve"> </w:t>
            </w:r>
            <w:r>
              <w:rPr>
                <w:sz w:val="24"/>
              </w:rPr>
              <w:t>GOBIERNOS</w:t>
            </w:r>
            <w:r>
              <w:rPr>
                <w:spacing w:val="-4"/>
                <w:sz w:val="24"/>
              </w:rPr>
              <w:t xml:space="preserve"> </w:t>
            </w:r>
            <w:r>
              <w:rPr>
                <w:spacing w:val="-2"/>
                <w:sz w:val="24"/>
              </w:rPr>
              <w:t>EXTRANJEROS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07"/>
              <w:rPr>
                <w:sz w:val="24"/>
              </w:rPr>
            </w:pPr>
            <w:r>
              <w:rPr>
                <w:spacing w:val="-2"/>
                <w:sz w:val="24"/>
              </w:rPr>
              <w:t>1.1.8.3.2</w:t>
            </w:r>
          </w:p>
        </w:tc>
        <w:tc>
          <w:tcPr>
            <w:tcW w:w="5677" w:type="dxa"/>
          </w:tcPr>
          <w:p w:rsidR="00E852BB" w:rsidRDefault="00F467C0">
            <w:pPr>
              <w:pStyle w:val="TableParagraph"/>
              <w:spacing w:before="2"/>
              <w:ind w:left="110"/>
              <w:rPr>
                <w:sz w:val="24"/>
              </w:rPr>
            </w:pPr>
            <w:r>
              <w:rPr>
                <w:sz w:val="24"/>
              </w:rPr>
              <w:t>DE</w:t>
            </w:r>
            <w:r>
              <w:rPr>
                <w:spacing w:val="-3"/>
                <w:sz w:val="24"/>
              </w:rPr>
              <w:t xml:space="preserve"> </w:t>
            </w:r>
            <w:r>
              <w:rPr>
                <w:sz w:val="24"/>
              </w:rPr>
              <w:t>ORGANISMOS</w:t>
            </w:r>
            <w:r>
              <w:rPr>
                <w:spacing w:val="-3"/>
                <w:sz w:val="24"/>
              </w:rPr>
              <w:t xml:space="preserve"> </w:t>
            </w:r>
            <w:r>
              <w:rPr>
                <w:spacing w:val="-2"/>
                <w:sz w:val="24"/>
              </w:rPr>
              <w:t>INTERNACIONALES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1.1.8.3.3</w:t>
            </w:r>
          </w:p>
        </w:tc>
        <w:tc>
          <w:tcPr>
            <w:tcW w:w="5677" w:type="dxa"/>
          </w:tcPr>
          <w:p w:rsidR="00E852BB" w:rsidRDefault="00F467C0">
            <w:pPr>
              <w:pStyle w:val="TableParagraph"/>
              <w:ind w:left="110"/>
              <w:rPr>
                <w:sz w:val="24"/>
              </w:rPr>
            </w:pPr>
            <w:r>
              <w:rPr>
                <w:sz w:val="24"/>
              </w:rPr>
              <w:t>DEL</w:t>
            </w:r>
            <w:r>
              <w:rPr>
                <w:spacing w:val="-3"/>
                <w:sz w:val="24"/>
              </w:rPr>
              <w:t xml:space="preserve"> </w:t>
            </w:r>
            <w:r>
              <w:rPr>
                <w:sz w:val="24"/>
              </w:rPr>
              <w:t>SECTOR</w:t>
            </w:r>
            <w:r>
              <w:rPr>
                <w:spacing w:val="-4"/>
                <w:sz w:val="24"/>
              </w:rPr>
              <w:t xml:space="preserve"> </w:t>
            </w:r>
            <w:r>
              <w:rPr>
                <w:sz w:val="24"/>
              </w:rPr>
              <w:t>PRIVADO</w:t>
            </w:r>
            <w:r>
              <w:rPr>
                <w:spacing w:val="-3"/>
                <w:sz w:val="24"/>
              </w:rPr>
              <w:t xml:space="preserve"> </w:t>
            </w:r>
            <w:r>
              <w:rPr>
                <w:spacing w:val="-2"/>
                <w:sz w:val="24"/>
              </w:rPr>
              <w:t>EXTERNO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b/>
                <w:sz w:val="24"/>
              </w:rPr>
            </w:pPr>
            <w:r>
              <w:rPr>
                <w:b/>
                <w:spacing w:val="-2"/>
                <w:sz w:val="24"/>
              </w:rPr>
              <w:t>1.1.9</w:t>
            </w:r>
          </w:p>
        </w:tc>
        <w:tc>
          <w:tcPr>
            <w:tcW w:w="5677" w:type="dxa"/>
          </w:tcPr>
          <w:p w:rsidR="00E852BB" w:rsidRDefault="00F467C0">
            <w:pPr>
              <w:pStyle w:val="TableParagraph"/>
              <w:ind w:left="110"/>
              <w:rPr>
                <w:b/>
                <w:sz w:val="24"/>
              </w:rPr>
            </w:pPr>
            <w:r>
              <w:rPr>
                <w:b/>
                <w:spacing w:val="-2"/>
                <w:sz w:val="24"/>
              </w:rPr>
              <w:t>PARTICIPACIONES</w:t>
            </w:r>
          </w:p>
        </w:tc>
        <w:tc>
          <w:tcPr>
            <w:tcW w:w="2408" w:type="dxa"/>
          </w:tcPr>
          <w:p w:rsidR="00E852BB" w:rsidRDefault="00F467C0">
            <w:pPr>
              <w:pStyle w:val="TableParagraph"/>
              <w:ind w:right="159"/>
              <w:jc w:val="right"/>
              <w:rPr>
                <w:b/>
                <w:sz w:val="24"/>
              </w:rPr>
            </w:pPr>
            <w:r>
              <w:rPr>
                <w:b/>
                <w:spacing w:val="-2"/>
                <w:sz w:val="24"/>
              </w:rPr>
              <w:t>10,778,083,323.00</w:t>
            </w:r>
          </w:p>
        </w:tc>
      </w:tr>
      <w:tr w:rsidR="00E852BB">
        <w:trPr>
          <w:trHeight w:val="299"/>
        </w:trPr>
        <w:tc>
          <w:tcPr>
            <w:tcW w:w="1550" w:type="dxa"/>
          </w:tcPr>
          <w:p w:rsidR="00E852BB" w:rsidRDefault="00F467C0">
            <w:pPr>
              <w:pStyle w:val="TableParagraph"/>
              <w:ind w:left="107"/>
              <w:rPr>
                <w:b/>
                <w:sz w:val="24"/>
              </w:rPr>
            </w:pPr>
            <w:r>
              <w:rPr>
                <w:b/>
                <w:spacing w:val="-5"/>
                <w:sz w:val="24"/>
              </w:rPr>
              <w:t>1.2</w:t>
            </w:r>
          </w:p>
        </w:tc>
        <w:tc>
          <w:tcPr>
            <w:tcW w:w="5677" w:type="dxa"/>
          </w:tcPr>
          <w:p w:rsidR="00E852BB" w:rsidRDefault="00F467C0">
            <w:pPr>
              <w:pStyle w:val="TableParagraph"/>
              <w:ind w:left="110"/>
              <w:rPr>
                <w:b/>
                <w:sz w:val="24"/>
              </w:rPr>
            </w:pPr>
            <w:r>
              <w:rPr>
                <w:b/>
                <w:sz w:val="24"/>
              </w:rPr>
              <w:t>INGRESOS</w:t>
            </w:r>
            <w:r>
              <w:rPr>
                <w:b/>
                <w:spacing w:val="-1"/>
                <w:sz w:val="24"/>
              </w:rPr>
              <w:t xml:space="preserve"> </w:t>
            </w:r>
            <w:r>
              <w:rPr>
                <w:b/>
                <w:sz w:val="24"/>
              </w:rPr>
              <w:t>DE</w:t>
            </w:r>
            <w:r>
              <w:rPr>
                <w:b/>
                <w:spacing w:val="-4"/>
                <w:sz w:val="24"/>
              </w:rPr>
              <w:t xml:space="preserve"> </w:t>
            </w:r>
            <w:r>
              <w:rPr>
                <w:b/>
                <w:spacing w:val="-2"/>
                <w:sz w:val="24"/>
              </w:rPr>
              <w:t>CAPITAL</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299"/>
        </w:trPr>
        <w:tc>
          <w:tcPr>
            <w:tcW w:w="1550" w:type="dxa"/>
          </w:tcPr>
          <w:p w:rsidR="00E852BB" w:rsidRDefault="00F467C0">
            <w:pPr>
              <w:pStyle w:val="TableParagraph"/>
              <w:ind w:left="107"/>
              <w:rPr>
                <w:b/>
                <w:sz w:val="24"/>
              </w:rPr>
            </w:pPr>
            <w:r>
              <w:rPr>
                <w:b/>
                <w:spacing w:val="-2"/>
                <w:sz w:val="24"/>
              </w:rPr>
              <w:t>1.2.1</w:t>
            </w:r>
          </w:p>
        </w:tc>
        <w:tc>
          <w:tcPr>
            <w:tcW w:w="5677" w:type="dxa"/>
          </w:tcPr>
          <w:p w:rsidR="00E852BB" w:rsidRDefault="00F467C0">
            <w:pPr>
              <w:pStyle w:val="TableParagraph"/>
              <w:ind w:left="110"/>
              <w:rPr>
                <w:b/>
                <w:sz w:val="24"/>
              </w:rPr>
            </w:pPr>
            <w:r>
              <w:rPr>
                <w:b/>
                <w:sz w:val="24"/>
              </w:rPr>
              <w:t>VENTA</w:t>
            </w:r>
            <w:r>
              <w:rPr>
                <w:b/>
                <w:spacing w:val="-6"/>
                <w:sz w:val="24"/>
              </w:rPr>
              <w:t xml:space="preserve"> </w:t>
            </w:r>
            <w:r>
              <w:rPr>
                <w:b/>
                <w:sz w:val="24"/>
              </w:rPr>
              <w:t>(DISPOSICIÓN)</w:t>
            </w:r>
            <w:r>
              <w:rPr>
                <w:b/>
                <w:spacing w:val="-7"/>
                <w:sz w:val="24"/>
              </w:rPr>
              <w:t xml:space="preserve"> </w:t>
            </w:r>
            <w:r>
              <w:rPr>
                <w:b/>
                <w:sz w:val="24"/>
              </w:rPr>
              <w:t>DE</w:t>
            </w:r>
            <w:r>
              <w:rPr>
                <w:b/>
                <w:spacing w:val="-5"/>
                <w:sz w:val="24"/>
              </w:rPr>
              <w:t xml:space="preserve"> </w:t>
            </w:r>
            <w:r>
              <w:rPr>
                <w:b/>
                <w:spacing w:val="-2"/>
                <w:sz w:val="24"/>
              </w:rPr>
              <w:t>ACTIVOS</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1.2.1.1</w:t>
            </w:r>
          </w:p>
        </w:tc>
        <w:tc>
          <w:tcPr>
            <w:tcW w:w="5677" w:type="dxa"/>
          </w:tcPr>
          <w:p w:rsidR="00E852BB" w:rsidRDefault="00F467C0">
            <w:pPr>
              <w:pStyle w:val="TableParagraph"/>
              <w:ind w:left="110"/>
              <w:rPr>
                <w:sz w:val="24"/>
              </w:rPr>
            </w:pPr>
            <w:r>
              <w:rPr>
                <w:sz w:val="24"/>
              </w:rPr>
              <w:t>VENTA</w:t>
            </w:r>
            <w:r>
              <w:rPr>
                <w:spacing w:val="-3"/>
                <w:sz w:val="24"/>
              </w:rPr>
              <w:t xml:space="preserve"> </w:t>
            </w:r>
            <w:r>
              <w:rPr>
                <w:sz w:val="24"/>
              </w:rPr>
              <w:t>DE</w:t>
            </w:r>
            <w:r>
              <w:rPr>
                <w:spacing w:val="-2"/>
                <w:sz w:val="24"/>
              </w:rPr>
              <w:t xml:space="preserve"> </w:t>
            </w:r>
            <w:r>
              <w:rPr>
                <w:sz w:val="24"/>
              </w:rPr>
              <w:t>ACTIVOS</w:t>
            </w:r>
            <w:r>
              <w:rPr>
                <w:spacing w:val="-4"/>
                <w:sz w:val="24"/>
              </w:rPr>
              <w:t xml:space="preserve"> </w:t>
            </w:r>
            <w:r>
              <w:rPr>
                <w:spacing w:val="-2"/>
                <w:sz w:val="24"/>
              </w:rPr>
              <w:t>FIJOS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07"/>
              <w:rPr>
                <w:sz w:val="24"/>
              </w:rPr>
            </w:pPr>
            <w:r>
              <w:rPr>
                <w:spacing w:val="-2"/>
                <w:sz w:val="24"/>
              </w:rPr>
              <w:t>1.2.1.2</w:t>
            </w:r>
          </w:p>
        </w:tc>
        <w:tc>
          <w:tcPr>
            <w:tcW w:w="5677" w:type="dxa"/>
          </w:tcPr>
          <w:p w:rsidR="00E852BB" w:rsidRDefault="00F467C0">
            <w:pPr>
              <w:pStyle w:val="TableParagraph"/>
              <w:spacing w:before="2"/>
              <w:ind w:left="110"/>
              <w:rPr>
                <w:sz w:val="24"/>
              </w:rPr>
            </w:pPr>
            <w:r>
              <w:rPr>
                <w:sz w:val="24"/>
              </w:rPr>
              <w:t>VENTA</w:t>
            </w:r>
            <w:r>
              <w:rPr>
                <w:spacing w:val="-3"/>
                <w:sz w:val="24"/>
              </w:rPr>
              <w:t xml:space="preserve"> </w:t>
            </w:r>
            <w:r>
              <w:rPr>
                <w:sz w:val="24"/>
              </w:rPr>
              <w:t>DE</w:t>
            </w:r>
            <w:r>
              <w:rPr>
                <w:spacing w:val="-2"/>
                <w:sz w:val="24"/>
              </w:rPr>
              <w:t xml:space="preserve"> </w:t>
            </w:r>
            <w:r>
              <w:rPr>
                <w:sz w:val="24"/>
              </w:rPr>
              <w:t>OBJETOS</w:t>
            </w:r>
            <w:r>
              <w:rPr>
                <w:spacing w:val="-7"/>
                <w:sz w:val="24"/>
              </w:rPr>
              <w:t xml:space="preserve"> </w:t>
            </w:r>
            <w:r>
              <w:rPr>
                <w:sz w:val="24"/>
              </w:rPr>
              <w:t>DE</w:t>
            </w:r>
            <w:r>
              <w:rPr>
                <w:spacing w:val="-2"/>
                <w:sz w:val="24"/>
              </w:rPr>
              <w:t xml:space="preserve"> </w:t>
            </w:r>
            <w:r>
              <w:rPr>
                <w:spacing w:val="-4"/>
                <w:sz w:val="24"/>
              </w:rPr>
              <w:t>VALOR</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1.2.1.3</w:t>
            </w:r>
          </w:p>
        </w:tc>
        <w:tc>
          <w:tcPr>
            <w:tcW w:w="5677" w:type="dxa"/>
          </w:tcPr>
          <w:p w:rsidR="00E852BB" w:rsidRDefault="00F467C0">
            <w:pPr>
              <w:pStyle w:val="TableParagraph"/>
              <w:ind w:left="110"/>
              <w:rPr>
                <w:sz w:val="24"/>
              </w:rPr>
            </w:pPr>
            <w:r>
              <w:rPr>
                <w:sz w:val="24"/>
              </w:rPr>
              <w:t>VENTA</w:t>
            </w:r>
            <w:r>
              <w:rPr>
                <w:spacing w:val="-2"/>
                <w:sz w:val="24"/>
              </w:rPr>
              <w:t xml:space="preserve"> </w:t>
            </w:r>
            <w:r>
              <w:rPr>
                <w:sz w:val="24"/>
              </w:rPr>
              <w:t>DE</w:t>
            </w:r>
            <w:r>
              <w:rPr>
                <w:spacing w:val="-2"/>
                <w:sz w:val="24"/>
              </w:rPr>
              <w:t xml:space="preserve"> </w:t>
            </w:r>
            <w:r>
              <w:rPr>
                <w:sz w:val="24"/>
              </w:rPr>
              <w:t>ACTIVOS</w:t>
            </w:r>
            <w:r>
              <w:rPr>
                <w:spacing w:val="-3"/>
                <w:sz w:val="24"/>
              </w:rPr>
              <w:t xml:space="preserve"> </w:t>
            </w:r>
            <w:r>
              <w:rPr>
                <w:sz w:val="24"/>
              </w:rPr>
              <w:t>NO</w:t>
            </w:r>
            <w:r>
              <w:rPr>
                <w:spacing w:val="-2"/>
                <w:sz w:val="24"/>
              </w:rPr>
              <w:t xml:space="preserve"> PRODUCIDOS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b/>
                <w:sz w:val="24"/>
              </w:rPr>
            </w:pPr>
            <w:r>
              <w:rPr>
                <w:b/>
                <w:spacing w:val="-2"/>
                <w:sz w:val="24"/>
              </w:rPr>
              <w:t>1.2.2</w:t>
            </w:r>
          </w:p>
        </w:tc>
        <w:tc>
          <w:tcPr>
            <w:tcW w:w="5677" w:type="dxa"/>
          </w:tcPr>
          <w:p w:rsidR="00E852BB" w:rsidRDefault="00F467C0">
            <w:pPr>
              <w:pStyle w:val="TableParagraph"/>
              <w:ind w:left="110"/>
              <w:rPr>
                <w:b/>
                <w:sz w:val="24"/>
              </w:rPr>
            </w:pPr>
            <w:r>
              <w:rPr>
                <w:b/>
                <w:sz w:val="24"/>
              </w:rPr>
              <w:t>DISMINUCIÓN</w:t>
            </w:r>
            <w:r>
              <w:rPr>
                <w:b/>
                <w:spacing w:val="-7"/>
                <w:sz w:val="24"/>
              </w:rPr>
              <w:t xml:space="preserve"> </w:t>
            </w:r>
            <w:r>
              <w:rPr>
                <w:b/>
                <w:sz w:val="24"/>
              </w:rPr>
              <w:t>DE</w:t>
            </w:r>
            <w:r>
              <w:rPr>
                <w:b/>
                <w:spacing w:val="-6"/>
                <w:sz w:val="24"/>
              </w:rPr>
              <w:t xml:space="preserve"> </w:t>
            </w:r>
            <w:r>
              <w:rPr>
                <w:b/>
                <w:spacing w:val="-2"/>
                <w:sz w:val="24"/>
              </w:rPr>
              <w:t>EXISTENCIAS</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300"/>
        </w:trPr>
        <w:tc>
          <w:tcPr>
            <w:tcW w:w="1550" w:type="dxa"/>
          </w:tcPr>
          <w:p w:rsidR="00E852BB" w:rsidRDefault="00F467C0">
            <w:pPr>
              <w:pStyle w:val="TableParagraph"/>
              <w:ind w:left="107"/>
              <w:rPr>
                <w:sz w:val="24"/>
              </w:rPr>
            </w:pPr>
            <w:r>
              <w:rPr>
                <w:spacing w:val="-2"/>
                <w:sz w:val="24"/>
              </w:rPr>
              <w:t>1.2.2.1</w:t>
            </w:r>
          </w:p>
        </w:tc>
        <w:tc>
          <w:tcPr>
            <w:tcW w:w="5677" w:type="dxa"/>
          </w:tcPr>
          <w:p w:rsidR="00E852BB" w:rsidRDefault="00F467C0">
            <w:pPr>
              <w:pStyle w:val="TableParagraph"/>
              <w:ind w:left="110"/>
              <w:rPr>
                <w:sz w:val="24"/>
              </w:rPr>
            </w:pPr>
            <w:r>
              <w:rPr>
                <w:sz w:val="24"/>
              </w:rPr>
              <w:t>MATERIALES</w:t>
            </w:r>
            <w:r>
              <w:rPr>
                <w:spacing w:val="-11"/>
                <w:sz w:val="24"/>
              </w:rPr>
              <w:t xml:space="preserve"> </w:t>
            </w:r>
            <w:r>
              <w:rPr>
                <w:sz w:val="24"/>
              </w:rPr>
              <w:t>Y</w:t>
            </w:r>
            <w:r>
              <w:rPr>
                <w:spacing w:val="-5"/>
                <w:sz w:val="24"/>
              </w:rPr>
              <w:t xml:space="preserve"> </w:t>
            </w:r>
            <w:r>
              <w:rPr>
                <w:spacing w:val="-2"/>
                <w:sz w:val="24"/>
              </w:rPr>
              <w:t>SUMINISTROS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1.2.2.2</w:t>
            </w:r>
          </w:p>
        </w:tc>
        <w:tc>
          <w:tcPr>
            <w:tcW w:w="5677" w:type="dxa"/>
          </w:tcPr>
          <w:p w:rsidR="00E852BB" w:rsidRDefault="00F467C0">
            <w:pPr>
              <w:pStyle w:val="TableParagraph"/>
              <w:ind w:left="110"/>
              <w:rPr>
                <w:sz w:val="24"/>
              </w:rPr>
            </w:pPr>
            <w:r>
              <w:rPr>
                <w:sz w:val="24"/>
              </w:rPr>
              <w:t>MATERIAS</w:t>
            </w:r>
            <w:r>
              <w:rPr>
                <w:spacing w:val="-14"/>
                <w:sz w:val="24"/>
              </w:rPr>
              <w:t xml:space="preserve"> </w:t>
            </w:r>
            <w:r>
              <w:rPr>
                <w:spacing w:val="-2"/>
                <w:sz w:val="24"/>
              </w:rPr>
              <w:t>PRIMAS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1.2.2.3</w:t>
            </w:r>
          </w:p>
        </w:tc>
        <w:tc>
          <w:tcPr>
            <w:tcW w:w="5677" w:type="dxa"/>
          </w:tcPr>
          <w:p w:rsidR="00E852BB" w:rsidRDefault="00F467C0">
            <w:pPr>
              <w:pStyle w:val="TableParagraph"/>
              <w:ind w:left="110"/>
              <w:rPr>
                <w:sz w:val="24"/>
              </w:rPr>
            </w:pPr>
            <w:r>
              <w:rPr>
                <w:sz w:val="24"/>
              </w:rPr>
              <w:t>TRABAJOS</w:t>
            </w:r>
            <w:r>
              <w:rPr>
                <w:spacing w:val="-7"/>
                <w:sz w:val="24"/>
              </w:rPr>
              <w:t xml:space="preserve"> </w:t>
            </w:r>
            <w:r>
              <w:rPr>
                <w:sz w:val="24"/>
              </w:rPr>
              <w:t>EN</w:t>
            </w:r>
            <w:r>
              <w:rPr>
                <w:spacing w:val="-5"/>
                <w:sz w:val="24"/>
              </w:rPr>
              <w:t xml:space="preserve"> </w:t>
            </w:r>
            <w:r>
              <w:rPr>
                <w:spacing w:val="-2"/>
                <w:sz w:val="24"/>
              </w:rPr>
              <w:t>CURSO</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sz w:val="24"/>
              </w:rPr>
            </w:pPr>
            <w:r>
              <w:rPr>
                <w:spacing w:val="-2"/>
                <w:sz w:val="24"/>
              </w:rPr>
              <w:t>1.2.2.4</w:t>
            </w:r>
          </w:p>
        </w:tc>
        <w:tc>
          <w:tcPr>
            <w:tcW w:w="5677" w:type="dxa"/>
          </w:tcPr>
          <w:p w:rsidR="00E852BB" w:rsidRDefault="00F467C0">
            <w:pPr>
              <w:pStyle w:val="TableParagraph"/>
              <w:spacing w:before="2"/>
              <w:ind w:left="110"/>
              <w:rPr>
                <w:sz w:val="24"/>
              </w:rPr>
            </w:pPr>
            <w:r>
              <w:rPr>
                <w:sz w:val="24"/>
              </w:rPr>
              <w:t>BIENES</w:t>
            </w:r>
            <w:r>
              <w:rPr>
                <w:spacing w:val="-4"/>
                <w:sz w:val="24"/>
              </w:rPr>
              <w:t xml:space="preserve"> </w:t>
            </w:r>
            <w:r>
              <w:rPr>
                <w:spacing w:val="-2"/>
                <w:sz w:val="24"/>
              </w:rPr>
              <w:t>TERMINADOS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1.2.2.5</w:t>
            </w:r>
          </w:p>
        </w:tc>
        <w:tc>
          <w:tcPr>
            <w:tcW w:w="5677" w:type="dxa"/>
          </w:tcPr>
          <w:p w:rsidR="00E852BB" w:rsidRDefault="00F467C0">
            <w:pPr>
              <w:pStyle w:val="TableParagraph"/>
              <w:ind w:left="110"/>
              <w:rPr>
                <w:sz w:val="24"/>
              </w:rPr>
            </w:pPr>
            <w:r>
              <w:rPr>
                <w:sz w:val="24"/>
              </w:rPr>
              <w:t>BIENES</w:t>
            </w:r>
            <w:r>
              <w:rPr>
                <w:spacing w:val="-9"/>
                <w:sz w:val="24"/>
              </w:rPr>
              <w:t xml:space="preserve"> </w:t>
            </w:r>
            <w:r>
              <w:rPr>
                <w:sz w:val="24"/>
              </w:rPr>
              <w:t>PARA</w:t>
            </w:r>
            <w:r>
              <w:rPr>
                <w:spacing w:val="-8"/>
                <w:sz w:val="24"/>
              </w:rPr>
              <w:t xml:space="preserve"> </w:t>
            </w:r>
            <w:r>
              <w:rPr>
                <w:spacing w:val="-4"/>
                <w:sz w:val="24"/>
              </w:rPr>
              <w:t>VENTA</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1.2.2.6</w:t>
            </w:r>
          </w:p>
        </w:tc>
        <w:tc>
          <w:tcPr>
            <w:tcW w:w="5677" w:type="dxa"/>
          </w:tcPr>
          <w:p w:rsidR="00E852BB" w:rsidRDefault="00F467C0">
            <w:pPr>
              <w:pStyle w:val="TableParagraph"/>
              <w:ind w:left="110"/>
              <w:rPr>
                <w:sz w:val="24"/>
              </w:rPr>
            </w:pPr>
            <w:r>
              <w:rPr>
                <w:sz w:val="24"/>
              </w:rPr>
              <w:t>BIENES</w:t>
            </w:r>
            <w:r>
              <w:rPr>
                <w:spacing w:val="-7"/>
                <w:sz w:val="24"/>
              </w:rPr>
              <w:t xml:space="preserve"> </w:t>
            </w:r>
            <w:r>
              <w:rPr>
                <w:sz w:val="24"/>
              </w:rPr>
              <w:t>EN</w:t>
            </w:r>
            <w:r>
              <w:rPr>
                <w:spacing w:val="-4"/>
                <w:sz w:val="24"/>
              </w:rPr>
              <w:t xml:space="preserve"> </w:t>
            </w:r>
            <w:r>
              <w:rPr>
                <w:spacing w:val="-2"/>
                <w:sz w:val="24"/>
              </w:rPr>
              <w:t>TRÁNSITO</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1.2.2.7</w:t>
            </w:r>
          </w:p>
        </w:tc>
        <w:tc>
          <w:tcPr>
            <w:tcW w:w="5677" w:type="dxa"/>
          </w:tcPr>
          <w:p w:rsidR="00E852BB" w:rsidRDefault="00F467C0">
            <w:pPr>
              <w:pStyle w:val="TableParagraph"/>
              <w:spacing w:line="270" w:lineRule="atLeast"/>
              <w:ind w:left="110"/>
              <w:rPr>
                <w:sz w:val="24"/>
              </w:rPr>
            </w:pPr>
            <w:r>
              <w:rPr>
                <w:sz w:val="24"/>
              </w:rPr>
              <w:t>EXISTENCIAS</w:t>
            </w:r>
            <w:r>
              <w:rPr>
                <w:spacing w:val="-8"/>
                <w:sz w:val="24"/>
              </w:rPr>
              <w:t xml:space="preserve"> </w:t>
            </w:r>
            <w:r>
              <w:rPr>
                <w:sz w:val="24"/>
              </w:rPr>
              <w:t>DE</w:t>
            </w:r>
            <w:r>
              <w:rPr>
                <w:spacing w:val="-8"/>
                <w:sz w:val="24"/>
              </w:rPr>
              <w:t xml:space="preserve"> </w:t>
            </w:r>
            <w:r>
              <w:rPr>
                <w:sz w:val="24"/>
              </w:rPr>
              <w:t>MATERIAL</w:t>
            </w:r>
            <w:r>
              <w:rPr>
                <w:spacing w:val="-8"/>
                <w:sz w:val="24"/>
              </w:rPr>
              <w:t xml:space="preserve"> </w:t>
            </w:r>
            <w:r>
              <w:rPr>
                <w:sz w:val="24"/>
              </w:rPr>
              <w:t>DE</w:t>
            </w:r>
            <w:r>
              <w:rPr>
                <w:spacing w:val="-10"/>
                <w:sz w:val="24"/>
              </w:rPr>
              <w:t xml:space="preserve"> </w:t>
            </w:r>
            <w:r>
              <w:rPr>
                <w:sz w:val="24"/>
              </w:rPr>
              <w:t>SEGURIDAD</w:t>
            </w:r>
            <w:r>
              <w:rPr>
                <w:spacing w:val="-8"/>
                <w:sz w:val="24"/>
              </w:rPr>
              <w:t xml:space="preserve"> </w:t>
            </w:r>
            <w:r>
              <w:rPr>
                <w:sz w:val="24"/>
              </w:rPr>
              <w:t xml:space="preserve">Y </w:t>
            </w:r>
            <w:r>
              <w:rPr>
                <w:spacing w:val="-2"/>
                <w:sz w:val="24"/>
              </w:rPr>
              <w:t>DEFENSA</w:t>
            </w:r>
          </w:p>
        </w:tc>
        <w:tc>
          <w:tcPr>
            <w:tcW w:w="2408" w:type="dxa"/>
          </w:tcPr>
          <w:p w:rsidR="00E852BB" w:rsidRDefault="00F467C0">
            <w:pPr>
              <w:pStyle w:val="TableParagraph"/>
              <w:ind w:right="92"/>
              <w:jc w:val="right"/>
              <w:rPr>
                <w:sz w:val="24"/>
              </w:rPr>
            </w:pPr>
            <w:r>
              <w:rPr>
                <w:spacing w:val="-4"/>
                <w:sz w:val="24"/>
              </w:rPr>
              <w:t>0.00</w:t>
            </w:r>
          </w:p>
        </w:tc>
      </w:tr>
      <w:tr w:rsidR="00E852BB">
        <w:trPr>
          <w:trHeight w:val="827"/>
        </w:trPr>
        <w:tc>
          <w:tcPr>
            <w:tcW w:w="1550" w:type="dxa"/>
          </w:tcPr>
          <w:p w:rsidR="00E852BB" w:rsidRDefault="00F467C0">
            <w:pPr>
              <w:pStyle w:val="TableParagraph"/>
              <w:ind w:left="107"/>
              <w:rPr>
                <w:b/>
                <w:sz w:val="24"/>
              </w:rPr>
            </w:pPr>
            <w:r>
              <w:rPr>
                <w:b/>
                <w:spacing w:val="-2"/>
                <w:sz w:val="24"/>
              </w:rPr>
              <w:t>1.2.3</w:t>
            </w:r>
          </w:p>
        </w:tc>
        <w:tc>
          <w:tcPr>
            <w:tcW w:w="5677" w:type="dxa"/>
          </w:tcPr>
          <w:p w:rsidR="00E852BB" w:rsidRDefault="00F467C0">
            <w:pPr>
              <w:pStyle w:val="TableParagraph"/>
              <w:spacing w:line="270" w:lineRule="atLeast"/>
              <w:ind w:left="110"/>
              <w:rPr>
                <w:b/>
                <w:sz w:val="24"/>
              </w:rPr>
            </w:pPr>
            <w:r>
              <w:rPr>
                <w:b/>
                <w:sz w:val="24"/>
              </w:rPr>
              <w:t>INCREMENTO</w:t>
            </w:r>
            <w:r>
              <w:rPr>
                <w:b/>
                <w:spacing w:val="-12"/>
                <w:sz w:val="24"/>
              </w:rPr>
              <w:t xml:space="preserve"> </w:t>
            </w:r>
            <w:r>
              <w:rPr>
                <w:b/>
                <w:sz w:val="24"/>
              </w:rPr>
              <w:t>DE</w:t>
            </w:r>
            <w:r>
              <w:rPr>
                <w:b/>
                <w:spacing w:val="-12"/>
                <w:sz w:val="24"/>
              </w:rPr>
              <w:t xml:space="preserve"> </w:t>
            </w:r>
            <w:r>
              <w:rPr>
                <w:b/>
                <w:sz w:val="24"/>
              </w:rPr>
              <w:t>LA</w:t>
            </w:r>
            <w:r>
              <w:rPr>
                <w:b/>
                <w:spacing w:val="-15"/>
                <w:sz w:val="24"/>
              </w:rPr>
              <w:t xml:space="preserve"> </w:t>
            </w:r>
            <w:r>
              <w:rPr>
                <w:b/>
                <w:sz w:val="24"/>
              </w:rPr>
              <w:t>DEPRECIACIÓN, AMORTIZACIÓN, ESTIMACIONES Y PROVISIONES ACUMULADAS</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1.2.3.1</w:t>
            </w:r>
          </w:p>
        </w:tc>
        <w:tc>
          <w:tcPr>
            <w:tcW w:w="5677" w:type="dxa"/>
          </w:tcPr>
          <w:p w:rsidR="00E852BB" w:rsidRDefault="00F467C0">
            <w:pPr>
              <w:pStyle w:val="TableParagraph"/>
              <w:ind w:left="110"/>
              <w:rPr>
                <w:sz w:val="24"/>
              </w:rPr>
            </w:pPr>
            <w:r>
              <w:rPr>
                <w:sz w:val="24"/>
              </w:rPr>
              <w:t>DEPRECIACIÓN</w:t>
            </w:r>
            <w:r>
              <w:rPr>
                <w:spacing w:val="-11"/>
                <w:sz w:val="24"/>
              </w:rPr>
              <w:t xml:space="preserve"> </w:t>
            </w:r>
            <w:r>
              <w:rPr>
                <w:sz w:val="24"/>
              </w:rPr>
              <w:t>Y</w:t>
            </w:r>
            <w:r>
              <w:rPr>
                <w:spacing w:val="-12"/>
                <w:sz w:val="24"/>
              </w:rPr>
              <w:t xml:space="preserve"> </w:t>
            </w:r>
            <w:r>
              <w:rPr>
                <w:spacing w:val="-2"/>
                <w:sz w:val="24"/>
              </w:rPr>
              <w:t>AMORTIZACIÓN</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1.2.3.2</w:t>
            </w:r>
          </w:p>
        </w:tc>
        <w:tc>
          <w:tcPr>
            <w:tcW w:w="5677" w:type="dxa"/>
          </w:tcPr>
          <w:p w:rsidR="00E852BB" w:rsidRDefault="00F467C0">
            <w:pPr>
              <w:pStyle w:val="TableParagraph"/>
              <w:spacing w:line="270" w:lineRule="atLeast"/>
              <w:ind w:left="110"/>
              <w:rPr>
                <w:sz w:val="24"/>
              </w:rPr>
            </w:pPr>
            <w:r>
              <w:rPr>
                <w:sz w:val="24"/>
              </w:rPr>
              <w:t>ESTIMACIONES</w:t>
            </w:r>
            <w:r>
              <w:rPr>
                <w:spacing w:val="-13"/>
                <w:sz w:val="24"/>
              </w:rPr>
              <w:t xml:space="preserve"> </w:t>
            </w:r>
            <w:r>
              <w:rPr>
                <w:sz w:val="24"/>
              </w:rPr>
              <w:t>POR</w:t>
            </w:r>
            <w:r>
              <w:rPr>
                <w:spacing w:val="-14"/>
                <w:sz w:val="24"/>
              </w:rPr>
              <w:t xml:space="preserve"> </w:t>
            </w:r>
            <w:r>
              <w:rPr>
                <w:sz w:val="24"/>
              </w:rPr>
              <w:t>DETERIORO</w:t>
            </w:r>
            <w:r>
              <w:rPr>
                <w:spacing w:val="-11"/>
                <w:sz w:val="24"/>
              </w:rPr>
              <w:t xml:space="preserve"> </w:t>
            </w:r>
            <w:r>
              <w:rPr>
                <w:sz w:val="24"/>
              </w:rPr>
              <w:t xml:space="preserve">DE </w:t>
            </w:r>
            <w:r>
              <w:rPr>
                <w:spacing w:val="-2"/>
                <w:sz w:val="24"/>
              </w:rPr>
              <w:t>INVENTARIOS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1.2.3.3</w:t>
            </w:r>
          </w:p>
        </w:tc>
        <w:tc>
          <w:tcPr>
            <w:tcW w:w="5677" w:type="dxa"/>
          </w:tcPr>
          <w:p w:rsidR="00E852BB" w:rsidRDefault="00F467C0">
            <w:pPr>
              <w:pStyle w:val="TableParagraph"/>
              <w:spacing w:line="270" w:lineRule="atLeast"/>
              <w:ind w:left="110"/>
              <w:rPr>
                <w:sz w:val="24"/>
              </w:rPr>
            </w:pPr>
            <w:r>
              <w:rPr>
                <w:sz w:val="24"/>
              </w:rPr>
              <w:t>OTRAS</w:t>
            </w:r>
            <w:r>
              <w:rPr>
                <w:spacing w:val="-8"/>
                <w:sz w:val="24"/>
              </w:rPr>
              <w:t xml:space="preserve"> </w:t>
            </w:r>
            <w:r>
              <w:rPr>
                <w:sz w:val="24"/>
              </w:rPr>
              <w:t>ESTIMACIONES</w:t>
            </w:r>
            <w:r>
              <w:rPr>
                <w:spacing w:val="-9"/>
                <w:sz w:val="24"/>
              </w:rPr>
              <w:t xml:space="preserve"> </w:t>
            </w:r>
            <w:r>
              <w:rPr>
                <w:sz w:val="24"/>
              </w:rPr>
              <w:t>POR</w:t>
            </w:r>
            <w:r>
              <w:rPr>
                <w:spacing w:val="-11"/>
                <w:sz w:val="24"/>
              </w:rPr>
              <w:t xml:space="preserve"> </w:t>
            </w:r>
            <w:r>
              <w:rPr>
                <w:sz w:val="24"/>
              </w:rPr>
              <w:t>PÉRDIDA</w:t>
            </w:r>
            <w:r>
              <w:rPr>
                <w:spacing w:val="-9"/>
                <w:sz w:val="24"/>
              </w:rPr>
              <w:t xml:space="preserve"> </w:t>
            </w:r>
            <w:r>
              <w:rPr>
                <w:sz w:val="24"/>
              </w:rPr>
              <w:t xml:space="preserve">O </w:t>
            </w:r>
            <w:r>
              <w:rPr>
                <w:spacing w:val="-2"/>
                <w:sz w:val="24"/>
              </w:rPr>
              <w:t>DETERIORO</w:t>
            </w:r>
          </w:p>
        </w:tc>
        <w:tc>
          <w:tcPr>
            <w:tcW w:w="2408" w:type="dxa"/>
          </w:tcPr>
          <w:p w:rsidR="00E852BB" w:rsidRDefault="00F467C0">
            <w:pPr>
              <w:pStyle w:val="TableParagraph"/>
              <w:ind w:right="92"/>
              <w:jc w:val="right"/>
              <w:rPr>
                <w:sz w:val="24"/>
              </w:rPr>
            </w:pPr>
            <w:r>
              <w:rPr>
                <w:spacing w:val="-4"/>
                <w:sz w:val="24"/>
              </w:rPr>
              <w:t>0.00</w:t>
            </w:r>
          </w:p>
        </w:tc>
      </w:tr>
      <w:tr w:rsidR="00E852BB">
        <w:trPr>
          <w:trHeight w:val="313"/>
        </w:trPr>
        <w:tc>
          <w:tcPr>
            <w:tcW w:w="1550" w:type="dxa"/>
          </w:tcPr>
          <w:p w:rsidR="00E852BB" w:rsidRDefault="00F467C0">
            <w:pPr>
              <w:pStyle w:val="TableParagraph"/>
              <w:ind w:left="107"/>
              <w:rPr>
                <w:sz w:val="24"/>
              </w:rPr>
            </w:pPr>
            <w:r>
              <w:rPr>
                <w:spacing w:val="-2"/>
                <w:sz w:val="24"/>
              </w:rPr>
              <w:t>1.2.3.4</w:t>
            </w:r>
          </w:p>
        </w:tc>
        <w:tc>
          <w:tcPr>
            <w:tcW w:w="5677" w:type="dxa"/>
          </w:tcPr>
          <w:p w:rsidR="00E852BB" w:rsidRDefault="00F467C0">
            <w:pPr>
              <w:pStyle w:val="TableParagraph"/>
              <w:ind w:left="110"/>
              <w:rPr>
                <w:sz w:val="24"/>
              </w:rPr>
            </w:pPr>
            <w:r>
              <w:rPr>
                <w:spacing w:val="-2"/>
                <w:sz w:val="24"/>
              </w:rPr>
              <w:t>PROVISIONES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b/>
                <w:sz w:val="24"/>
              </w:rPr>
            </w:pPr>
            <w:r>
              <w:rPr>
                <w:b/>
                <w:spacing w:val="-2"/>
                <w:sz w:val="24"/>
              </w:rPr>
              <w:t>1.2.4</w:t>
            </w:r>
          </w:p>
        </w:tc>
        <w:tc>
          <w:tcPr>
            <w:tcW w:w="5677" w:type="dxa"/>
          </w:tcPr>
          <w:p w:rsidR="00E852BB" w:rsidRDefault="00F467C0">
            <w:pPr>
              <w:pStyle w:val="TableParagraph"/>
              <w:spacing w:line="270" w:lineRule="atLeast"/>
              <w:ind w:left="110"/>
              <w:rPr>
                <w:b/>
                <w:sz w:val="24"/>
              </w:rPr>
            </w:pPr>
            <w:r>
              <w:rPr>
                <w:b/>
                <w:sz w:val="24"/>
              </w:rPr>
              <w:t>TRANSFERENCIAS,</w:t>
            </w:r>
            <w:r>
              <w:rPr>
                <w:b/>
                <w:spacing w:val="40"/>
                <w:sz w:val="24"/>
              </w:rPr>
              <w:t xml:space="preserve"> </w:t>
            </w:r>
            <w:r>
              <w:rPr>
                <w:b/>
                <w:sz w:val="24"/>
              </w:rPr>
              <w:t>ASIGNACIONES</w:t>
            </w:r>
            <w:r>
              <w:rPr>
                <w:b/>
                <w:spacing w:val="40"/>
                <w:sz w:val="24"/>
              </w:rPr>
              <w:t xml:space="preserve"> </w:t>
            </w:r>
            <w:r>
              <w:rPr>
                <w:b/>
                <w:sz w:val="24"/>
              </w:rPr>
              <w:t>Y DONATIVOS CAPITAL RECIBIDAS</w:t>
            </w:r>
          </w:p>
        </w:tc>
        <w:tc>
          <w:tcPr>
            <w:tcW w:w="2408" w:type="dxa"/>
          </w:tcPr>
          <w:p w:rsidR="00E852BB" w:rsidRDefault="00F467C0">
            <w:pPr>
              <w:pStyle w:val="TableParagraph"/>
              <w:ind w:right="92"/>
              <w:jc w:val="right"/>
              <w:rPr>
                <w:b/>
                <w:sz w:val="24"/>
              </w:rPr>
            </w:pPr>
            <w:r>
              <w:rPr>
                <w:b/>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1.2.4.1</w:t>
            </w:r>
          </w:p>
        </w:tc>
        <w:tc>
          <w:tcPr>
            <w:tcW w:w="5677" w:type="dxa"/>
          </w:tcPr>
          <w:p w:rsidR="00E852BB" w:rsidRDefault="00F467C0">
            <w:pPr>
              <w:pStyle w:val="TableParagraph"/>
              <w:ind w:left="110"/>
              <w:rPr>
                <w:sz w:val="24"/>
              </w:rPr>
            </w:pPr>
            <w:r>
              <w:rPr>
                <w:sz w:val="24"/>
              </w:rPr>
              <w:t>DEL</w:t>
            </w:r>
            <w:r>
              <w:rPr>
                <w:spacing w:val="-2"/>
                <w:sz w:val="24"/>
              </w:rPr>
              <w:t xml:space="preserve"> </w:t>
            </w:r>
            <w:r>
              <w:rPr>
                <w:sz w:val="24"/>
              </w:rPr>
              <w:t>SECTOR</w:t>
            </w:r>
            <w:r>
              <w:rPr>
                <w:spacing w:val="-3"/>
                <w:sz w:val="24"/>
              </w:rPr>
              <w:t xml:space="preserve"> </w:t>
            </w:r>
            <w:r>
              <w:rPr>
                <w:spacing w:val="-2"/>
                <w:sz w:val="24"/>
              </w:rPr>
              <w:t>PRIVADO</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sz w:val="24"/>
              </w:rPr>
            </w:pPr>
            <w:r>
              <w:rPr>
                <w:spacing w:val="-2"/>
                <w:sz w:val="24"/>
              </w:rPr>
              <w:t>1.2.4.2</w:t>
            </w:r>
          </w:p>
        </w:tc>
        <w:tc>
          <w:tcPr>
            <w:tcW w:w="5677" w:type="dxa"/>
          </w:tcPr>
          <w:p w:rsidR="00E852BB" w:rsidRDefault="00F467C0">
            <w:pPr>
              <w:pStyle w:val="TableParagraph"/>
              <w:spacing w:before="2"/>
              <w:ind w:left="110"/>
              <w:rPr>
                <w:sz w:val="24"/>
              </w:rPr>
            </w:pPr>
            <w:r>
              <w:rPr>
                <w:sz w:val="24"/>
              </w:rPr>
              <w:t>DEL</w:t>
            </w:r>
            <w:r>
              <w:rPr>
                <w:spacing w:val="-2"/>
                <w:sz w:val="24"/>
              </w:rPr>
              <w:t xml:space="preserve"> </w:t>
            </w:r>
            <w:r>
              <w:rPr>
                <w:sz w:val="24"/>
              </w:rPr>
              <w:t>SECTOR</w:t>
            </w:r>
            <w:r>
              <w:rPr>
                <w:spacing w:val="-3"/>
                <w:sz w:val="24"/>
              </w:rPr>
              <w:t xml:space="preserve"> </w:t>
            </w:r>
            <w:r>
              <w:rPr>
                <w:spacing w:val="-2"/>
                <w:sz w:val="24"/>
              </w:rPr>
              <w:t>PÚBLICO</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1.2.4.2.1</w:t>
            </w:r>
          </w:p>
        </w:tc>
        <w:tc>
          <w:tcPr>
            <w:tcW w:w="5677" w:type="dxa"/>
          </w:tcPr>
          <w:p w:rsidR="00E852BB" w:rsidRDefault="00F467C0">
            <w:pPr>
              <w:pStyle w:val="TableParagraph"/>
              <w:ind w:left="110"/>
              <w:rPr>
                <w:sz w:val="24"/>
              </w:rPr>
            </w:pPr>
            <w:r>
              <w:rPr>
                <w:sz w:val="24"/>
              </w:rPr>
              <w:t>DE</w:t>
            </w:r>
            <w:r>
              <w:rPr>
                <w:spacing w:val="-3"/>
                <w:sz w:val="24"/>
              </w:rPr>
              <w:t xml:space="preserve"> </w:t>
            </w:r>
            <w:r>
              <w:rPr>
                <w:sz w:val="24"/>
              </w:rPr>
              <w:t>LA</w:t>
            </w:r>
            <w:r>
              <w:rPr>
                <w:spacing w:val="-2"/>
                <w:sz w:val="24"/>
              </w:rPr>
              <w:t xml:space="preserve"> FEDERACIÓN</w:t>
            </w:r>
          </w:p>
        </w:tc>
        <w:tc>
          <w:tcPr>
            <w:tcW w:w="2408" w:type="dxa"/>
          </w:tcPr>
          <w:p w:rsidR="00E852BB" w:rsidRDefault="00F467C0">
            <w:pPr>
              <w:pStyle w:val="TableParagraph"/>
              <w:ind w:right="92"/>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360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411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00"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D78B" id="docshape171" o:spid="_x0000_s1026" style="position:absolute;margin-left:63pt;margin-top:49.45pt;width:486.3pt;height:.85pt;z-index:-263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" fillcolor="black" stroked="f">
                <w10:wrap anchorx="page" anchory="page"/>
              </v:rect>
            </w:pict>
          </mc:Fallback>
        </mc:AlternateConten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7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92"/>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6" w:right="2125"/>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62"/>
              <w:rPr>
                <w:b/>
                <w:sz w:val="24"/>
              </w:rPr>
            </w:pPr>
            <w:r>
              <w:rPr>
                <w:b/>
                <w:sz w:val="24"/>
              </w:rPr>
              <w:t>EJERCICIO</w:t>
            </w:r>
            <w:r>
              <w:rPr>
                <w:b/>
                <w:spacing w:val="-8"/>
                <w:sz w:val="24"/>
              </w:rPr>
              <w:t xml:space="preserve"> </w:t>
            </w:r>
            <w:r>
              <w:rPr>
                <w:b/>
                <w:spacing w:val="-4"/>
                <w:sz w:val="24"/>
              </w:rPr>
              <w:t>2023</w:t>
            </w:r>
          </w:p>
        </w:tc>
      </w:tr>
      <w:tr w:rsidR="00E852BB">
        <w:trPr>
          <w:trHeight w:val="551"/>
        </w:trPr>
        <w:tc>
          <w:tcPr>
            <w:tcW w:w="1550" w:type="dxa"/>
          </w:tcPr>
          <w:p w:rsidR="00E852BB" w:rsidRDefault="00F467C0">
            <w:pPr>
              <w:pStyle w:val="TableParagraph"/>
              <w:ind w:left="112"/>
              <w:rPr>
                <w:sz w:val="24"/>
              </w:rPr>
            </w:pPr>
            <w:r>
              <w:rPr>
                <w:spacing w:val="-2"/>
                <w:sz w:val="24"/>
              </w:rPr>
              <w:t>1.2.4.2.1.1</w:t>
            </w:r>
          </w:p>
        </w:tc>
        <w:tc>
          <w:tcPr>
            <w:tcW w:w="5677" w:type="dxa"/>
          </w:tcPr>
          <w:p w:rsidR="00E852BB" w:rsidRDefault="00F467C0">
            <w:pPr>
              <w:pStyle w:val="TableParagraph"/>
              <w:spacing w:line="270" w:lineRule="atLeast"/>
              <w:ind w:left="115" w:right="1286"/>
              <w:rPr>
                <w:sz w:val="24"/>
              </w:rPr>
            </w:pPr>
            <w:r>
              <w:rPr>
                <w:sz w:val="24"/>
              </w:rPr>
              <w:t>TRANSFERENCIAS</w:t>
            </w:r>
            <w:r>
              <w:rPr>
                <w:spacing w:val="-17"/>
                <w:sz w:val="24"/>
              </w:rPr>
              <w:t xml:space="preserve"> </w:t>
            </w:r>
            <w:r>
              <w:rPr>
                <w:sz w:val="24"/>
              </w:rPr>
              <w:t>INTERNAS</w:t>
            </w:r>
            <w:r>
              <w:rPr>
                <w:spacing w:val="-17"/>
                <w:sz w:val="24"/>
              </w:rPr>
              <w:t xml:space="preserve"> </w:t>
            </w:r>
            <w:r>
              <w:rPr>
                <w:sz w:val="24"/>
              </w:rPr>
              <w:t xml:space="preserve">Y </w:t>
            </w:r>
            <w:r>
              <w:rPr>
                <w:spacing w:val="-2"/>
                <w:sz w:val="24"/>
              </w:rPr>
              <w:t>ASIGNACIONES</w:t>
            </w:r>
          </w:p>
        </w:tc>
        <w:tc>
          <w:tcPr>
            <w:tcW w:w="2408" w:type="dxa"/>
          </w:tcPr>
          <w:p w:rsidR="00E852BB" w:rsidRDefault="00F467C0">
            <w:pPr>
              <w:pStyle w:val="TableParagraph"/>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1.2.4.2.1.2</w:t>
            </w:r>
          </w:p>
        </w:tc>
        <w:tc>
          <w:tcPr>
            <w:tcW w:w="5677" w:type="dxa"/>
          </w:tcPr>
          <w:p w:rsidR="00E852BB" w:rsidRDefault="00F467C0">
            <w:pPr>
              <w:pStyle w:val="TableParagraph"/>
              <w:spacing w:line="270" w:lineRule="atLeast"/>
              <w:ind w:left="115"/>
              <w:rPr>
                <w:sz w:val="24"/>
              </w:rPr>
            </w:pPr>
            <w:r>
              <w:rPr>
                <w:sz w:val="24"/>
              </w:rPr>
              <w:t>TRANSFERENCIAS</w:t>
            </w:r>
            <w:r>
              <w:rPr>
                <w:spacing w:val="-10"/>
                <w:sz w:val="24"/>
              </w:rPr>
              <w:t xml:space="preserve"> </w:t>
            </w:r>
            <w:r>
              <w:rPr>
                <w:sz w:val="24"/>
              </w:rPr>
              <w:t>DEL</w:t>
            </w:r>
            <w:r>
              <w:rPr>
                <w:spacing w:val="-10"/>
                <w:sz w:val="24"/>
              </w:rPr>
              <w:t xml:space="preserve"> </w:t>
            </w:r>
            <w:r>
              <w:rPr>
                <w:sz w:val="24"/>
              </w:rPr>
              <w:t>RESTO</w:t>
            </w:r>
            <w:r>
              <w:rPr>
                <w:spacing w:val="-12"/>
                <w:sz w:val="24"/>
              </w:rPr>
              <w:t xml:space="preserve"> </w:t>
            </w:r>
            <w:r>
              <w:rPr>
                <w:sz w:val="24"/>
              </w:rPr>
              <w:t>DEL</w:t>
            </w:r>
            <w:r>
              <w:rPr>
                <w:spacing w:val="-11"/>
                <w:sz w:val="24"/>
              </w:rPr>
              <w:t xml:space="preserve"> </w:t>
            </w:r>
            <w:r>
              <w:rPr>
                <w:sz w:val="24"/>
              </w:rPr>
              <w:t xml:space="preserve">SECTOR </w:t>
            </w:r>
            <w:r>
              <w:rPr>
                <w:spacing w:val="-2"/>
                <w:sz w:val="24"/>
              </w:rPr>
              <w:t>PÚBLICO</w:t>
            </w:r>
          </w:p>
        </w:tc>
        <w:tc>
          <w:tcPr>
            <w:tcW w:w="2408" w:type="dxa"/>
          </w:tcPr>
          <w:p w:rsidR="00E852BB" w:rsidRDefault="00F467C0">
            <w:pPr>
              <w:pStyle w:val="TableParagraph"/>
              <w:ind w:right="87"/>
              <w:jc w:val="right"/>
              <w:rPr>
                <w:sz w:val="24"/>
              </w:rPr>
            </w:pPr>
            <w:r>
              <w:rPr>
                <w:spacing w:val="-4"/>
                <w:sz w:val="24"/>
              </w:rPr>
              <w:t>0.00</w:t>
            </w:r>
          </w:p>
        </w:tc>
      </w:tr>
      <w:tr w:rsidR="00E852BB">
        <w:trPr>
          <w:trHeight w:val="298"/>
        </w:trPr>
        <w:tc>
          <w:tcPr>
            <w:tcW w:w="1550" w:type="dxa"/>
          </w:tcPr>
          <w:p w:rsidR="00E852BB" w:rsidRDefault="00F467C0">
            <w:pPr>
              <w:pStyle w:val="TableParagraph"/>
              <w:spacing w:line="276" w:lineRule="exact"/>
              <w:ind w:left="112"/>
              <w:rPr>
                <w:sz w:val="24"/>
              </w:rPr>
            </w:pPr>
            <w:r>
              <w:rPr>
                <w:spacing w:val="-2"/>
                <w:sz w:val="24"/>
              </w:rPr>
              <w:t>1.2.4.2.1.3</w:t>
            </w:r>
          </w:p>
        </w:tc>
        <w:tc>
          <w:tcPr>
            <w:tcW w:w="5677" w:type="dxa"/>
          </w:tcPr>
          <w:p w:rsidR="00E852BB" w:rsidRDefault="00F467C0">
            <w:pPr>
              <w:pStyle w:val="TableParagraph"/>
              <w:spacing w:line="276" w:lineRule="exact"/>
              <w:ind w:left="115"/>
              <w:rPr>
                <w:sz w:val="24"/>
              </w:rPr>
            </w:pPr>
            <w:r>
              <w:rPr>
                <w:sz w:val="24"/>
              </w:rPr>
              <w:t>PENSIONES</w:t>
            </w:r>
            <w:r>
              <w:rPr>
                <w:spacing w:val="-2"/>
                <w:sz w:val="24"/>
              </w:rPr>
              <w:t xml:space="preserve"> </w:t>
            </w:r>
            <w:r>
              <w:rPr>
                <w:sz w:val="24"/>
              </w:rPr>
              <w:t>Y</w:t>
            </w:r>
            <w:r>
              <w:rPr>
                <w:spacing w:val="1"/>
                <w:sz w:val="24"/>
              </w:rPr>
              <w:t xml:space="preserve"> </w:t>
            </w:r>
            <w:r>
              <w:rPr>
                <w:spacing w:val="-2"/>
                <w:sz w:val="24"/>
              </w:rPr>
              <w:t>JUBILACIONES</w:t>
            </w:r>
          </w:p>
        </w:tc>
        <w:tc>
          <w:tcPr>
            <w:tcW w:w="2408" w:type="dxa"/>
          </w:tcPr>
          <w:p w:rsidR="00E852BB" w:rsidRDefault="00F467C0">
            <w:pPr>
              <w:pStyle w:val="TableParagraph"/>
              <w:spacing w:line="276" w:lineRule="exact"/>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1.2.4.2.1.4</w:t>
            </w:r>
          </w:p>
        </w:tc>
        <w:tc>
          <w:tcPr>
            <w:tcW w:w="5677" w:type="dxa"/>
          </w:tcPr>
          <w:p w:rsidR="00E852BB" w:rsidRDefault="00F467C0">
            <w:pPr>
              <w:pStyle w:val="TableParagraph"/>
              <w:spacing w:line="270" w:lineRule="atLeast"/>
              <w:ind w:left="115"/>
              <w:rPr>
                <w:sz w:val="24"/>
              </w:rPr>
            </w:pPr>
            <w:r>
              <w:rPr>
                <w:sz w:val="24"/>
              </w:rPr>
              <w:t>TRANSFERENCIAS</w:t>
            </w:r>
            <w:r>
              <w:rPr>
                <w:spacing w:val="40"/>
                <w:sz w:val="24"/>
              </w:rPr>
              <w:t xml:space="preserve"> </w:t>
            </w:r>
            <w:r>
              <w:rPr>
                <w:sz w:val="24"/>
              </w:rPr>
              <w:t>DE</w:t>
            </w:r>
            <w:r>
              <w:rPr>
                <w:spacing w:val="40"/>
                <w:sz w:val="24"/>
              </w:rPr>
              <w:t xml:space="preserve"> </w:t>
            </w:r>
            <w:r>
              <w:rPr>
                <w:sz w:val="24"/>
              </w:rPr>
              <w:t>FIDEICOMISOS, MANDATOS CONTRATOS ANÁLOGOS</w:t>
            </w:r>
          </w:p>
        </w:tc>
        <w:tc>
          <w:tcPr>
            <w:tcW w:w="2408" w:type="dxa"/>
          </w:tcPr>
          <w:p w:rsidR="00E852BB" w:rsidRDefault="00F467C0">
            <w:pPr>
              <w:pStyle w:val="TableParagraph"/>
              <w:ind w:right="87"/>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12"/>
              <w:rPr>
                <w:sz w:val="24"/>
              </w:rPr>
            </w:pPr>
            <w:r>
              <w:rPr>
                <w:spacing w:val="-2"/>
                <w:sz w:val="24"/>
              </w:rPr>
              <w:t>1.2.4.2.2</w:t>
            </w:r>
          </w:p>
        </w:tc>
        <w:tc>
          <w:tcPr>
            <w:tcW w:w="5677" w:type="dxa"/>
          </w:tcPr>
          <w:p w:rsidR="00E852BB" w:rsidRDefault="00F467C0">
            <w:pPr>
              <w:pStyle w:val="TableParagraph"/>
              <w:spacing w:before="2"/>
              <w:ind w:left="115"/>
              <w:rPr>
                <w:sz w:val="24"/>
              </w:rPr>
            </w:pPr>
            <w:r>
              <w:rPr>
                <w:sz w:val="24"/>
              </w:rPr>
              <w:t>DE</w:t>
            </w:r>
            <w:r>
              <w:rPr>
                <w:spacing w:val="-4"/>
                <w:sz w:val="24"/>
              </w:rPr>
              <w:t xml:space="preserve"> </w:t>
            </w:r>
            <w:r>
              <w:rPr>
                <w:sz w:val="24"/>
              </w:rPr>
              <w:t>ENTIDADES</w:t>
            </w:r>
            <w:r>
              <w:rPr>
                <w:spacing w:val="-3"/>
                <w:sz w:val="24"/>
              </w:rPr>
              <w:t xml:space="preserve"> </w:t>
            </w:r>
            <w:r>
              <w:rPr>
                <w:spacing w:val="-2"/>
                <w:sz w:val="24"/>
              </w:rPr>
              <w:t>FEDERATIVAS</w:t>
            </w:r>
          </w:p>
        </w:tc>
        <w:tc>
          <w:tcPr>
            <w:tcW w:w="2408" w:type="dxa"/>
          </w:tcPr>
          <w:p w:rsidR="00E852BB" w:rsidRDefault="00F467C0">
            <w:pPr>
              <w:pStyle w:val="TableParagraph"/>
              <w:spacing w:before="2"/>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1.2.4.2.3</w:t>
            </w:r>
          </w:p>
        </w:tc>
        <w:tc>
          <w:tcPr>
            <w:tcW w:w="5677" w:type="dxa"/>
          </w:tcPr>
          <w:p w:rsidR="00E852BB" w:rsidRDefault="00F467C0">
            <w:pPr>
              <w:pStyle w:val="TableParagraph"/>
              <w:ind w:left="115"/>
              <w:rPr>
                <w:sz w:val="24"/>
              </w:rPr>
            </w:pPr>
            <w:r>
              <w:rPr>
                <w:sz w:val="24"/>
              </w:rPr>
              <w:t>DE</w:t>
            </w:r>
            <w:r>
              <w:rPr>
                <w:spacing w:val="-4"/>
                <w:sz w:val="24"/>
              </w:rPr>
              <w:t xml:space="preserve"> </w:t>
            </w:r>
            <w:r>
              <w:rPr>
                <w:spacing w:val="-2"/>
                <w:sz w:val="24"/>
              </w:rPr>
              <w:t>MUNICIPIOS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1.2.4.3</w:t>
            </w:r>
          </w:p>
        </w:tc>
        <w:tc>
          <w:tcPr>
            <w:tcW w:w="5677" w:type="dxa"/>
          </w:tcPr>
          <w:p w:rsidR="00E852BB" w:rsidRDefault="00F467C0">
            <w:pPr>
              <w:pStyle w:val="TableParagraph"/>
              <w:ind w:left="115"/>
              <w:rPr>
                <w:sz w:val="24"/>
              </w:rPr>
            </w:pPr>
            <w:r>
              <w:rPr>
                <w:sz w:val="24"/>
              </w:rPr>
              <w:t>DEL</w:t>
            </w:r>
            <w:r>
              <w:rPr>
                <w:spacing w:val="-2"/>
                <w:sz w:val="24"/>
              </w:rPr>
              <w:t xml:space="preserve"> </w:t>
            </w:r>
            <w:r>
              <w:rPr>
                <w:sz w:val="24"/>
              </w:rPr>
              <w:t>SECTOR</w:t>
            </w:r>
            <w:r>
              <w:rPr>
                <w:spacing w:val="-3"/>
                <w:sz w:val="24"/>
              </w:rPr>
              <w:t xml:space="preserve"> </w:t>
            </w:r>
            <w:r>
              <w:rPr>
                <w:spacing w:val="-2"/>
                <w:sz w:val="24"/>
              </w:rPr>
              <w:t>EXTERNO</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1.2.4.3.1</w:t>
            </w:r>
          </w:p>
        </w:tc>
        <w:tc>
          <w:tcPr>
            <w:tcW w:w="5677" w:type="dxa"/>
          </w:tcPr>
          <w:p w:rsidR="00E852BB" w:rsidRDefault="00F467C0">
            <w:pPr>
              <w:pStyle w:val="TableParagraph"/>
              <w:ind w:left="115"/>
              <w:rPr>
                <w:sz w:val="24"/>
              </w:rPr>
            </w:pPr>
            <w:r>
              <w:rPr>
                <w:sz w:val="24"/>
              </w:rPr>
              <w:t>DE</w:t>
            </w:r>
            <w:r>
              <w:rPr>
                <w:spacing w:val="-5"/>
                <w:sz w:val="24"/>
              </w:rPr>
              <w:t xml:space="preserve"> </w:t>
            </w:r>
            <w:r>
              <w:rPr>
                <w:sz w:val="24"/>
              </w:rPr>
              <w:t>GOBIERNOS</w:t>
            </w:r>
            <w:r>
              <w:rPr>
                <w:spacing w:val="-4"/>
                <w:sz w:val="24"/>
              </w:rPr>
              <w:t xml:space="preserve"> </w:t>
            </w:r>
            <w:r>
              <w:rPr>
                <w:spacing w:val="-2"/>
                <w:sz w:val="24"/>
              </w:rPr>
              <w:t>EXTRANJEROS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1.2.4.3.2</w:t>
            </w:r>
          </w:p>
        </w:tc>
        <w:tc>
          <w:tcPr>
            <w:tcW w:w="5677" w:type="dxa"/>
          </w:tcPr>
          <w:p w:rsidR="00E852BB" w:rsidRDefault="00F467C0">
            <w:pPr>
              <w:pStyle w:val="TableParagraph"/>
              <w:ind w:left="115"/>
              <w:rPr>
                <w:sz w:val="24"/>
              </w:rPr>
            </w:pPr>
            <w:r>
              <w:rPr>
                <w:sz w:val="24"/>
              </w:rPr>
              <w:t>DE</w:t>
            </w:r>
            <w:r>
              <w:rPr>
                <w:spacing w:val="-3"/>
                <w:sz w:val="24"/>
              </w:rPr>
              <w:t xml:space="preserve"> </w:t>
            </w:r>
            <w:r>
              <w:rPr>
                <w:sz w:val="24"/>
              </w:rPr>
              <w:t>ORGANISMOS</w:t>
            </w:r>
            <w:r>
              <w:rPr>
                <w:spacing w:val="-3"/>
                <w:sz w:val="24"/>
              </w:rPr>
              <w:t xml:space="preserve"> </w:t>
            </w:r>
            <w:r>
              <w:rPr>
                <w:spacing w:val="-2"/>
                <w:sz w:val="24"/>
              </w:rPr>
              <w:t>INTERNACIONALES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1.2.4.3.3</w:t>
            </w:r>
          </w:p>
        </w:tc>
        <w:tc>
          <w:tcPr>
            <w:tcW w:w="5677" w:type="dxa"/>
          </w:tcPr>
          <w:p w:rsidR="00E852BB" w:rsidRDefault="00F467C0">
            <w:pPr>
              <w:pStyle w:val="TableParagraph"/>
              <w:ind w:left="115"/>
              <w:rPr>
                <w:sz w:val="24"/>
              </w:rPr>
            </w:pPr>
            <w:r>
              <w:rPr>
                <w:sz w:val="24"/>
              </w:rPr>
              <w:t>DEL</w:t>
            </w:r>
            <w:r>
              <w:rPr>
                <w:spacing w:val="-3"/>
                <w:sz w:val="24"/>
              </w:rPr>
              <w:t xml:space="preserve"> </w:t>
            </w:r>
            <w:r>
              <w:rPr>
                <w:sz w:val="24"/>
              </w:rPr>
              <w:t>SECTOR</w:t>
            </w:r>
            <w:r>
              <w:rPr>
                <w:spacing w:val="-4"/>
                <w:sz w:val="24"/>
              </w:rPr>
              <w:t xml:space="preserve"> </w:t>
            </w:r>
            <w:r>
              <w:rPr>
                <w:sz w:val="24"/>
              </w:rPr>
              <w:t>PRIVADO</w:t>
            </w:r>
            <w:r>
              <w:rPr>
                <w:spacing w:val="-3"/>
                <w:sz w:val="24"/>
              </w:rPr>
              <w:t xml:space="preserve"> </w:t>
            </w:r>
            <w:r>
              <w:rPr>
                <w:spacing w:val="-2"/>
                <w:sz w:val="24"/>
              </w:rPr>
              <w:t>EXTERNO</w:t>
            </w:r>
          </w:p>
        </w:tc>
        <w:tc>
          <w:tcPr>
            <w:tcW w:w="2408" w:type="dxa"/>
          </w:tcPr>
          <w:p w:rsidR="00E852BB" w:rsidRDefault="00F467C0">
            <w:pPr>
              <w:pStyle w:val="TableParagraph"/>
              <w:ind w:right="87"/>
              <w:jc w:val="right"/>
              <w:rPr>
                <w:sz w:val="24"/>
              </w:rPr>
            </w:pPr>
            <w:r>
              <w:rPr>
                <w:spacing w:val="-4"/>
                <w:sz w:val="24"/>
              </w:rPr>
              <w:t>0.00</w:t>
            </w:r>
          </w:p>
        </w:tc>
      </w:tr>
      <w:tr w:rsidR="00E852BB">
        <w:trPr>
          <w:trHeight w:val="830"/>
        </w:trPr>
        <w:tc>
          <w:tcPr>
            <w:tcW w:w="1550" w:type="dxa"/>
          </w:tcPr>
          <w:p w:rsidR="00E852BB" w:rsidRDefault="00F467C0">
            <w:pPr>
              <w:pStyle w:val="TableParagraph"/>
              <w:spacing w:before="2"/>
              <w:ind w:left="112"/>
              <w:rPr>
                <w:b/>
                <w:sz w:val="24"/>
              </w:rPr>
            </w:pPr>
            <w:r>
              <w:rPr>
                <w:b/>
                <w:spacing w:val="-2"/>
                <w:sz w:val="24"/>
              </w:rPr>
              <w:t>1.2.5</w:t>
            </w:r>
          </w:p>
        </w:tc>
        <w:tc>
          <w:tcPr>
            <w:tcW w:w="5677" w:type="dxa"/>
          </w:tcPr>
          <w:p w:rsidR="00E852BB" w:rsidRDefault="00F467C0">
            <w:pPr>
              <w:pStyle w:val="TableParagraph"/>
              <w:spacing w:line="270" w:lineRule="atLeast"/>
              <w:ind w:left="115"/>
              <w:rPr>
                <w:b/>
                <w:sz w:val="24"/>
              </w:rPr>
            </w:pPr>
            <w:r>
              <w:rPr>
                <w:b/>
                <w:sz w:val="24"/>
              </w:rPr>
              <w:t>RECUPERACIÓN DE INVERSIONES FINANCIERAS</w:t>
            </w:r>
            <w:r>
              <w:rPr>
                <w:b/>
                <w:spacing w:val="-10"/>
                <w:sz w:val="24"/>
              </w:rPr>
              <w:t xml:space="preserve"> </w:t>
            </w:r>
            <w:r>
              <w:rPr>
                <w:b/>
                <w:sz w:val="24"/>
              </w:rPr>
              <w:t>REALIZADAS</w:t>
            </w:r>
            <w:r>
              <w:rPr>
                <w:b/>
                <w:spacing w:val="-10"/>
                <w:sz w:val="24"/>
              </w:rPr>
              <w:t xml:space="preserve"> </w:t>
            </w:r>
            <w:r>
              <w:rPr>
                <w:b/>
                <w:sz w:val="24"/>
              </w:rPr>
              <w:t>CON</w:t>
            </w:r>
            <w:r>
              <w:rPr>
                <w:b/>
                <w:spacing w:val="-10"/>
                <w:sz w:val="24"/>
              </w:rPr>
              <w:t xml:space="preserve"> </w:t>
            </w:r>
            <w:r>
              <w:rPr>
                <w:b/>
                <w:sz w:val="24"/>
              </w:rPr>
              <w:t>FINES</w:t>
            </w:r>
            <w:r>
              <w:rPr>
                <w:b/>
                <w:spacing w:val="-9"/>
                <w:sz w:val="24"/>
              </w:rPr>
              <w:t xml:space="preserve"> </w:t>
            </w:r>
            <w:r>
              <w:rPr>
                <w:b/>
                <w:sz w:val="24"/>
              </w:rPr>
              <w:t xml:space="preserve">DE </w:t>
            </w:r>
            <w:r>
              <w:rPr>
                <w:b/>
                <w:spacing w:val="-2"/>
                <w:sz w:val="24"/>
              </w:rPr>
              <w:t>POLÍTICA</w:t>
            </w:r>
          </w:p>
        </w:tc>
        <w:tc>
          <w:tcPr>
            <w:tcW w:w="2408" w:type="dxa"/>
          </w:tcPr>
          <w:p w:rsidR="00E852BB" w:rsidRDefault="00F467C0">
            <w:pPr>
              <w:pStyle w:val="TableParagraph"/>
              <w:spacing w:before="2"/>
              <w:ind w:right="87"/>
              <w:jc w:val="right"/>
              <w:rPr>
                <w:b/>
                <w:sz w:val="24"/>
              </w:rPr>
            </w:pPr>
            <w:r>
              <w:rPr>
                <w:b/>
                <w:spacing w:val="-4"/>
                <w:sz w:val="24"/>
              </w:rPr>
              <w:t>0.00</w:t>
            </w:r>
          </w:p>
        </w:tc>
      </w:tr>
      <w:tr w:rsidR="00E852BB">
        <w:trPr>
          <w:trHeight w:val="827"/>
        </w:trPr>
        <w:tc>
          <w:tcPr>
            <w:tcW w:w="1550" w:type="dxa"/>
          </w:tcPr>
          <w:p w:rsidR="00E852BB" w:rsidRDefault="00F467C0">
            <w:pPr>
              <w:pStyle w:val="TableParagraph"/>
              <w:ind w:left="112"/>
              <w:rPr>
                <w:sz w:val="24"/>
              </w:rPr>
            </w:pPr>
            <w:r>
              <w:rPr>
                <w:spacing w:val="-2"/>
                <w:sz w:val="24"/>
              </w:rPr>
              <w:t>1.2.5.1</w:t>
            </w:r>
          </w:p>
        </w:tc>
        <w:tc>
          <w:tcPr>
            <w:tcW w:w="5677" w:type="dxa"/>
          </w:tcPr>
          <w:p w:rsidR="00E852BB" w:rsidRDefault="00F467C0">
            <w:pPr>
              <w:pStyle w:val="TableParagraph"/>
              <w:spacing w:line="270" w:lineRule="atLeast"/>
              <w:ind w:left="115" w:right="148"/>
              <w:rPr>
                <w:sz w:val="24"/>
              </w:rPr>
            </w:pPr>
            <w:r>
              <w:rPr>
                <w:sz w:val="24"/>
              </w:rPr>
              <w:t>VENTA</w:t>
            </w:r>
            <w:r>
              <w:rPr>
                <w:spacing w:val="-8"/>
                <w:sz w:val="24"/>
              </w:rPr>
              <w:t xml:space="preserve"> </w:t>
            </w:r>
            <w:r>
              <w:rPr>
                <w:sz w:val="24"/>
              </w:rPr>
              <w:t>DE</w:t>
            </w:r>
            <w:r>
              <w:rPr>
                <w:spacing w:val="-8"/>
                <w:sz w:val="24"/>
              </w:rPr>
              <w:t xml:space="preserve"> </w:t>
            </w:r>
            <w:r>
              <w:rPr>
                <w:sz w:val="24"/>
              </w:rPr>
              <w:t>ACCIONES</w:t>
            </w:r>
            <w:r>
              <w:rPr>
                <w:spacing w:val="-8"/>
                <w:sz w:val="24"/>
              </w:rPr>
              <w:t xml:space="preserve"> </w:t>
            </w:r>
            <w:r>
              <w:rPr>
                <w:sz w:val="24"/>
              </w:rPr>
              <w:t>Y</w:t>
            </w:r>
            <w:r>
              <w:rPr>
                <w:spacing w:val="-7"/>
                <w:sz w:val="24"/>
              </w:rPr>
              <w:t xml:space="preserve"> </w:t>
            </w:r>
            <w:r>
              <w:rPr>
                <w:sz w:val="24"/>
              </w:rPr>
              <w:t>PARTICIPACIONES</w:t>
            </w:r>
            <w:r>
              <w:rPr>
                <w:spacing w:val="-8"/>
                <w:sz w:val="24"/>
              </w:rPr>
              <w:t xml:space="preserve"> </w:t>
            </w:r>
            <w:r>
              <w:rPr>
                <w:sz w:val="24"/>
              </w:rPr>
              <w:t xml:space="preserve">DE CAPITAL ADQUIRIDAS CON FINES DE </w:t>
            </w:r>
            <w:r>
              <w:rPr>
                <w:spacing w:val="-2"/>
                <w:sz w:val="24"/>
              </w:rPr>
              <w:t>POLÍTICA</w:t>
            </w:r>
          </w:p>
        </w:tc>
        <w:tc>
          <w:tcPr>
            <w:tcW w:w="2408" w:type="dxa"/>
          </w:tcPr>
          <w:p w:rsidR="00E852BB" w:rsidRDefault="00F467C0">
            <w:pPr>
              <w:pStyle w:val="TableParagraph"/>
              <w:ind w:right="87"/>
              <w:jc w:val="right"/>
              <w:rPr>
                <w:sz w:val="24"/>
              </w:rPr>
            </w:pPr>
            <w:r>
              <w:rPr>
                <w:spacing w:val="-4"/>
                <w:sz w:val="24"/>
              </w:rPr>
              <w:t>0.00</w:t>
            </w:r>
          </w:p>
        </w:tc>
      </w:tr>
      <w:tr w:rsidR="00E852BB">
        <w:trPr>
          <w:trHeight w:val="552"/>
        </w:trPr>
        <w:tc>
          <w:tcPr>
            <w:tcW w:w="1550" w:type="dxa"/>
          </w:tcPr>
          <w:p w:rsidR="00E852BB" w:rsidRDefault="00F467C0">
            <w:pPr>
              <w:pStyle w:val="TableParagraph"/>
              <w:ind w:left="112"/>
              <w:rPr>
                <w:sz w:val="24"/>
              </w:rPr>
            </w:pPr>
            <w:r>
              <w:rPr>
                <w:spacing w:val="-2"/>
                <w:sz w:val="24"/>
              </w:rPr>
              <w:t>1.2.5.2</w:t>
            </w:r>
          </w:p>
        </w:tc>
        <w:tc>
          <w:tcPr>
            <w:tcW w:w="5677" w:type="dxa"/>
          </w:tcPr>
          <w:p w:rsidR="00E852BB" w:rsidRDefault="00F467C0">
            <w:pPr>
              <w:pStyle w:val="TableParagraph"/>
              <w:spacing w:line="270" w:lineRule="atLeast"/>
              <w:ind w:left="115"/>
              <w:rPr>
                <w:sz w:val="24"/>
              </w:rPr>
            </w:pPr>
            <w:r>
              <w:rPr>
                <w:sz w:val="24"/>
              </w:rPr>
              <w:t>VALORES</w:t>
            </w:r>
            <w:r>
              <w:rPr>
                <w:spacing w:val="-14"/>
                <w:sz w:val="24"/>
              </w:rPr>
              <w:t xml:space="preserve"> </w:t>
            </w:r>
            <w:r>
              <w:rPr>
                <w:sz w:val="24"/>
              </w:rPr>
              <w:t>REPRESENTATIVOS</w:t>
            </w:r>
            <w:r>
              <w:rPr>
                <w:spacing w:val="-14"/>
                <w:sz w:val="24"/>
              </w:rPr>
              <w:t xml:space="preserve"> </w:t>
            </w:r>
            <w:r>
              <w:rPr>
                <w:sz w:val="24"/>
              </w:rPr>
              <w:t>DE</w:t>
            </w:r>
            <w:r>
              <w:rPr>
                <w:spacing w:val="-14"/>
                <w:sz w:val="24"/>
              </w:rPr>
              <w:t xml:space="preserve"> </w:t>
            </w:r>
            <w:r>
              <w:rPr>
                <w:sz w:val="24"/>
              </w:rPr>
              <w:t>DEUDA ADQUIRIDOS CON FINES DE POLÍTICA</w:t>
            </w:r>
          </w:p>
        </w:tc>
        <w:tc>
          <w:tcPr>
            <w:tcW w:w="2408" w:type="dxa"/>
          </w:tcPr>
          <w:p w:rsidR="00E852BB" w:rsidRDefault="00F467C0">
            <w:pPr>
              <w:pStyle w:val="TableParagraph"/>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1.2.5.3</w:t>
            </w:r>
          </w:p>
        </w:tc>
        <w:tc>
          <w:tcPr>
            <w:tcW w:w="5677" w:type="dxa"/>
          </w:tcPr>
          <w:p w:rsidR="00E852BB" w:rsidRDefault="00F467C0">
            <w:pPr>
              <w:pStyle w:val="TableParagraph"/>
              <w:spacing w:line="270" w:lineRule="atLeast"/>
              <w:ind w:left="115"/>
              <w:rPr>
                <w:sz w:val="24"/>
              </w:rPr>
            </w:pPr>
            <w:r>
              <w:rPr>
                <w:sz w:val="24"/>
              </w:rPr>
              <w:t>VENTA</w:t>
            </w:r>
            <w:r>
              <w:rPr>
                <w:spacing w:val="-15"/>
                <w:sz w:val="24"/>
              </w:rPr>
              <w:t xml:space="preserve"> </w:t>
            </w:r>
            <w:r>
              <w:rPr>
                <w:sz w:val="24"/>
              </w:rPr>
              <w:t>DE</w:t>
            </w:r>
            <w:r>
              <w:rPr>
                <w:spacing w:val="-15"/>
                <w:sz w:val="24"/>
              </w:rPr>
              <w:t xml:space="preserve"> </w:t>
            </w:r>
            <w:r>
              <w:rPr>
                <w:sz w:val="24"/>
              </w:rPr>
              <w:t>OBLIGACIONES</w:t>
            </w:r>
            <w:r>
              <w:rPr>
                <w:spacing w:val="-15"/>
                <w:sz w:val="24"/>
              </w:rPr>
              <w:t xml:space="preserve"> </w:t>
            </w:r>
            <w:r>
              <w:rPr>
                <w:sz w:val="24"/>
              </w:rPr>
              <w:t>NEGOCIABLES ADQUIRIDAS CON FINES DE POLÍTICA</w:t>
            </w:r>
          </w:p>
        </w:tc>
        <w:tc>
          <w:tcPr>
            <w:tcW w:w="2408" w:type="dxa"/>
          </w:tcPr>
          <w:p w:rsidR="00E852BB" w:rsidRDefault="00F467C0">
            <w:pPr>
              <w:pStyle w:val="TableParagraph"/>
              <w:ind w:right="87"/>
              <w:jc w:val="right"/>
              <w:rPr>
                <w:sz w:val="24"/>
              </w:rPr>
            </w:pPr>
            <w:r>
              <w:rPr>
                <w:spacing w:val="-4"/>
                <w:sz w:val="24"/>
              </w:rPr>
              <w:t>0.00</w:t>
            </w:r>
          </w:p>
        </w:tc>
      </w:tr>
      <w:tr w:rsidR="00E852BB">
        <w:trPr>
          <w:trHeight w:val="550"/>
        </w:trPr>
        <w:tc>
          <w:tcPr>
            <w:tcW w:w="1550" w:type="dxa"/>
          </w:tcPr>
          <w:p w:rsidR="00E852BB" w:rsidRDefault="00F467C0">
            <w:pPr>
              <w:pStyle w:val="TableParagraph"/>
              <w:spacing w:line="276" w:lineRule="exact"/>
              <w:ind w:left="112"/>
              <w:rPr>
                <w:sz w:val="24"/>
              </w:rPr>
            </w:pPr>
            <w:r>
              <w:rPr>
                <w:spacing w:val="-2"/>
                <w:sz w:val="24"/>
              </w:rPr>
              <w:t>1.2.5.4</w:t>
            </w:r>
          </w:p>
        </w:tc>
        <w:tc>
          <w:tcPr>
            <w:tcW w:w="5677" w:type="dxa"/>
          </w:tcPr>
          <w:p w:rsidR="00E852BB" w:rsidRDefault="00F467C0">
            <w:pPr>
              <w:pStyle w:val="TableParagraph"/>
              <w:spacing w:line="276" w:lineRule="exact"/>
              <w:ind w:left="115" w:right="148"/>
              <w:rPr>
                <w:sz w:val="24"/>
              </w:rPr>
            </w:pPr>
            <w:r>
              <w:rPr>
                <w:sz w:val="24"/>
              </w:rPr>
              <w:t>RECUPERACIÓN DE PRÉSTAMOS REALIZADOS</w:t>
            </w:r>
            <w:r>
              <w:rPr>
                <w:spacing w:val="-11"/>
                <w:sz w:val="24"/>
              </w:rPr>
              <w:t xml:space="preserve"> </w:t>
            </w:r>
            <w:r>
              <w:rPr>
                <w:sz w:val="24"/>
              </w:rPr>
              <w:t>CON</w:t>
            </w:r>
            <w:r>
              <w:rPr>
                <w:spacing w:val="-9"/>
                <w:sz w:val="24"/>
              </w:rPr>
              <w:t xml:space="preserve"> </w:t>
            </w:r>
            <w:r>
              <w:rPr>
                <w:sz w:val="24"/>
              </w:rPr>
              <w:t>FINES</w:t>
            </w:r>
            <w:r>
              <w:rPr>
                <w:spacing w:val="-10"/>
                <w:sz w:val="24"/>
              </w:rPr>
              <w:t xml:space="preserve"> </w:t>
            </w:r>
            <w:r>
              <w:rPr>
                <w:sz w:val="24"/>
              </w:rPr>
              <w:t>DE</w:t>
            </w:r>
            <w:r>
              <w:rPr>
                <w:spacing w:val="-10"/>
                <w:sz w:val="24"/>
              </w:rPr>
              <w:t xml:space="preserve"> </w:t>
            </w:r>
            <w:r>
              <w:rPr>
                <w:sz w:val="24"/>
              </w:rPr>
              <w:t>POLÍTICA</w:t>
            </w:r>
          </w:p>
        </w:tc>
        <w:tc>
          <w:tcPr>
            <w:tcW w:w="2408" w:type="dxa"/>
          </w:tcPr>
          <w:p w:rsidR="00E852BB" w:rsidRDefault="00F467C0">
            <w:pPr>
              <w:pStyle w:val="TableParagraph"/>
              <w:spacing w:line="276" w:lineRule="exact"/>
              <w:ind w:right="87"/>
              <w:jc w:val="right"/>
              <w:rPr>
                <w:sz w:val="24"/>
              </w:rPr>
            </w:pPr>
            <w:r>
              <w:rPr>
                <w:spacing w:val="-4"/>
                <w:sz w:val="24"/>
              </w:rPr>
              <w:t>0.00</w:t>
            </w:r>
          </w:p>
        </w:tc>
      </w:tr>
      <w:tr w:rsidR="00E852BB">
        <w:trPr>
          <w:trHeight w:val="315"/>
        </w:trPr>
        <w:tc>
          <w:tcPr>
            <w:tcW w:w="1550" w:type="dxa"/>
          </w:tcPr>
          <w:p w:rsidR="00E852BB" w:rsidRDefault="00E852BB">
            <w:pPr>
              <w:pStyle w:val="TableParagraph"/>
              <w:rPr>
                <w:rFonts w:ascii="Times New Roman"/>
              </w:rPr>
            </w:pPr>
          </w:p>
        </w:tc>
        <w:tc>
          <w:tcPr>
            <w:tcW w:w="5677" w:type="dxa"/>
          </w:tcPr>
          <w:p w:rsidR="00E852BB" w:rsidRDefault="00F467C0">
            <w:pPr>
              <w:pStyle w:val="TableParagraph"/>
              <w:spacing w:line="275" w:lineRule="exact"/>
              <w:ind w:left="115"/>
              <w:rPr>
                <w:b/>
                <w:sz w:val="24"/>
              </w:rPr>
            </w:pPr>
            <w:r>
              <w:rPr>
                <w:b/>
                <w:sz w:val="24"/>
              </w:rPr>
              <w:t>TOTAL</w:t>
            </w:r>
            <w:r>
              <w:rPr>
                <w:b/>
                <w:spacing w:val="-5"/>
                <w:sz w:val="24"/>
              </w:rPr>
              <w:t xml:space="preserve"> </w:t>
            </w:r>
            <w:r>
              <w:rPr>
                <w:b/>
                <w:sz w:val="24"/>
              </w:rPr>
              <w:t>DE</w:t>
            </w:r>
            <w:r>
              <w:rPr>
                <w:b/>
                <w:spacing w:val="-4"/>
                <w:sz w:val="24"/>
              </w:rPr>
              <w:t xml:space="preserve"> </w:t>
            </w:r>
            <w:r>
              <w:rPr>
                <w:b/>
                <w:spacing w:val="-2"/>
                <w:sz w:val="24"/>
              </w:rPr>
              <w:t>INGRESOS</w:t>
            </w:r>
          </w:p>
        </w:tc>
        <w:tc>
          <w:tcPr>
            <w:tcW w:w="2408" w:type="dxa"/>
          </w:tcPr>
          <w:p w:rsidR="00E852BB" w:rsidRDefault="00F467C0">
            <w:pPr>
              <w:pStyle w:val="TableParagraph"/>
              <w:spacing w:line="275" w:lineRule="exact"/>
              <w:ind w:left="180"/>
              <w:rPr>
                <w:b/>
                <w:sz w:val="24"/>
              </w:rPr>
            </w:pPr>
            <w:r>
              <w:rPr>
                <w:b/>
                <w:spacing w:val="-2"/>
                <w:sz w:val="24"/>
              </w:rPr>
              <w:t>28,226,585,829.00</w:t>
            </w:r>
          </w:p>
        </w:tc>
      </w:tr>
      <w:tr w:rsidR="00E852BB">
        <w:trPr>
          <w:trHeight w:val="299"/>
        </w:trPr>
        <w:tc>
          <w:tcPr>
            <w:tcW w:w="1550" w:type="dxa"/>
            <w:tcBorders>
              <w:left w:val="single" w:sz="8" w:space="0" w:color="000000"/>
            </w:tcBorders>
          </w:tcPr>
          <w:p w:rsidR="00E852BB" w:rsidRDefault="00E852BB">
            <w:pPr>
              <w:pStyle w:val="TableParagraph"/>
              <w:rPr>
                <w:rFonts w:ascii="Times New Roman"/>
              </w:rPr>
            </w:pPr>
          </w:p>
        </w:tc>
        <w:tc>
          <w:tcPr>
            <w:tcW w:w="5677" w:type="dxa"/>
          </w:tcPr>
          <w:p w:rsidR="00E852BB" w:rsidRDefault="00E852BB">
            <w:pPr>
              <w:pStyle w:val="TableParagraph"/>
              <w:rPr>
                <w:rFonts w:ascii="Times New Roman"/>
              </w:rPr>
            </w:pPr>
          </w:p>
        </w:tc>
        <w:tc>
          <w:tcPr>
            <w:tcW w:w="2408" w:type="dxa"/>
            <w:tcBorders>
              <w:right w:val="single" w:sz="8" w:space="0" w:color="000000"/>
            </w:tcBorders>
          </w:tcPr>
          <w:p w:rsidR="00E852BB" w:rsidRDefault="00E852BB">
            <w:pPr>
              <w:pStyle w:val="TableParagraph"/>
              <w:rPr>
                <w:rFonts w:ascii="Times New Roman"/>
              </w:rPr>
            </w:pPr>
          </w:p>
        </w:tc>
      </w:tr>
      <w:tr w:rsidR="00E852BB">
        <w:trPr>
          <w:trHeight w:val="299"/>
        </w:trPr>
        <w:tc>
          <w:tcPr>
            <w:tcW w:w="1550" w:type="dxa"/>
          </w:tcPr>
          <w:p w:rsidR="00E852BB" w:rsidRDefault="00F467C0">
            <w:pPr>
              <w:pStyle w:val="TableParagraph"/>
              <w:ind w:left="112"/>
              <w:rPr>
                <w:b/>
                <w:sz w:val="24"/>
              </w:rPr>
            </w:pPr>
            <w:r>
              <w:rPr>
                <w:b/>
                <w:w w:val="99"/>
                <w:sz w:val="24"/>
              </w:rPr>
              <w:t>3</w:t>
            </w:r>
          </w:p>
        </w:tc>
        <w:tc>
          <w:tcPr>
            <w:tcW w:w="5677" w:type="dxa"/>
          </w:tcPr>
          <w:p w:rsidR="00E852BB" w:rsidRDefault="00F467C0">
            <w:pPr>
              <w:pStyle w:val="TableParagraph"/>
              <w:ind w:left="115"/>
              <w:rPr>
                <w:b/>
                <w:sz w:val="24"/>
              </w:rPr>
            </w:pPr>
            <w:r>
              <w:rPr>
                <w:b/>
                <w:spacing w:val="-2"/>
                <w:sz w:val="24"/>
              </w:rPr>
              <w:t>FINANCIAMIENTO</w:t>
            </w:r>
          </w:p>
        </w:tc>
        <w:tc>
          <w:tcPr>
            <w:tcW w:w="2408" w:type="dxa"/>
          </w:tcPr>
          <w:p w:rsidR="00E852BB" w:rsidRDefault="00E852BB">
            <w:pPr>
              <w:pStyle w:val="TableParagraph"/>
              <w:rPr>
                <w:rFonts w:ascii="Times New Roman"/>
              </w:rPr>
            </w:pPr>
          </w:p>
        </w:tc>
      </w:tr>
      <w:tr w:rsidR="00E852BB">
        <w:trPr>
          <w:trHeight w:val="299"/>
        </w:trPr>
        <w:tc>
          <w:tcPr>
            <w:tcW w:w="1550" w:type="dxa"/>
          </w:tcPr>
          <w:p w:rsidR="00E852BB" w:rsidRDefault="00F467C0">
            <w:pPr>
              <w:pStyle w:val="TableParagraph"/>
              <w:ind w:left="112"/>
              <w:rPr>
                <w:b/>
                <w:sz w:val="24"/>
              </w:rPr>
            </w:pPr>
            <w:r>
              <w:rPr>
                <w:b/>
                <w:spacing w:val="-5"/>
                <w:sz w:val="24"/>
              </w:rPr>
              <w:t>3.1</w:t>
            </w:r>
          </w:p>
        </w:tc>
        <w:tc>
          <w:tcPr>
            <w:tcW w:w="5677" w:type="dxa"/>
          </w:tcPr>
          <w:p w:rsidR="00E852BB" w:rsidRDefault="00F467C0">
            <w:pPr>
              <w:pStyle w:val="TableParagraph"/>
              <w:ind w:left="115"/>
              <w:rPr>
                <w:b/>
                <w:sz w:val="24"/>
              </w:rPr>
            </w:pPr>
            <w:r>
              <w:rPr>
                <w:b/>
                <w:sz w:val="24"/>
              </w:rPr>
              <w:t>FUENTES</w:t>
            </w:r>
            <w:r>
              <w:rPr>
                <w:b/>
                <w:spacing w:val="-12"/>
                <w:sz w:val="24"/>
              </w:rPr>
              <w:t xml:space="preserve"> </w:t>
            </w:r>
            <w:r>
              <w:rPr>
                <w:b/>
                <w:spacing w:val="-2"/>
                <w:sz w:val="24"/>
              </w:rPr>
              <w:t>FINANCIERAS</w:t>
            </w:r>
          </w:p>
        </w:tc>
        <w:tc>
          <w:tcPr>
            <w:tcW w:w="2408" w:type="dxa"/>
          </w:tcPr>
          <w:p w:rsidR="00E852BB" w:rsidRDefault="00E852BB">
            <w:pPr>
              <w:pStyle w:val="TableParagraph"/>
              <w:rPr>
                <w:rFonts w:ascii="Times New Roman"/>
              </w:rPr>
            </w:pPr>
          </w:p>
        </w:tc>
      </w:tr>
      <w:tr w:rsidR="00E852BB">
        <w:trPr>
          <w:trHeight w:val="299"/>
        </w:trPr>
        <w:tc>
          <w:tcPr>
            <w:tcW w:w="1550" w:type="dxa"/>
          </w:tcPr>
          <w:p w:rsidR="00E852BB" w:rsidRDefault="00F467C0">
            <w:pPr>
              <w:pStyle w:val="TableParagraph"/>
              <w:ind w:left="112"/>
              <w:rPr>
                <w:b/>
                <w:sz w:val="24"/>
              </w:rPr>
            </w:pPr>
            <w:r>
              <w:rPr>
                <w:b/>
                <w:spacing w:val="-2"/>
                <w:sz w:val="24"/>
              </w:rPr>
              <w:t>3.1.1</w:t>
            </w:r>
          </w:p>
        </w:tc>
        <w:tc>
          <w:tcPr>
            <w:tcW w:w="5677" w:type="dxa"/>
          </w:tcPr>
          <w:p w:rsidR="00E852BB" w:rsidRDefault="00F467C0">
            <w:pPr>
              <w:pStyle w:val="TableParagraph"/>
              <w:ind w:left="115"/>
              <w:rPr>
                <w:b/>
                <w:sz w:val="24"/>
              </w:rPr>
            </w:pPr>
            <w:r>
              <w:rPr>
                <w:b/>
                <w:sz w:val="24"/>
              </w:rPr>
              <w:t>DISMINUCIÓN</w:t>
            </w:r>
            <w:r>
              <w:rPr>
                <w:b/>
                <w:spacing w:val="-7"/>
                <w:sz w:val="24"/>
              </w:rPr>
              <w:t xml:space="preserve"> </w:t>
            </w:r>
            <w:r>
              <w:rPr>
                <w:b/>
                <w:sz w:val="24"/>
              </w:rPr>
              <w:t>DE</w:t>
            </w:r>
            <w:r>
              <w:rPr>
                <w:b/>
                <w:spacing w:val="-6"/>
                <w:sz w:val="24"/>
              </w:rPr>
              <w:t xml:space="preserve"> </w:t>
            </w:r>
            <w:r>
              <w:rPr>
                <w:b/>
                <w:sz w:val="24"/>
              </w:rPr>
              <w:t>ACTIVOS</w:t>
            </w:r>
            <w:r>
              <w:rPr>
                <w:b/>
                <w:spacing w:val="-5"/>
                <w:sz w:val="24"/>
              </w:rPr>
              <w:t xml:space="preserve"> </w:t>
            </w:r>
            <w:r>
              <w:rPr>
                <w:b/>
                <w:spacing w:val="-2"/>
                <w:sz w:val="24"/>
              </w:rPr>
              <w:t>FINANCIEROS</w:t>
            </w:r>
          </w:p>
        </w:tc>
        <w:tc>
          <w:tcPr>
            <w:tcW w:w="2408" w:type="dxa"/>
          </w:tcPr>
          <w:p w:rsidR="00E852BB" w:rsidRDefault="00F467C0">
            <w:pPr>
              <w:pStyle w:val="TableParagraph"/>
              <w:ind w:right="87"/>
              <w:jc w:val="right"/>
              <w:rPr>
                <w:b/>
                <w:sz w:val="24"/>
              </w:rPr>
            </w:pPr>
            <w:r>
              <w:rPr>
                <w:b/>
                <w:spacing w:val="-4"/>
                <w:sz w:val="24"/>
              </w:rPr>
              <w:t>0.00</w:t>
            </w:r>
          </w:p>
        </w:tc>
      </w:tr>
      <w:tr w:rsidR="00E852BB">
        <w:trPr>
          <w:trHeight w:val="552"/>
        </w:trPr>
        <w:tc>
          <w:tcPr>
            <w:tcW w:w="1550" w:type="dxa"/>
          </w:tcPr>
          <w:p w:rsidR="00E852BB" w:rsidRDefault="00F467C0">
            <w:pPr>
              <w:pStyle w:val="TableParagraph"/>
              <w:spacing w:before="1"/>
              <w:ind w:left="112"/>
              <w:rPr>
                <w:sz w:val="24"/>
              </w:rPr>
            </w:pPr>
            <w:r>
              <w:rPr>
                <w:spacing w:val="-2"/>
                <w:sz w:val="24"/>
              </w:rPr>
              <w:t>3.1.1.1</w:t>
            </w:r>
          </w:p>
        </w:tc>
        <w:tc>
          <w:tcPr>
            <w:tcW w:w="5677" w:type="dxa"/>
          </w:tcPr>
          <w:p w:rsidR="00E852BB" w:rsidRDefault="00F467C0">
            <w:pPr>
              <w:pStyle w:val="TableParagraph"/>
              <w:spacing w:line="270" w:lineRule="atLeast"/>
              <w:ind w:left="115"/>
              <w:rPr>
                <w:sz w:val="24"/>
              </w:rPr>
            </w:pPr>
            <w:r>
              <w:rPr>
                <w:sz w:val="24"/>
              </w:rPr>
              <w:t>DISMINUCIÓN</w:t>
            </w:r>
            <w:r>
              <w:rPr>
                <w:spacing w:val="40"/>
                <w:sz w:val="24"/>
              </w:rPr>
              <w:t xml:space="preserve"> </w:t>
            </w:r>
            <w:r>
              <w:rPr>
                <w:sz w:val="24"/>
              </w:rPr>
              <w:t>DE</w:t>
            </w:r>
            <w:r>
              <w:rPr>
                <w:spacing w:val="-11"/>
                <w:sz w:val="24"/>
              </w:rPr>
              <w:t xml:space="preserve"> </w:t>
            </w:r>
            <w:r>
              <w:rPr>
                <w:sz w:val="24"/>
              </w:rPr>
              <w:t>ACTIVOS</w:t>
            </w:r>
            <w:r>
              <w:rPr>
                <w:spacing w:val="-10"/>
                <w:sz w:val="24"/>
              </w:rPr>
              <w:t xml:space="preserve"> </w:t>
            </w:r>
            <w:r>
              <w:rPr>
                <w:sz w:val="24"/>
              </w:rPr>
              <w:t>FINANCIEROS CORRIENTES (CIRCULANTES)</w:t>
            </w:r>
          </w:p>
        </w:tc>
        <w:tc>
          <w:tcPr>
            <w:tcW w:w="2408" w:type="dxa"/>
          </w:tcPr>
          <w:p w:rsidR="00E852BB" w:rsidRDefault="00F467C0">
            <w:pPr>
              <w:pStyle w:val="TableParagraph"/>
              <w:spacing w:before="1"/>
              <w:ind w:right="87"/>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12"/>
              <w:rPr>
                <w:sz w:val="24"/>
              </w:rPr>
            </w:pPr>
            <w:r>
              <w:rPr>
                <w:spacing w:val="-2"/>
                <w:sz w:val="24"/>
              </w:rPr>
              <w:t>3.1.1.1.1</w:t>
            </w:r>
          </w:p>
        </w:tc>
        <w:tc>
          <w:tcPr>
            <w:tcW w:w="5677" w:type="dxa"/>
          </w:tcPr>
          <w:p w:rsidR="00E852BB" w:rsidRDefault="00F467C0">
            <w:pPr>
              <w:pStyle w:val="TableParagraph"/>
              <w:spacing w:line="270" w:lineRule="atLeast"/>
              <w:ind w:left="115" w:right="1286"/>
              <w:rPr>
                <w:sz w:val="24"/>
              </w:rPr>
            </w:pPr>
            <w:r>
              <w:rPr>
                <w:sz w:val="24"/>
              </w:rPr>
              <w:t>DISMINUCIÓN</w:t>
            </w:r>
            <w:r>
              <w:rPr>
                <w:spacing w:val="40"/>
                <w:sz w:val="24"/>
              </w:rPr>
              <w:t xml:space="preserve"> </w:t>
            </w:r>
            <w:r>
              <w:rPr>
                <w:sz w:val="24"/>
              </w:rPr>
              <w:t>DE</w:t>
            </w:r>
            <w:r>
              <w:rPr>
                <w:spacing w:val="40"/>
                <w:sz w:val="24"/>
              </w:rPr>
              <w:t xml:space="preserve"> </w:t>
            </w:r>
            <w:r>
              <w:rPr>
                <w:sz w:val="24"/>
              </w:rPr>
              <w:t>CAJA</w:t>
            </w:r>
            <w:r>
              <w:rPr>
                <w:spacing w:val="40"/>
                <w:sz w:val="24"/>
              </w:rPr>
              <w:t xml:space="preserve"> </w:t>
            </w:r>
            <w:r>
              <w:rPr>
                <w:sz w:val="24"/>
              </w:rPr>
              <w:t>Y</w:t>
            </w:r>
            <w:r>
              <w:rPr>
                <w:spacing w:val="40"/>
                <w:sz w:val="24"/>
              </w:rPr>
              <w:t xml:space="preserve"> </w:t>
            </w:r>
            <w:r>
              <w:rPr>
                <w:sz w:val="24"/>
              </w:rPr>
              <w:t>BANCOS (EFECTIVO</w:t>
            </w:r>
            <w:r>
              <w:rPr>
                <w:spacing w:val="40"/>
                <w:sz w:val="24"/>
              </w:rPr>
              <w:t xml:space="preserve"> </w:t>
            </w:r>
            <w:r>
              <w:rPr>
                <w:sz w:val="24"/>
              </w:rPr>
              <w:t>Y EQUIVALENTES)</w:t>
            </w:r>
          </w:p>
        </w:tc>
        <w:tc>
          <w:tcPr>
            <w:tcW w:w="2408" w:type="dxa"/>
          </w:tcPr>
          <w:p w:rsidR="00E852BB" w:rsidRDefault="00F467C0">
            <w:pPr>
              <w:pStyle w:val="TableParagraph"/>
              <w:spacing w:before="2"/>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3.1.1.1.1.1</w:t>
            </w:r>
          </w:p>
        </w:tc>
        <w:tc>
          <w:tcPr>
            <w:tcW w:w="5677" w:type="dxa"/>
          </w:tcPr>
          <w:p w:rsidR="00E852BB" w:rsidRDefault="00F467C0">
            <w:pPr>
              <w:pStyle w:val="TableParagraph"/>
              <w:ind w:left="115"/>
              <w:rPr>
                <w:sz w:val="24"/>
              </w:rPr>
            </w:pPr>
            <w:r>
              <w:rPr>
                <w:spacing w:val="-2"/>
                <w:sz w:val="24"/>
              </w:rPr>
              <w:t>EFECTIVO</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3.1.1.1.1.2</w:t>
            </w:r>
          </w:p>
        </w:tc>
        <w:tc>
          <w:tcPr>
            <w:tcW w:w="5677" w:type="dxa"/>
          </w:tcPr>
          <w:p w:rsidR="00E852BB" w:rsidRDefault="00F467C0">
            <w:pPr>
              <w:pStyle w:val="TableParagraph"/>
              <w:ind w:left="115"/>
              <w:rPr>
                <w:sz w:val="24"/>
              </w:rPr>
            </w:pPr>
            <w:r>
              <w:rPr>
                <w:sz w:val="24"/>
              </w:rPr>
              <w:t>BANCOS</w:t>
            </w:r>
            <w:r>
              <w:rPr>
                <w:spacing w:val="-2"/>
                <w:sz w:val="24"/>
              </w:rPr>
              <w:t xml:space="preserve"> </w:t>
            </w:r>
            <w:r>
              <w:rPr>
                <w:sz w:val="24"/>
              </w:rPr>
              <w:t>/</w:t>
            </w:r>
            <w:r>
              <w:rPr>
                <w:spacing w:val="-2"/>
                <w:sz w:val="24"/>
              </w:rPr>
              <w:t xml:space="preserve"> TESORERÍA</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3.1.1.1.1.3</w:t>
            </w:r>
          </w:p>
        </w:tc>
        <w:tc>
          <w:tcPr>
            <w:tcW w:w="5677" w:type="dxa"/>
          </w:tcPr>
          <w:p w:rsidR="00E852BB" w:rsidRDefault="00F467C0">
            <w:pPr>
              <w:pStyle w:val="TableParagraph"/>
              <w:ind w:left="115"/>
              <w:rPr>
                <w:sz w:val="24"/>
              </w:rPr>
            </w:pPr>
            <w:r>
              <w:rPr>
                <w:sz w:val="24"/>
              </w:rPr>
              <w:t>BANCOS</w:t>
            </w:r>
            <w:r>
              <w:rPr>
                <w:spacing w:val="-5"/>
                <w:sz w:val="24"/>
              </w:rPr>
              <w:t xml:space="preserve"> </w:t>
            </w:r>
            <w:r>
              <w:rPr>
                <w:sz w:val="24"/>
              </w:rPr>
              <w:t>/</w:t>
            </w:r>
            <w:r>
              <w:rPr>
                <w:spacing w:val="-5"/>
                <w:sz w:val="24"/>
              </w:rPr>
              <w:t xml:space="preserve"> </w:t>
            </w:r>
            <w:r>
              <w:rPr>
                <w:sz w:val="24"/>
              </w:rPr>
              <w:t>DEPENDENCIAS</w:t>
            </w:r>
            <w:r>
              <w:rPr>
                <w:spacing w:val="-5"/>
                <w:sz w:val="24"/>
              </w:rPr>
              <w:t xml:space="preserve"> </w:t>
            </w:r>
            <w:r>
              <w:rPr>
                <w:sz w:val="24"/>
              </w:rPr>
              <w:t>Y</w:t>
            </w:r>
            <w:r>
              <w:rPr>
                <w:spacing w:val="-4"/>
                <w:sz w:val="24"/>
              </w:rPr>
              <w:t xml:space="preserve"> OTROS</w:t>
            </w:r>
          </w:p>
        </w:tc>
        <w:tc>
          <w:tcPr>
            <w:tcW w:w="2408" w:type="dxa"/>
          </w:tcPr>
          <w:p w:rsidR="00E852BB" w:rsidRDefault="00F467C0">
            <w:pPr>
              <w:pStyle w:val="TableParagraph"/>
              <w:ind w:right="87"/>
              <w:jc w:val="right"/>
              <w:rPr>
                <w:sz w:val="24"/>
              </w:rPr>
            </w:pPr>
            <w:r>
              <w:rPr>
                <w:spacing w:val="-4"/>
                <w:sz w:val="24"/>
              </w:rPr>
              <w:t>0.00</w:t>
            </w:r>
          </w:p>
        </w:tc>
      </w:tr>
      <w:tr w:rsidR="00E852BB">
        <w:trPr>
          <w:trHeight w:val="551"/>
        </w:trPr>
        <w:tc>
          <w:tcPr>
            <w:tcW w:w="1550" w:type="dxa"/>
          </w:tcPr>
          <w:p w:rsidR="00E852BB" w:rsidRDefault="00F467C0">
            <w:pPr>
              <w:pStyle w:val="TableParagraph"/>
              <w:ind w:left="112"/>
              <w:rPr>
                <w:sz w:val="24"/>
              </w:rPr>
            </w:pPr>
            <w:r>
              <w:rPr>
                <w:spacing w:val="-2"/>
                <w:sz w:val="24"/>
              </w:rPr>
              <w:t>3.1.1.1.1.4</w:t>
            </w:r>
          </w:p>
        </w:tc>
        <w:tc>
          <w:tcPr>
            <w:tcW w:w="5677" w:type="dxa"/>
          </w:tcPr>
          <w:p w:rsidR="00E852BB" w:rsidRDefault="00F467C0">
            <w:pPr>
              <w:pStyle w:val="TableParagraph"/>
              <w:spacing w:line="270" w:lineRule="atLeast"/>
              <w:ind w:left="115" w:right="207"/>
              <w:rPr>
                <w:sz w:val="24"/>
              </w:rPr>
            </w:pPr>
            <w:r>
              <w:rPr>
                <w:sz w:val="24"/>
              </w:rPr>
              <w:t>INVERSIONES</w:t>
            </w:r>
            <w:r>
              <w:rPr>
                <w:spacing w:val="-14"/>
                <w:sz w:val="24"/>
              </w:rPr>
              <w:t xml:space="preserve"> </w:t>
            </w:r>
            <w:r>
              <w:rPr>
                <w:sz w:val="24"/>
              </w:rPr>
              <w:t>TEMPORALES</w:t>
            </w:r>
            <w:r>
              <w:rPr>
                <w:spacing w:val="-12"/>
                <w:sz w:val="24"/>
              </w:rPr>
              <w:t xml:space="preserve"> </w:t>
            </w:r>
            <w:r>
              <w:rPr>
                <w:sz w:val="24"/>
              </w:rPr>
              <w:t>(HASTA</w:t>
            </w:r>
            <w:r>
              <w:rPr>
                <w:spacing w:val="-12"/>
                <w:sz w:val="24"/>
              </w:rPr>
              <w:t xml:space="preserve"> </w:t>
            </w:r>
            <w:r>
              <w:rPr>
                <w:sz w:val="24"/>
              </w:rPr>
              <w:t xml:space="preserve">3 </w:t>
            </w:r>
            <w:r>
              <w:rPr>
                <w:spacing w:val="-2"/>
                <w:sz w:val="24"/>
              </w:rPr>
              <w:t>MESES)</w:t>
            </w:r>
          </w:p>
        </w:tc>
        <w:tc>
          <w:tcPr>
            <w:tcW w:w="2408" w:type="dxa"/>
          </w:tcPr>
          <w:p w:rsidR="00E852BB" w:rsidRDefault="00F467C0">
            <w:pPr>
              <w:pStyle w:val="TableParagraph"/>
              <w:ind w:right="87"/>
              <w:jc w:val="right"/>
              <w:rPr>
                <w:sz w:val="24"/>
              </w:rPr>
            </w:pPr>
            <w:r>
              <w:rPr>
                <w:spacing w:val="-4"/>
                <w:sz w:val="24"/>
              </w:rPr>
              <w:t>0.00</w:t>
            </w:r>
          </w:p>
        </w:tc>
      </w:tr>
      <w:tr w:rsidR="00E852BB">
        <w:trPr>
          <w:trHeight w:val="299"/>
        </w:trPr>
        <w:tc>
          <w:tcPr>
            <w:tcW w:w="1550" w:type="dxa"/>
          </w:tcPr>
          <w:p w:rsidR="00E852BB" w:rsidRDefault="00F467C0">
            <w:pPr>
              <w:pStyle w:val="TableParagraph"/>
              <w:ind w:left="112"/>
              <w:rPr>
                <w:sz w:val="24"/>
              </w:rPr>
            </w:pPr>
            <w:r>
              <w:rPr>
                <w:spacing w:val="-2"/>
                <w:sz w:val="24"/>
              </w:rPr>
              <w:t>3.1.1.1.1.5</w:t>
            </w:r>
          </w:p>
        </w:tc>
        <w:tc>
          <w:tcPr>
            <w:tcW w:w="5677" w:type="dxa"/>
          </w:tcPr>
          <w:p w:rsidR="00E852BB" w:rsidRDefault="00F467C0">
            <w:pPr>
              <w:pStyle w:val="TableParagraph"/>
              <w:ind w:left="115"/>
              <w:rPr>
                <w:sz w:val="24"/>
              </w:rPr>
            </w:pPr>
            <w:r>
              <w:rPr>
                <w:sz w:val="24"/>
              </w:rPr>
              <w:t>FONDOS</w:t>
            </w:r>
            <w:r>
              <w:rPr>
                <w:spacing w:val="-1"/>
                <w:sz w:val="24"/>
              </w:rPr>
              <w:t xml:space="preserve"> </w:t>
            </w:r>
            <w:r>
              <w:rPr>
                <w:sz w:val="24"/>
              </w:rPr>
              <w:t>CON</w:t>
            </w:r>
            <w:r>
              <w:rPr>
                <w:spacing w:val="-2"/>
                <w:sz w:val="24"/>
              </w:rPr>
              <w:t xml:space="preserve"> </w:t>
            </w:r>
            <w:r>
              <w:rPr>
                <w:sz w:val="24"/>
              </w:rPr>
              <w:t>AFECTACIÓN</w:t>
            </w:r>
            <w:r>
              <w:rPr>
                <w:spacing w:val="-2"/>
                <w:sz w:val="24"/>
              </w:rPr>
              <w:t xml:space="preserve"> ESPECÍFICA</w:t>
            </w:r>
          </w:p>
        </w:tc>
        <w:tc>
          <w:tcPr>
            <w:tcW w:w="2408" w:type="dxa"/>
          </w:tcPr>
          <w:p w:rsidR="00E852BB" w:rsidRDefault="00F467C0">
            <w:pPr>
              <w:pStyle w:val="TableParagraph"/>
              <w:ind w:right="87"/>
              <w:jc w:val="right"/>
              <w:rPr>
                <w:sz w:val="24"/>
              </w:rPr>
            </w:pPr>
            <w:r>
              <w:rPr>
                <w:spacing w:val="-4"/>
                <w:sz w:val="24"/>
              </w:rPr>
              <w:t>0.00</w:t>
            </w:r>
          </w:p>
        </w:tc>
      </w:tr>
      <w:tr w:rsidR="00E852BB">
        <w:trPr>
          <w:trHeight w:val="554"/>
        </w:trPr>
        <w:tc>
          <w:tcPr>
            <w:tcW w:w="1550" w:type="dxa"/>
          </w:tcPr>
          <w:p w:rsidR="00E852BB" w:rsidRDefault="00F467C0">
            <w:pPr>
              <w:pStyle w:val="TableParagraph"/>
              <w:ind w:left="112"/>
              <w:rPr>
                <w:sz w:val="24"/>
              </w:rPr>
            </w:pPr>
            <w:r>
              <w:rPr>
                <w:spacing w:val="-2"/>
                <w:sz w:val="24"/>
              </w:rPr>
              <w:t>3.1.1.1.1.6</w:t>
            </w:r>
          </w:p>
        </w:tc>
        <w:tc>
          <w:tcPr>
            <w:tcW w:w="5677" w:type="dxa"/>
          </w:tcPr>
          <w:p w:rsidR="00E852BB" w:rsidRDefault="00F467C0">
            <w:pPr>
              <w:pStyle w:val="TableParagraph"/>
              <w:spacing w:line="276" w:lineRule="exact"/>
              <w:ind w:left="115"/>
              <w:rPr>
                <w:sz w:val="24"/>
              </w:rPr>
            </w:pPr>
            <w:r>
              <w:rPr>
                <w:sz w:val="24"/>
              </w:rPr>
              <w:t>DEPÓSITOS</w:t>
            </w:r>
            <w:r>
              <w:rPr>
                <w:spacing w:val="-8"/>
                <w:sz w:val="24"/>
              </w:rPr>
              <w:t xml:space="preserve"> </w:t>
            </w:r>
            <w:r>
              <w:rPr>
                <w:sz w:val="24"/>
              </w:rPr>
              <w:t>DE</w:t>
            </w:r>
            <w:r>
              <w:rPr>
                <w:spacing w:val="-8"/>
                <w:sz w:val="24"/>
              </w:rPr>
              <w:t xml:space="preserve"> </w:t>
            </w:r>
            <w:r>
              <w:rPr>
                <w:sz w:val="24"/>
              </w:rPr>
              <w:t>FONDOS</w:t>
            </w:r>
            <w:r>
              <w:rPr>
                <w:spacing w:val="-8"/>
                <w:sz w:val="24"/>
              </w:rPr>
              <w:t xml:space="preserve"> </w:t>
            </w:r>
            <w:r>
              <w:rPr>
                <w:sz w:val="24"/>
              </w:rPr>
              <w:t>DE</w:t>
            </w:r>
            <w:r>
              <w:rPr>
                <w:spacing w:val="-8"/>
                <w:sz w:val="24"/>
              </w:rPr>
              <w:t xml:space="preserve"> </w:t>
            </w:r>
            <w:r>
              <w:rPr>
                <w:sz w:val="24"/>
              </w:rPr>
              <w:t>TERCEROS</w:t>
            </w:r>
            <w:r>
              <w:rPr>
                <w:spacing w:val="-10"/>
                <w:sz w:val="24"/>
              </w:rPr>
              <w:t xml:space="preserve"> </w:t>
            </w:r>
            <w:r>
              <w:rPr>
                <w:sz w:val="24"/>
              </w:rPr>
              <w:t>EN GARANTÍA Y ADMINISTRACIÓN</w:t>
            </w:r>
          </w:p>
        </w:tc>
        <w:tc>
          <w:tcPr>
            <w:tcW w:w="2408" w:type="dxa"/>
          </w:tcPr>
          <w:p w:rsidR="00E852BB" w:rsidRDefault="00F467C0">
            <w:pPr>
              <w:pStyle w:val="TableParagraph"/>
              <w:ind w:right="87"/>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9" w:after="1"/>
        <w:rPr>
          <w:b/>
          <w:sz w:val="15"/>
        </w:rPr>
      </w:pPr>
      <w:r>
        <w:rPr>
          <w:noProof/>
          <w:lang w:val="es-MX" w:eastAsia="es-MX"/>
        </w:rPr>
        <w:lastRenderedPageBreak/>
        <w:drawing>
          <wp:anchor distT="0" distB="0" distL="0" distR="0" simplePos="0" relativeHeight="47695462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5136"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98"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E10DF" id="docshape172" o:spid="_x0000_s1026" style="position:absolute;margin-left:63pt;margin-top:49.55pt;width:486.3pt;height:.95pt;z-index:-26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gQZPS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299"/>
        </w:trPr>
        <w:tc>
          <w:tcPr>
            <w:tcW w:w="1550" w:type="dxa"/>
          </w:tcPr>
          <w:p w:rsidR="00E852BB" w:rsidRDefault="00F467C0">
            <w:pPr>
              <w:pStyle w:val="TableParagraph"/>
              <w:ind w:left="107"/>
              <w:rPr>
                <w:sz w:val="24"/>
              </w:rPr>
            </w:pPr>
            <w:r>
              <w:rPr>
                <w:spacing w:val="-2"/>
                <w:sz w:val="24"/>
              </w:rPr>
              <w:t>3.1.1.1.1.7</w:t>
            </w:r>
          </w:p>
        </w:tc>
        <w:tc>
          <w:tcPr>
            <w:tcW w:w="5677" w:type="dxa"/>
          </w:tcPr>
          <w:p w:rsidR="00E852BB" w:rsidRDefault="00F467C0">
            <w:pPr>
              <w:pStyle w:val="TableParagraph"/>
              <w:ind w:left="110"/>
              <w:rPr>
                <w:sz w:val="24"/>
              </w:rPr>
            </w:pPr>
            <w:r>
              <w:rPr>
                <w:sz w:val="24"/>
              </w:rPr>
              <w:t>OTRO EFECTIVO</w:t>
            </w:r>
            <w:r>
              <w:rPr>
                <w:spacing w:val="-2"/>
                <w:sz w:val="24"/>
              </w:rPr>
              <w:t xml:space="preserve"> </w:t>
            </w:r>
            <w:r>
              <w:rPr>
                <w:sz w:val="24"/>
              </w:rPr>
              <w:t xml:space="preserve">Y </w:t>
            </w:r>
            <w:r>
              <w:rPr>
                <w:spacing w:val="-2"/>
                <w:sz w:val="24"/>
              </w:rPr>
              <w:t>EQUIVALENTES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827"/>
        </w:trPr>
        <w:tc>
          <w:tcPr>
            <w:tcW w:w="1550" w:type="dxa"/>
          </w:tcPr>
          <w:p w:rsidR="00E852BB" w:rsidRDefault="00F467C0">
            <w:pPr>
              <w:pStyle w:val="TableParagraph"/>
              <w:ind w:left="107"/>
              <w:rPr>
                <w:sz w:val="24"/>
              </w:rPr>
            </w:pPr>
            <w:r>
              <w:rPr>
                <w:spacing w:val="-2"/>
                <w:sz w:val="24"/>
              </w:rPr>
              <w:t>3.1.1.1.2</w:t>
            </w:r>
          </w:p>
        </w:tc>
        <w:tc>
          <w:tcPr>
            <w:tcW w:w="5677" w:type="dxa"/>
          </w:tcPr>
          <w:p w:rsidR="00E852BB" w:rsidRDefault="00F467C0">
            <w:pPr>
              <w:pStyle w:val="TableParagraph"/>
              <w:spacing w:line="270" w:lineRule="atLeast"/>
              <w:ind w:left="110" w:right="97"/>
              <w:jc w:val="both"/>
              <w:rPr>
                <w:sz w:val="24"/>
              </w:rPr>
            </w:pPr>
            <w:r>
              <w:rPr>
                <w:sz w:val="24"/>
              </w:rPr>
              <w:t>DISMINUCIÓN DE INVERSIONES FINANCIERAS DE CORTO PLAZO (DERECHOS A RECIBIR EFECTIVO O EQUIVALENTES)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3.1.1.1.2.1</w:t>
            </w:r>
          </w:p>
        </w:tc>
        <w:tc>
          <w:tcPr>
            <w:tcW w:w="5677" w:type="dxa"/>
          </w:tcPr>
          <w:p w:rsidR="00E852BB" w:rsidRDefault="00F467C0">
            <w:pPr>
              <w:pStyle w:val="TableParagraph"/>
              <w:ind w:left="110"/>
              <w:rPr>
                <w:sz w:val="24"/>
              </w:rPr>
            </w:pPr>
            <w:r>
              <w:rPr>
                <w:sz w:val="24"/>
              </w:rPr>
              <w:t>TÍTULOS Y</w:t>
            </w:r>
            <w:r>
              <w:rPr>
                <w:spacing w:val="-1"/>
                <w:sz w:val="24"/>
              </w:rPr>
              <w:t xml:space="preserve"> </w:t>
            </w:r>
            <w:r>
              <w:rPr>
                <w:spacing w:val="-2"/>
                <w:sz w:val="24"/>
              </w:rPr>
              <w:t>VALORES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3.1.1.1.2.2</w:t>
            </w:r>
          </w:p>
        </w:tc>
        <w:tc>
          <w:tcPr>
            <w:tcW w:w="5677" w:type="dxa"/>
          </w:tcPr>
          <w:p w:rsidR="00E852BB" w:rsidRDefault="00F467C0">
            <w:pPr>
              <w:pStyle w:val="TableParagraph"/>
              <w:ind w:left="110"/>
              <w:rPr>
                <w:sz w:val="24"/>
              </w:rPr>
            </w:pPr>
            <w:r>
              <w:rPr>
                <w:sz w:val="24"/>
              </w:rPr>
              <w:t>ACCIONES</w:t>
            </w:r>
            <w:r>
              <w:rPr>
                <w:spacing w:val="-7"/>
                <w:sz w:val="24"/>
              </w:rPr>
              <w:t xml:space="preserve"> </w:t>
            </w:r>
            <w:r>
              <w:rPr>
                <w:sz w:val="24"/>
              </w:rPr>
              <w:t>Y</w:t>
            </w:r>
            <w:r>
              <w:rPr>
                <w:spacing w:val="-8"/>
                <w:sz w:val="24"/>
              </w:rPr>
              <w:t xml:space="preserve"> </w:t>
            </w:r>
            <w:r>
              <w:rPr>
                <w:sz w:val="24"/>
              </w:rPr>
              <w:t>PARTICIPACIONES</w:t>
            </w:r>
            <w:r>
              <w:rPr>
                <w:spacing w:val="-8"/>
                <w:sz w:val="24"/>
              </w:rPr>
              <w:t xml:space="preserve"> </w:t>
            </w:r>
            <w:r>
              <w:rPr>
                <w:sz w:val="24"/>
              </w:rPr>
              <w:t>DE</w:t>
            </w:r>
            <w:r>
              <w:rPr>
                <w:spacing w:val="-6"/>
                <w:sz w:val="24"/>
              </w:rPr>
              <w:t xml:space="preserve"> </w:t>
            </w:r>
            <w:r>
              <w:rPr>
                <w:spacing w:val="-2"/>
                <w:sz w:val="24"/>
              </w:rPr>
              <w:t>CAPITAL</w:t>
            </w:r>
          </w:p>
        </w:tc>
        <w:tc>
          <w:tcPr>
            <w:tcW w:w="2408" w:type="dxa"/>
          </w:tcPr>
          <w:p w:rsidR="00E852BB" w:rsidRDefault="00F467C0">
            <w:pPr>
              <w:pStyle w:val="TableParagraph"/>
              <w:ind w:right="9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07"/>
              <w:rPr>
                <w:sz w:val="24"/>
              </w:rPr>
            </w:pPr>
            <w:r>
              <w:rPr>
                <w:spacing w:val="-2"/>
                <w:sz w:val="24"/>
              </w:rPr>
              <w:t>3.1.1.1.2.3</w:t>
            </w:r>
          </w:p>
        </w:tc>
        <w:tc>
          <w:tcPr>
            <w:tcW w:w="5677" w:type="dxa"/>
          </w:tcPr>
          <w:p w:rsidR="00E852BB" w:rsidRDefault="00F467C0">
            <w:pPr>
              <w:pStyle w:val="TableParagraph"/>
              <w:spacing w:before="2"/>
              <w:ind w:left="110"/>
              <w:rPr>
                <w:sz w:val="24"/>
              </w:rPr>
            </w:pPr>
            <w:r>
              <w:rPr>
                <w:sz w:val="24"/>
              </w:rPr>
              <w:t>OTRAS</w:t>
            </w:r>
            <w:r>
              <w:rPr>
                <w:spacing w:val="-8"/>
                <w:sz w:val="24"/>
              </w:rPr>
              <w:t xml:space="preserve"> </w:t>
            </w:r>
            <w:r>
              <w:rPr>
                <w:sz w:val="24"/>
              </w:rPr>
              <w:t>INVERSIONES</w:t>
            </w:r>
            <w:r>
              <w:rPr>
                <w:spacing w:val="-9"/>
                <w:sz w:val="24"/>
              </w:rPr>
              <w:t xml:space="preserve"> </w:t>
            </w:r>
            <w:r>
              <w:rPr>
                <w:spacing w:val="-2"/>
                <w:sz w:val="24"/>
              </w:rPr>
              <w:t>FINANCIERAS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300"/>
        </w:trPr>
        <w:tc>
          <w:tcPr>
            <w:tcW w:w="1550" w:type="dxa"/>
          </w:tcPr>
          <w:p w:rsidR="00E852BB" w:rsidRDefault="00F467C0">
            <w:pPr>
              <w:pStyle w:val="TableParagraph"/>
              <w:spacing w:before="1"/>
              <w:ind w:left="107"/>
              <w:rPr>
                <w:sz w:val="24"/>
              </w:rPr>
            </w:pPr>
            <w:r>
              <w:rPr>
                <w:spacing w:val="-2"/>
                <w:sz w:val="24"/>
              </w:rPr>
              <w:t>3.1.1.1.3</w:t>
            </w:r>
          </w:p>
        </w:tc>
        <w:tc>
          <w:tcPr>
            <w:tcW w:w="5677" w:type="dxa"/>
          </w:tcPr>
          <w:p w:rsidR="00E852BB" w:rsidRDefault="00F467C0">
            <w:pPr>
              <w:pStyle w:val="TableParagraph"/>
              <w:spacing w:before="1"/>
              <w:ind w:left="110"/>
              <w:rPr>
                <w:sz w:val="24"/>
              </w:rPr>
            </w:pPr>
            <w:r>
              <w:rPr>
                <w:sz w:val="24"/>
              </w:rPr>
              <w:t>DISMINUCIÓN</w:t>
            </w:r>
            <w:r>
              <w:rPr>
                <w:spacing w:val="-5"/>
                <w:sz w:val="24"/>
              </w:rPr>
              <w:t xml:space="preserve"> </w:t>
            </w:r>
            <w:r>
              <w:rPr>
                <w:sz w:val="24"/>
              </w:rPr>
              <w:t>DE</w:t>
            </w:r>
            <w:r>
              <w:rPr>
                <w:spacing w:val="-5"/>
                <w:sz w:val="24"/>
              </w:rPr>
              <w:t xml:space="preserve"> </w:t>
            </w:r>
            <w:r>
              <w:rPr>
                <w:sz w:val="24"/>
              </w:rPr>
              <w:t>CUENTAS</w:t>
            </w:r>
            <w:r>
              <w:rPr>
                <w:spacing w:val="-4"/>
                <w:sz w:val="24"/>
              </w:rPr>
              <w:t xml:space="preserve"> </w:t>
            </w:r>
            <w:r>
              <w:rPr>
                <w:sz w:val="24"/>
              </w:rPr>
              <w:t>POR</w:t>
            </w:r>
            <w:r>
              <w:rPr>
                <w:spacing w:val="-5"/>
                <w:sz w:val="24"/>
              </w:rPr>
              <w:t xml:space="preserve"> </w:t>
            </w:r>
            <w:r>
              <w:rPr>
                <w:spacing w:val="-2"/>
                <w:sz w:val="24"/>
              </w:rPr>
              <w:t>COBRAR</w:t>
            </w:r>
          </w:p>
        </w:tc>
        <w:tc>
          <w:tcPr>
            <w:tcW w:w="2408" w:type="dxa"/>
          </w:tcPr>
          <w:p w:rsidR="00E852BB" w:rsidRDefault="00F467C0">
            <w:pPr>
              <w:pStyle w:val="TableParagraph"/>
              <w:spacing w:before="1"/>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3.1.1.1.3.1</w:t>
            </w:r>
          </w:p>
        </w:tc>
        <w:tc>
          <w:tcPr>
            <w:tcW w:w="5677" w:type="dxa"/>
          </w:tcPr>
          <w:p w:rsidR="00E852BB" w:rsidRDefault="00F467C0">
            <w:pPr>
              <w:pStyle w:val="TableParagraph"/>
              <w:ind w:left="110"/>
              <w:rPr>
                <w:sz w:val="24"/>
              </w:rPr>
            </w:pPr>
            <w:r>
              <w:rPr>
                <w:sz w:val="24"/>
              </w:rPr>
              <w:t>CUENTAS</w:t>
            </w:r>
            <w:r>
              <w:rPr>
                <w:spacing w:val="-3"/>
                <w:sz w:val="24"/>
              </w:rPr>
              <w:t xml:space="preserve"> </w:t>
            </w:r>
            <w:r>
              <w:rPr>
                <w:sz w:val="24"/>
              </w:rPr>
              <w:t>POR</w:t>
            </w:r>
            <w:r>
              <w:rPr>
                <w:spacing w:val="-3"/>
                <w:sz w:val="24"/>
              </w:rPr>
              <w:t xml:space="preserve"> </w:t>
            </w:r>
            <w:r>
              <w:rPr>
                <w:spacing w:val="-2"/>
                <w:sz w:val="24"/>
              </w:rPr>
              <w:t>COBRAR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3.1.1.1.3.2</w:t>
            </w:r>
          </w:p>
        </w:tc>
        <w:tc>
          <w:tcPr>
            <w:tcW w:w="5677" w:type="dxa"/>
          </w:tcPr>
          <w:p w:rsidR="00E852BB" w:rsidRDefault="00F467C0">
            <w:pPr>
              <w:pStyle w:val="TableParagraph"/>
              <w:ind w:left="110"/>
              <w:rPr>
                <w:sz w:val="24"/>
              </w:rPr>
            </w:pPr>
            <w:r>
              <w:rPr>
                <w:sz w:val="24"/>
              </w:rPr>
              <w:t>DEUDORES</w:t>
            </w:r>
            <w:r>
              <w:rPr>
                <w:spacing w:val="-5"/>
                <w:sz w:val="24"/>
              </w:rPr>
              <w:t xml:space="preserve"> </w:t>
            </w:r>
            <w:r>
              <w:rPr>
                <w:sz w:val="24"/>
              </w:rPr>
              <w:t>DIVERSOS</w:t>
            </w:r>
            <w:r>
              <w:rPr>
                <w:spacing w:val="-4"/>
                <w:sz w:val="24"/>
              </w:rPr>
              <w:t xml:space="preserve"> </w:t>
            </w:r>
            <w:r>
              <w:rPr>
                <w:sz w:val="24"/>
              </w:rPr>
              <w:t>POR</w:t>
            </w:r>
            <w:r>
              <w:rPr>
                <w:spacing w:val="-5"/>
                <w:sz w:val="24"/>
              </w:rPr>
              <w:t xml:space="preserve"> </w:t>
            </w:r>
            <w:r>
              <w:rPr>
                <w:spacing w:val="-2"/>
                <w:sz w:val="24"/>
              </w:rPr>
              <w:t>COBRAR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3.1.1.1.3.3</w:t>
            </w:r>
          </w:p>
        </w:tc>
        <w:tc>
          <w:tcPr>
            <w:tcW w:w="5677" w:type="dxa"/>
          </w:tcPr>
          <w:p w:rsidR="00E852BB" w:rsidRDefault="00F467C0">
            <w:pPr>
              <w:pStyle w:val="TableParagraph"/>
              <w:ind w:left="110"/>
              <w:rPr>
                <w:sz w:val="24"/>
              </w:rPr>
            </w:pPr>
            <w:r>
              <w:rPr>
                <w:sz w:val="24"/>
              </w:rPr>
              <w:t>INGRESOS</w:t>
            </w:r>
            <w:r>
              <w:rPr>
                <w:spacing w:val="-1"/>
                <w:sz w:val="24"/>
              </w:rPr>
              <w:t xml:space="preserve"> </w:t>
            </w:r>
            <w:r>
              <w:rPr>
                <w:sz w:val="24"/>
              </w:rPr>
              <w:t xml:space="preserve">POR </w:t>
            </w:r>
            <w:r>
              <w:rPr>
                <w:spacing w:val="-2"/>
                <w:sz w:val="24"/>
              </w:rPr>
              <w:t>RECUPERAR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3.1.1.1.3.4</w:t>
            </w:r>
          </w:p>
        </w:tc>
        <w:tc>
          <w:tcPr>
            <w:tcW w:w="5677" w:type="dxa"/>
          </w:tcPr>
          <w:p w:rsidR="00E852BB" w:rsidRDefault="00F467C0">
            <w:pPr>
              <w:pStyle w:val="TableParagraph"/>
              <w:spacing w:line="270" w:lineRule="atLeast"/>
              <w:ind w:left="110" w:right="1286"/>
              <w:rPr>
                <w:sz w:val="24"/>
              </w:rPr>
            </w:pPr>
            <w:r>
              <w:rPr>
                <w:sz w:val="24"/>
              </w:rPr>
              <w:t>DEUDORES</w:t>
            </w:r>
            <w:r>
              <w:rPr>
                <w:spacing w:val="-9"/>
                <w:sz w:val="24"/>
              </w:rPr>
              <w:t xml:space="preserve"> </w:t>
            </w:r>
            <w:r>
              <w:rPr>
                <w:sz w:val="24"/>
              </w:rPr>
              <w:t>POR</w:t>
            </w:r>
            <w:r>
              <w:rPr>
                <w:spacing w:val="-9"/>
                <w:sz w:val="24"/>
              </w:rPr>
              <w:t xml:space="preserve"> </w:t>
            </w:r>
            <w:r>
              <w:rPr>
                <w:sz w:val="24"/>
              </w:rPr>
              <w:t>ANTICIPOS</w:t>
            </w:r>
            <w:r>
              <w:rPr>
                <w:spacing w:val="-9"/>
                <w:sz w:val="24"/>
              </w:rPr>
              <w:t xml:space="preserve"> </w:t>
            </w:r>
            <w:r>
              <w:rPr>
                <w:sz w:val="24"/>
              </w:rPr>
              <w:t>DE</w:t>
            </w:r>
            <w:r>
              <w:rPr>
                <w:spacing w:val="-11"/>
                <w:sz w:val="24"/>
              </w:rPr>
              <w:t xml:space="preserve"> </w:t>
            </w:r>
            <w:r>
              <w:rPr>
                <w:sz w:val="24"/>
              </w:rPr>
              <w:t xml:space="preserve">LA </w:t>
            </w:r>
            <w:r>
              <w:rPr>
                <w:spacing w:val="-2"/>
                <w:sz w:val="24"/>
              </w:rPr>
              <w:t>TESORERÍA</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3.1.1.1.4</w:t>
            </w:r>
          </w:p>
        </w:tc>
        <w:tc>
          <w:tcPr>
            <w:tcW w:w="5677" w:type="dxa"/>
          </w:tcPr>
          <w:p w:rsidR="00E852BB" w:rsidRDefault="00F467C0">
            <w:pPr>
              <w:pStyle w:val="TableParagraph"/>
              <w:spacing w:line="270" w:lineRule="atLeast"/>
              <w:ind w:left="110" w:right="207"/>
              <w:rPr>
                <w:sz w:val="24"/>
              </w:rPr>
            </w:pPr>
            <w:r>
              <w:rPr>
                <w:sz w:val="24"/>
              </w:rPr>
              <w:t>DISMINUCIÓN</w:t>
            </w:r>
            <w:r>
              <w:rPr>
                <w:spacing w:val="-13"/>
                <w:sz w:val="24"/>
              </w:rPr>
              <w:t xml:space="preserve"> </w:t>
            </w:r>
            <w:r>
              <w:rPr>
                <w:sz w:val="24"/>
              </w:rPr>
              <w:t>DE</w:t>
            </w:r>
            <w:r>
              <w:rPr>
                <w:spacing w:val="-13"/>
                <w:sz w:val="24"/>
              </w:rPr>
              <w:t xml:space="preserve"> </w:t>
            </w:r>
            <w:r>
              <w:rPr>
                <w:sz w:val="24"/>
              </w:rPr>
              <w:t>DOCUMENTOS</w:t>
            </w:r>
            <w:r>
              <w:rPr>
                <w:spacing w:val="-12"/>
                <w:sz w:val="24"/>
              </w:rPr>
              <w:t xml:space="preserve"> </w:t>
            </w:r>
            <w:r>
              <w:rPr>
                <w:sz w:val="24"/>
              </w:rPr>
              <w:t xml:space="preserve">POR </w:t>
            </w:r>
            <w:r>
              <w:rPr>
                <w:spacing w:val="-2"/>
                <w:sz w:val="24"/>
              </w:rPr>
              <w:t>COBRAR</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3.1.1.1.4.1</w:t>
            </w:r>
          </w:p>
        </w:tc>
        <w:tc>
          <w:tcPr>
            <w:tcW w:w="5677" w:type="dxa"/>
          </w:tcPr>
          <w:p w:rsidR="00E852BB" w:rsidRDefault="00F467C0">
            <w:pPr>
              <w:pStyle w:val="TableParagraph"/>
              <w:spacing w:line="270" w:lineRule="atLeast"/>
              <w:ind w:left="110"/>
              <w:rPr>
                <w:sz w:val="24"/>
              </w:rPr>
            </w:pPr>
            <w:r>
              <w:rPr>
                <w:sz w:val="24"/>
              </w:rPr>
              <w:t>OTROS</w:t>
            </w:r>
            <w:r>
              <w:rPr>
                <w:spacing w:val="-8"/>
                <w:sz w:val="24"/>
              </w:rPr>
              <w:t xml:space="preserve"> </w:t>
            </w:r>
            <w:r>
              <w:rPr>
                <w:sz w:val="24"/>
              </w:rPr>
              <w:t>DERECHOS</w:t>
            </w:r>
            <w:r>
              <w:rPr>
                <w:spacing w:val="-9"/>
                <w:sz w:val="24"/>
              </w:rPr>
              <w:t xml:space="preserve"> </w:t>
            </w:r>
            <w:r>
              <w:rPr>
                <w:sz w:val="24"/>
              </w:rPr>
              <w:t>A</w:t>
            </w:r>
            <w:r>
              <w:rPr>
                <w:spacing w:val="-8"/>
                <w:sz w:val="24"/>
              </w:rPr>
              <w:t xml:space="preserve"> </w:t>
            </w:r>
            <w:r>
              <w:rPr>
                <w:sz w:val="24"/>
              </w:rPr>
              <w:t>RECIBIR</w:t>
            </w:r>
            <w:r>
              <w:rPr>
                <w:spacing w:val="-8"/>
                <w:sz w:val="24"/>
              </w:rPr>
              <w:t xml:space="preserve"> </w:t>
            </w:r>
            <w:r>
              <w:rPr>
                <w:sz w:val="24"/>
              </w:rPr>
              <w:t>EFECTIVO</w:t>
            </w:r>
            <w:r>
              <w:rPr>
                <w:spacing w:val="-8"/>
                <w:sz w:val="24"/>
              </w:rPr>
              <w:t xml:space="preserve"> </w:t>
            </w:r>
            <w:r>
              <w:rPr>
                <w:sz w:val="24"/>
              </w:rPr>
              <w:t xml:space="preserve">O </w:t>
            </w:r>
            <w:r>
              <w:rPr>
                <w:spacing w:val="-2"/>
                <w:sz w:val="24"/>
              </w:rPr>
              <w:t>EQUIVALENTES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3.1.1.1.5</w:t>
            </w:r>
          </w:p>
        </w:tc>
        <w:tc>
          <w:tcPr>
            <w:tcW w:w="5677" w:type="dxa"/>
          </w:tcPr>
          <w:p w:rsidR="00E852BB" w:rsidRDefault="00F467C0">
            <w:pPr>
              <w:pStyle w:val="TableParagraph"/>
              <w:spacing w:line="270" w:lineRule="atLeast"/>
              <w:ind w:left="110" w:right="1286"/>
              <w:rPr>
                <w:sz w:val="24"/>
              </w:rPr>
            </w:pPr>
            <w:r>
              <w:rPr>
                <w:sz w:val="24"/>
              </w:rPr>
              <w:t>RECUPERACIÓN</w:t>
            </w:r>
            <w:r>
              <w:rPr>
                <w:spacing w:val="-17"/>
                <w:sz w:val="24"/>
              </w:rPr>
              <w:t xml:space="preserve"> </w:t>
            </w:r>
            <w:r>
              <w:rPr>
                <w:sz w:val="24"/>
              </w:rPr>
              <w:t>DE</w:t>
            </w:r>
            <w:r>
              <w:rPr>
                <w:spacing w:val="-17"/>
                <w:sz w:val="24"/>
              </w:rPr>
              <w:t xml:space="preserve"> </w:t>
            </w:r>
            <w:r>
              <w:rPr>
                <w:sz w:val="24"/>
              </w:rPr>
              <w:t>PRÉSTAMOS OTORGADOS DE CORTO 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3.1.1.1.6</w:t>
            </w:r>
          </w:p>
        </w:tc>
        <w:tc>
          <w:tcPr>
            <w:tcW w:w="5677" w:type="dxa"/>
          </w:tcPr>
          <w:p w:rsidR="00E852BB" w:rsidRDefault="00F467C0">
            <w:pPr>
              <w:pStyle w:val="TableParagraph"/>
              <w:spacing w:line="270" w:lineRule="atLeast"/>
              <w:ind w:left="110"/>
              <w:rPr>
                <w:sz w:val="24"/>
              </w:rPr>
            </w:pPr>
            <w:r>
              <w:rPr>
                <w:sz w:val="24"/>
              </w:rPr>
              <w:t>DISMINUCIÓN</w:t>
            </w:r>
            <w:r>
              <w:rPr>
                <w:spacing w:val="40"/>
                <w:sz w:val="24"/>
              </w:rPr>
              <w:t xml:space="preserve"> </w:t>
            </w:r>
            <w:r>
              <w:rPr>
                <w:sz w:val="24"/>
              </w:rPr>
              <w:t>DE</w:t>
            </w:r>
            <w:r>
              <w:rPr>
                <w:spacing w:val="40"/>
                <w:sz w:val="24"/>
              </w:rPr>
              <w:t xml:space="preserve"> </w:t>
            </w:r>
            <w:r>
              <w:rPr>
                <w:sz w:val="24"/>
              </w:rPr>
              <w:t>OTROS</w:t>
            </w:r>
            <w:r>
              <w:rPr>
                <w:spacing w:val="40"/>
                <w:sz w:val="24"/>
              </w:rPr>
              <w:t xml:space="preserve"> </w:t>
            </w:r>
            <w:r>
              <w:rPr>
                <w:sz w:val="24"/>
              </w:rPr>
              <w:t>ACTIVOS FINANCIEROS CORRIENTES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0"/>
        </w:trPr>
        <w:tc>
          <w:tcPr>
            <w:tcW w:w="1550" w:type="dxa"/>
          </w:tcPr>
          <w:p w:rsidR="00E852BB" w:rsidRDefault="00F467C0">
            <w:pPr>
              <w:pStyle w:val="TableParagraph"/>
              <w:spacing w:line="276" w:lineRule="exact"/>
              <w:ind w:left="107"/>
              <w:rPr>
                <w:sz w:val="24"/>
              </w:rPr>
            </w:pPr>
            <w:r>
              <w:rPr>
                <w:spacing w:val="-2"/>
                <w:sz w:val="24"/>
              </w:rPr>
              <w:t>3.1.1.1.6.1</w:t>
            </w:r>
          </w:p>
        </w:tc>
        <w:tc>
          <w:tcPr>
            <w:tcW w:w="5677" w:type="dxa"/>
          </w:tcPr>
          <w:p w:rsidR="00E852BB" w:rsidRDefault="00F467C0">
            <w:pPr>
              <w:pStyle w:val="TableParagraph"/>
              <w:spacing w:line="276" w:lineRule="exact"/>
              <w:ind w:left="110"/>
              <w:rPr>
                <w:sz w:val="24"/>
              </w:rPr>
            </w:pPr>
            <w:r>
              <w:rPr>
                <w:spacing w:val="-2"/>
                <w:sz w:val="24"/>
              </w:rPr>
              <w:t>ANTICIPO</w:t>
            </w:r>
            <w:r>
              <w:rPr>
                <w:spacing w:val="-9"/>
                <w:sz w:val="24"/>
              </w:rPr>
              <w:t xml:space="preserve"> </w:t>
            </w:r>
            <w:r>
              <w:rPr>
                <w:spacing w:val="-2"/>
                <w:sz w:val="24"/>
              </w:rPr>
              <w:t>A</w:t>
            </w:r>
            <w:r>
              <w:rPr>
                <w:spacing w:val="-9"/>
                <w:sz w:val="24"/>
              </w:rPr>
              <w:t xml:space="preserve"> </w:t>
            </w:r>
            <w:r>
              <w:rPr>
                <w:spacing w:val="-2"/>
                <w:sz w:val="24"/>
              </w:rPr>
              <w:t>PROVEEDORES</w:t>
            </w:r>
            <w:r>
              <w:rPr>
                <w:spacing w:val="-9"/>
                <w:sz w:val="24"/>
              </w:rPr>
              <w:t xml:space="preserve"> </w:t>
            </w:r>
            <w:r>
              <w:rPr>
                <w:spacing w:val="-2"/>
                <w:sz w:val="24"/>
              </w:rPr>
              <w:t>POR</w:t>
            </w:r>
            <w:r>
              <w:rPr>
                <w:spacing w:val="-10"/>
                <w:sz w:val="24"/>
              </w:rPr>
              <w:t xml:space="preserve"> </w:t>
            </w:r>
            <w:r>
              <w:rPr>
                <w:spacing w:val="-2"/>
                <w:sz w:val="24"/>
              </w:rPr>
              <w:t xml:space="preserve">ADQUISICIÓN </w:t>
            </w:r>
            <w:r>
              <w:rPr>
                <w:sz w:val="24"/>
              </w:rPr>
              <w:t>DE BIENES Y PRESTACIÓN DE SERVICIOS</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550"/>
        </w:trPr>
        <w:tc>
          <w:tcPr>
            <w:tcW w:w="1550" w:type="dxa"/>
          </w:tcPr>
          <w:p w:rsidR="00E852BB" w:rsidRDefault="00F467C0">
            <w:pPr>
              <w:pStyle w:val="TableParagraph"/>
              <w:spacing w:line="275" w:lineRule="exact"/>
              <w:ind w:left="107"/>
              <w:rPr>
                <w:sz w:val="24"/>
              </w:rPr>
            </w:pPr>
            <w:r>
              <w:rPr>
                <w:spacing w:val="-2"/>
                <w:sz w:val="24"/>
              </w:rPr>
              <w:t>3.1.1.1.6.2</w:t>
            </w:r>
          </w:p>
        </w:tc>
        <w:tc>
          <w:tcPr>
            <w:tcW w:w="5677" w:type="dxa"/>
          </w:tcPr>
          <w:p w:rsidR="00E852BB" w:rsidRDefault="00F467C0">
            <w:pPr>
              <w:pStyle w:val="TableParagraph"/>
              <w:spacing w:line="276" w:lineRule="exact"/>
              <w:ind w:left="110"/>
              <w:rPr>
                <w:sz w:val="24"/>
              </w:rPr>
            </w:pPr>
            <w:r>
              <w:rPr>
                <w:spacing w:val="-2"/>
                <w:sz w:val="24"/>
              </w:rPr>
              <w:t>ANTICIPO</w:t>
            </w:r>
            <w:r>
              <w:rPr>
                <w:spacing w:val="-9"/>
                <w:sz w:val="24"/>
              </w:rPr>
              <w:t xml:space="preserve"> </w:t>
            </w:r>
            <w:r>
              <w:rPr>
                <w:spacing w:val="-2"/>
                <w:sz w:val="24"/>
              </w:rPr>
              <w:t>A</w:t>
            </w:r>
            <w:r>
              <w:rPr>
                <w:spacing w:val="-9"/>
                <w:sz w:val="24"/>
              </w:rPr>
              <w:t xml:space="preserve"> </w:t>
            </w:r>
            <w:r>
              <w:rPr>
                <w:spacing w:val="-2"/>
                <w:sz w:val="24"/>
              </w:rPr>
              <w:t>PROVEEDORES</w:t>
            </w:r>
            <w:r>
              <w:rPr>
                <w:spacing w:val="-9"/>
                <w:sz w:val="24"/>
              </w:rPr>
              <w:t xml:space="preserve"> </w:t>
            </w:r>
            <w:r>
              <w:rPr>
                <w:spacing w:val="-2"/>
                <w:sz w:val="24"/>
              </w:rPr>
              <w:t>POR</w:t>
            </w:r>
            <w:r>
              <w:rPr>
                <w:spacing w:val="-10"/>
                <w:sz w:val="24"/>
              </w:rPr>
              <w:t xml:space="preserve"> </w:t>
            </w:r>
            <w:r>
              <w:rPr>
                <w:spacing w:val="-2"/>
                <w:sz w:val="24"/>
              </w:rPr>
              <w:t xml:space="preserve">ADQUISICIÓN </w:t>
            </w:r>
            <w:r>
              <w:rPr>
                <w:sz w:val="24"/>
              </w:rPr>
              <w:t>DE BIENES INMUEBLES Y MUEBLES</w:t>
            </w:r>
          </w:p>
        </w:tc>
        <w:tc>
          <w:tcPr>
            <w:tcW w:w="2408" w:type="dxa"/>
          </w:tcPr>
          <w:p w:rsidR="00E852BB" w:rsidRDefault="00F467C0">
            <w:pPr>
              <w:pStyle w:val="TableParagraph"/>
              <w:spacing w:line="275" w:lineRule="exact"/>
              <w:ind w:right="92"/>
              <w:jc w:val="right"/>
              <w:rPr>
                <w:sz w:val="24"/>
              </w:rPr>
            </w:pPr>
            <w:r>
              <w:rPr>
                <w:spacing w:val="-4"/>
                <w:sz w:val="24"/>
              </w:rPr>
              <w:t>0.00</w:t>
            </w:r>
          </w:p>
        </w:tc>
      </w:tr>
      <w:tr w:rsidR="00E852BB">
        <w:trPr>
          <w:trHeight w:val="550"/>
        </w:trPr>
        <w:tc>
          <w:tcPr>
            <w:tcW w:w="1550" w:type="dxa"/>
          </w:tcPr>
          <w:p w:rsidR="00E852BB" w:rsidRDefault="00F467C0">
            <w:pPr>
              <w:pStyle w:val="TableParagraph"/>
              <w:spacing w:line="275" w:lineRule="exact"/>
              <w:ind w:left="107"/>
              <w:rPr>
                <w:sz w:val="24"/>
              </w:rPr>
            </w:pPr>
            <w:r>
              <w:rPr>
                <w:spacing w:val="-2"/>
                <w:sz w:val="24"/>
              </w:rPr>
              <w:t>3.1.1.1.6.3</w:t>
            </w:r>
          </w:p>
        </w:tc>
        <w:tc>
          <w:tcPr>
            <w:tcW w:w="5677" w:type="dxa"/>
          </w:tcPr>
          <w:p w:rsidR="00E852BB" w:rsidRDefault="00F467C0">
            <w:pPr>
              <w:pStyle w:val="TableParagraph"/>
              <w:spacing w:line="276" w:lineRule="exact"/>
              <w:ind w:left="110" w:right="148"/>
              <w:rPr>
                <w:sz w:val="24"/>
              </w:rPr>
            </w:pPr>
            <w:r>
              <w:rPr>
                <w:sz w:val="24"/>
              </w:rPr>
              <w:t>ANTICIPO A PROVEEDORES POR ADQUISICIÓN</w:t>
            </w:r>
            <w:r>
              <w:rPr>
                <w:spacing w:val="-12"/>
                <w:sz w:val="24"/>
              </w:rPr>
              <w:t xml:space="preserve"> </w:t>
            </w:r>
            <w:r>
              <w:rPr>
                <w:sz w:val="24"/>
              </w:rPr>
              <w:t>DE</w:t>
            </w:r>
            <w:r>
              <w:rPr>
                <w:spacing w:val="-14"/>
                <w:sz w:val="24"/>
              </w:rPr>
              <w:t xml:space="preserve"> </w:t>
            </w:r>
            <w:r>
              <w:rPr>
                <w:sz w:val="24"/>
              </w:rPr>
              <w:t>BIENES</w:t>
            </w:r>
            <w:r>
              <w:rPr>
                <w:spacing w:val="-13"/>
                <w:sz w:val="24"/>
              </w:rPr>
              <w:t xml:space="preserve"> </w:t>
            </w:r>
            <w:r>
              <w:rPr>
                <w:sz w:val="24"/>
              </w:rPr>
              <w:t>INTANGIBLES</w:t>
            </w:r>
          </w:p>
        </w:tc>
        <w:tc>
          <w:tcPr>
            <w:tcW w:w="2408" w:type="dxa"/>
          </w:tcPr>
          <w:p w:rsidR="00E852BB" w:rsidRDefault="00F467C0">
            <w:pPr>
              <w:pStyle w:val="TableParagraph"/>
              <w:spacing w:line="275" w:lineRule="exact"/>
              <w:ind w:right="92"/>
              <w:jc w:val="right"/>
              <w:rPr>
                <w:sz w:val="24"/>
              </w:rPr>
            </w:pPr>
            <w:r>
              <w:rPr>
                <w:spacing w:val="-4"/>
                <w:sz w:val="24"/>
              </w:rPr>
              <w:t>0.00</w:t>
            </w:r>
          </w:p>
        </w:tc>
      </w:tr>
      <w:tr w:rsidR="00E852BB">
        <w:trPr>
          <w:trHeight w:val="551"/>
        </w:trPr>
        <w:tc>
          <w:tcPr>
            <w:tcW w:w="1550" w:type="dxa"/>
          </w:tcPr>
          <w:p w:rsidR="00E852BB" w:rsidRDefault="00F467C0">
            <w:pPr>
              <w:pStyle w:val="TableParagraph"/>
              <w:spacing w:before="1"/>
              <w:ind w:left="107"/>
              <w:rPr>
                <w:sz w:val="24"/>
              </w:rPr>
            </w:pPr>
            <w:r>
              <w:rPr>
                <w:spacing w:val="-2"/>
                <w:sz w:val="24"/>
              </w:rPr>
              <w:t>3.1.1.1.6.4</w:t>
            </w:r>
          </w:p>
        </w:tc>
        <w:tc>
          <w:tcPr>
            <w:tcW w:w="5677" w:type="dxa"/>
          </w:tcPr>
          <w:p w:rsidR="00E852BB" w:rsidRDefault="00F467C0">
            <w:pPr>
              <w:pStyle w:val="TableParagraph"/>
              <w:spacing w:line="270" w:lineRule="atLeast"/>
              <w:ind w:left="110"/>
              <w:rPr>
                <w:sz w:val="24"/>
              </w:rPr>
            </w:pPr>
            <w:r>
              <w:rPr>
                <w:sz w:val="24"/>
              </w:rPr>
              <w:t>ANTICIPO</w:t>
            </w:r>
            <w:r>
              <w:rPr>
                <w:spacing w:val="-10"/>
                <w:sz w:val="24"/>
              </w:rPr>
              <w:t xml:space="preserve"> </w:t>
            </w:r>
            <w:r>
              <w:rPr>
                <w:sz w:val="24"/>
              </w:rPr>
              <w:t>A</w:t>
            </w:r>
            <w:r>
              <w:rPr>
                <w:spacing w:val="-10"/>
                <w:sz w:val="24"/>
              </w:rPr>
              <w:t xml:space="preserve"> </w:t>
            </w:r>
            <w:r>
              <w:rPr>
                <w:sz w:val="24"/>
              </w:rPr>
              <w:t>CONTRATISTAS</w:t>
            </w:r>
            <w:r>
              <w:rPr>
                <w:spacing w:val="-9"/>
                <w:sz w:val="24"/>
              </w:rPr>
              <w:t xml:space="preserve"> </w:t>
            </w:r>
            <w:r>
              <w:rPr>
                <w:sz w:val="24"/>
              </w:rPr>
              <w:t>POR</w:t>
            </w:r>
            <w:r>
              <w:rPr>
                <w:spacing w:val="-10"/>
                <w:sz w:val="24"/>
              </w:rPr>
              <w:t xml:space="preserve"> </w:t>
            </w:r>
            <w:r>
              <w:rPr>
                <w:sz w:val="24"/>
              </w:rPr>
              <w:t xml:space="preserve">OBRAS </w:t>
            </w:r>
            <w:r>
              <w:rPr>
                <w:spacing w:val="-2"/>
                <w:sz w:val="24"/>
              </w:rPr>
              <w:t>PÚBLICAS</w:t>
            </w:r>
          </w:p>
        </w:tc>
        <w:tc>
          <w:tcPr>
            <w:tcW w:w="2408" w:type="dxa"/>
          </w:tcPr>
          <w:p w:rsidR="00E852BB" w:rsidRDefault="00F467C0">
            <w:pPr>
              <w:pStyle w:val="TableParagraph"/>
              <w:spacing w:before="1"/>
              <w:ind w:right="92"/>
              <w:jc w:val="right"/>
              <w:rPr>
                <w:sz w:val="24"/>
              </w:rPr>
            </w:pPr>
            <w:r>
              <w:rPr>
                <w:spacing w:val="-4"/>
                <w:sz w:val="24"/>
              </w:rPr>
              <w:t>0.00</w:t>
            </w:r>
          </w:p>
        </w:tc>
      </w:tr>
      <w:tr w:rsidR="00E852BB">
        <w:trPr>
          <w:trHeight w:val="552"/>
        </w:trPr>
        <w:tc>
          <w:tcPr>
            <w:tcW w:w="1550" w:type="dxa"/>
          </w:tcPr>
          <w:p w:rsidR="00E852BB" w:rsidRDefault="00F467C0">
            <w:pPr>
              <w:pStyle w:val="TableParagraph"/>
              <w:ind w:left="107"/>
              <w:rPr>
                <w:sz w:val="24"/>
              </w:rPr>
            </w:pPr>
            <w:r>
              <w:rPr>
                <w:spacing w:val="-2"/>
                <w:sz w:val="24"/>
              </w:rPr>
              <w:t>3.1.1.1.6.5</w:t>
            </w:r>
          </w:p>
        </w:tc>
        <w:tc>
          <w:tcPr>
            <w:tcW w:w="5677" w:type="dxa"/>
          </w:tcPr>
          <w:p w:rsidR="00E852BB" w:rsidRDefault="00F467C0">
            <w:pPr>
              <w:pStyle w:val="TableParagraph"/>
              <w:spacing w:line="276" w:lineRule="exact"/>
              <w:ind w:left="110"/>
              <w:rPr>
                <w:sz w:val="24"/>
              </w:rPr>
            </w:pPr>
            <w:r>
              <w:rPr>
                <w:sz w:val="24"/>
              </w:rPr>
              <w:t>OTROS</w:t>
            </w:r>
            <w:r>
              <w:rPr>
                <w:spacing w:val="-7"/>
                <w:sz w:val="24"/>
              </w:rPr>
              <w:t xml:space="preserve"> </w:t>
            </w:r>
            <w:r>
              <w:rPr>
                <w:sz w:val="24"/>
              </w:rPr>
              <w:t>DERECHOS</w:t>
            </w:r>
            <w:r>
              <w:rPr>
                <w:spacing w:val="-8"/>
                <w:sz w:val="24"/>
              </w:rPr>
              <w:t xml:space="preserve"> </w:t>
            </w:r>
            <w:r>
              <w:rPr>
                <w:sz w:val="24"/>
              </w:rPr>
              <w:t>A</w:t>
            </w:r>
            <w:r>
              <w:rPr>
                <w:spacing w:val="-7"/>
                <w:sz w:val="24"/>
              </w:rPr>
              <w:t xml:space="preserve"> </w:t>
            </w:r>
            <w:r>
              <w:rPr>
                <w:sz w:val="24"/>
              </w:rPr>
              <w:t>RECIBIR</w:t>
            </w:r>
            <w:r>
              <w:rPr>
                <w:spacing w:val="-7"/>
                <w:sz w:val="24"/>
              </w:rPr>
              <w:t xml:space="preserve"> </w:t>
            </w:r>
            <w:r>
              <w:rPr>
                <w:sz w:val="24"/>
              </w:rPr>
              <w:t>BIENES</w:t>
            </w:r>
            <w:r>
              <w:rPr>
                <w:spacing w:val="-10"/>
                <w:sz w:val="24"/>
              </w:rPr>
              <w:t xml:space="preserve"> </w:t>
            </w:r>
            <w:r>
              <w:rPr>
                <w:sz w:val="24"/>
              </w:rPr>
              <w:t xml:space="preserve">O </w:t>
            </w:r>
            <w:r>
              <w:rPr>
                <w:spacing w:val="-2"/>
                <w:sz w:val="24"/>
              </w:rPr>
              <w:t>SERVICIOS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3.1.1.1.6.6</w:t>
            </w:r>
          </w:p>
        </w:tc>
        <w:tc>
          <w:tcPr>
            <w:tcW w:w="5677" w:type="dxa"/>
          </w:tcPr>
          <w:p w:rsidR="00E852BB" w:rsidRDefault="00F467C0">
            <w:pPr>
              <w:pStyle w:val="TableParagraph"/>
              <w:spacing w:line="270" w:lineRule="atLeast"/>
              <w:ind w:left="110"/>
              <w:rPr>
                <w:sz w:val="24"/>
              </w:rPr>
            </w:pPr>
            <w:r>
              <w:rPr>
                <w:sz w:val="24"/>
              </w:rPr>
              <w:t>DISMINUCIÓN</w:t>
            </w:r>
            <w:r>
              <w:rPr>
                <w:spacing w:val="-12"/>
                <w:sz w:val="24"/>
              </w:rPr>
              <w:t xml:space="preserve"> </w:t>
            </w:r>
            <w:r>
              <w:rPr>
                <w:sz w:val="24"/>
              </w:rPr>
              <w:t>DE</w:t>
            </w:r>
            <w:r>
              <w:rPr>
                <w:spacing w:val="-12"/>
                <w:sz w:val="24"/>
              </w:rPr>
              <w:t xml:space="preserve"> </w:t>
            </w:r>
            <w:r>
              <w:rPr>
                <w:sz w:val="24"/>
              </w:rPr>
              <w:t>OTROS</w:t>
            </w:r>
            <w:r>
              <w:rPr>
                <w:spacing w:val="-12"/>
                <w:sz w:val="24"/>
              </w:rPr>
              <w:t xml:space="preserve"> </w:t>
            </w:r>
            <w:r>
              <w:rPr>
                <w:sz w:val="24"/>
              </w:rPr>
              <w:t xml:space="preserve">ACTIVOS </w:t>
            </w:r>
            <w:r>
              <w:rPr>
                <w:spacing w:val="-2"/>
                <w:sz w:val="24"/>
              </w:rPr>
              <w:t>CIRCULANTES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3.1.1.2</w:t>
            </w:r>
          </w:p>
        </w:tc>
        <w:tc>
          <w:tcPr>
            <w:tcW w:w="5677" w:type="dxa"/>
          </w:tcPr>
          <w:p w:rsidR="00E852BB" w:rsidRDefault="00F467C0">
            <w:pPr>
              <w:pStyle w:val="TableParagraph"/>
              <w:spacing w:line="270" w:lineRule="atLeast"/>
              <w:ind w:left="110"/>
              <w:rPr>
                <w:sz w:val="24"/>
              </w:rPr>
            </w:pPr>
            <w:r>
              <w:rPr>
                <w:sz w:val="24"/>
              </w:rPr>
              <w:t>DISMINUCIÓN</w:t>
            </w:r>
            <w:r>
              <w:rPr>
                <w:spacing w:val="-10"/>
                <w:sz w:val="24"/>
              </w:rPr>
              <w:t xml:space="preserve"> </w:t>
            </w:r>
            <w:r>
              <w:rPr>
                <w:sz w:val="24"/>
              </w:rPr>
              <w:t>DE</w:t>
            </w:r>
            <w:r>
              <w:rPr>
                <w:spacing w:val="-10"/>
                <w:sz w:val="24"/>
              </w:rPr>
              <w:t xml:space="preserve"> </w:t>
            </w:r>
            <w:r>
              <w:rPr>
                <w:sz w:val="24"/>
              </w:rPr>
              <w:t>ACTIVOS</w:t>
            </w:r>
            <w:r>
              <w:rPr>
                <w:spacing w:val="-9"/>
                <w:sz w:val="24"/>
              </w:rPr>
              <w:t xml:space="preserve"> </w:t>
            </w:r>
            <w:r>
              <w:rPr>
                <w:sz w:val="24"/>
              </w:rPr>
              <w:t>FINANCIEROS</w:t>
            </w:r>
            <w:r>
              <w:rPr>
                <w:spacing w:val="-12"/>
                <w:sz w:val="24"/>
              </w:rPr>
              <w:t xml:space="preserve"> </w:t>
            </w:r>
            <w:r>
              <w:rPr>
                <w:sz w:val="24"/>
              </w:rPr>
              <w:t xml:space="preserve">NO </w:t>
            </w:r>
            <w:r>
              <w:rPr>
                <w:spacing w:val="-2"/>
                <w:sz w:val="24"/>
              </w:rPr>
              <w:t>CORRIENTES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826"/>
        </w:trPr>
        <w:tc>
          <w:tcPr>
            <w:tcW w:w="1550" w:type="dxa"/>
          </w:tcPr>
          <w:p w:rsidR="00E852BB" w:rsidRDefault="00F467C0">
            <w:pPr>
              <w:pStyle w:val="TableParagraph"/>
              <w:spacing w:line="276" w:lineRule="exact"/>
              <w:ind w:left="107"/>
              <w:rPr>
                <w:sz w:val="24"/>
              </w:rPr>
            </w:pPr>
            <w:r>
              <w:rPr>
                <w:spacing w:val="-2"/>
                <w:sz w:val="24"/>
              </w:rPr>
              <w:t>3.1.1.2.1</w:t>
            </w:r>
          </w:p>
        </w:tc>
        <w:tc>
          <w:tcPr>
            <w:tcW w:w="5677" w:type="dxa"/>
          </w:tcPr>
          <w:p w:rsidR="00E852BB" w:rsidRDefault="00F467C0">
            <w:pPr>
              <w:pStyle w:val="TableParagraph"/>
              <w:tabs>
                <w:tab w:val="left" w:pos="2819"/>
                <w:tab w:val="left" w:pos="3927"/>
              </w:tabs>
              <w:spacing w:line="276" w:lineRule="exact"/>
              <w:ind w:left="110" w:right="97"/>
              <w:jc w:val="both"/>
              <w:rPr>
                <w:sz w:val="24"/>
              </w:rPr>
            </w:pPr>
            <w:r>
              <w:rPr>
                <w:spacing w:val="-2"/>
                <w:sz w:val="24"/>
              </w:rPr>
              <w:t>RECUPERACIÓN</w:t>
            </w:r>
            <w:r>
              <w:rPr>
                <w:sz w:val="24"/>
              </w:rPr>
              <w:tab/>
            </w:r>
            <w:r>
              <w:rPr>
                <w:spacing w:val="-6"/>
                <w:sz w:val="24"/>
              </w:rPr>
              <w:t>DE</w:t>
            </w:r>
            <w:r>
              <w:rPr>
                <w:sz w:val="24"/>
              </w:rPr>
              <w:tab/>
            </w:r>
            <w:r>
              <w:rPr>
                <w:spacing w:val="-2"/>
                <w:sz w:val="24"/>
              </w:rPr>
              <w:t xml:space="preserve">INVERSIONES </w:t>
            </w:r>
            <w:r>
              <w:rPr>
                <w:sz w:val="24"/>
              </w:rPr>
              <w:t xml:space="preserve">FINANCIERAS A LARGO PLAZO CON FINES DE </w:t>
            </w:r>
            <w:r>
              <w:rPr>
                <w:spacing w:val="-2"/>
                <w:sz w:val="24"/>
              </w:rPr>
              <w:t>LIQUIDEZ</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550"/>
        </w:trPr>
        <w:tc>
          <w:tcPr>
            <w:tcW w:w="1550" w:type="dxa"/>
          </w:tcPr>
          <w:p w:rsidR="00E852BB" w:rsidRDefault="00F467C0">
            <w:pPr>
              <w:pStyle w:val="TableParagraph"/>
              <w:spacing w:line="275" w:lineRule="exact"/>
              <w:ind w:left="107"/>
              <w:rPr>
                <w:sz w:val="24"/>
              </w:rPr>
            </w:pPr>
            <w:r>
              <w:rPr>
                <w:spacing w:val="-2"/>
                <w:sz w:val="24"/>
              </w:rPr>
              <w:t>3.1.1.2.1.1</w:t>
            </w:r>
          </w:p>
        </w:tc>
        <w:tc>
          <w:tcPr>
            <w:tcW w:w="5677" w:type="dxa"/>
          </w:tcPr>
          <w:p w:rsidR="00E852BB" w:rsidRDefault="00F467C0">
            <w:pPr>
              <w:pStyle w:val="TableParagraph"/>
              <w:spacing w:line="276" w:lineRule="exact"/>
              <w:ind w:left="110"/>
              <w:rPr>
                <w:sz w:val="24"/>
              </w:rPr>
            </w:pPr>
            <w:r>
              <w:rPr>
                <w:sz w:val="24"/>
              </w:rPr>
              <w:t>VENTA</w:t>
            </w:r>
            <w:r>
              <w:rPr>
                <w:spacing w:val="-8"/>
                <w:sz w:val="24"/>
              </w:rPr>
              <w:t xml:space="preserve"> </w:t>
            </w:r>
            <w:r>
              <w:rPr>
                <w:sz w:val="24"/>
              </w:rPr>
              <w:t>DE</w:t>
            </w:r>
            <w:r>
              <w:rPr>
                <w:spacing w:val="-8"/>
                <w:sz w:val="24"/>
              </w:rPr>
              <w:t xml:space="preserve"> </w:t>
            </w:r>
            <w:r>
              <w:rPr>
                <w:sz w:val="24"/>
              </w:rPr>
              <w:t>ACCIONES</w:t>
            </w:r>
            <w:r>
              <w:rPr>
                <w:spacing w:val="-8"/>
                <w:sz w:val="24"/>
              </w:rPr>
              <w:t xml:space="preserve"> </w:t>
            </w:r>
            <w:r>
              <w:rPr>
                <w:sz w:val="24"/>
              </w:rPr>
              <w:t>Y</w:t>
            </w:r>
            <w:r>
              <w:rPr>
                <w:spacing w:val="-7"/>
                <w:sz w:val="24"/>
              </w:rPr>
              <w:t xml:space="preserve"> </w:t>
            </w:r>
            <w:r>
              <w:rPr>
                <w:sz w:val="24"/>
              </w:rPr>
              <w:t>PARTICIPACIONES</w:t>
            </w:r>
            <w:r>
              <w:rPr>
                <w:spacing w:val="-8"/>
                <w:sz w:val="24"/>
              </w:rPr>
              <w:t xml:space="preserve"> </w:t>
            </w:r>
            <w:r>
              <w:rPr>
                <w:sz w:val="24"/>
              </w:rPr>
              <w:t xml:space="preserve">DE </w:t>
            </w:r>
            <w:r>
              <w:rPr>
                <w:spacing w:val="-2"/>
                <w:sz w:val="24"/>
              </w:rPr>
              <w:t>CAPITAL</w:t>
            </w:r>
          </w:p>
        </w:tc>
        <w:tc>
          <w:tcPr>
            <w:tcW w:w="2408" w:type="dxa"/>
          </w:tcPr>
          <w:p w:rsidR="00E852BB" w:rsidRDefault="00F467C0">
            <w:pPr>
              <w:pStyle w:val="TableParagraph"/>
              <w:spacing w:line="275" w:lineRule="exact"/>
              <w:ind w:right="92"/>
              <w:jc w:val="right"/>
              <w:rPr>
                <w:sz w:val="24"/>
              </w:rPr>
            </w:pPr>
            <w:r>
              <w:rPr>
                <w:spacing w:val="-4"/>
                <w:sz w:val="24"/>
              </w:rPr>
              <w:t>0.00</w:t>
            </w:r>
          </w:p>
        </w:tc>
      </w:tr>
      <w:tr w:rsidR="00E852BB">
        <w:trPr>
          <w:trHeight w:val="300"/>
        </w:trPr>
        <w:tc>
          <w:tcPr>
            <w:tcW w:w="1550" w:type="dxa"/>
          </w:tcPr>
          <w:p w:rsidR="00E852BB" w:rsidRDefault="00F467C0">
            <w:pPr>
              <w:pStyle w:val="TableParagraph"/>
              <w:spacing w:line="275" w:lineRule="exact"/>
              <w:ind w:left="107"/>
              <w:rPr>
                <w:sz w:val="24"/>
              </w:rPr>
            </w:pPr>
            <w:r>
              <w:rPr>
                <w:spacing w:val="-2"/>
                <w:sz w:val="24"/>
              </w:rPr>
              <w:t>3.1.1.2.1.1.1</w:t>
            </w:r>
          </w:p>
        </w:tc>
        <w:tc>
          <w:tcPr>
            <w:tcW w:w="5677" w:type="dxa"/>
          </w:tcPr>
          <w:p w:rsidR="00E852BB" w:rsidRDefault="00F467C0">
            <w:pPr>
              <w:pStyle w:val="TableParagraph"/>
              <w:spacing w:line="275" w:lineRule="exact"/>
              <w:ind w:left="110"/>
              <w:rPr>
                <w:sz w:val="24"/>
              </w:rPr>
            </w:pPr>
            <w:r>
              <w:rPr>
                <w:spacing w:val="-2"/>
                <w:sz w:val="24"/>
              </w:rPr>
              <w:t>INTERNOS</w:t>
            </w:r>
          </w:p>
        </w:tc>
        <w:tc>
          <w:tcPr>
            <w:tcW w:w="2408" w:type="dxa"/>
          </w:tcPr>
          <w:p w:rsidR="00E852BB" w:rsidRDefault="00F467C0">
            <w:pPr>
              <w:pStyle w:val="TableParagraph"/>
              <w:spacing w:line="275" w:lineRule="exact"/>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3.1.1.2.1.1.2</w:t>
            </w:r>
          </w:p>
        </w:tc>
        <w:tc>
          <w:tcPr>
            <w:tcW w:w="5677" w:type="dxa"/>
          </w:tcPr>
          <w:p w:rsidR="00E852BB" w:rsidRDefault="00F467C0">
            <w:pPr>
              <w:pStyle w:val="TableParagraph"/>
              <w:ind w:left="110"/>
              <w:rPr>
                <w:sz w:val="24"/>
              </w:rPr>
            </w:pPr>
            <w:r>
              <w:rPr>
                <w:spacing w:val="-2"/>
                <w:sz w:val="24"/>
              </w:rPr>
              <w:t>EXTERNOS</w:t>
            </w:r>
          </w:p>
        </w:tc>
        <w:tc>
          <w:tcPr>
            <w:tcW w:w="2408" w:type="dxa"/>
          </w:tcPr>
          <w:p w:rsidR="00E852BB" w:rsidRDefault="00F467C0">
            <w:pPr>
              <w:pStyle w:val="TableParagraph"/>
              <w:ind w:right="92"/>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5648"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616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96"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7BE7" id="docshape173" o:spid="_x0000_s1026" style="position:absolute;margin-left:63pt;margin-top:49.45pt;width:486.3pt;height:.85pt;z-index:-26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Bbq/H3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551"/>
        </w:trPr>
        <w:tc>
          <w:tcPr>
            <w:tcW w:w="1550" w:type="dxa"/>
          </w:tcPr>
          <w:p w:rsidR="00E852BB" w:rsidRDefault="00F467C0">
            <w:pPr>
              <w:pStyle w:val="TableParagraph"/>
              <w:ind w:left="107"/>
              <w:rPr>
                <w:sz w:val="24"/>
              </w:rPr>
            </w:pPr>
            <w:r>
              <w:rPr>
                <w:spacing w:val="-2"/>
                <w:sz w:val="24"/>
              </w:rPr>
              <w:t>3.1.1.2.1.2</w:t>
            </w:r>
          </w:p>
        </w:tc>
        <w:tc>
          <w:tcPr>
            <w:tcW w:w="5677" w:type="dxa"/>
          </w:tcPr>
          <w:p w:rsidR="00E852BB" w:rsidRDefault="00F467C0">
            <w:pPr>
              <w:pStyle w:val="TableParagraph"/>
              <w:spacing w:line="270" w:lineRule="atLeast"/>
              <w:ind w:left="110"/>
              <w:rPr>
                <w:sz w:val="24"/>
              </w:rPr>
            </w:pPr>
            <w:r>
              <w:rPr>
                <w:sz w:val="24"/>
              </w:rPr>
              <w:t>VENTA DE TÍTULOS Y VALORES REPRESENTATIVOS</w:t>
            </w:r>
            <w:r>
              <w:rPr>
                <w:spacing w:val="-13"/>
                <w:sz w:val="24"/>
              </w:rPr>
              <w:t xml:space="preserve"> </w:t>
            </w:r>
            <w:r>
              <w:rPr>
                <w:sz w:val="24"/>
              </w:rPr>
              <w:t>DE</w:t>
            </w:r>
            <w:r>
              <w:rPr>
                <w:spacing w:val="-12"/>
                <w:sz w:val="24"/>
              </w:rPr>
              <w:t xml:space="preserve"> </w:t>
            </w:r>
            <w:r>
              <w:rPr>
                <w:sz w:val="24"/>
              </w:rPr>
              <w:t>LA</w:t>
            </w:r>
            <w:r>
              <w:rPr>
                <w:spacing w:val="-12"/>
                <w:sz w:val="24"/>
              </w:rPr>
              <w:t xml:space="preserve"> </w:t>
            </w:r>
            <w:r>
              <w:rPr>
                <w:sz w:val="24"/>
              </w:rPr>
              <w:t>DEUDA</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3.1.1.2.1.3</w:t>
            </w:r>
          </w:p>
        </w:tc>
        <w:tc>
          <w:tcPr>
            <w:tcW w:w="5677" w:type="dxa"/>
          </w:tcPr>
          <w:p w:rsidR="00E852BB" w:rsidRDefault="00F467C0">
            <w:pPr>
              <w:pStyle w:val="TableParagraph"/>
              <w:ind w:left="110"/>
              <w:rPr>
                <w:sz w:val="24"/>
              </w:rPr>
            </w:pPr>
            <w:r>
              <w:rPr>
                <w:sz w:val="24"/>
              </w:rPr>
              <w:t>VENTA</w:t>
            </w:r>
            <w:r>
              <w:rPr>
                <w:spacing w:val="-5"/>
                <w:sz w:val="24"/>
              </w:rPr>
              <w:t xml:space="preserve"> </w:t>
            </w:r>
            <w:r>
              <w:rPr>
                <w:sz w:val="24"/>
              </w:rPr>
              <w:t>DE</w:t>
            </w:r>
            <w:r>
              <w:rPr>
                <w:spacing w:val="-4"/>
                <w:sz w:val="24"/>
              </w:rPr>
              <w:t xml:space="preserve"> </w:t>
            </w:r>
            <w:r>
              <w:rPr>
                <w:sz w:val="24"/>
              </w:rPr>
              <w:t>OBLIGACIONES</w:t>
            </w:r>
            <w:r>
              <w:rPr>
                <w:spacing w:val="-4"/>
                <w:sz w:val="24"/>
              </w:rPr>
              <w:t xml:space="preserve"> </w:t>
            </w:r>
            <w:r>
              <w:rPr>
                <w:spacing w:val="-2"/>
                <w:sz w:val="24"/>
              </w:rPr>
              <w:t>NEGOCIABLES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3.1.1.2.1.4</w:t>
            </w:r>
          </w:p>
        </w:tc>
        <w:tc>
          <w:tcPr>
            <w:tcW w:w="5677" w:type="dxa"/>
          </w:tcPr>
          <w:p w:rsidR="00E852BB" w:rsidRDefault="00F467C0">
            <w:pPr>
              <w:pStyle w:val="TableParagraph"/>
              <w:ind w:left="110"/>
              <w:rPr>
                <w:sz w:val="24"/>
              </w:rPr>
            </w:pPr>
            <w:r>
              <w:rPr>
                <w:sz w:val="24"/>
              </w:rPr>
              <w:t>RECUPERACIÓN</w:t>
            </w:r>
            <w:r>
              <w:rPr>
                <w:spacing w:val="-7"/>
                <w:sz w:val="24"/>
              </w:rPr>
              <w:t xml:space="preserve"> </w:t>
            </w:r>
            <w:r>
              <w:rPr>
                <w:sz w:val="24"/>
              </w:rPr>
              <w:t>DE</w:t>
            </w:r>
            <w:r>
              <w:rPr>
                <w:spacing w:val="-8"/>
                <w:sz w:val="24"/>
              </w:rPr>
              <w:t xml:space="preserve"> </w:t>
            </w:r>
            <w:r>
              <w:rPr>
                <w:spacing w:val="-2"/>
                <w:sz w:val="24"/>
              </w:rPr>
              <w:t>PRÉSTAMOS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3.1.1.2.1.4.1</w:t>
            </w:r>
          </w:p>
        </w:tc>
        <w:tc>
          <w:tcPr>
            <w:tcW w:w="5677" w:type="dxa"/>
          </w:tcPr>
          <w:p w:rsidR="00E852BB" w:rsidRDefault="00F467C0">
            <w:pPr>
              <w:pStyle w:val="TableParagraph"/>
              <w:ind w:left="110"/>
              <w:rPr>
                <w:sz w:val="24"/>
              </w:rPr>
            </w:pPr>
            <w:r>
              <w:rPr>
                <w:spacing w:val="-2"/>
                <w:sz w:val="24"/>
              </w:rPr>
              <w:t>INTERNOS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sz w:val="24"/>
              </w:rPr>
            </w:pPr>
            <w:r>
              <w:rPr>
                <w:spacing w:val="-2"/>
                <w:sz w:val="24"/>
              </w:rPr>
              <w:t>3.1.1.2.1.4.2</w:t>
            </w:r>
          </w:p>
        </w:tc>
        <w:tc>
          <w:tcPr>
            <w:tcW w:w="5677" w:type="dxa"/>
          </w:tcPr>
          <w:p w:rsidR="00E852BB" w:rsidRDefault="00F467C0">
            <w:pPr>
              <w:pStyle w:val="TableParagraph"/>
              <w:spacing w:before="2"/>
              <w:ind w:left="110"/>
              <w:rPr>
                <w:sz w:val="24"/>
              </w:rPr>
            </w:pPr>
            <w:r>
              <w:rPr>
                <w:spacing w:val="-2"/>
                <w:sz w:val="24"/>
              </w:rPr>
              <w:t>EXTERNOS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2"/>
        </w:trPr>
        <w:tc>
          <w:tcPr>
            <w:tcW w:w="1550" w:type="dxa"/>
          </w:tcPr>
          <w:p w:rsidR="00E852BB" w:rsidRDefault="00F467C0">
            <w:pPr>
              <w:pStyle w:val="TableParagraph"/>
              <w:ind w:left="107"/>
              <w:rPr>
                <w:sz w:val="24"/>
              </w:rPr>
            </w:pPr>
            <w:r>
              <w:rPr>
                <w:spacing w:val="-2"/>
                <w:sz w:val="24"/>
              </w:rPr>
              <w:t>3.1.1.2.2</w:t>
            </w:r>
          </w:p>
        </w:tc>
        <w:tc>
          <w:tcPr>
            <w:tcW w:w="5677" w:type="dxa"/>
          </w:tcPr>
          <w:p w:rsidR="00E852BB" w:rsidRDefault="00F467C0">
            <w:pPr>
              <w:pStyle w:val="TableParagraph"/>
              <w:spacing w:line="276" w:lineRule="exact"/>
              <w:ind w:left="110"/>
              <w:rPr>
                <w:sz w:val="24"/>
              </w:rPr>
            </w:pPr>
            <w:r>
              <w:rPr>
                <w:sz w:val="24"/>
              </w:rPr>
              <w:t>DISMINUCIÓN</w:t>
            </w:r>
            <w:r>
              <w:rPr>
                <w:spacing w:val="40"/>
                <w:sz w:val="24"/>
              </w:rPr>
              <w:t xml:space="preserve"> </w:t>
            </w:r>
            <w:r>
              <w:rPr>
                <w:sz w:val="24"/>
              </w:rPr>
              <w:t>DE</w:t>
            </w:r>
            <w:r>
              <w:rPr>
                <w:spacing w:val="-10"/>
                <w:sz w:val="24"/>
              </w:rPr>
              <w:t xml:space="preserve"> </w:t>
            </w:r>
            <w:r>
              <w:rPr>
                <w:sz w:val="24"/>
              </w:rPr>
              <w:t>OTROS</w:t>
            </w:r>
            <w:r>
              <w:rPr>
                <w:spacing w:val="-9"/>
                <w:sz w:val="24"/>
              </w:rPr>
              <w:t xml:space="preserve"> </w:t>
            </w:r>
            <w:r>
              <w:rPr>
                <w:sz w:val="24"/>
              </w:rPr>
              <w:t>ACTIVOS FINANCIEROS NO CORRIENTES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3.1.1.2.2.1</w:t>
            </w:r>
          </w:p>
        </w:tc>
        <w:tc>
          <w:tcPr>
            <w:tcW w:w="5677" w:type="dxa"/>
          </w:tcPr>
          <w:p w:rsidR="00E852BB" w:rsidRDefault="00F467C0">
            <w:pPr>
              <w:pStyle w:val="TableParagraph"/>
              <w:ind w:left="110"/>
              <w:rPr>
                <w:sz w:val="24"/>
              </w:rPr>
            </w:pPr>
            <w:r>
              <w:rPr>
                <w:sz w:val="24"/>
              </w:rPr>
              <w:t>DOCUMENTOS</w:t>
            </w:r>
            <w:r>
              <w:rPr>
                <w:spacing w:val="-8"/>
                <w:sz w:val="24"/>
              </w:rPr>
              <w:t xml:space="preserve"> </w:t>
            </w:r>
            <w:r>
              <w:rPr>
                <w:sz w:val="24"/>
              </w:rPr>
              <w:t>POR</w:t>
            </w:r>
            <w:r>
              <w:rPr>
                <w:spacing w:val="-8"/>
                <w:sz w:val="24"/>
              </w:rPr>
              <w:t xml:space="preserve"> </w:t>
            </w:r>
            <w:r>
              <w:rPr>
                <w:spacing w:val="-2"/>
                <w:sz w:val="24"/>
              </w:rPr>
              <w:t>COBRAR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3.1.1.2.2.2</w:t>
            </w:r>
          </w:p>
        </w:tc>
        <w:tc>
          <w:tcPr>
            <w:tcW w:w="5677" w:type="dxa"/>
          </w:tcPr>
          <w:p w:rsidR="00E852BB" w:rsidRDefault="00F467C0">
            <w:pPr>
              <w:pStyle w:val="TableParagraph"/>
              <w:ind w:left="110"/>
              <w:rPr>
                <w:sz w:val="24"/>
              </w:rPr>
            </w:pPr>
            <w:r>
              <w:rPr>
                <w:sz w:val="24"/>
              </w:rPr>
              <w:t>DEUDORES</w:t>
            </w:r>
            <w:r>
              <w:rPr>
                <w:spacing w:val="-8"/>
                <w:sz w:val="24"/>
              </w:rPr>
              <w:t xml:space="preserve"> </w:t>
            </w:r>
            <w:r>
              <w:rPr>
                <w:spacing w:val="-2"/>
                <w:sz w:val="24"/>
              </w:rPr>
              <w:t>DIVERSOS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3.1.1.2.2.3</w:t>
            </w:r>
          </w:p>
        </w:tc>
        <w:tc>
          <w:tcPr>
            <w:tcW w:w="5677" w:type="dxa"/>
          </w:tcPr>
          <w:p w:rsidR="00E852BB" w:rsidRDefault="00F467C0">
            <w:pPr>
              <w:pStyle w:val="TableParagraph"/>
              <w:spacing w:line="270" w:lineRule="atLeast"/>
              <w:ind w:left="110"/>
              <w:rPr>
                <w:sz w:val="24"/>
              </w:rPr>
            </w:pPr>
            <w:r>
              <w:rPr>
                <w:sz w:val="24"/>
              </w:rPr>
              <w:t>OTROS</w:t>
            </w:r>
            <w:r>
              <w:rPr>
                <w:spacing w:val="-8"/>
                <w:sz w:val="24"/>
              </w:rPr>
              <w:t xml:space="preserve"> </w:t>
            </w:r>
            <w:r>
              <w:rPr>
                <w:sz w:val="24"/>
              </w:rPr>
              <w:t>DERECHOS</w:t>
            </w:r>
            <w:r>
              <w:rPr>
                <w:spacing w:val="-9"/>
                <w:sz w:val="24"/>
              </w:rPr>
              <w:t xml:space="preserve"> </w:t>
            </w:r>
            <w:r>
              <w:rPr>
                <w:sz w:val="24"/>
              </w:rPr>
              <w:t>A</w:t>
            </w:r>
            <w:r>
              <w:rPr>
                <w:spacing w:val="-8"/>
                <w:sz w:val="24"/>
              </w:rPr>
              <w:t xml:space="preserve"> </w:t>
            </w:r>
            <w:r>
              <w:rPr>
                <w:sz w:val="24"/>
              </w:rPr>
              <w:t>RECIBIR</w:t>
            </w:r>
            <w:r>
              <w:rPr>
                <w:spacing w:val="-8"/>
                <w:sz w:val="24"/>
              </w:rPr>
              <w:t xml:space="preserve"> </w:t>
            </w:r>
            <w:r>
              <w:rPr>
                <w:sz w:val="24"/>
              </w:rPr>
              <w:t>EFECTIVO</w:t>
            </w:r>
            <w:r>
              <w:rPr>
                <w:spacing w:val="-8"/>
                <w:sz w:val="24"/>
              </w:rPr>
              <w:t xml:space="preserve"> </w:t>
            </w:r>
            <w:r>
              <w:rPr>
                <w:sz w:val="24"/>
              </w:rPr>
              <w:t xml:space="preserve">O </w:t>
            </w:r>
            <w:r>
              <w:rPr>
                <w:spacing w:val="-2"/>
                <w:sz w:val="24"/>
              </w:rPr>
              <w:t>EQUIVALENTES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3.1.1.2.2.4</w:t>
            </w:r>
          </w:p>
        </w:tc>
        <w:tc>
          <w:tcPr>
            <w:tcW w:w="5677" w:type="dxa"/>
          </w:tcPr>
          <w:p w:rsidR="00E852BB" w:rsidRDefault="00F467C0">
            <w:pPr>
              <w:pStyle w:val="TableParagraph"/>
              <w:ind w:left="110"/>
              <w:rPr>
                <w:sz w:val="24"/>
              </w:rPr>
            </w:pPr>
            <w:r>
              <w:rPr>
                <w:sz w:val="24"/>
              </w:rPr>
              <w:t xml:space="preserve">ACTIVOS </w:t>
            </w:r>
            <w:r>
              <w:rPr>
                <w:spacing w:val="-2"/>
                <w:sz w:val="24"/>
              </w:rPr>
              <w:t>DIFERIDOS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07"/>
              <w:rPr>
                <w:sz w:val="24"/>
              </w:rPr>
            </w:pPr>
            <w:r>
              <w:rPr>
                <w:spacing w:val="-2"/>
                <w:sz w:val="24"/>
              </w:rPr>
              <w:t>3.1.1.2.2.5</w:t>
            </w:r>
          </w:p>
        </w:tc>
        <w:tc>
          <w:tcPr>
            <w:tcW w:w="5677" w:type="dxa"/>
          </w:tcPr>
          <w:p w:rsidR="00E852BB" w:rsidRDefault="00F467C0">
            <w:pPr>
              <w:pStyle w:val="TableParagraph"/>
              <w:spacing w:before="2"/>
              <w:ind w:left="110"/>
              <w:rPr>
                <w:sz w:val="24"/>
              </w:rPr>
            </w:pPr>
            <w:r>
              <w:rPr>
                <w:sz w:val="24"/>
              </w:rPr>
              <w:t xml:space="preserve">OTROS </w:t>
            </w:r>
            <w:r>
              <w:rPr>
                <w:spacing w:val="-2"/>
                <w:sz w:val="24"/>
              </w:rPr>
              <w:t>ACTIVOS</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b/>
                <w:sz w:val="24"/>
              </w:rPr>
            </w:pPr>
            <w:r>
              <w:rPr>
                <w:b/>
                <w:spacing w:val="-2"/>
                <w:sz w:val="24"/>
              </w:rPr>
              <w:t>3.1.2</w:t>
            </w:r>
          </w:p>
        </w:tc>
        <w:tc>
          <w:tcPr>
            <w:tcW w:w="5677" w:type="dxa"/>
          </w:tcPr>
          <w:p w:rsidR="00E852BB" w:rsidRDefault="00F467C0">
            <w:pPr>
              <w:pStyle w:val="TableParagraph"/>
              <w:ind w:left="110"/>
              <w:rPr>
                <w:b/>
                <w:sz w:val="24"/>
              </w:rPr>
            </w:pPr>
            <w:r>
              <w:rPr>
                <w:b/>
                <w:sz w:val="24"/>
              </w:rPr>
              <w:t>INCREMENTO</w:t>
            </w:r>
            <w:r>
              <w:rPr>
                <w:b/>
                <w:spacing w:val="-6"/>
                <w:sz w:val="24"/>
              </w:rPr>
              <w:t xml:space="preserve"> </w:t>
            </w:r>
            <w:r>
              <w:rPr>
                <w:b/>
                <w:sz w:val="24"/>
              </w:rPr>
              <w:t>DE</w:t>
            </w:r>
            <w:r>
              <w:rPr>
                <w:b/>
                <w:spacing w:val="-7"/>
                <w:sz w:val="24"/>
              </w:rPr>
              <w:t xml:space="preserve"> </w:t>
            </w:r>
            <w:r>
              <w:rPr>
                <w:b/>
                <w:spacing w:val="-2"/>
                <w:sz w:val="24"/>
              </w:rPr>
              <w:t>PASIVOS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w:t>
            </w:r>
          </w:p>
        </w:tc>
        <w:tc>
          <w:tcPr>
            <w:tcW w:w="5677" w:type="dxa"/>
          </w:tcPr>
          <w:p w:rsidR="00E852BB" w:rsidRDefault="00F467C0">
            <w:pPr>
              <w:pStyle w:val="TableParagraph"/>
              <w:ind w:left="110"/>
              <w:rPr>
                <w:sz w:val="24"/>
              </w:rPr>
            </w:pPr>
            <w:r>
              <w:rPr>
                <w:sz w:val="24"/>
              </w:rPr>
              <w:t>INCREMENTO</w:t>
            </w:r>
            <w:r>
              <w:rPr>
                <w:spacing w:val="-5"/>
                <w:sz w:val="24"/>
              </w:rPr>
              <w:t xml:space="preserve"> </w:t>
            </w:r>
            <w:r>
              <w:rPr>
                <w:sz w:val="24"/>
              </w:rPr>
              <w:t>DE</w:t>
            </w:r>
            <w:r>
              <w:rPr>
                <w:spacing w:val="-5"/>
                <w:sz w:val="24"/>
              </w:rPr>
              <w:t xml:space="preserve"> </w:t>
            </w:r>
            <w:r>
              <w:rPr>
                <w:sz w:val="24"/>
              </w:rPr>
              <w:t>PASIVOS</w:t>
            </w:r>
            <w:r>
              <w:rPr>
                <w:spacing w:val="-7"/>
                <w:sz w:val="24"/>
              </w:rPr>
              <w:t xml:space="preserve"> </w:t>
            </w:r>
            <w:r>
              <w:rPr>
                <w:spacing w:val="-2"/>
                <w:sz w:val="24"/>
              </w:rPr>
              <w:t>CORRIENTES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3.1.2.1.1</w:t>
            </w:r>
          </w:p>
        </w:tc>
        <w:tc>
          <w:tcPr>
            <w:tcW w:w="5677" w:type="dxa"/>
          </w:tcPr>
          <w:p w:rsidR="00E852BB" w:rsidRDefault="00F467C0">
            <w:pPr>
              <w:pStyle w:val="TableParagraph"/>
              <w:ind w:left="110"/>
              <w:rPr>
                <w:sz w:val="24"/>
              </w:rPr>
            </w:pPr>
            <w:r>
              <w:rPr>
                <w:sz w:val="24"/>
              </w:rPr>
              <w:t>INCREMENTO</w:t>
            </w:r>
            <w:r>
              <w:rPr>
                <w:spacing w:val="-5"/>
                <w:sz w:val="24"/>
              </w:rPr>
              <w:t xml:space="preserve"> </w:t>
            </w:r>
            <w:r>
              <w:rPr>
                <w:sz w:val="24"/>
              </w:rPr>
              <w:t>DE</w:t>
            </w:r>
            <w:r>
              <w:rPr>
                <w:spacing w:val="-4"/>
                <w:sz w:val="24"/>
              </w:rPr>
              <w:t xml:space="preserve"> </w:t>
            </w:r>
            <w:r>
              <w:rPr>
                <w:sz w:val="24"/>
              </w:rPr>
              <w:t>CUENTAS</w:t>
            </w:r>
            <w:r>
              <w:rPr>
                <w:spacing w:val="-5"/>
                <w:sz w:val="24"/>
              </w:rPr>
              <w:t xml:space="preserve"> </w:t>
            </w:r>
            <w:r>
              <w:rPr>
                <w:sz w:val="24"/>
              </w:rPr>
              <w:t>POR</w:t>
            </w:r>
            <w:r>
              <w:rPr>
                <w:spacing w:val="-6"/>
                <w:sz w:val="24"/>
              </w:rPr>
              <w:t xml:space="preserve"> </w:t>
            </w:r>
            <w:r>
              <w:rPr>
                <w:spacing w:val="-4"/>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3.1.2.1.1.1</w:t>
            </w:r>
          </w:p>
        </w:tc>
        <w:tc>
          <w:tcPr>
            <w:tcW w:w="5677" w:type="dxa"/>
          </w:tcPr>
          <w:p w:rsidR="00E852BB" w:rsidRDefault="00F467C0">
            <w:pPr>
              <w:pStyle w:val="TableParagraph"/>
              <w:ind w:left="110"/>
              <w:rPr>
                <w:sz w:val="24"/>
              </w:rPr>
            </w:pPr>
            <w:r>
              <w:rPr>
                <w:sz w:val="24"/>
              </w:rPr>
              <w:t xml:space="preserve">SERVICIOS </w:t>
            </w:r>
            <w:r>
              <w:rPr>
                <w:spacing w:val="-2"/>
                <w:sz w:val="24"/>
              </w:rPr>
              <w:t>PERSONALES</w:t>
            </w:r>
          </w:p>
        </w:tc>
        <w:tc>
          <w:tcPr>
            <w:tcW w:w="2408" w:type="dxa"/>
          </w:tcPr>
          <w:p w:rsidR="00E852BB" w:rsidRDefault="00F467C0">
            <w:pPr>
              <w:pStyle w:val="TableParagraph"/>
              <w:ind w:right="92"/>
              <w:jc w:val="right"/>
              <w:rPr>
                <w:sz w:val="24"/>
              </w:rPr>
            </w:pPr>
            <w:r>
              <w:rPr>
                <w:spacing w:val="-4"/>
                <w:sz w:val="24"/>
              </w:rPr>
              <w:t>0.00</w:t>
            </w:r>
          </w:p>
        </w:tc>
      </w:tr>
      <w:tr w:rsidR="00E852BB">
        <w:trPr>
          <w:trHeight w:val="300"/>
        </w:trPr>
        <w:tc>
          <w:tcPr>
            <w:tcW w:w="1550" w:type="dxa"/>
          </w:tcPr>
          <w:p w:rsidR="00E852BB" w:rsidRDefault="00F467C0">
            <w:pPr>
              <w:pStyle w:val="TableParagraph"/>
              <w:ind w:left="107"/>
              <w:rPr>
                <w:sz w:val="24"/>
              </w:rPr>
            </w:pPr>
            <w:r>
              <w:rPr>
                <w:spacing w:val="-2"/>
                <w:sz w:val="24"/>
              </w:rPr>
              <w:t>3.1.2.1.1.2</w:t>
            </w:r>
          </w:p>
        </w:tc>
        <w:tc>
          <w:tcPr>
            <w:tcW w:w="5677" w:type="dxa"/>
          </w:tcPr>
          <w:p w:rsidR="00E852BB" w:rsidRDefault="00F467C0">
            <w:pPr>
              <w:pStyle w:val="TableParagraph"/>
              <w:ind w:left="110"/>
              <w:rPr>
                <w:sz w:val="24"/>
              </w:rPr>
            </w:pPr>
            <w:r>
              <w:rPr>
                <w:sz w:val="24"/>
              </w:rPr>
              <w:t>PROVEEDORES</w:t>
            </w:r>
            <w:r>
              <w:rPr>
                <w:spacing w:val="-2"/>
                <w:sz w:val="24"/>
              </w:rPr>
              <w:t xml:space="preserve"> </w:t>
            </w:r>
            <w:r>
              <w:rPr>
                <w:sz w:val="24"/>
              </w:rPr>
              <w:t>POR</w:t>
            </w:r>
            <w:r>
              <w:rPr>
                <w:spacing w:val="-4"/>
                <w:sz w:val="24"/>
              </w:rPr>
              <w:t xml:space="preserve"> 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3.1.2.1.1.3</w:t>
            </w:r>
          </w:p>
        </w:tc>
        <w:tc>
          <w:tcPr>
            <w:tcW w:w="5677" w:type="dxa"/>
          </w:tcPr>
          <w:p w:rsidR="00E852BB" w:rsidRDefault="00F467C0">
            <w:pPr>
              <w:pStyle w:val="TableParagraph"/>
              <w:spacing w:line="270" w:lineRule="atLeast"/>
              <w:ind w:left="110"/>
              <w:rPr>
                <w:sz w:val="24"/>
              </w:rPr>
            </w:pPr>
            <w:r>
              <w:rPr>
                <w:sz w:val="24"/>
              </w:rPr>
              <w:t>CONTRATISTAS</w:t>
            </w:r>
            <w:r>
              <w:rPr>
                <w:spacing w:val="-8"/>
                <w:sz w:val="24"/>
              </w:rPr>
              <w:t xml:space="preserve"> </w:t>
            </w:r>
            <w:r>
              <w:rPr>
                <w:sz w:val="24"/>
              </w:rPr>
              <w:t>POR</w:t>
            </w:r>
            <w:r>
              <w:rPr>
                <w:spacing w:val="-12"/>
                <w:sz w:val="24"/>
              </w:rPr>
              <w:t xml:space="preserve"> </w:t>
            </w:r>
            <w:r>
              <w:rPr>
                <w:sz w:val="24"/>
              </w:rPr>
              <w:t>OBRAS</w:t>
            </w:r>
            <w:r>
              <w:rPr>
                <w:spacing w:val="-11"/>
                <w:sz w:val="24"/>
              </w:rPr>
              <w:t xml:space="preserve"> </w:t>
            </w:r>
            <w:r>
              <w:rPr>
                <w:sz w:val="24"/>
              </w:rPr>
              <w:t>PÚBLICAS</w:t>
            </w:r>
            <w:r>
              <w:rPr>
                <w:spacing w:val="-9"/>
                <w:sz w:val="24"/>
              </w:rPr>
              <w:t xml:space="preserve"> </w:t>
            </w:r>
            <w:r>
              <w:rPr>
                <w:sz w:val="24"/>
              </w:rPr>
              <w:t xml:space="preserve">POR </w:t>
            </w:r>
            <w:r>
              <w:rPr>
                <w:spacing w:val="-2"/>
                <w:sz w:val="24"/>
              </w:rPr>
              <w:t>PAGAR</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3.1.2.1.1.4</w:t>
            </w:r>
          </w:p>
        </w:tc>
        <w:tc>
          <w:tcPr>
            <w:tcW w:w="5677" w:type="dxa"/>
          </w:tcPr>
          <w:p w:rsidR="00E852BB" w:rsidRDefault="00F467C0">
            <w:pPr>
              <w:pStyle w:val="TableParagraph"/>
              <w:spacing w:line="270" w:lineRule="atLeast"/>
              <w:ind w:left="110"/>
              <w:rPr>
                <w:sz w:val="24"/>
              </w:rPr>
            </w:pPr>
            <w:r>
              <w:rPr>
                <w:sz w:val="24"/>
              </w:rPr>
              <w:t>PARTICIPACIONES</w:t>
            </w:r>
            <w:r>
              <w:rPr>
                <w:spacing w:val="-13"/>
                <w:sz w:val="24"/>
              </w:rPr>
              <w:t xml:space="preserve"> </w:t>
            </w:r>
            <w:r>
              <w:rPr>
                <w:sz w:val="24"/>
              </w:rPr>
              <w:t>Y</w:t>
            </w:r>
            <w:r>
              <w:rPr>
                <w:spacing w:val="-14"/>
                <w:sz w:val="24"/>
              </w:rPr>
              <w:t xml:space="preserve"> </w:t>
            </w:r>
            <w:r>
              <w:rPr>
                <w:sz w:val="24"/>
              </w:rPr>
              <w:t>APORTACIONES</w:t>
            </w:r>
            <w:r>
              <w:rPr>
                <w:spacing w:val="-13"/>
                <w:sz w:val="24"/>
              </w:rPr>
              <w:t xml:space="preserve"> </w:t>
            </w:r>
            <w:r>
              <w:rPr>
                <w:sz w:val="24"/>
              </w:rPr>
              <w:t xml:space="preserve">POR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3.1.2.1.1.5</w:t>
            </w:r>
          </w:p>
        </w:tc>
        <w:tc>
          <w:tcPr>
            <w:tcW w:w="5677" w:type="dxa"/>
          </w:tcPr>
          <w:p w:rsidR="00E852BB" w:rsidRDefault="00F467C0">
            <w:pPr>
              <w:pStyle w:val="TableParagraph"/>
              <w:ind w:left="110"/>
              <w:rPr>
                <w:sz w:val="24"/>
              </w:rPr>
            </w:pPr>
            <w:r>
              <w:rPr>
                <w:sz w:val="24"/>
              </w:rPr>
              <w:t>TRANSFERENCIAS</w:t>
            </w:r>
            <w:r>
              <w:rPr>
                <w:spacing w:val="-11"/>
                <w:sz w:val="24"/>
              </w:rPr>
              <w:t xml:space="preserve"> </w:t>
            </w:r>
            <w:r>
              <w:rPr>
                <w:sz w:val="24"/>
              </w:rPr>
              <w:t>OTORGADAS</w:t>
            </w:r>
            <w:r>
              <w:rPr>
                <w:spacing w:val="-12"/>
                <w:sz w:val="24"/>
              </w:rPr>
              <w:t xml:space="preserve"> </w:t>
            </w:r>
            <w:r>
              <w:rPr>
                <w:sz w:val="24"/>
              </w:rPr>
              <w:t>POR</w:t>
            </w:r>
            <w:r>
              <w:rPr>
                <w:spacing w:val="-13"/>
                <w:sz w:val="24"/>
              </w:rPr>
              <w:t xml:space="preserve">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3.1.2.1.1.6</w:t>
            </w:r>
          </w:p>
        </w:tc>
        <w:tc>
          <w:tcPr>
            <w:tcW w:w="5677" w:type="dxa"/>
          </w:tcPr>
          <w:p w:rsidR="00E852BB" w:rsidRDefault="00F467C0">
            <w:pPr>
              <w:pStyle w:val="TableParagraph"/>
              <w:ind w:left="110"/>
              <w:rPr>
                <w:sz w:val="24"/>
              </w:rPr>
            </w:pPr>
            <w:r>
              <w:rPr>
                <w:sz w:val="24"/>
              </w:rPr>
              <w:t>INTERESES</w:t>
            </w:r>
            <w:r>
              <w:rPr>
                <w:spacing w:val="-6"/>
                <w:sz w:val="24"/>
              </w:rPr>
              <w:t xml:space="preserve"> </w:t>
            </w:r>
            <w:r>
              <w:rPr>
                <w:sz w:val="24"/>
              </w:rPr>
              <w:t>Y</w:t>
            </w:r>
            <w:r>
              <w:rPr>
                <w:spacing w:val="-4"/>
                <w:sz w:val="24"/>
              </w:rPr>
              <w:t xml:space="preserve"> </w:t>
            </w:r>
            <w:r>
              <w:rPr>
                <w:sz w:val="24"/>
              </w:rPr>
              <w:t>COMISIONES</w:t>
            </w:r>
            <w:r>
              <w:rPr>
                <w:spacing w:val="-4"/>
                <w:sz w:val="24"/>
              </w:rPr>
              <w:t xml:space="preserve"> </w:t>
            </w:r>
            <w:r>
              <w:rPr>
                <w:sz w:val="24"/>
              </w:rPr>
              <w:t>POR</w:t>
            </w:r>
            <w:r>
              <w:rPr>
                <w:spacing w:val="-4"/>
                <w:sz w:val="24"/>
              </w:rPr>
              <w:t xml:space="preserve"> 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3.1.2.1.1.7</w:t>
            </w:r>
          </w:p>
        </w:tc>
        <w:tc>
          <w:tcPr>
            <w:tcW w:w="5677" w:type="dxa"/>
          </w:tcPr>
          <w:p w:rsidR="00E852BB" w:rsidRDefault="00F467C0">
            <w:pPr>
              <w:pStyle w:val="TableParagraph"/>
              <w:spacing w:line="270" w:lineRule="atLeast"/>
              <w:ind w:left="110"/>
              <w:rPr>
                <w:sz w:val="24"/>
              </w:rPr>
            </w:pPr>
            <w:r>
              <w:rPr>
                <w:sz w:val="24"/>
              </w:rPr>
              <w:t>RETENCIONES</w:t>
            </w:r>
            <w:r>
              <w:rPr>
                <w:spacing w:val="-13"/>
                <w:sz w:val="24"/>
              </w:rPr>
              <w:t xml:space="preserve"> </w:t>
            </w:r>
            <w:r>
              <w:rPr>
                <w:sz w:val="24"/>
              </w:rPr>
              <w:t>Y</w:t>
            </w:r>
            <w:r>
              <w:rPr>
                <w:spacing w:val="-12"/>
                <w:sz w:val="24"/>
              </w:rPr>
              <w:t xml:space="preserve"> </w:t>
            </w:r>
            <w:r>
              <w:rPr>
                <w:sz w:val="24"/>
              </w:rPr>
              <w:t>CONTRIBUCIONES</w:t>
            </w:r>
            <w:r>
              <w:rPr>
                <w:spacing w:val="-13"/>
                <w:sz w:val="24"/>
              </w:rPr>
              <w:t xml:space="preserve"> </w:t>
            </w:r>
            <w:r>
              <w:rPr>
                <w:sz w:val="24"/>
              </w:rPr>
              <w:t xml:space="preserve">POR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3.1.2.1.1.8</w:t>
            </w:r>
          </w:p>
        </w:tc>
        <w:tc>
          <w:tcPr>
            <w:tcW w:w="5677" w:type="dxa"/>
          </w:tcPr>
          <w:p w:rsidR="00E852BB" w:rsidRDefault="00F467C0">
            <w:pPr>
              <w:pStyle w:val="TableParagraph"/>
              <w:spacing w:line="270" w:lineRule="atLeast"/>
              <w:ind w:left="110"/>
              <w:rPr>
                <w:sz w:val="24"/>
              </w:rPr>
            </w:pPr>
            <w:r>
              <w:rPr>
                <w:sz w:val="24"/>
              </w:rPr>
              <w:t>DEVOLUCIONES</w:t>
            </w:r>
            <w:r>
              <w:rPr>
                <w:spacing w:val="-14"/>
                <w:sz w:val="24"/>
              </w:rPr>
              <w:t xml:space="preserve"> </w:t>
            </w:r>
            <w:r>
              <w:rPr>
                <w:sz w:val="24"/>
              </w:rPr>
              <w:t>DE</w:t>
            </w:r>
            <w:r>
              <w:rPr>
                <w:spacing w:val="-14"/>
                <w:sz w:val="24"/>
              </w:rPr>
              <w:t xml:space="preserve"> </w:t>
            </w:r>
            <w:r>
              <w:rPr>
                <w:sz w:val="24"/>
              </w:rPr>
              <w:t>CONTRIBUCIONES</w:t>
            </w:r>
            <w:r>
              <w:rPr>
                <w:spacing w:val="-12"/>
                <w:sz w:val="24"/>
              </w:rPr>
              <w:t xml:space="preserve"> </w:t>
            </w:r>
            <w:r>
              <w:rPr>
                <w:sz w:val="24"/>
              </w:rPr>
              <w:t xml:space="preserve">POR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sz w:val="24"/>
              </w:rPr>
            </w:pPr>
            <w:r>
              <w:rPr>
                <w:spacing w:val="-2"/>
                <w:sz w:val="24"/>
              </w:rPr>
              <w:t>3.1.2.1.1.9</w:t>
            </w:r>
          </w:p>
        </w:tc>
        <w:tc>
          <w:tcPr>
            <w:tcW w:w="5677" w:type="dxa"/>
          </w:tcPr>
          <w:p w:rsidR="00E852BB" w:rsidRDefault="00F467C0">
            <w:pPr>
              <w:pStyle w:val="TableParagraph"/>
              <w:spacing w:before="2"/>
              <w:ind w:left="110"/>
              <w:rPr>
                <w:sz w:val="24"/>
              </w:rPr>
            </w:pPr>
            <w:r>
              <w:rPr>
                <w:sz w:val="24"/>
              </w:rPr>
              <w:t>OTRAS</w:t>
            </w:r>
            <w:r>
              <w:rPr>
                <w:spacing w:val="-6"/>
                <w:sz w:val="24"/>
              </w:rPr>
              <w:t xml:space="preserve"> </w:t>
            </w:r>
            <w:r>
              <w:rPr>
                <w:sz w:val="24"/>
              </w:rPr>
              <w:t>CUENTAS</w:t>
            </w:r>
            <w:r>
              <w:rPr>
                <w:spacing w:val="-7"/>
                <w:sz w:val="24"/>
              </w:rPr>
              <w:t xml:space="preserve"> </w:t>
            </w:r>
            <w:r>
              <w:rPr>
                <w:sz w:val="24"/>
              </w:rPr>
              <w:t>POR</w:t>
            </w:r>
            <w:r>
              <w:rPr>
                <w:spacing w:val="-6"/>
                <w:sz w:val="24"/>
              </w:rPr>
              <w:t xml:space="preserve"> </w:t>
            </w:r>
            <w:r>
              <w:rPr>
                <w:spacing w:val="-4"/>
                <w:sz w:val="24"/>
              </w:rPr>
              <w:t>PAGAR</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3.1.2.1.2</w:t>
            </w:r>
          </w:p>
        </w:tc>
        <w:tc>
          <w:tcPr>
            <w:tcW w:w="5677" w:type="dxa"/>
          </w:tcPr>
          <w:p w:rsidR="00E852BB" w:rsidRDefault="00F467C0">
            <w:pPr>
              <w:pStyle w:val="TableParagraph"/>
              <w:ind w:left="110"/>
              <w:rPr>
                <w:sz w:val="24"/>
              </w:rPr>
            </w:pPr>
            <w:r>
              <w:rPr>
                <w:sz w:val="24"/>
              </w:rPr>
              <w:t>INCREMENTO</w:t>
            </w:r>
            <w:r>
              <w:rPr>
                <w:spacing w:val="-8"/>
                <w:sz w:val="24"/>
              </w:rPr>
              <w:t xml:space="preserve"> </w:t>
            </w:r>
            <w:r>
              <w:rPr>
                <w:sz w:val="24"/>
              </w:rPr>
              <w:t>DE</w:t>
            </w:r>
            <w:r>
              <w:rPr>
                <w:spacing w:val="-7"/>
                <w:sz w:val="24"/>
              </w:rPr>
              <w:t xml:space="preserve"> </w:t>
            </w:r>
            <w:r>
              <w:rPr>
                <w:sz w:val="24"/>
              </w:rPr>
              <w:t>DOCUMENTOS</w:t>
            </w:r>
            <w:r>
              <w:rPr>
                <w:spacing w:val="-6"/>
                <w:sz w:val="24"/>
              </w:rPr>
              <w:t xml:space="preserve"> </w:t>
            </w:r>
            <w:r>
              <w:rPr>
                <w:sz w:val="24"/>
              </w:rPr>
              <w:t>POR</w:t>
            </w:r>
            <w:r>
              <w:rPr>
                <w:spacing w:val="-8"/>
                <w:sz w:val="24"/>
              </w:rPr>
              <w:t xml:space="preserve">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3.1.2.1.2.1</w:t>
            </w:r>
          </w:p>
        </w:tc>
        <w:tc>
          <w:tcPr>
            <w:tcW w:w="5677" w:type="dxa"/>
          </w:tcPr>
          <w:p w:rsidR="00E852BB" w:rsidRDefault="00F467C0">
            <w:pPr>
              <w:pStyle w:val="TableParagraph"/>
              <w:ind w:left="110"/>
              <w:rPr>
                <w:sz w:val="24"/>
              </w:rPr>
            </w:pPr>
            <w:r>
              <w:rPr>
                <w:sz w:val="24"/>
              </w:rPr>
              <w:t>DOCUMENTOS</w:t>
            </w:r>
            <w:r>
              <w:rPr>
                <w:spacing w:val="-6"/>
                <w:sz w:val="24"/>
              </w:rPr>
              <w:t xml:space="preserve"> </w:t>
            </w:r>
            <w:r>
              <w:rPr>
                <w:sz w:val="24"/>
              </w:rPr>
              <w:t>COMERCIALES</w:t>
            </w:r>
            <w:r>
              <w:rPr>
                <w:spacing w:val="-8"/>
                <w:sz w:val="24"/>
              </w:rPr>
              <w:t xml:space="preserve"> </w:t>
            </w:r>
            <w:r>
              <w:rPr>
                <w:sz w:val="24"/>
              </w:rPr>
              <w:t>POR</w:t>
            </w:r>
            <w:r>
              <w:rPr>
                <w:spacing w:val="-6"/>
                <w:sz w:val="24"/>
              </w:rPr>
              <w:t xml:space="preserve"> </w:t>
            </w:r>
            <w:r>
              <w:rPr>
                <w:spacing w:val="-4"/>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3.1.2.1.2.2</w:t>
            </w:r>
          </w:p>
        </w:tc>
        <w:tc>
          <w:tcPr>
            <w:tcW w:w="5677" w:type="dxa"/>
          </w:tcPr>
          <w:p w:rsidR="00E852BB" w:rsidRDefault="00F467C0">
            <w:pPr>
              <w:pStyle w:val="TableParagraph"/>
              <w:tabs>
                <w:tab w:val="left" w:pos="2116"/>
                <w:tab w:val="left" w:pos="2922"/>
                <w:tab w:val="left" w:pos="5048"/>
              </w:tabs>
              <w:spacing w:line="270" w:lineRule="atLeast"/>
              <w:ind w:left="110" w:right="96"/>
              <w:rPr>
                <w:sz w:val="24"/>
              </w:rPr>
            </w:pPr>
            <w:r>
              <w:rPr>
                <w:spacing w:val="-2"/>
                <w:sz w:val="24"/>
              </w:rPr>
              <w:t>DOCUMENTOS</w:t>
            </w:r>
            <w:r>
              <w:rPr>
                <w:sz w:val="24"/>
              </w:rPr>
              <w:tab/>
            </w:r>
            <w:r>
              <w:rPr>
                <w:spacing w:val="-4"/>
                <w:sz w:val="24"/>
              </w:rPr>
              <w:t>CON</w:t>
            </w:r>
            <w:r>
              <w:rPr>
                <w:sz w:val="24"/>
              </w:rPr>
              <w:tab/>
            </w:r>
            <w:r>
              <w:rPr>
                <w:spacing w:val="-2"/>
                <w:sz w:val="24"/>
              </w:rPr>
              <w:t>CONTRATISTAS</w:t>
            </w:r>
            <w:r>
              <w:rPr>
                <w:sz w:val="24"/>
              </w:rPr>
              <w:tab/>
            </w:r>
            <w:r>
              <w:rPr>
                <w:spacing w:val="-4"/>
                <w:sz w:val="24"/>
              </w:rPr>
              <w:t xml:space="preserve">POR </w:t>
            </w:r>
            <w:r>
              <w:rPr>
                <w:sz w:val="24"/>
              </w:rPr>
              <w:t>OBRAS PÚBLICAS POR 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3.1.2.1.2.3</w:t>
            </w:r>
          </w:p>
        </w:tc>
        <w:tc>
          <w:tcPr>
            <w:tcW w:w="5677" w:type="dxa"/>
          </w:tcPr>
          <w:p w:rsidR="00E852BB" w:rsidRDefault="00F467C0">
            <w:pPr>
              <w:pStyle w:val="TableParagraph"/>
              <w:ind w:left="110"/>
              <w:rPr>
                <w:sz w:val="24"/>
              </w:rPr>
            </w:pPr>
            <w:r>
              <w:rPr>
                <w:sz w:val="24"/>
              </w:rPr>
              <w:t>OTROS</w:t>
            </w:r>
            <w:r>
              <w:rPr>
                <w:spacing w:val="-5"/>
                <w:sz w:val="24"/>
              </w:rPr>
              <w:t xml:space="preserve"> </w:t>
            </w:r>
            <w:r>
              <w:rPr>
                <w:sz w:val="24"/>
              </w:rPr>
              <w:t>DOCUMENTOS</w:t>
            </w:r>
            <w:r>
              <w:rPr>
                <w:spacing w:val="-3"/>
                <w:sz w:val="24"/>
              </w:rPr>
              <w:t xml:space="preserve"> </w:t>
            </w:r>
            <w:r>
              <w:rPr>
                <w:sz w:val="24"/>
              </w:rPr>
              <w:t>POR</w:t>
            </w:r>
            <w:r>
              <w:rPr>
                <w:spacing w:val="-6"/>
                <w:sz w:val="24"/>
              </w:rPr>
              <w:t xml:space="preserve"> </w:t>
            </w:r>
            <w:r>
              <w:rPr>
                <w:spacing w:val="-4"/>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3.1.2.1.2.4</w:t>
            </w:r>
          </w:p>
        </w:tc>
        <w:tc>
          <w:tcPr>
            <w:tcW w:w="5677" w:type="dxa"/>
          </w:tcPr>
          <w:p w:rsidR="00E852BB" w:rsidRDefault="00F467C0">
            <w:pPr>
              <w:pStyle w:val="TableParagraph"/>
              <w:spacing w:line="270" w:lineRule="atLeast"/>
              <w:ind w:left="110"/>
              <w:rPr>
                <w:sz w:val="24"/>
              </w:rPr>
            </w:pPr>
            <w:r>
              <w:rPr>
                <w:sz w:val="24"/>
              </w:rPr>
              <w:t>TÍTULOS</w:t>
            </w:r>
            <w:r>
              <w:rPr>
                <w:spacing w:val="-6"/>
                <w:sz w:val="24"/>
              </w:rPr>
              <w:t xml:space="preserve"> </w:t>
            </w:r>
            <w:r>
              <w:rPr>
                <w:sz w:val="24"/>
              </w:rPr>
              <w:t>Y</w:t>
            </w:r>
            <w:r>
              <w:rPr>
                <w:spacing w:val="-7"/>
                <w:sz w:val="24"/>
              </w:rPr>
              <w:t xml:space="preserve"> </w:t>
            </w:r>
            <w:r>
              <w:rPr>
                <w:sz w:val="24"/>
              </w:rPr>
              <w:t>VALORES</w:t>
            </w:r>
            <w:r>
              <w:rPr>
                <w:spacing w:val="-8"/>
                <w:sz w:val="24"/>
              </w:rPr>
              <w:t xml:space="preserve"> </w:t>
            </w:r>
            <w:r>
              <w:rPr>
                <w:sz w:val="24"/>
              </w:rPr>
              <w:t>DE</w:t>
            </w:r>
            <w:r>
              <w:rPr>
                <w:spacing w:val="-6"/>
                <w:sz w:val="24"/>
              </w:rPr>
              <w:t xml:space="preserve"> </w:t>
            </w:r>
            <w:r>
              <w:rPr>
                <w:sz w:val="24"/>
              </w:rPr>
              <w:t>LA</w:t>
            </w:r>
            <w:r>
              <w:rPr>
                <w:spacing w:val="-6"/>
                <w:sz w:val="24"/>
              </w:rPr>
              <w:t xml:space="preserve"> </w:t>
            </w:r>
            <w:r>
              <w:rPr>
                <w:sz w:val="24"/>
              </w:rPr>
              <w:t>DEUDA</w:t>
            </w:r>
            <w:r>
              <w:rPr>
                <w:spacing w:val="-8"/>
                <w:sz w:val="24"/>
              </w:rPr>
              <w:t xml:space="preserve"> </w:t>
            </w:r>
            <w:r>
              <w:rPr>
                <w:sz w:val="24"/>
              </w:rPr>
              <w:t xml:space="preserve">PÚBLICA </w:t>
            </w:r>
            <w:r>
              <w:rPr>
                <w:spacing w:val="-2"/>
                <w:sz w:val="24"/>
              </w:rPr>
              <w:t>INTERNA</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3.1.2.1.2.5</w:t>
            </w:r>
          </w:p>
        </w:tc>
        <w:tc>
          <w:tcPr>
            <w:tcW w:w="5677" w:type="dxa"/>
          </w:tcPr>
          <w:p w:rsidR="00E852BB" w:rsidRDefault="00F467C0">
            <w:pPr>
              <w:pStyle w:val="TableParagraph"/>
              <w:spacing w:line="270" w:lineRule="atLeast"/>
              <w:ind w:left="110"/>
              <w:rPr>
                <w:sz w:val="24"/>
              </w:rPr>
            </w:pPr>
            <w:r>
              <w:rPr>
                <w:sz w:val="24"/>
              </w:rPr>
              <w:t>TÍTULOS</w:t>
            </w:r>
            <w:r>
              <w:rPr>
                <w:spacing w:val="-6"/>
                <w:sz w:val="24"/>
              </w:rPr>
              <w:t xml:space="preserve"> </w:t>
            </w:r>
            <w:r>
              <w:rPr>
                <w:sz w:val="24"/>
              </w:rPr>
              <w:t>Y</w:t>
            </w:r>
            <w:r>
              <w:rPr>
                <w:spacing w:val="-7"/>
                <w:sz w:val="24"/>
              </w:rPr>
              <w:t xml:space="preserve"> </w:t>
            </w:r>
            <w:r>
              <w:rPr>
                <w:sz w:val="24"/>
              </w:rPr>
              <w:t>VALORES</w:t>
            </w:r>
            <w:r>
              <w:rPr>
                <w:spacing w:val="-8"/>
                <w:sz w:val="24"/>
              </w:rPr>
              <w:t xml:space="preserve"> </w:t>
            </w:r>
            <w:r>
              <w:rPr>
                <w:sz w:val="24"/>
              </w:rPr>
              <w:t>DE</w:t>
            </w:r>
            <w:r>
              <w:rPr>
                <w:spacing w:val="-6"/>
                <w:sz w:val="24"/>
              </w:rPr>
              <w:t xml:space="preserve"> </w:t>
            </w:r>
            <w:r>
              <w:rPr>
                <w:sz w:val="24"/>
              </w:rPr>
              <w:t>LA</w:t>
            </w:r>
            <w:r>
              <w:rPr>
                <w:spacing w:val="-6"/>
                <w:sz w:val="24"/>
              </w:rPr>
              <w:t xml:space="preserve"> </w:t>
            </w:r>
            <w:r>
              <w:rPr>
                <w:sz w:val="24"/>
              </w:rPr>
              <w:t>DEUDA</w:t>
            </w:r>
            <w:r>
              <w:rPr>
                <w:spacing w:val="-8"/>
                <w:sz w:val="24"/>
              </w:rPr>
              <w:t xml:space="preserve"> </w:t>
            </w:r>
            <w:r>
              <w:rPr>
                <w:sz w:val="24"/>
              </w:rPr>
              <w:t xml:space="preserve">PÚBLICA </w:t>
            </w:r>
            <w:r>
              <w:rPr>
                <w:spacing w:val="-2"/>
                <w:sz w:val="24"/>
              </w:rPr>
              <w:t>EXTERNA</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3.1.2.1.3</w:t>
            </w:r>
          </w:p>
        </w:tc>
        <w:tc>
          <w:tcPr>
            <w:tcW w:w="5677" w:type="dxa"/>
          </w:tcPr>
          <w:p w:rsidR="00E852BB" w:rsidRDefault="00F467C0">
            <w:pPr>
              <w:pStyle w:val="TableParagraph"/>
              <w:spacing w:line="270" w:lineRule="atLeast"/>
              <w:ind w:left="110"/>
              <w:rPr>
                <w:sz w:val="24"/>
              </w:rPr>
            </w:pPr>
            <w:r>
              <w:rPr>
                <w:sz w:val="24"/>
              </w:rPr>
              <w:t>CONVERSIÓN</w:t>
            </w:r>
            <w:r>
              <w:rPr>
                <w:spacing w:val="40"/>
                <w:sz w:val="24"/>
              </w:rPr>
              <w:t xml:space="preserve"> </w:t>
            </w:r>
            <w:r>
              <w:rPr>
                <w:sz w:val="24"/>
              </w:rPr>
              <w:t>DE</w:t>
            </w:r>
            <w:r>
              <w:rPr>
                <w:spacing w:val="40"/>
                <w:sz w:val="24"/>
              </w:rPr>
              <w:t xml:space="preserve"> </w:t>
            </w:r>
            <w:r>
              <w:rPr>
                <w:sz w:val="24"/>
              </w:rPr>
              <w:t>DEUDA</w:t>
            </w:r>
            <w:r>
              <w:rPr>
                <w:spacing w:val="40"/>
                <w:sz w:val="24"/>
              </w:rPr>
              <w:t xml:space="preserve"> </w:t>
            </w:r>
            <w:r>
              <w:rPr>
                <w:sz w:val="24"/>
              </w:rPr>
              <w:t>PÚBLICA</w:t>
            </w:r>
            <w:r>
              <w:rPr>
                <w:spacing w:val="40"/>
                <w:sz w:val="24"/>
              </w:rPr>
              <w:t xml:space="preserve"> </w:t>
            </w:r>
            <w:r>
              <w:rPr>
                <w:sz w:val="24"/>
              </w:rPr>
              <w:t>A</w:t>
            </w:r>
            <w:r>
              <w:rPr>
                <w:spacing w:val="40"/>
                <w:sz w:val="24"/>
              </w:rPr>
              <w:t xml:space="preserve"> </w:t>
            </w:r>
            <w:r>
              <w:rPr>
                <w:sz w:val="24"/>
              </w:rPr>
              <w:t>LARGO PLAZO EN PORCIÓN CIRCULANTE</w:t>
            </w:r>
          </w:p>
        </w:tc>
        <w:tc>
          <w:tcPr>
            <w:tcW w:w="2408" w:type="dxa"/>
          </w:tcPr>
          <w:p w:rsidR="00E852BB" w:rsidRDefault="00F467C0">
            <w:pPr>
              <w:pStyle w:val="TableParagraph"/>
              <w:spacing w:before="2"/>
              <w:ind w:right="92"/>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6672"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718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94"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2E07" id="docshape174" o:spid="_x0000_s1026" style="position:absolute;margin-left:63pt;margin-top:49.55pt;width:486.3pt;height:.95pt;z-index:-26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6UdQ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ARg66UdQIAAPsEAAAOAAAA&#10;AAAAAAAAAAAAAC4CAABkcnMvZTJvRG9jLnhtbFBLAQItABQABgAIAAAAIQApWHjC3wAAAAsBAAAP&#10;AAAAAAAAAAAAAAAAAM8EAABkcnMvZG93bnJldi54bWxQSwUGAAAAAAQABADzAAAA2wU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551"/>
        </w:trPr>
        <w:tc>
          <w:tcPr>
            <w:tcW w:w="1550" w:type="dxa"/>
          </w:tcPr>
          <w:p w:rsidR="00E852BB" w:rsidRDefault="00F467C0">
            <w:pPr>
              <w:pStyle w:val="TableParagraph"/>
              <w:ind w:left="107"/>
              <w:rPr>
                <w:sz w:val="24"/>
              </w:rPr>
            </w:pPr>
            <w:r>
              <w:rPr>
                <w:spacing w:val="-2"/>
                <w:sz w:val="24"/>
              </w:rPr>
              <w:t>3.1.2.1.3.1</w:t>
            </w:r>
          </w:p>
        </w:tc>
        <w:tc>
          <w:tcPr>
            <w:tcW w:w="5677" w:type="dxa"/>
          </w:tcPr>
          <w:p w:rsidR="00E852BB" w:rsidRDefault="00F467C0">
            <w:pPr>
              <w:pStyle w:val="TableParagraph"/>
              <w:spacing w:line="270" w:lineRule="atLeast"/>
              <w:ind w:left="110"/>
              <w:rPr>
                <w:sz w:val="24"/>
              </w:rPr>
            </w:pPr>
            <w:r>
              <w:rPr>
                <w:sz w:val="24"/>
              </w:rPr>
              <w:t>CONVERSIÓN</w:t>
            </w:r>
            <w:r>
              <w:rPr>
                <w:spacing w:val="80"/>
                <w:sz w:val="24"/>
              </w:rPr>
              <w:t xml:space="preserve"> </w:t>
            </w:r>
            <w:r>
              <w:rPr>
                <w:sz w:val="24"/>
              </w:rPr>
              <w:t>DE</w:t>
            </w:r>
            <w:r>
              <w:rPr>
                <w:spacing w:val="80"/>
                <w:sz w:val="24"/>
              </w:rPr>
              <w:t xml:space="preserve"> </w:t>
            </w:r>
            <w:r>
              <w:rPr>
                <w:sz w:val="24"/>
              </w:rPr>
              <w:t>TÍTULOS</w:t>
            </w:r>
            <w:r>
              <w:rPr>
                <w:spacing w:val="80"/>
                <w:sz w:val="24"/>
              </w:rPr>
              <w:t xml:space="preserve"> </w:t>
            </w:r>
            <w:r>
              <w:rPr>
                <w:sz w:val="24"/>
              </w:rPr>
              <w:t>Y</w:t>
            </w:r>
            <w:r>
              <w:rPr>
                <w:spacing w:val="80"/>
                <w:sz w:val="24"/>
              </w:rPr>
              <w:t xml:space="preserve"> </w:t>
            </w:r>
            <w:r>
              <w:rPr>
                <w:sz w:val="24"/>
              </w:rPr>
              <w:t>VALORES</w:t>
            </w:r>
            <w:r>
              <w:rPr>
                <w:spacing w:val="80"/>
                <w:sz w:val="24"/>
              </w:rPr>
              <w:t xml:space="preserve"> </w:t>
            </w:r>
            <w:r>
              <w:rPr>
                <w:sz w:val="24"/>
              </w:rPr>
              <w:t>DE LARGO PLAZO EN CORTO 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827"/>
        </w:trPr>
        <w:tc>
          <w:tcPr>
            <w:tcW w:w="1550" w:type="dxa"/>
          </w:tcPr>
          <w:p w:rsidR="00E852BB" w:rsidRDefault="00F467C0">
            <w:pPr>
              <w:pStyle w:val="TableParagraph"/>
              <w:ind w:left="107"/>
              <w:rPr>
                <w:sz w:val="24"/>
              </w:rPr>
            </w:pPr>
            <w:r>
              <w:rPr>
                <w:spacing w:val="-2"/>
                <w:sz w:val="24"/>
              </w:rPr>
              <w:t>3.1.2.1.3.1.1</w:t>
            </w:r>
          </w:p>
        </w:tc>
        <w:tc>
          <w:tcPr>
            <w:tcW w:w="5677" w:type="dxa"/>
          </w:tcPr>
          <w:p w:rsidR="00E852BB" w:rsidRDefault="00F467C0">
            <w:pPr>
              <w:pStyle w:val="TableParagraph"/>
              <w:spacing w:line="270" w:lineRule="atLeast"/>
              <w:ind w:left="110" w:right="96"/>
              <w:jc w:val="both"/>
              <w:rPr>
                <w:sz w:val="24"/>
              </w:rPr>
            </w:pPr>
            <w:r>
              <w:rPr>
                <w:sz w:val="24"/>
              </w:rPr>
              <w:t>PORCIÓN DE CORTO PLAZO DE TÍTULOS Y VALORES DE LA DEUDA PÚBLICA</w:t>
            </w:r>
            <w:r>
              <w:rPr>
                <w:spacing w:val="-1"/>
                <w:sz w:val="24"/>
              </w:rPr>
              <w:t xml:space="preserve"> </w:t>
            </w:r>
            <w:r>
              <w:rPr>
                <w:sz w:val="24"/>
              </w:rPr>
              <w:t xml:space="preserve">INTERNA DE </w:t>
            </w:r>
            <w:r>
              <w:rPr>
                <w:spacing w:val="-4"/>
                <w:sz w:val="24"/>
              </w:rPr>
              <w:t>L.P.</w:t>
            </w:r>
          </w:p>
        </w:tc>
        <w:tc>
          <w:tcPr>
            <w:tcW w:w="2408" w:type="dxa"/>
          </w:tcPr>
          <w:p w:rsidR="00E852BB" w:rsidRDefault="00F467C0">
            <w:pPr>
              <w:pStyle w:val="TableParagraph"/>
              <w:ind w:right="92"/>
              <w:jc w:val="right"/>
              <w:rPr>
                <w:sz w:val="24"/>
              </w:rPr>
            </w:pPr>
            <w:r>
              <w:rPr>
                <w:spacing w:val="-4"/>
                <w:sz w:val="24"/>
              </w:rPr>
              <w:t>0.00</w:t>
            </w:r>
          </w:p>
        </w:tc>
      </w:tr>
      <w:tr w:rsidR="00E852BB">
        <w:trPr>
          <w:trHeight w:val="826"/>
        </w:trPr>
        <w:tc>
          <w:tcPr>
            <w:tcW w:w="1550" w:type="dxa"/>
          </w:tcPr>
          <w:p w:rsidR="00E852BB" w:rsidRDefault="00F467C0">
            <w:pPr>
              <w:pStyle w:val="TableParagraph"/>
              <w:spacing w:line="276" w:lineRule="exact"/>
              <w:ind w:left="107"/>
              <w:rPr>
                <w:sz w:val="24"/>
              </w:rPr>
            </w:pPr>
            <w:r>
              <w:rPr>
                <w:spacing w:val="-2"/>
                <w:sz w:val="24"/>
              </w:rPr>
              <w:t>3.1.2.1.3.1.2</w:t>
            </w:r>
          </w:p>
        </w:tc>
        <w:tc>
          <w:tcPr>
            <w:tcW w:w="5677" w:type="dxa"/>
          </w:tcPr>
          <w:p w:rsidR="00E852BB" w:rsidRDefault="00F467C0">
            <w:pPr>
              <w:pStyle w:val="TableParagraph"/>
              <w:spacing w:line="276" w:lineRule="exact"/>
              <w:ind w:left="110" w:right="97"/>
              <w:jc w:val="both"/>
              <w:rPr>
                <w:sz w:val="24"/>
              </w:rPr>
            </w:pPr>
            <w:r>
              <w:rPr>
                <w:sz w:val="24"/>
              </w:rPr>
              <w:t xml:space="preserve">PORCIÓN DE CORTO PLAZO DE TÍTULOS </w:t>
            </w:r>
            <w:r>
              <w:rPr>
                <w:sz w:val="24"/>
              </w:rPr>
              <w:t>Y VALORES</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DEUDA</w:t>
            </w:r>
            <w:r>
              <w:rPr>
                <w:spacing w:val="-13"/>
                <w:sz w:val="24"/>
              </w:rPr>
              <w:t xml:space="preserve"> </w:t>
            </w:r>
            <w:r>
              <w:rPr>
                <w:sz w:val="24"/>
              </w:rPr>
              <w:t>PÚBLICA</w:t>
            </w:r>
            <w:r>
              <w:rPr>
                <w:spacing w:val="-13"/>
                <w:sz w:val="24"/>
              </w:rPr>
              <w:t xml:space="preserve"> </w:t>
            </w:r>
            <w:r>
              <w:rPr>
                <w:sz w:val="24"/>
              </w:rPr>
              <w:t>EXTERNA</w:t>
            </w:r>
            <w:r>
              <w:rPr>
                <w:spacing w:val="-13"/>
                <w:sz w:val="24"/>
              </w:rPr>
              <w:t xml:space="preserve"> </w:t>
            </w:r>
            <w:r>
              <w:rPr>
                <w:sz w:val="24"/>
              </w:rPr>
              <w:t xml:space="preserve">DE </w:t>
            </w:r>
            <w:r>
              <w:rPr>
                <w:spacing w:val="-4"/>
                <w:sz w:val="24"/>
              </w:rPr>
              <w:t>L.P.</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685"/>
        </w:trPr>
        <w:tc>
          <w:tcPr>
            <w:tcW w:w="1550" w:type="dxa"/>
          </w:tcPr>
          <w:p w:rsidR="00E852BB" w:rsidRDefault="00F467C0">
            <w:pPr>
              <w:pStyle w:val="TableParagraph"/>
              <w:ind w:left="107"/>
              <w:rPr>
                <w:sz w:val="24"/>
              </w:rPr>
            </w:pPr>
            <w:r>
              <w:rPr>
                <w:spacing w:val="-2"/>
                <w:sz w:val="24"/>
              </w:rPr>
              <w:t>3.1.2.1.3.2</w:t>
            </w:r>
          </w:p>
        </w:tc>
        <w:tc>
          <w:tcPr>
            <w:tcW w:w="5677" w:type="dxa"/>
          </w:tcPr>
          <w:p w:rsidR="00E852BB" w:rsidRDefault="00F467C0">
            <w:pPr>
              <w:pStyle w:val="TableParagraph"/>
              <w:ind w:left="110"/>
              <w:rPr>
                <w:sz w:val="24"/>
              </w:rPr>
            </w:pPr>
            <w:r>
              <w:rPr>
                <w:sz w:val="24"/>
              </w:rPr>
              <w:t>CONVERSIÓN</w:t>
            </w:r>
            <w:r>
              <w:rPr>
                <w:spacing w:val="-10"/>
                <w:sz w:val="24"/>
              </w:rPr>
              <w:t xml:space="preserve"> </w:t>
            </w:r>
            <w:r>
              <w:rPr>
                <w:sz w:val="24"/>
              </w:rPr>
              <w:t>DE</w:t>
            </w:r>
            <w:r>
              <w:rPr>
                <w:spacing w:val="-10"/>
                <w:sz w:val="24"/>
              </w:rPr>
              <w:t xml:space="preserve"> </w:t>
            </w:r>
            <w:r>
              <w:rPr>
                <w:sz w:val="24"/>
              </w:rPr>
              <w:t>PRÉSTAMOS</w:t>
            </w:r>
            <w:r>
              <w:rPr>
                <w:spacing w:val="-9"/>
                <w:sz w:val="24"/>
              </w:rPr>
              <w:t xml:space="preserve"> </w:t>
            </w:r>
            <w:r>
              <w:rPr>
                <w:sz w:val="24"/>
              </w:rPr>
              <w:t>DE</w:t>
            </w:r>
            <w:r>
              <w:rPr>
                <w:spacing w:val="-11"/>
                <w:sz w:val="24"/>
              </w:rPr>
              <w:t xml:space="preserve"> </w:t>
            </w:r>
            <w:r>
              <w:rPr>
                <w:sz w:val="24"/>
              </w:rPr>
              <w:t>LARGO PLAZO EN CORTO 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3.1.2.1.3.2.1</w:t>
            </w:r>
          </w:p>
        </w:tc>
        <w:tc>
          <w:tcPr>
            <w:tcW w:w="5677" w:type="dxa"/>
          </w:tcPr>
          <w:p w:rsidR="00E852BB" w:rsidRDefault="00F467C0">
            <w:pPr>
              <w:pStyle w:val="TableParagraph"/>
              <w:spacing w:line="270" w:lineRule="atLeast"/>
              <w:ind w:left="110"/>
              <w:rPr>
                <w:sz w:val="24"/>
              </w:rPr>
            </w:pPr>
            <w:r>
              <w:rPr>
                <w:sz w:val="24"/>
              </w:rPr>
              <w:t>PORCIÓN</w:t>
            </w:r>
            <w:r>
              <w:rPr>
                <w:spacing w:val="-14"/>
                <w:sz w:val="24"/>
              </w:rPr>
              <w:t xml:space="preserve"> </w:t>
            </w:r>
            <w:r>
              <w:rPr>
                <w:sz w:val="24"/>
              </w:rPr>
              <w:t>A</w:t>
            </w:r>
            <w:r>
              <w:rPr>
                <w:spacing w:val="-16"/>
                <w:sz w:val="24"/>
              </w:rPr>
              <w:t xml:space="preserve"> </w:t>
            </w:r>
            <w:r>
              <w:rPr>
                <w:sz w:val="24"/>
              </w:rPr>
              <w:t>CORTO</w:t>
            </w:r>
            <w:r>
              <w:rPr>
                <w:spacing w:val="-16"/>
                <w:sz w:val="24"/>
              </w:rPr>
              <w:t xml:space="preserve"> </w:t>
            </w:r>
            <w:r>
              <w:rPr>
                <w:sz w:val="24"/>
              </w:rPr>
              <w:t>PLAZO</w:t>
            </w:r>
            <w:r>
              <w:rPr>
                <w:spacing w:val="-16"/>
                <w:sz w:val="24"/>
              </w:rPr>
              <w:t xml:space="preserve"> </w:t>
            </w:r>
            <w:r>
              <w:rPr>
                <w:sz w:val="24"/>
              </w:rPr>
              <w:t>DE</w:t>
            </w:r>
            <w:r>
              <w:rPr>
                <w:spacing w:val="-16"/>
                <w:sz w:val="24"/>
              </w:rPr>
              <w:t xml:space="preserve"> </w:t>
            </w:r>
            <w:r>
              <w:rPr>
                <w:sz w:val="24"/>
              </w:rPr>
              <w:t>PRÉSTAMOS</w:t>
            </w:r>
            <w:r>
              <w:rPr>
                <w:spacing w:val="-13"/>
                <w:sz w:val="24"/>
              </w:rPr>
              <w:t xml:space="preserve"> </w:t>
            </w:r>
            <w:r>
              <w:rPr>
                <w:sz w:val="24"/>
              </w:rPr>
              <w:t>DE LA DEUDA PÚBLICA INTERNA DE L.P.</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3.1.2.1.3.2.2</w:t>
            </w:r>
          </w:p>
        </w:tc>
        <w:tc>
          <w:tcPr>
            <w:tcW w:w="5677" w:type="dxa"/>
          </w:tcPr>
          <w:p w:rsidR="00E852BB" w:rsidRDefault="00F467C0">
            <w:pPr>
              <w:pStyle w:val="TableParagraph"/>
              <w:spacing w:line="270" w:lineRule="atLeast"/>
              <w:ind w:left="110"/>
              <w:rPr>
                <w:sz w:val="24"/>
              </w:rPr>
            </w:pPr>
            <w:r>
              <w:rPr>
                <w:sz w:val="24"/>
              </w:rPr>
              <w:t>PORCIÓN</w:t>
            </w:r>
            <w:r>
              <w:rPr>
                <w:spacing w:val="-14"/>
                <w:sz w:val="24"/>
              </w:rPr>
              <w:t xml:space="preserve"> </w:t>
            </w:r>
            <w:r>
              <w:rPr>
                <w:sz w:val="24"/>
              </w:rPr>
              <w:t>A</w:t>
            </w:r>
            <w:r>
              <w:rPr>
                <w:spacing w:val="-16"/>
                <w:sz w:val="24"/>
              </w:rPr>
              <w:t xml:space="preserve"> </w:t>
            </w:r>
            <w:r>
              <w:rPr>
                <w:sz w:val="24"/>
              </w:rPr>
              <w:t>CORTO</w:t>
            </w:r>
            <w:r>
              <w:rPr>
                <w:spacing w:val="-16"/>
                <w:sz w:val="24"/>
              </w:rPr>
              <w:t xml:space="preserve"> </w:t>
            </w:r>
            <w:r>
              <w:rPr>
                <w:sz w:val="24"/>
              </w:rPr>
              <w:t>PLAZO</w:t>
            </w:r>
            <w:r>
              <w:rPr>
                <w:spacing w:val="-16"/>
                <w:sz w:val="24"/>
              </w:rPr>
              <w:t xml:space="preserve"> </w:t>
            </w:r>
            <w:r>
              <w:rPr>
                <w:sz w:val="24"/>
              </w:rPr>
              <w:t>DE</w:t>
            </w:r>
            <w:r>
              <w:rPr>
                <w:spacing w:val="-16"/>
                <w:sz w:val="24"/>
              </w:rPr>
              <w:t xml:space="preserve"> </w:t>
            </w:r>
            <w:r>
              <w:rPr>
                <w:sz w:val="24"/>
              </w:rPr>
              <w:t>PRÉSTAMOS</w:t>
            </w:r>
            <w:r>
              <w:rPr>
                <w:spacing w:val="-13"/>
                <w:sz w:val="24"/>
              </w:rPr>
              <w:t xml:space="preserve"> </w:t>
            </w:r>
            <w:r>
              <w:rPr>
                <w:sz w:val="24"/>
              </w:rPr>
              <w:t>DE LA DEUDA PÚBLICA EXTERNA DE L.P.</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3.1.2.1.4</w:t>
            </w:r>
          </w:p>
        </w:tc>
        <w:tc>
          <w:tcPr>
            <w:tcW w:w="5677" w:type="dxa"/>
          </w:tcPr>
          <w:p w:rsidR="00E852BB" w:rsidRDefault="00F467C0">
            <w:pPr>
              <w:pStyle w:val="TableParagraph"/>
              <w:spacing w:line="270" w:lineRule="atLeast"/>
              <w:ind w:left="110"/>
              <w:rPr>
                <w:sz w:val="24"/>
              </w:rPr>
            </w:pPr>
            <w:r>
              <w:rPr>
                <w:sz w:val="24"/>
              </w:rPr>
              <w:t>INCREMENTO</w:t>
            </w:r>
            <w:r>
              <w:rPr>
                <w:spacing w:val="-8"/>
                <w:sz w:val="24"/>
              </w:rPr>
              <w:t xml:space="preserve"> </w:t>
            </w:r>
            <w:r>
              <w:rPr>
                <w:sz w:val="24"/>
              </w:rPr>
              <w:t>DE</w:t>
            </w:r>
            <w:r>
              <w:rPr>
                <w:spacing w:val="-8"/>
                <w:sz w:val="24"/>
              </w:rPr>
              <w:t xml:space="preserve"> </w:t>
            </w:r>
            <w:r>
              <w:rPr>
                <w:sz w:val="24"/>
              </w:rPr>
              <w:t>OTROS</w:t>
            </w:r>
            <w:r>
              <w:rPr>
                <w:spacing w:val="-8"/>
                <w:sz w:val="24"/>
              </w:rPr>
              <w:t xml:space="preserve"> </w:t>
            </w:r>
            <w:r>
              <w:rPr>
                <w:sz w:val="24"/>
              </w:rPr>
              <w:t>PASIVOS</w:t>
            </w:r>
            <w:r>
              <w:rPr>
                <w:spacing w:val="-10"/>
                <w:sz w:val="24"/>
              </w:rPr>
              <w:t xml:space="preserve"> </w:t>
            </w:r>
            <w:r>
              <w:rPr>
                <w:sz w:val="24"/>
              </w:rPr>
              <w:t>DE</w:t>
            </w:r>
            <w:r>
              <w:rPr>
                <w:spacing w:val="-8"/>
                <w:sz w:val="24"/>
              </w:rPr>
              <w:t xml:space="preserve"> </w:t>
            </w:r>
            <w:r>
              <w:rPr>
                <w:sz w:val="24"/>
              </w:rPr>
              <w:t xml:space="preserve">CORTO </w:t>
            </w:r>
            <w:r>
              <w:rPr>
                <w:spacing w:val="-2"/>
                <w:sz w:val="24"/>
              </w:rPr>
              <w:t>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3.1.2.1.4.1</w:t>
            </w:r>
          </w:p>
        </w:tc>
        <w:tc>
          <w:tcPr>
            <w:tcW w:w="5677" w:type="dxa"/>
          </w:tcPr>
          <w:p w:rsidR="00E852BB" w:rsidRDefault="00F467C0">
            <w:pPr>
              <w:pStyle w:val="TableParagraph"/>
              <w:ind w:left="110"/>
              <w:rPr>
                <w:sz w:val="24"/>
              </w:rPr>
            </w:pPr>
            <w:r>
              <w:rPr>
                <w:sz w:val="24"/>
              </w:rPr>
              <w:t>PASIVOS</w:t>
            </w:r>
            <w:r>
              <w:rPr>
                <w:spacing w:val="-1"/>
                <w:sz w:val="24"/>
              </w:rPr>
              <w:t xml:space="preserve"> </w:t>
            </w:r>
            <w:r>
              <w:rPr>
                <w:spacing w:val="-2"/>
                <w:sz w:val="24"/>
              </w:rPr>
              <w:t>DIFERIDOS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3.1.2.1.4.2</w:t>
            </w:r>
          </w:p>
        </w:tc>
        <w:tc>
          <w:tcPr>
            <w:tcW w:w="5677" w:type="dxa"/>
          </w:tcPr>
          <w:p w:rsidR="00E852BB" w:rsidRDefault="00F467C0">
            <w:pPr>
              <w:pStyle w:val="TableParagraph"/>
              <w:ind w:left="110"/>
              <w:rPr>
                <w:sz w:val="24"/>
              </w:rPr>
            </w:pPr>
            <w:r>
              <w:rPr>
                <w:sz w:val="24"/>
              </w:rPr>
              <w:t>FONDOS</w:t>
            </w:r>
            <w:r>
              <w:rPr>
                <w:spacing w:val="-1"/>
                <w:sz w:val="24"/>
              </w:rPr>
              <w:t xml:space="preserve"> </w:t>
            </w:r>
            <w:r>
              <w:rPr>
                <w:sz w:val="24"/>
              </w:rPr>
              <w:t>Y</w:t>
            </w:r>
            <w:r>
              <w:rPr>
                <w:spacing w:val="-1"/>
                <w:sz w:val="24"/>
              </w:rPr>
              <w:t xml:space="preserve"> </w:t>
            </w:r>
            <w:r>
              <w:rPr>
                <w:sz w:val="24"/>
              </w:rPr>
              <w:t>BIENES</w:t>
            </w:r>
            <w:r>
              <w:rPr>
                <w:spacing w:val="-2"/>
                <w:sz w:val="24"/>
              </w:rPr>
              <w:t xml:space="preserve"> </w:t>
            </w:r>
            <w:r>
              <w:rPr>
                <w:sz w:val="24"/>
              </w:rPr>
              <w:t>DE</w:t>
            </w:r>
            <w:r>
              <w:rPr>
                <w:spacing w:val="-2"/>
                <w:sz w:val="24"/>
              </w:rPr>
              <w:t xml:space="preserve"> TERCEROS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3.1.2.1.4.3</w:t>
            </w:r>
          </w:p>
        </w:tc>
        <w:tc>
          <w:tcPr>
            <w:tcW w:w="5677" w:type="dxa"/>
          </w:tcPr>
          <w:p w:rsidR="00E852BB" w:rsidRDefault="00F467C0">
            <w:pPr>
              <w:pStyle w:val="TableParagraph"/>
              <w:ind w:left="110"/>
              <w:rPr>
                <w:sz w:val="24"/>
              </w:rPr>
            </w:pPr>
            <w:r>
              <w:rPr>
                <w:sz w:val="24"/>
              </w:rPr>
              <w:t xml:space="preserve">OTROS </w:t>
            </w:r>
            <w:r>
              <w:rPr>
                <w:spacing w:val="-2"/>
                <w:sz w:val="24"/>
              </w:rPr>
              <w:t>PASIVOS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0"/>
        </w:trPr>
        <w:tc>
          <w:tcPr>
            <w:tcW w:w="1550" w:type="dxa"/>
          </w:tcPr>
          <w:p w:rsidR="00E852BB" w:rsidRDefault="00F467C0">
            <w:pPr>
              <w:pStyle w:val="TableParagraph"/>
              <w:ind w:left="107"/>
              <w:rPr>
                <w:sz w:val="24"/>
              </w:rPr>
            </w:pPr>
            <w:r>
              <w:rPr>
                <w:spacing w:val="-2"/>
                <w:sz w:val="24"/>
              </w:rPr>
              <w:t>3.1.2.2</w:t>
            </w:r>
          </w:p>
        </w:tc>
        <w:tc>
          <w:tcPr>
            <w:tcW w:w="5677" w:type="dxa"/>
          </w:tcPr>
          <w:p w:rsidR="00E852BB" w:rsidRDefault="00F467C0">
            <w:pPr>
              <w:pStyle w:val="TableParagraph"/>
              <w:ind w:left="110"/>
              <w:rPr>
                <w:sz w:val="24"/>
              </w:rPr>
            </w:pPr>
            <w:r>
              <w:rPr>
                <w:sz w:val="24"/>
              </w:rPr>
              <w:t>INCREMENTO</w:t>
            </w:r>
            <w:r>
              <w:rPr>
                <w:spacing w:val="-4"/>
                <w:sz w:val="24"/>
              </w:rPr>
              <w:t xml:space="preserve"> </w:t>
            </w:r>
            <w:r>
              <w:rPr>
                <w:sz w:val="24"/>
              </w:rPr>
              <w:t>DE</w:t>
            </w:r>
            <w:r>
              <w:rPr>
                <w:spacing w:val="-4"/>
                <w:sz w:val="24"/>
              </w:rPr>
              <w:t xml:space="preserve"> </w:t>
            </w:r>
            <w:r>
              <w:rPr>
                <w:sz w:val="24"/>
              </w:rPr>
              <w:t>PASIVO</w:t>
            </w:r>
            <w:r>
              <w:rPr>
                <w:spacing w:val="-3"/>
                <w:sz w:val="24"/>
              </w:rPr>
              <w:t xml:space="preserve"> </w:t>
            </w:r>
            <w:r>
              <w:rPr>
                <w:sz w:val="24"/>
              </w:rPr>
              <w:t>NO</w:t>
            </w:r>
            <w:r>
              <w:rPr>
                <w:spacing w:val="-4"/>
                <w:sz w:val="24"/>
              </w:rPr>
              <w:t xml:space="preserve"> </w:t>
            </w:r>
            <w:r>
              <w:rPr>
                <w:spacing w:val="-2"/>
                <w:sz w:val="24"/>
              </w:rPr>
              <w:t>CORRIENTES</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spacing w:before="2"/>
              <w:ind w:left="107"/>
              <w:rPr>
                <w:sz w:val="24"/>
              </w:rPr>
            </w:pPr>
            <w:r>
              <w:rPr>
                <w:spacing w:val="-2"/>
                <w:sz w:val="24"/>
              </w:rPr>
              <w:t>3.1.2.2.1</w:t>
            </w:r>
          </w:p>
        </w:tc>
        <w:tc>
          <w:tcPr>
            <w:tcW w:w="5677" w:type="dxa"/>
          </w:tcPr>
          <w:p w:rsidR="00E852BB" w:rsidRDefault="00F467C0">
            <w:pPr>
              <w:pStyle w:val="TableParagraph"/>
              <w:spacing w:line="274" w:lineRule="exact"/>
              <w:ind w:left="110"/>
              <w:rPr>
                <w:sz w:val="24"/>
              </w:rPr>
            </w:pPr>
            <w:r>
              <w:rPr>
                <w:sz w:val="24"/>
              </w:rPr>
              <w:t>INCREMENTO</w:t>
            </w:r>
            <w:r>
              <w:rPr>
                <w:spacing w:val="-7"/>
                <w:sz w:val="24"/>
              </w:rPr>
              <w:t xml:space="preserve"> </w:t>
            </w:r>
            <w:r>
              <w:rPr>
                <w:sz w:val="24"/>
              </w:rPr>
              <w:t>DE</w:t>
            </w:r>
            <w:r>
              <w:rPr>
                <w:spacing w:val="-8"/>
                <w:sz w:val="24"/>
              </w:rPr>
              <w:t xml:space="preserve"> </w:t>
            </w:r>
            <w:r>
              <w:rPr>
                <w:sz w:val="24"/>
              </w:rPr>
              <w:t>CUENTAS</w:t>
            </w:r>
            <w:r>
              <w:rPr>
                <w:spacing w:val="-7"/>
                <w:sz w:val="24"/>
              </w:rPr>
              <w:t xml:space="preserve"> </w:t>
            </w:r>
            <w:r>
              <w:rPr>
                <w:sz w:val="24"/>
              </w:rPr>
              <w:t>POR</w:t>
            </w:r>
            <w:r>
              <w:rPr>
                <w:spacing w:val="-9"/>
                <w:sz w:val="24"/>
              </w:rPr>
              <w:t xml:space="preserve"> </w:t>
            </w:r>
            <w:r>
              <w:rPr>
                <w:sz w:val="24"/>
              </w:rPr>
              <w:t>PAGAR</w:t>
            </w:r>
            <w:r>
              <w:rPr>
                <w:spacing w:val="-10"/>
                <w:sz w:val="24"/>
              </w:rPr>
              <w:t xml:space="preserve"> </w:t>
            </w:r>
            <w:r>
              <w:rPr>
                <w:sz w:val="24"/>
              </w:rPr>
              <w:t>A LARGO PLAZO</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302"/>
        </w:trPr>
        <w:tc>
          <w:tcPr>
            <w:tcW w:w="1550" w:type="dxa"/>
          </w:tcPr>
          <w:p w:rsidR="00E852BB" w:rsidRDefault="00F467C0">
            <w:pPr>
              <w:pStyle w:val="TableParagraph"/>
              <w:spacing w:before="2"/>
              <w:ind w:left="107"/>
              <w:rPr>
                <w:sz w:val="24"/>
              </w:rPr>
            </w:pPr>
            <w:r>
              <w:rPr>
                <w:spacing w:val="-2"/>
                <w:sz w:val="24"/>
              </w:rPr>
              <w:t>3.1.2.2.1.1</w:t>
            </w:r>
          </w:p>
        </w:tc>
        <w:tc>
          <w:tcPr>
            <w:tcW w:w="5677" w:type="dxa"/>
          </w:tcPr>
          <w:p w:rsidR="00E852BB" w:rsidRDefault="00F467C0">
            <w:pPr>
              <w:pStyle w:val="TableParagraph"/>
              <w:spacing w:before="2"/>
              <w:ind w:left="110"/>
              <w:rPr>
                <w:sz w:val="24"/>
              </w:rPr>
            </w:pPr>
            <w:r>
              <w:rPr>
                <w:sz w:val="24"/>
              </w:rPr>
              <w:t>PROVEEDORES</w:t>
            </w:r>
            <w:r>
              <w:rPr>
                <w:spacing w:val="-2"/>
                <w:sz w:val="24"/>
              </w:rPr>
              <w:t xml:space="preserve"> </w:t>
            </w:r>
            <w:r>
              <w:rPr>
                <w:sz w:val="24"/>
              </w:rPr>
              <w:t>POR</w:t>
            </w:r>
            <w:r>
              <w:rPr>
                <w:spacing w:val="-4"/>
                <w:sz w:val="24"/>
              </w:rPr>
              <w:t xml:space="preserve"> PAGAR</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3.1.2.2.1.2</w:t>
            </w:r>
          </w:p>
        </w:tc>
        <w:tc>
          <w:tcPr>
            <w:tcW w:w="5677" w:type="dxa"/>
          </w:tcPr>
          <w:p w:rsidR="00E852BB" w:rsidRDefault="00F467C0">
            <w:pPr>
              <w:pStyle w:val="TableParagraph"/>
              <w:spacing w:line="270" w:lineRule="atLeast"/>
              <w:ind w:left="110"/>
              <w:rPr>
                <w:sz w:val="24"/>
              </w:rPr>
            </w:pPr>
            <w:r>
              <w:rPr>
                <w:sz w:val="24"/>
              </w:rPr>
              <w:t>CONTRATISTAS</w:t>
            </w:r>
            <w:r>
              <w:rPr>
                <w:spacing w:val="-8"/>
                <w:sz w:val="24"/>
              </w:rPr>
              <w:t xml:space="preserve"> </w:t>
            </w:r>
            <w:r>
              <w:rPr>
                <w:sz w:val="24"/>
              </w:rPr>
              <w:t>POR</w:t>
            </w:r>
            <w:r>
              <w:rPr>
                <w:spacing w:val="-12"/>
                <w:sz w:val="24"/>
              </w:rPr>
              <w:t xml:space="preserve"> </w:t>
            </w:r>
            <w:r>
              <w:rPr>
                <w:sz w:val="24"/>
              </w:rPr>
              <w:t>OBRAS</w:t>
            </w:r>
            <w:r>
              <w:rPr>
                <w:spacing w:val="-11"/>
                <w:sz w:val="24"/>
              </w:rPr>
              <w:t xml:space="preserve"> </w:t>
            </w:r>
            <w:r>
              <w:rPr>
                <w:sz w:val="24"/>
              </w:rPr>
              <w:t>PÚBLICAS</w:t>
            </w:r>
            <w:r>
              <w:rPr>
                <w:spacing w:val="-9"/>
                <w:sz w:val="24"/>
              </w:rPr>
              <w:t xml:space="preserve"> </w:t>
            </w:r>
            <w:r>
              <w:rPr>
                <w:sz w:val="24"/>
              </w:rPr>
              <w:t xml:space="preserve">POR </w:t>
            </w:r>
            <w:r>
              <w:rPr>
                <w:spacing w:val="-2"/>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3.1.2.2.2</w:t>
            </w:r>
          </w:p>
        </w:tc>
        <w:tc>
          <w:tcPr>
            <w:tcW w:w="5677" w:type="dxa"/>
          </w:tcPr>
          <w:p w:rsidR="00E852BB" w:rsidRDefault="00F467C0">
            <w:pPr>
              <w:pStyle w:val="TableParagraph"/>
              <w:spacing w:line="270" w:lineRule="atLeast"/>
              <w:ind w:left="110" w:right="87"/>
              <w:rPr>
                <w:sz w:val="24"/>
              </w:rPr>
            </w:pPr>
            <w:r>
              <w:rPr>
                <w:sz w:val="24"/>
              </w:rPr>
              <w:t>INCREMENTO</w:t>
            </w:r>
            <w:r>
              <w:rPr>
                <w:spacing w:val="-17"/>
                <w:sz w:val="24"/>
              </w:rPr>
              <w:t xml:space="preserve"> </w:t>
            </w:r>
            <w:r>
              <w:rPr>
                <w:sz w:val="24"/>
              </w:rPr>
              <w:t>DE</w:t>
            </w:r>
            <w:r>
              <w:rPr>
                <w:spacing w:val="-17"/>
                <w:sz w:val="24"/>
              </w:rPr>
              <w:t xml:space="preserve"> </w:t>
            </w:r>
            <w:r>
              <w:rPr>
                <w:sz w:val="24"/>
              </w:rPr>
              <w:t>DOCUMENTOS</w:t>
            </w:r>
            <w:r>
              <w:rPr>
                <w:spacing w:val="-16"/>
                <w:sz w:val="24"/>
              </w:rPr>
              <w:t xml:space="preserve"> </w:t>
            </w:r>
            <w:r>
              <w:rPr>
                <w:sz w:val="24"/>
              </w:rPr>
              <w:t>POR</w:t>
            </w:r>
            <w:r>
              <w:rPr>
                <w:spacing w:val="-17"/>
                <w:sz w:val="24"/>
              </w:rPr>
              <w:t xml:space="preserve"> </w:t>
            </w:r>
            <w:r>
              <w:rPr>
                <w:sz w:val="24"/>
              </w:rPr>
              <w:t>PAGAR</w:t>
            </w:r>
            <w:r>
              <w:rPr>
                <w:spacing w:val="-17"/>
                <w:sz w:val="24"/>
              </w:rPr>
              <w:t xml:space="preserve"> </w:t>
            </w:r>
            <w:r>
              <w:rPr>
                <w:sz w:val="24"/>
              </w:rPr>
              <w:t>A LARGO 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298"/>
        </w:trPr>
        <w:tc>
          <w:tcPr>
            <w:tcW w:w="1550" w:type="dxa"/>
          </w:tcPr>
          <w:p w:rsidR="00E852BB" w:rsidRDefault="00F467C0">
            <w:pPr>
              <w:pStyle w:val="TableParagraph"/>
              <w:spacing w:line="276" w:lineRule="exact"/>
              <w:ind w:left="107"/>
              <w:rPr>
                <w:sz w:val="24"/>
              </w:rPr>
            </w:pPr>
            <w:r>
              <w:rPr>
                <w:spacing w:val="-2"/>
                <w:sz w:val="24"/>
              </w:rPr>
              <w:t>3.1.2.2.2.1</w:t>
            </w:r>
          </w:p>
        </w:tc>
        <w:tc>
          <w:tcPr>
            <w:tcW w:w="5677" w:type="dxa"/>
          </w:tcPr>
          <w:p w:rsidR="00E852BB" w:rsidRDefault="00F467C0">
            <w:pPr>
              <w:pStyle w:val="TableParagraph"/>
              <w:spacing w:line="276" w:lineRule="exact"/>
              <w:ind w:left="110"/>
              <w:rPr>
                <w:sz w:val="24"/>
              </w:rPr>
            </w:pPr>
            <w:r>
              <w:rPr>
                <w:sz w:val="24"/>
              </w:rPr>
              <w:t>DOCUMENTOS</w:t>
            </w:r>
            <w:r>
              <w:rPr>
                <w:spacing w:val="-7"/>
                <w:sz w:val="24"/>
              </w:rPr>
              <w:t xml:space="preserve"> </w:t>
            </w:r>
            <w:r>
              <w:rPr>
                <w:sz w:val="24"/>
              </w:rPr>
              <w:t>COMERCIALES</w:t>
            </w:r>
            <w:r>
              <w:rPr>
                <w:spacing w:val="-9"/>
                <w:sz w:val="24"/>
              </w:rPr>
              <w:t xml:space="preserve"> </w:t>
            </w:r>
            <w:r>
              <w:rPr>
                <w:sz w:val="24"/>
              </w:rPr>
              <w:t>POR</w:t>
            </w:r>
            <w:r>
              <w:rPr>
                <w:spacing w:val="-8"/>
                <w:sz w:val="24"/>
              </w:rPr>
              <w:t xml:space="preserve"> </w:t>
            </w:r>
            <w:r>
              <w:rPr>
                <w:spacing w:val="-4"/>
                <w:sz w:val="24"/>
              </w:rPr>
              <w:t>PAGAR</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3.1.2.2.2.2</w:t>
            </w:r>
          </w:p>
        </w:tc>
        <w:tc>
          <w:tcPr>
            <w:tcW w:w="5677" w:type="dxa"/>
          </w:tcPr>
          <w:p w:rsidR="00E852BB" w:rsidRDefault="00F467C0">
            <w:pPr>
              <w:pStyle w:val="TableParagraph"/>
              <w:tabs>
                <w:tab w:val="left" w:pos="2116"/>
                <w:tab w:val="left" w:pos="2922"/>
                <w:tab w:val="left" w:pos="5048"/>
              </w:tabs>
              <w:spacing w:line="270" w:lineRule="atLeast"/>
              <w:ind w:left="110" w:right="96"/>
              <w:rPr>
                <w:sz w:val="24"/>
              </w:rPr>
            </w:pPr>
            <w:r>
              <w:rPr>
                <w:spacing w:val="-2"/>
                <w:sz w:val="24"/>
              </w:rPr>
              <w:t>DOCUMENTOS</w:t>
            </w:r>
            <w:r>
              <w:rPr>
                <w:sz w:val="24"/>
              </w:rPr>
              <w:tab/>
            </w:r>
            <w:r>
              <w:rPr>
                <w:spacing w:val="-4"/>
                <w:sz w:val="24"/>
              </w:rPr>
              <w:t>CON</w:t>
            </w:r>
            <w:r>
              <w:rPr>
                <w:sz w:val="24"/>
              </w:rPr>
              <w:tab/>
            </w:r>
            <w:r>
              <w:rPr>
                <w:spacing w:val="-2"/>
                <w:sz w:val="24"/>
              </w:rPr>
              <w:t>CONTRATISTAS</w:t>
            </w:r>
            <w:r>
              <w:rPr>
                <w:sz w:val="24"/>
              </w:rPr>
              <w:tab/>
            </w:r>
            <w:r>
              <w:rPr>
                <w:spacing w:val="-4"/>
                <w:sz w:val="24"/>
              </w:rPr>
              <w:t xml:space="preserve">POR </w:t>
            </w:r>
            <w:r>
              <w:rPr>
                <w:sz w:val="24"/>
              </w:rPr>
              <w:t>OBRAS PÚBLICAS POR 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300"/>
        </w:trPr>
        <w:tc>
          <w:tcPr>
            <w:tcW w:w="1550" w:type="dxa"/>
          </w:tcPr>
          <w:p w:rsidR="00E852BB" w:rsidRDefault="00F467C0">
            <w:pPr>
              <w:pStyle w:val="TableParagraph"/>
              <w:ind w:left="107"/>
              <w:rPr>
                <w:sz w:val="24"/>
              </w:rPr>
            </w:pPr>
            <w:r>
              <w:rPr>
                <w:spacing w:val="-2"/>
                <w:sz w:val="24"/>
              </w:rPr>
              <w:t>3.1.2.2.2.3</w:t>
            </w:r>
          </w:p>
        </w:tc>
        <w:tc>
          <w:tcPr>
            <w:tcW w:w="5677" w:type="dxa"/>
          </w:tcPr>
          <w:p w:rsidR="00E852BB" w:rsidRDefault="00F467C0">
            <w:pPr>
              <w:pStyle w:val="TableParagraph"/>
              <w:ind w:left="110"/>
              <w:rPr>
                <w:sz w:val="24"/>
              </w:rPr>
            </w:pPr>
            <w:r>
              <w:rPr>
                <w:sz w:val="24"/>
              </w:rPr>
              <w:t>OTROS</w:t>
            </w:r>
            <w:r>
              <w:rPr>
                <w:spacing w:val="-5"/>
                <w:sz w:val="24"/>
              </w:rPr>
              <w:t xml:space="preserve"> </w:t>
            </w:r>
            <w:r>
              <w:rPr>
                <w:sz w:val="24"/>
              </w:rPr>
              <w:t>DOCUMENTOS</w:t>
            </w:r>
            <w:r>
              <w:rPr>
                <w:spacing w:val="-3"/>
                <w:sz w:val="24"/>
              </w:rPr>
              <w:t xml:space="preserve"> </w:t>
            </w:r>
            <w:r>
              <w:rPr>
                <w:sz w:val="24"/>
              </w:rPr>
              <w:t>POR</w:t>
            </w:r>
            <w:r>
              <w:rPr>
                <w:spacing w:val="-6"/>
                <w:sz w:val="24"/>
              </w:rPr>
              <w:t xml:space="preserve"> </w:t>
            </w:r>
            <w:r>
              <w:rPr>
                <w:spacing w:val="-4"/>
                <w:sz w:val="24"/>
              </w:rPr>
              <w:t>PAGAR</w:t>
            </w:r>
          </w:p>
        </w:tc>
        <w:tc>
          <w:tcPr>
            <w:tcW w:w="2408" w:type="dxa"/>
          </w:tcPr>
          <w:p w:rsidR="00E852BB" w:rsidRDefault="00F467C0">
            <w:pPr>
              <w:pStyle w:val="TableParagraph"/>
              <w:ind w:right="92"/>
              <w:jc w:val="right"/>
              <w:rPr>
                <w:sz w:val="24"/>
              </w:rPr>
            </w:pPr>
            <w:r>
              <w:rPr>
                <w:spacing w:val="-4"/>
                <w:sz w:val="24"/>
              </w:rPr>
              <w:t>0.00</w:t>
            </w:r>
          </w:p>
        </w:tc>
      </w:tr>
      <w:tr w:rsidR="00E852BB">
        <w:trPr>
          <w:trHeight w:val="553"/>
        </w:trPr>
        <w:tc>
          <w:tcPr>
            <w:tcW w:w="1550" w:type="dxa"/>
          </w:tcPr>
          <w:p w:rsidR="00E852BB" w:rsidRDefault="00F467C0">
            <w:pPr>
              <w:pStyle w:val="TableParagraph"/>
              <w:spacing w:before="2"/>
              <w:ind w:left="107"/>
              <w:rPr>
                <w:sz w:val="24"/>
              </w:rPr>
            </w:pPr>
            <w:r>
              <w:rPr>
                <w:spacing w:val="-2"/>
                <w:sz w:val="24"/>
              </w:rPr>
              <w:t>3.1.2.2.3</w:t>
            </w:r>
          </w:p>
        </w:tc>
        <w:tc>
          <w:tcPr>
            <w:tcW w:w="5677" w:type="dxa"/>
          </w:tcPr>
          <w:p w:rsidR="00E852BB" w:rsidRDefault="00F467C0">
            <w:pPr>
              <w:pStyle w:val="TableParagraph"/>
              <w:spacing w:line="270" w:lineRule="atLeast"/>
              <w:ind w:left="110" w:right="148"/>
              <w:rPr>
                <w:sz w:val="24"/>
              </w:rPr>
            </w:pPr>
            <w:r>
              <w:rPr>
                <w:sz w:val="24"/>
              </w:rPr>
              <w:t>COLOCACIÓN</w:t>
            </w:r>
            <w:r>
              <w:rPr>
                <w:spacing w:val="-8"/>
                <w:sz w:val="24"/>
              </w:rPr>
              <w:t xml:space="preserve"> </w:t>
            </w:r>
            <w:r>
              <w:rPr>
                <w:sz w:val="24"/>
              </w:rPr>
              <w:t>DE</w:t>
            </w:r>
            <w:r>
              <w:rPr>
                <w:spacing w:val="-8"/>
                <w:sz w:val="24"/>
              </w:rPr>
              <w:t xml:space="preserve"> </w:t>
            </w:r>
            <w:r>
              <w:rPr>
                <w:sz w:val="24"/>
              </w:rPr>
              <w:t>TÍTULOS</w:t>
            </w:r>
            <w:r>
              <w:rPr>
                <w:spacing w:val="-8"/>
                <w:sz w:val="24"/>
              </w:rPr>
              <w:t xml:space="preserve"> </w:t>
            </w:r>
            <w:r>
              <w:rPr>
                <w:sz w:val="24"/>
              </w:rPr>
              <w:t>Y</w:t>
            </w:r>
            <w:r>
              <w:rPr>
                <w:spacing w:val="-9"/>
                <w:sz w:val="24"/>
              </w:rPr>
              <w:t xml:space="preserve"> </w:t>
            </w:r>
            <w:r>
              <w:rPr>
                <w:sz w:val="24"/>
              </w:rPr>
              <w:t>VALORES</w:t>
            </w:r>
            <w:r>
              <w:rPr>
                <w:spacing w:val="-7"/>
                <w:sz w:val="24"/>
              </w:rPr>
              <w:t xml:space="preserve"> </w:t>
            </w:r>
            <w:r>
              <w:rPr>
                <w:sz w:val="24"/>
              </w:rPr>
              <w:t>A LARGO PLAZO</w:t>
            </w:r>
          </w:p>
        </w:tc>
        <w:tc>
          <w:tcPr>
            <w:tcW w:w="2408" w:type="dxa"/>
          </w:tcPr>
          <w:p w:rsidR="00E852BB" w:rsidRDefault="00F467C0">
            <w:pPr>
              <w:pStyle w:val="TableParagraph"/>
              <w:spacing w:before="2"/>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3.1.2.2.3.1</w:t>
            </w:r>
          </w:p>
        </w:tc>
        <w:tc>
          <w:tcPr>
            <w:tcW w:w="5677" w:type="dxa"/>
          </w:tcPr>
          <w:p w:rsidR="00E852BB" w:rsidRDefault="00F467C0">
            <w:pPr>
              <w:pStyle w:val="TableParagraph"/>
              <w:spacing w:line="270" w:lineRule="atLeast"/>
              <w:ind w:left="110"/>
              <w:rPr>
                <w:sz w:val="24"/>
              </w:rPr>
            </w:pPr>
            <w:r>
              <w:rPr>
                <w:sz w:val="24"/>
              </w:rPr>
              <w:t>COLOCACIÓN</w:t>
            </w:r>
            <w:r>
              <w:rPr>
                <w:spacing w:val="-7"/>
                <w:sz w:val="24"/>
              </w:rPr>
              <w:t xml:space="preserve"> </w:t>
            </w:r>
            <w:r>
              <w:rPr>
                <w:sz w:val="24"/>
              </w:rPr>
              <w:t>DE</w:t>
            </w:r>
            <w:r>
              <w:rPr>
                <w:spacing w:val="-7"/>
                <w:sz w:val="24"/>
              </w:rPr>
              <w:t xml:space="preserve"> </w:t>
            </w:r>
            <w:r>
              <w:rPr>
                <w:sz w:val="24"/>
              </w:rPr>
              <w:t>TÍTULOS</w:t>
            </w:r>
            <w:r>
              <w:rPr>
                <w:spacing w:val="-7"/>
                <w:sz w:val="24"/>
              </w:rPr>
              <w:t xml:space="preserve"> </w:t>
            </w:r>
            <w:r>
              <w:rPr>
                <w:sz w:val="24"/>
              </w:rPr>
              <w:t>Y</w:t>
            </w:r>
            <w:r>
              <w:rPr>
                <w:spacing w:val="-6"/>
                <w:sz w:val="24"/>
              </w:rPr>
              <w:t xml:space="preserve"> </w:t>
            </w:r>
            <w:r>
              <w:rPr>
                <w:sz w:val="24"/>
              </w:rPr>
              <w:t>VALORES</w:t>
            </w:r>
            <w:r>
              <w:rPr>
                <w:spacing w:val="-6"/>
                <w:sz w:val="24"/>
              </w:rPr>
              <w:t xml:space="preserve"> </w:t>
            </w:r>
            <w:r>
              <w:rPr>
                <w:sz w:val="24"/>
              </w:rPr>
              <w:t>DE</w:t>
            </w:r>
            <w:r>
              <w:rPr>
                <w:spacing w:val="-6"/>
                <w:sz w:val="24"/>
              </w:rPr>
              <w:t xml:space="preserve"> </w:t>
            </w:r>
            <w:r>
              <w:rPr>
                <w:sz w:val="24"/>
              </w:rPr>
              <w:t>LA DEUDA PÚBLICA INTERNA</w:t>
            </w:r>
          </w:p>
        </w:tc>
        <w:tc>
          <w:tcPr>
            <w:tcW w:w="2408" w:type="dxa"/>
          </w:tcPr>
          <w:p w:rsidR="00E852BB" w:rsidRDefault="00F467C0">
            <w:pPr>
              <w:pStyle w:val="TableParagraph"/>
              <w:ind w:right="92"/>
              <w:jc w:val="right"/>
              <w:rPr>
                <w:sz w:val="24"/>
              </w:rPr>
            </w:pPr>
            <w:r>
              <w:rPr>
                <w:spacing w:val="-4"/>
                <w:sz w:val="24"/>
              </w:rPr>
              <w:t>0.00</w:t>
            </w:r>
          </w:p>
        </w:tc>
      </w:tr>
      <w:tr w:rsidR="00E852BB">
        <w:trPr>
          <w:trHeight w:val="551"/>
        </w:trPr>
        <w:tc>
          <w:tcPr>
            <w:tcW w:w="1550" w:type="dxa"/>
          </w:tcPr>
          <w:p w:rsidR="00E852BB" w:rsidRDefault="00F467C0">
            <w:pPr>
              <w:pStyle w:val="TableParagraph"/>
              <w:ind w:left="107"/>
              <w:rPr>
                <w:sz w:val="24"/>
              </w:rPr>
            </w:pPr>
            <w:r>
              <w:rPr>
                <w:spacing w:val="-2"/>
                <w:sz w:val="24"/>
              </w:rPr>
              <w:t>3.1.2.2.3.2</w:t>
            </w:r>
          </w:p>
        </w:tc>
        <w:tc>
          <w:tcPr>
            <w:tcW w:w="5677" w:type="dxa"/>
          </w:tcPr>
          <w:p w:rsidR="00E852BB" w:rsidRDefault="00F467C0">
            <w:pPr>
              <w:pStyle w:val="TableParagraph"/>
              <w:spacing w:line="270" w:lineRule="atLeast"/>
              <w:ind w:left="110"/>
              <w:rPr>
                <w:sz w:val="24"/>
              </w:rPr>
            </w:pPr>
            <w:r>
              <w:rPr>
                <w:sz w:val="24"/>
              </w:rPr>
              <w:t>COLOCACIÓN</w:t>
            </w:r>
            <w:r>
              <w:rPr>
                <w:spacing w:val="-7"/>
                <w:sz w:val="24"/>
              </w:rPr>
              <w:t xml:space="preserve"> </w:t>
            </w:r>
            <w:r>
              <w:rPr>
                <w:sz w:val="24"/>
              </w:rPr>
              <w:t>DE</w:t>
            </w:r>
            <w:r>
              <w:rPr>
                <w:spacing w:val="-7"/>
                <w:sz w:val="24"/>
              </w:rPr>
              <w:t xml:space="preserve"> </w:t>
            </w:r>
            <w:r>
              <w:rPr>
                <w:sz w:val="24"/>
              </w:rPr>
              <w:t>TÍTULOS</w:t>
            </w:r>
            <w:r>
              <w:rPr>
                <w:spacing w:val="-7"/>
                <w:sz w:val="24"/>
              </w:rPr>
              <w:t xml:space="preserve"> </w:t>
            </w:r>
            <w:r>
              <w:rPr>
                <w:sz w:val="24"/>
              </w:rPr>
              <w:t>Y</w:t>
            </w:r>
            <w:r>
              <w:rPr>
                <w:spacing w:val="-8"/>
                <w:sz w:val="24"/>
              </w:rPr>
              <w:t xml:space="preserve"> </w:t>
            </w:r>
            <w:r>
              <w:rPr>
                <w:sz w:val="24"/>
              </w:rPr>
              <w:t>VALORES</w:t>
            </w:r>
            <w:r>
              <w:rPr>
                <w:spacing w:val="-6"/>
                <w:sz w:val="24"/>
              </w:rPr>
              <w:t xml:space="preserve"> </w:t>
            </w:r>
            <w:r>
              <w:rPr>
                <w:sz w:val="24"/>
              </w:rPr>
              <w:t>DE</w:t>
            </w:r>
            <w:r>
              <w:rPr>
                <w:spacing w:val="-6"/>
                <w:sz w:val="24"/>
              </w:rPr>
              <w:t xml:space="preserve"> </w:t>
            </w:r>
            <w:r>
              <w:rPr>
                <w:sz w:val="24"/>
              </w:rPr>
              <w:t>LA DEUDA PÚBLICA EXTERNA</w:t>
            </w:r>
          </w:p>
        </w:tc>
        <w:tc>
          <w:tcPr>
            <w:tcW w:w="2408" w:type="dxa"/>
          </w:tcPr>
          <w:p w:rsidR="00E852BB" w:rsidRDefault="00F467C0">
            <w:pPr>
              <w:pStyle w:val="TableParagraph"/>
              <w:ind w:right="92"/>
              <w:jc w:val="right"/>
              <w:rPr>
                <w:sz w:val="24"/>
              </w:rPr>
            </w:pPr>
            <w:r>
              <w:rPr>
                <w:spacing w:val="-4"/>
                <w:sz w:val="24"/>
              </w:rPr>
              <w:t>0.00</w:t>
            </w:r>
          </w:p>
        </w:tc>
      </w:tr>
      <w:tr w:rsidR="00E852BB">
        <w:trPr>
          <w:trHeight w:val="550"/>
        </w:trPr>
        <w:tc>
          <w:tcPr>
            <w:tcW w:w="1550" w:type="dxa"/>
          </w:tcPr>
          <w:p w:rsidR="00E852BB" w:rsidRDefault="00F467C0">
            <w:pPr>
              <w:pStyle w:val="TableParagraph"/>
              <w:spacing w:line="276" w:lineRule="exact"/>
              <w:ind w:left="107"/>
              <w:rPr>
                <w:sz w:val="24"/>
              </w:rPr>
            </w:pPr>
            <w:r>
              <w:rPr>
                <w:spacing w:val="-2"/>
                <w:sz w:val="24"/>
              </w:rPr>
              <w:t>3.1.2.2.4</w:t>
            </w:r>
          </w:p>
        </w:tc>
        <w:tc>
          <w:tcPr>
            <w:tcW w:w="5677" w:type="dxa"/>
          </w:tcPr>
          <w:p w:rsidR="00E852BB" w:rsidRDefault="00F467C0">
            <w:pPr>
              <w:pStyle w:val="TableParagraph"/>
              <w:spacing w:line="276" w:lineRule="exact"/>
              <w:ind w:left="110"/>
              <w:rPr>
                <w:sz w:val="24"/>
              </w:rPr>
            </w:pPr>
            <w:r>
              <w:rPr>
                <w:sz w:val="24"/>
              </w:rPr>
              <w:t>OBTENCIÓN</w:t>
            </w:r>
            <w:r>
              <w:rPr>
                <w:spacing w:val="-8"/>
                <w:sz w:val="24"/>
              </w:rPr>
              <w:t xml:space="preserve"> </w:t>
            </w:r>
            <w:r>
              <w:rPr>
                <w:sz w:val="24"/>
              </w:rPr>
              <w:t>DE</w:t>
            </w:r>
            <w:r>
              <w:rPr>
                <w:spacing w:val="-8"/>
                <w:sz w:val="24"/>
              </w:rPr>
              <w:t xml:space="preserve"> </w:t>
            </w:r>
            <w:r>
              <w:rPr>
                <w:sz w:val="24"/>
              </w:rPr>
              <w:t>PRÉSTAMOS</w:t>
            </w:r>
            <w:r>
              <w:rPr>
                <w:spacing w:val="-8"/>
                <w:sz w:val="24"/>
              </w:rPr>
              <w:t xml:space="preserve"> </w:t>
            </w:r>
            <w:r>
              <w:rPr>
                <w:sz w:val="24"/>
              </w:rPr>
              <w:t>DE</w:t>
            </w:r>
            <w:r>
              <w:rPr>
                <w:spacing w:val="-10"/>
                <w:sz w:val="24"/>
              </w:rPr>
              <w:t xml:space="preserve"> </w:t>
            </w:r>
            <w:r>
              <w:rPr>
                <w:sz w:val="24"/>
              </w:rPr>
              <w:t>LA</w:t>
            </w:r>
            <w:r>
              <w:rPr>
                <w:spacing w:val="-8"/>
                <w:sz w:val="24"/>
              </w:rPr>
              <w:t xml:space="preserve"> </w:t>
            </w:r>
            <w:r>
              <w:rPr>
                <w:sz w:val="24"/>
              </w:rPr>
              <w:t>DEUDA PÚBLICA A LARGO PLAZO</w:t>
            </w:r>
          </w:p>
        </w:tc>
        <w:tc>
          <w:tcPr>
            <w:tcW w:w="2408" w:type="dxa"/>
          </w:tcPr>
          <w:p w:rsidR="00E852BB" w:rsidRDefault="00F467C0">
            <w:pPr>
              <w:pStyle w:val="TableParagraph"/>
              <w:spacing w:line="276" w:lineRule="exact"/>
              <w:ind w:right="92"/>
              <w:jc w:val="right"/>
              <w:rPr>
                <w:sz w:val="24"/>
              </w:rPr>
            </w:pPr>
            <w:r>
              <w:rPr>
                <w:spacing w:val="-4"/>
                <w:sz w:val="24"/>
              </w:rPr>
              <w:t>0.00</w:t>
            </w:r>
          </w:p>
        </w:tc>
      </w:tr>
      <w:tr w:rsidR="00E852BB">
        <w:trPr>
          <w:trHeight w:val="298"/>
        </w:trPr>
        <w:tc>
          <w:tcPr>
            <w:tcW w:w="1550" w:type="dxa"/>
          </w:tcPr>
          <w:p w:rsidR="00E852BB" w:rsidRDefault="00F467C0">
            <w:pPr>
              <w:pStyle w:val="TableParagraph"/>
              <w:spacing w:line="275" w:lineRule="exact"/>
              <w:ind w:left="107"/>
              <w:rPr>
                <w:sz w:val="24"/>
              </w:rPr>
            </w:pPr>
            <w:r>
              <w:rPr>
                <w:spacing w:val="-2"/>
                <w:sz w:val="24"/>
              </w:rPr>
              <w:t>3.1.2.2.4.1</w:t>
            </w:r>
          </w:p>
        </w:tc>
        <w:tc>
          <w:tcPr>
            <w:tcW w:w="5677" w:type="dxa"/>
          </w:tcPr>
          <w:p w:rsidR="00E852BB" w:rsidRDefault="00F467C0">
            <w:pPr>
              <w:pStyle w:val="TableParagraph"/>
              <w:spacing w:line="275" w:lineRule="exact"/>
              <w:ind w:left="110"/>
              <w:rPr>
                <w:sz w:val="24"/>
              </w:rPr>
            </w:pPr>
            <w:r>
              <w:rPr>
                <w:sz w:val="24"/>
              </w:rPr>
              <w:t>OBTENCIÓN</w:t>
            </w:r>
            <w:r>
              <w:rPr>
                <w:spacing w:val="-4"/>
                <w:sz w:val="24"/>
              </w:rPr>
              <w:t xml:space="preserve"> </w:t>
            </w:r>
            <w:r>
              <w:rPr>
                <w:sz w:val="24"/>
              </w:rPr>
              <w:t>DE</w:t>
            </w:r>
            <w:r>
              <w:rPr>
                <w:spacing w:val="-3"/>
                <w:sz w:val="24"/>
              </w:rPr>
              <w:t xml:space="preserve"> </w:t>
            </w:r>
            <w:r>
              <w:rPr>
                <w:sz w:val="24"/>
              </w:rPr>
              <w:t>PRÉSTAMOS</w:t>
            </w:r>
            <w:r>
              <w:rPr>
                <w:spacing w:val="-3"/>
                <w:sz w:val="24"/>
              </w:rPr>
              <w:t xml:space="preserve"> </w:t>
            </w:r>
            <w:r>
              <w:rPr>
                <w:spacing w:val="-2"/>
                <w:sz w:val="24"/>
              </w:rPr>
              <w:t>INTERNOS</w:t>
            </w:r>
          </w:p>
        </w:tc>
        <w:tc>
          <w:tcPr>
            <w:tcW w:w="2408" w:type="dxa"/>
          </w:tcPr>
          <w:p w:rsidR="00E852BB" w:rsidRDefault="00F467C0">
            <w:pPr>
              <w:pStyle w:val="TableParagraph"/>
              <w:spacing w:line="275" w:lineRule="exact"/>
              <w:ind w:right="92"/>
              <w:jc w:val="right"/>
              <w:rPr>
                <w:sz w:val="24"/>
              </w:rPr>
            </w:pPr>
            <w:r>
              <w:rPr>
                <w:spacing w:val="-4"/>
                <w:sz w:val="24"/>
              </w:rPr>
              <w:t>0.00</w:t>
            </w:r>
          </w:p>
        </w:tc>
      </w:tr>
      <w:tr w:rsidR="00E852BB">
        <w:trPr>
          <w:trHeight w:val="301"/>
        </w:trPr>
        <w:tc>
          <w:tcPr>
            <w:tcW w:w="1550" w:type="dxa"/>
          </w:tcPr>
          <w:p w:rsidR="00E852BB" w:rsidRDefault="00F467C0">
            <w:pPr>
              <w:pStyle w:val="TableParagraph"/>
              <w:ind w:left="107"/>
              <w:rPr>
                <w:sz w:val="24"/>
              </w:rPr>
            </w:pPr>
            <w:r>
              <w:rPr>
                <w:spacing w:val="-2"/>
                <w:sz w:val="24"/>
              </w:rPr>
              <w:t>3.1.2.2.4.2</w:t>
            </w:r>
          </w:p>
        </w:tc>
        <w:tc>
          <w:tcPr>
            <w:tcW w:w="5677" w:type="dxa"/>
          </w:tcPr>
          <w:p w:rsidR="00E852BB" w:rsidRDefault="00F467C0">
            <w:pPr>
              <w:pStyle w:val="TableParagraph"/>
              <w:ind w:left="110"/>
              <w:rPr>
                <w:sz w:val="24"/>
              </w:rPr>
            </w:pPr>
            <w:r>
              <w:rPr>
                <w:sz w:val="24"/>
              </w:rPr>
              <w:t>OBTENCIÓN</w:t>
            </w:r>
            <w:r>
              <w:rPr>
                <w:spacing w:val="-4"/>
                <w:sz w:val="24"/>
              </w:rPr>
              <w:t xml:space="preserve"> </w:t>
            </w:r>
            <w:r>
              <w:rPr>
                <w:sz w:val="24"/>
              </w:rPr>
              <w:t>DE</w:t>
            </w:r>
            <w:r>
              <w:rPr>
                <w:spacing w:val="-3"/>
                <w:sz w:val="24"/>
              </w:rPr>
              <w:t xml:space="preserve"> </w:t>
            </w:r>
            <w:r>
              <w:rPr>
                <w:sz w:val="24"/>
              </w:rPr>
              <w:t>PRÉSTAMOS</w:t>
            </w:r>
            <w:r>
              <w:rPr>
                <w:spacing w:val="-3"/>
                <w:sz w:val="24"/>
              </w:rPr>
              <w:t xml:space="preserve"> </w:t>
            </w:r>
            <w:r>
              <w:rPr>
                <w:spacing w:val="-2"/>
                <w:sz w:val="24"/>
              </w:rPr>
              <w:t>EXTERNOS</w:t>
            </w:r>
          </w:p>
        </w:tc>
        <w:tc>
          <w:tcPr>
            <w:tcW w:w="2408" w:type="dxa"/>
          </w:tcPr>
          <w:p w:rsidR="00E852BB" w:rsidRDefault="00F467C0">
            <w:pPr>
              <w:pStyle w:val="TableParagraph"/>
              <w:ind w:right="92"/>
              <w:jc w:val="right"/>
              <w:rPr>
                <w:sz w:val="24"/>
              </w:rPr>
            </w:pPr>
            <w:r>
              <w:rPr>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pStyle w:val="Textoindependiente"/>
        <w:spacing w:before="10"/>
        <w:rPr>
          <w:b/>
          <w:sz w:val="15"/>
        </w:rPr>
      </w:pPr>
      <w:r>
        <w:rPr>
          <w:noProof/>
          <w:lang w:val="es-MX" w:eastAsia="es-MX"/>
        </w:rPr>
        <w:lastRenderedPageBreak/>
        <w:drawing>
          <wp:anchor distT="0" distB="0" distL="0" distR="0" simplePos="0" relativeHeight="476957696"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820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92"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473F1" id="docshape175" o:spid="_x0000_s1026" style="position:absolute;margin-left:63pt;margin-top:49.45pt;width:486.3pt;height:.85pt;z-index:-263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x2Y1G3YCAAD7BAAADgAA&#10;AAAAAAAAAAAAAAAuAgAAZHJzL2Uyb0RvYy54bWxQSwECLQAUAAYACAAAACEAQ5krw98AAAALAQAA&#10;DwAAAAAAAAAAAAAAAADQBAAAZHJzL2Rvd25yZXYueG1sUEsFBgAAAAAEAAQA8wAAANwFAAAAAA==&#10;" fillcolor="black" stroked="f">
                <w10:wrap anchorx="page" anchory="page"/>
              </v:rect>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5677"/>
        <w:gridCol w:w="2408"/>
      </w:tblGrid>
      <w:tr w:rsidR="00E852BB">
        <w:trPr>
          <w:trHeight w:val="316"/>
        </w:trPr>
        <w:tc>
          <w:tcPr>
            <w:tcW w:w="9635" w:type="dxa"/>
            <w:gridSpan w:val="3"/>
          </w:tcPr>
          <w:p w:rsidR="00E852BB" w:rsidRDefault="00F467C0">
            <w:pPr>
              <w:pStyle w:val="TableParagraph"/>
              <w:ind w:left="1492" w:right="1487"/>
              <w:jc w:val="center"/>
              <w:rPr>
                <w:b/>
                <w:sz w:val="24"/>
              </w:rPr>
            </w:pPr>
            <w:r>
              <w:rPr>
                <w:b/>
                <w:sz w:val="24"/>
              </w:rPr>
              <w:t>CLASIFICACIÓN</w:t>
            </w:r>
            <w:r>
              <w:rPr>
                <w:b/>
                <w:spacing w:val="-11"/>
                <w:sz w:val="24"/>
              </w:rPr>
              <w:t xml:space="preserve"> </w:t>
            </w:r>
            <w:r>
              <w:rPr>
                <w:b/>
                <w:sz w:val="24"/>
              </w:rPr>
              <w:t>ECONÓMICA</w:t>
            </w:r>
            <w:r>
              <w:rPr>
                <w:b/>
                <w:spacing w:val="-11"/>
                <w:sz w:val="24"/>
              </w:rPr>
              <w:t xml:space="preserve"> </w:t>
            </w:r>
            <w:r>
              <w:rPr>
                <w:b/>
                <w:sz w:val="24"/>
              </w:rPr>
              <w:t>DE</w:t>
            </w:r>
            <w:r>
              <w:rPr>
                <w:b/>
                <w:spacing w:val="-10"/>
                <w:sz w:val="24"/>
              </w:rPr>
              <w:t xml:space="preserve"> </w:t>
            </w:r>
            <w:r>
              <w:rPr>
                <w:b/>
                <w:sz w:val="24"/>
              </w:rPr>
              <w:t>LOS</w:t>
            </w:r>
            <w:r>
              <w:rPr>
                <w:b/>
                <w:spacing w:val="-10"/>
                <w:sz w:val="24"/>
              </w:rPr>
              <w:t xml:space="preserve"> </w:t>
            </w:r>
            <w:r>
              <w:rPr>
                <w:b/>
                <w:spacing w:val="-2"/>
                <w:sz w:val="24"/>
              </w:rPr>
              <w:t>INGRESOS.</w:t>
            </w:r>
          </w:p>
        </w:tc>
      </w:tr>
      <w:tr w:rsidR="00E852BB">
        <w:trPr>
          <w:trHeight w:val="1056"/>
        </w:trPr>
        <w:tc>
          <w:tcPr>
            <w:tcW w:w="1550" w:type="dxa"/>
          </w:tcPr>
          <w:p w:rsidR="00E852BB" w:rsidRDefault="00E852BB">
            <w:pPr>
              <w:pStyle w:val="TableParagraph"/>
              <w:spacing w:before="10"/>
              <w:rPr>
                <w:b/>
                <w:sz w:val="33"/>
              </w:rPr>
            </w:pPr>
          </w:p>
          <w:p w:rsidR="00E852BB" w:rsidRDefault="00F467C0">
            <w:pPr>
              <w:pStyle w:val="TableParagraph"/>
              <w:ind w:left="287"/>
              <w:rPr>
                <w:b/>
                <w:sz w:val="24"/>
              </w:rPr>
            </w:pPr>
            <w:r>
              <w:rPr>
                <w:b/>
                <w:spacing w:val="-2"/>
                <w:sz w:val="24"/>
              </w:rPr>
              <w:t>CÓDIGO</w:t>
            </w:r>
          </w:p>
        </w:tc>
        <w:tc>
          <w:tcPr>
            <w:tcW w:w="5677" w:type="dxa"/>
          </w:tcPr>
          <w:p w:rsidR="00E852BB" w:rsidRDefault="00E852BB">
            <w:pPr>
              <w:pStyle w:val="TableParagraph"/>
              <w:spacing w:before="10"/>
              <w:rPr>
                <w:b/>
                <w:sz w:val="33"/>
              </w:rPr>
            </w:pPr>
          </w:p>
          <w:p w:rsidR="00E852BB" w:rsidRDefault="00F467C0">
            <w:pPr>
              <w:pStyle w:val="TableParagraph"/>
              <w:ind w:left="2141" w:right="2130"/>
              <w:jc w:val="center"/>
              <w:rPr>
                <w:b/>
                <w:sz w:val="24"/>
              </w:rPr>
            </w:pPr>
            <w:r>
              <w:rPr>
                <w:b/>
                <w:spacing w:val="-2"/>
                <w:sz w:val="24"/>
              </w:rPr>
              <w:t>CONCEPTO</w:t>
            </w:r>
          </w:p>
        </w:tc>
        <w:tc>
          <w:tcPr>
            <w:tcW w:w="2408" w:type="dxa"/>
          </w:tcPr>
          <w:p w:rsidR="00E852BB" w:rsidRDefault="00E852BB">
            <w:pPr>
              <w:pStyle w:val="TableParagraph"/>
              <w:spacing w:before="10"/>
              <w:rPr>
                <w:b/>
                <w:sz w:val="33"/>
              </w:rPr>
            </w:pPr>
          </w:p>
          <w:p w:rsidR="00E852BB" w:rsidRDefault="00F467C0">
            <w:pPr>
              <w:pStyle w:val="TableParagraph"/>
              <w:ind w:left="257"/>
              <w:rPr>
                <w:b/>
                <w:sz w:val="24"/>
              </w:rPr>
            </w:pPr>
            <w:r>
              <w:rPr>
                <w:b/>
                <w:sz w:val="24"/>
              </w:rPr>
              <w:t>EJERCICIO</w:t>
            </w:r>
            <w:r>
              <w:rPr>
                <w:b/>
                <w:spacing w:val="-8"/>
                <w:sz w:val="24"/>
              </w:rPr>
              <w:t xml:space="preserve"> </w:t>
            </w:r>
            <w:r>
              <w:rPr>
                <w:b/>
                <w:spacing w:val="-4"/>
                <w:sz w:val="24"/>
              </w:rPr>
              <w:t>2023</w:t>
            </w:r>
          </w:p>
        </w:tc>
      </w:tr>
      <w:tr w:rsidR="00E852BB">
        <w:trPr>
          <w:trHeight w:val="551"/>
        </w:trPr>
        <w:tc>
          <w:tcPr>
            <w:tcW w:w="1550" w:type="dxa"/>
          </w:tcPr>
          <w:p w:rsidR="00E852BB" w:rsidRDefault="00F467C0">
            <w:pPr>
              <w:pStyle w:val="TableParagraph"/>
              <w:ind w:left="107"/>
              <w:rPr>
                <w:sz w:val="24"/>
              </w:rPr>
            </w:pPr>
            <w:r>
              <w:rPr>
                <w:spacing w:val="-2"/>
                <w:sz w:val="24"/>
              </w:rPr>
              <w:t>3.1.2.2.5</w:t>
            </w:r>
          </w:p>
        </w:tc>
        <w:tc>
          <w:tcPr>
            <w:tcW w:w="5677" w:type="dxa"/>
          </w:tcPr>
          <w:p w:rsidR="00E852BB" w:rsidRDefault="00F467C0">
            <w:pPr>
              <w:pStyle w:val="TableParagraph"/>
              <w:spacing w:line="270" w:lineRule="atLeast"/>
              <w:ind w:left="110"/>
              <w:rPr>
                <w:sz w:val="24"/>
              </w:rPr>
            </w:pPr>
            <w:r>
              <w:rPr>
                <w:sz w:val="24"/>
              </w:rPr>
              <w:t>INCREMENTO</w:t>
            </w:r>
            <w:r>
              <w:rPr>
                <w:spacing w:val="-8"/>
                <w:sz w:val="24"/>
              </w:rPr>
              <w:t xml:space="preserve"> </w:t>
            </w:r>
            <w:r>
              <w:rPr>
                <w:sz w:val="24"/>
              </w:rPr>
              <w:t>DE</w:t>
            </w:r>
            <w:r>
              <w:rPr>
                <w:spacing w:val="-8"/>
                <w:sz w:val="24"/>
              </w:rPr>
              <w:t xml:space="preserve"> </w:t>
            </w:r>
            <w:r>
              <w:rPr>
                <w:sz w:val="24"/>
              </w:rPr>
              <w:t>OTROS</w:t>
            </w:r>
            <w:r>
              <w:rPr>
                <w:spacing w:val="-8"/>
                <w:sz w:val="24"/>
              </w:rPr>
              <w:t xml:space="preserve"> </w:t>
            </w:r>
            <w:r>
              <w:rPr>
                <w:sz w:val="24"/>
              </w:rPr>
              <w:t>PASIVOS</w:t>
            </w:r>
            <w:r>
              <w:rPr>
                <w:spacing w:val="-10"/>
                <w:sz w:val="24"/>
              </w:rPr>
              <w:t xml:space="preserve"> </w:t>
            </w:r>
            <w:r>
              <w:rPr>
                <w:sz w:val="24"/>
              </w:rPr>
              <w:t>A</w:t>
            </w:r>
            <w:r>
              <w:rPr>
                <w:spacing w:val="-9"/>
                <w:sz w:val="24"/>
              </w:rPr>
              <w:t xml:space="preserve"> </w:t>
            </w:r>
            <w:r>
              <w:rPr>
                <w:sz w:val="24"/>
              </w:rPr>
              <w:t xml:space="preserve">LARGO </w:t>
            </w:r>
            <w:r>
              <w:rPr>
                <w:spacing w:val="-2"/>
                <w:sz w:val="24"/>
              </w:rPr>
              <w:t>PLAZO</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3.1.2.2.5.1</w:t>
            </w:r>
          </w:p>
        </w:tc>
        <w:tc>
          <w:tcPr>
            <w:tcW w:w="5677" w:type="dxa"/>
          </w:tcPr>
          <w:p w:rsidR="00E852BB" w:rsidRDefault="00F467C0">
            <w:pPr>
              <w:pStyle w:val="TableParagraph"/>
              <w:ind w:left="110"/>
              <w:rPr>
                <w:sz w:val="24"/>
              </w:rPr>
            </w:pPr>
            <w:r>
              <w:rPr>
                <w:sz w:val="24"/>
              </w:rPr>
              <w:t>PASIVOS</w:t>
            </w:r>
            <w:r>
              <w:rPr>
                <w:spacing w:val="-1"/>
                <w:sz w:val="24"/>
              </w:rPr>
              <w:t xml:space="preserve"> </w:t>
            </w:r>
            <w:r>
              <w:rPr>
                <w:spacing w:val="-2"/>
                <w:sz w:val="24"/>
              </w:rPr>
              <w:t>DIFERIDOS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3.1.2.2.5.2</w:t>
            </w:r>
          </w:p>
        </w:tc>
        <w:tc>
          <w:tcPr>
            <w:tcW w:w="5677" w:type="dxa"/>
          </w:tcPr>
          <w:p w:rsidR="00E852BB" w:rsidRDefault="00F467C0">
            <w:pPr>
              <w:pStyle w:val="TableParagraph"/>
              <w:ind w:left="110"/>
              <w:rPr>
                <w:sz w:val="24"/>
              </w:rPr>
            </w:pPr>
            <w:r>
              <w:rPr>
                <w:sz w:val="24"/>
              </w:rPr>
              <w:t>FONDOS</w:t>
            </w:r>
            <w:r>
              <w:rPr>
                <w:spacing w:val="-1"/>
                <w:sz w:val="24"/>
              </w:rPr>
              <w:t xml:space="preserve"> </w:t>
            </w:r>
            <w:r>
              <w:rPr>
                <w:sz w:val="24"/>
              </w:rPr>
              <w:t>Y</w:t>
            </w:r>
            <w:r>
              <w:rPr>
                <w:spacing w:val="-1"/>
                <w:sz w:val="24"/>
              </w:rPr>
              <w:t xml:space="preserve"> </w:t>
            </w:r>
            <w:r>
              <w:rPr>
                <w:sz w:val="24"/>
              </w:rPr>
              <w:t>BIENES</w:t>
            </w:r>
            <w:r>
              <w:rPr>
                <w:spacing w:val="-2"/>
                <w:sz w:val="24"/>
              </w:rPr>
              <w:t xml:space="preserve"> </w:t>
            </w:r>
            <w:r>
              <w:rPr>
                <w:sz w:val="24"/>
              </w:rPr>
              <w:t>DE</w:t>
            </w:r>
            <w:r>
              <w:rPr>
                <w:spacing w:val="-2"/>
                <w:sz w:val="24"/>
              </w:rPr>
              <w:t xml:space="preserve"> TERCEROS</w:t>
            </w:r>
          </w:p>
        </w:tc>
        <w:tc>
          <w:tcPr>
            <w:tcW w:w="2408" w:type="dxa"/>
          </w:tcPr>
          <w:p w:rsidR="00E852BB" w:rsidRDefault="00F467C0">
            <w:pPr>
              <w:pStyle w:val="TableParagraph"/>
              <w:ind w:right="92"/>
              <w:jc w:val="right"/>
              <w:rPr>
                <w:sz w:val="24"/>
              </w:rPr>
            </w:pPr>
            <w:r>
              <w:rPr>
                <w:spacing w:val="-4"/>
                <w:sz w:val="24"/>
              </w:rPr>
              <w:t>0.00</w:t>
            </w:r>
          </w:p>
        </w:tc>
      </w:tr>
      <w:tr w:rsidR="00E852BB">
        <w:trPr>
          <w:trHeight w:val="299"/>
        </w:trPr>
        <w:tc>
          <w:tcPr>
            <w:tcW w:w="1550" w:type="dxa"/>
          </w:tcPr>
          <w:p w:rsidR="00E852BB" w:rsidRDefault="00F467C0">
            <w:pPr>
              <w:pStyle w:val="TableParagraph"/>
              <w:ind w:left="107"/>
              <w:rPr>
                <w:sz w:val="24"/>
              </w:rPr>
            </w:pPr>
            <w:r>
              <w:rPr>
                <w:spacing w:val="-2"/>
                <w:sz w:val="24"/>
              </w:rPr>
              <w:t>3.1.2.2.5.3</w:t>
            </w:r>
          </w:p>
        </w:tc>
        <w:tc>
          <w:tcPr>
            <w:tcW w:w="5677" w:type="dxa"/>
          </w:tcPr>
          <w:p w:rsidR="00E852BB" w:rsidRDefault="00F467C0">
            <w:pPr>
              <w:pStyle w:val="TableParagraph"/>
              <w:ind w:left="110"/>
              <w:rPr>
                <w:sz w:val="24"/>
              </w:rPr>
            </w:pPr>
            <w:r>
              <w:rPr>
                <w:sz w:val="24"/>
              </w:rPr>
              <w:t xml:space="preserve">OTROS </w:t>
            </w:r>
            <w:r>
              <w:rPr>
                <w:spacing w:val="-2"/>
                <w:sz w:val="24"/>
              </w:rPr>
              <w:t>PASIVOS</w:t>
            </w:r>
          </w:p>
        </w:tc>
        <w:tc>
          <w:tcPr>
            <w:tcW w:w="2408" w:type="dxa"/>
          </w:tcPr>
          <w:p w:rsidR="00E852BB" w:rsidRDefault="00F467C0">
            <w:pPr>
              <w:pStyle w:val="TableParagraph"/>
              <w:ind w:right="92"/>
              <w:jc w:val="right"/>
              <w:rPr>
                <w:sz w:val="24"/>
              </w:rPr>
            </w:pPr>
            <w:r>
              <w:rPr>
                <w:spacing w:val="-4"/>
                <w:sz w:val="24"/>
              </w:rPr>
              <w:t>0.00</w:t>
            </w:r>
          </w:p>
        </w:tc>
      </w:tr>
      <w:tr w:rsidR="00E852BB">
        <w:trPr>
          <w:trHeight w:val="301"/>
        </w:trPr>
        <w:tc>
          <w:tcPr>
            <w:tcW w:w="1550" w:type="dxa"/>
          </w:tcPr>
          <w:p w:rsidR="00E852BB" w:rsidRDefault="00F467C0">
            <w:pPr>
              <w:pStyle w:val="TableParagraph"/>
              <w:spacing w:before="2"/>
              <w:ind w:left="107"/>
              <w:rPr>
                <w:b/>
                <w:sz w:val="24"/>
              </w:rPr>
            </w:pPr>
            <w:r>
              <w:rPr>
                <w:b/>
                <w:spacing w:val="-2"/>
                <w:sz w:val="24"/>
              </w:rPr>
              <w:t>3.1.3</w:t>
            </w:r>
          </w:p>
        </w:tc>
        <w:tc>
          <w:tcPr>
            <w:tcW w:w="5677" w:type="dxa"/>
          </w:tcPr>
          <w:p w:rsidR="00E852BB" w:rsidRDefault="00F467C0">
            <w:pPr>
              <w:pStyle w:val="TableParagraph"/>
              <w:spacing w:before="2"/>
              <w:ind w:left="110"/>
              <w:rPr>
                <w:b/>
                <w:sz w:val="24"/>
              </w:rPr>
            </w:pPr>
            <w:r>
              <w:rPr>
                <w:b/>
                <w:sz w:val="24"/>
              </w:rPr>
              <w:t>INCREMENTO</w:t>
            </w:r>
            <w:r>
              <w:rPr>
                <w:b/>
                <w:spacing w:val="-6"/>
                <w:sz w:val="24"/>
              </w:rPr>
              <w:t xml:space="preserve"> </w:t>
            </w:r>
            <w:r>
              <w:rPr>
                <w:b/>
                <w:sz w:val="24"/>
              </w:rPr>
              <w:t>DE</w:t>
            </w:r>
            <w:r>
              <w:rPr>
                <w:b/>
                <w:spacing w:val="-7"/>
                <w:sz w:val="24"/>
              </w:rPr>
              <w:t xml:space="preserve"> </w:t>
            </w:r>
            <w:r>
              <w:rPr>
                <w:b/>
                <w:spacing w:val="-2"/>
                <w:sz w:val="24"/>
              </w:rPr>
              <w:t>PATRIMONIO</w:t>
            </w:r>
          </w:p>
        </w:tc>
        <w:tc>
          <w:tcPr>
            <w:tcW w:w="2408" w:type="dxa"/>
          </w:tcPr>
          <w:p w:rsidR="00E852BB" w:rsidRDefault="00F467C0">
            <w:pPr>
              <w:pStyle w:val="TableParagraph"/>
              <w:spacing w:before="2"/>
              <w:ind w:right="92"/>
              <w:jc w:val="right"/>
              <w:rPr>
                <w:b/>
                <w:sz w:val="24"/>
              </w:rPr>
            </w:pPr>
            <w:r>
              <w:rPr>
                <w:b/>
                <w:spacing w:val="-4"/>
                <w:sz w:val="24"/>
              </w:rPr>
              <w:t>0.00</w:t>
            </w:r>
          </w:p>
        </w:tc>
      </w:tr>
      <w:tr w:rsidR="00E852BB">
        <w:trPr>
          <w:trHeight w:val="299"/>
        </w:trPr>
        <w:tc>
          <w:tcPr>
            <w:tcW w:w="1550" w:type="dxa"/>
          </w:tcPr>
          <w:p w:rsidR="00E852BB" w:rsidRDefault="00E852BB">
            <w:pPr>
              <w:pStyle w:val="TableParagraph"/>
              <w:rPr>
                <w:rFonts w:ascii="Times New Roman"/>
              </w:rPr>
            </w:pPr>
          </w:p>
        </w:tc>
        <w:tc>
          <w:tcPr>
            <w:tcW w:w="5677" w:type="dxa"/>
          </w:tcPr>
          <w:p w:rsidR="00E852BB" w:rsidRDefault="00E852BB">
            <w:pPr>
              <w:pStyle w:val="TableParagraph"/>
              <w:rPr>
                <w:rFonts w:ascii="Times New Roman"/>
              </w:rPr>
            </w:pPr>
          </w:p>
        </w:tc>
        <w:tc>
          <w:tcPr>
            <w:tcW w:w="2408" w:type="dxa"/>
          </w:tcPr>
          <w:p w:rsidR="00E852BB" w:rsidRDefault="00E852BB">
            <w:pPr>
              <w:pStyle w:val="TableParagraph"/>
              <w:rPr>
                <w:rFonts w:ascii="Times New Roman"/>
              </w:rPr>
            </w:pPr>
          </w:p>
        </w:tc>
      </w:tr>
      <w:tr w:rsidR="00E852BB">
        <w:trPr>
          <w:trHeight w:val="300"/>
        </w:trPr>
        <w:tc>
          <w:tcPr>
            <w:tcW w:w="1550" w:type="dxa"/>
          </w:tcPr>
          <w:p w:rsidR="00E852BB" w:rsidRDefault="00E852BB">
            <w:pPr>
              <w:pStyle w:val="TableParagraph"/>
              <w:rPr>
                <w:rFonts w:ascii="Times New Roman"/>
              </w:rPr>
            </w:pPr>
          </w:p>
        </w:tc>
        <w:tc>
          <w:tcPr>
            <w:tcW w:w="5677" w:type="dxa"/>
          </w:tcPr>
          <w:p w:rsidR="00E852BB" w:rsidRDefault="00F467C0">
            <w:pPr>
              <w:pStyle w:val="TableParagraph"/>
              <w:spacing w:before="1"/>
              <w:ind w:left="110"/>
              <w:rPr>
                <w:b/>
                <w:sz w:val="24"/>
              </w:rPr>
            </w:pPr>
            <w:r>
              <w:rPr>
                <w:b/>
                <w:sz w:val="24"/>
              </w:rPr>
              <w:t>TOTAL</w:t>
            </w:r>
            <w:r>
              <w:rPr>
                <w:b/>
                <w:spacing w:val="-5"/>
                <w:sz w:val="24"/>
              </w:rPr>
              <w:t xml:space="preserve"> </w:t>
            </w:r>
            <w:r>
              <w:rPr>
                <w:b/>
                <w:sz w:val="24"/>
              </w:rPr>
              <w:t>DE</w:t>
            </w:r>
            <w:r>
              <w:rPr>
                <w:b/>
                <w:spacing w:val="-3"/>
                <w:sz w:val="24"/>
              </w:rPr>
              <w:t xml:space="preserve"> </w:t>
            </w:r>
            <w:r>
              <w:rPr>
                <w:b/>
                <w:sz w:val="24"/>
              </w:rPr>
              <w:t>FUENTES</w:t>
            </w:r>
            <w:r>
              <w:rPr>
                <w:b/>
                <w:spacing w:val="-7"/>
                <w:sz w:val="24"/>
              </w:rPr>
              <w:t xml:space="preserve"> </w:t>
            </w:r>
            <w:r>
              <w:rPr>
                <w:b/>
                <w:spacing w:val="-2"/>
                <w:sz w:val="24"/>
              </w:rPr>
              <w:t>FINANCIERAS</w:t>
            </w:r>
          </w:p>
        </w:tc>
        <w:tc>
          <w:tcPr>
            <w:tcW w:w="2408" w:type="dxa"/>
          </w:tcPr>
          <w:p w:rsidR="00E852BB" w:rsidRDefault="00F467C0">
            <w:pPr>
              <w:pStyle w:val="TableParagraph"/>
              <w:spacing w:before="1"/>
              <w:ind w:right="92"/>
              <w:jc w:val="right"/>
              <w:rPr>
                <w:b/>
                <w:sz w:val="24"/>
              </w:rPr>
            </w:pPr>
            <w:r>
              <w:rPr>
                <w:b/>
                <w:spacing w:val="-4"/>
                <w:sz w:val="24"/>
              </w:rPr>
              <w:t>0.00</w:t>
            </w:r>
          </w:p>
        </w:tc>
      </w:tr>
    </w:tbl>
    <w:p w:rsidR="00E852BB" w:rsidRDefault="00E852BB">
      <w:pPr>
        <w:jc w:val="right"/>
        <w:rPr>
          <w:sz w:val="24"/>
        </w:rPr>
        <w:sectPr w:rsidR="00E852BB">
          <w:pgSz w:w="12250" w:h="15850"/>
          <w:pgMar w:top="1000" w:right="1140" w:bottom="280" w:left="1160" w:header="730" w:footer="0" w:gutter="0"/>
          <w:cols w:space="720"/>
        </w:sectPr>
      </w:pPr>
    </w:p>
    <w:p w:rsidR="00E852BB" w:rsidRDefault="00F467C0">
      <w:pPr>
        <w:spacing w:before="183"/>
        <w:ind w:right="114"/>
        <w:jc w:val="right"/>
        <w:rPr>
          <w:b/>
          <w:sz w:val="24"/>
        </w:rPr>
      </w:pPr>
      <w:r>
        <w:rPr>
          <w:noProof/>
          <w:lang w:val="es-MX" w:eastAsia="es-MX"/>
        </w:rPr>
        <w:lastRenderedPageBreak/>
        <w:drawing>
          <wp:anchor distT="0" distB="0" distL="0" distR="0" simplePos="0" relativeHeight="476958720"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59232" behindDoc="1" locked="0" layoutInCell="1" allowOverlap="1">
                <wp:simplePos x="0" y="0"/>
                <wp:positionH relativeFrom="page">
                  <wp:posOffset>800100</wp:posOffset>
                </wp:positionH>
                <wp:positionV relativeFrom="paragraph">
                  <wp:posOffset>-18415</wp:posOffset>
                </wp:positionV>
                <wp:extent cx="6176010" cy="12065"/>
                <wp:effectExtent l="0" t="0" r="0" b="0"/>
                <wp:wrapNone/>
                <wp:docPr id="90"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B279D" id="docshape176" o:spid="_x0000_s1026" style="position:absolute;margin-left:63pt;margin-top:-1.45pt;width:486.3pt;height:.95pt;z-index:-263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" fillcolor="black" stroked="f">
                <w10:wrap anchorx="page"/>
              </v:rect>
            </w:pict>
          </mc:Fallback>
        </mc:AlternateContent>
      </w:r>
      <w:r>
        <w:rPr>
          <w:b/>
          <w:sz w:val="24"/>
        </w:rPr>
        <w:t>Formato</w:t>
      </w:r>
      <w:r>
        <w:rPr>
          <w:b/>
          <w:spacing w:val="-4"/>
          <w:sz w:val="24"/>
        </w:rPr>
        <w:t xml:space="preserve"> </w:t>
      </w:r>
      <w:r>
        <w:rPr>
          <w:b/>
          <w:sz w:val="24"/>
        </w:rPr>
        <w:t>SAF/SSI/022</w:t>
      </w:r>
      <w:r>
        <w:rPr>
          <w:b/>
          <w:spacing w:val="-5"/>
          <w:sz w:val="24"/>
        </w:rPr>
        <w:t xml:space="preserve"> </w:t>
      </w:r>
      <w:r>
        <w:rPr>
          <w:b/>
          <w:sz w:val="24"/>
        </w:rPr>
        <w:t>1</w:t>
      </w:r>
      <w:r>
        <w:rPr>
          <w:b/>
          <w:spacing w:val="-1"/>
          <w:sz w:val="24"/>
        </w:rPr>
        <w:t xml:space="preserve"> </w:t>
      </w:r>
      <w:r>
        <w:rPr>
          <w:b/>
          <w:sz w:val="24"/>
        </w:rPr>
        <w:t>de</w:t>
      </w:r>
      <w:r>
        <w:rPr>
          <w:b/>
          <w:spacing w:val="-4"/>
          <w:sz w:val="24"/>
        </w:rPr>
        <w:t xml:space="preserve"> </w:t>
      </w:r>
      <w:r>
        <w:rPr>
          <w:b/>
          <w:spacing w:val="-10"/>
          <w:sz w:val="24"/>
        </w:rPr>
        <w:t>2</w:t>
      </w:r>
    </w:p>
    <w:p w:rsidR="00E852BB" w:rsidRDefault="00E852BB">
      <w:pPr>
        <w:pStyle w:val="Textoindependiente"/>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5"/>
      </w:tblGrid>
      <w:tr w:rsidR="00E852BB">
        <w:trPr>
          <w:trHeight w:val="395"/>
        </w:trPr>
        <w:tc>
          <w:tcPr>
            <w:tcW w:w="9635" w:type="dxa"/>
          </w:tcPr>
          <w:p w:rsidR="00E852BB" w:rsidRDefault="00F467C0">
            <w:pPr>
              <w:pStyle w:val="TableParagraph"/>
              <w:ind w:left="1492" w:right="1490"/>
              <w:jc w:val="center"/>
              <w:rPr>
                <w:b/>
                <w:sz w:val="24"/>
              </w:rPr>
            </w:pPr>
            <w:r>
              <w:rPr>
                <w:b/>
                <w:sz w:val="24"/>
              </w:rPr>
              <w:t>RIESGOS</w:t>
            </w:r>
            <w:r>
              <w:rPr>
                <w:b/>
                <w:spacing w:val="-8"/>
                <w:sz w:val="24"/>
              </w:rPr>
              <w:t xml:space="preserve"> </w:t>
            </w:r>
            <w:r>
              <w:rPr>
                <w:b/>
                <w:sz w:val="24"/>
              </w:rPr>
              <w:t>RELEVANTES</w:t>
            </w:r>
            <w:r>
              <w:rPr>
                <w:b/>
                <w:spacing w:val="-3"/>
                <w:sz w:val="24"/>
              </w:rPr>
              <w:t xml:space="preserve"> </w:t>
            </w:r>
            <w:r>
              <w:rPr>
                <w:b/>
                <w:sz w:val="24"/>
              </w:rPr>
              <w:t>PARA</w:t>
            </w:r>
            <w:r>
              <w:rPr>
                <w:b/>
                <w:spacing w:val="-4"/>
                <w:sz w:val="24"/>
              </w:rPr>
              <w:t xml:space="preserve"> </w:t>
            </w:r>
            <w:r>
              <w:rPr>
                <w:b/>
                <w:sz w:val="24"/>
              </w:rPr>
              <w:t>LAS</w:t>
            </w:r>
            <w:r>
              <w:rPr>
                <w:b/>
                <w:spacing w:val="-4"/>
                <w:sz w:val="24"/>
              </w:rPr>
              <w:t xml:space="preserve"> </w:t>
            </w:r>
            <w:r>
              <w:rPr>
                <w:b/>
                <w:sz w:val="24"/>
              </w:rPr>
              <w:t>FINANZAS</w:t>
            </w:r>
            <w:r>
              <w:rPr>
                <w:b/>
                <w:spacing w:val="-4"/>
                <w:sz w:val="24"/>
              </w:rPr>
              <w:t xml:space="preserve"> </w:t>
            </w:r>
            <w:r>
              <w:rPr>
                <w:b/>
                <w:spacing w:val="-2"/>
                <w:sz w:val="24"/>
              </w:rPr>
              <w:t>PÚBLICAS</w:t>
            </w:r>
          </w:p>
        </w:tc>
      </w:tr>
      <w:tr w:rsidR="00E852BB">
        <w:trPr>
          <w:trHeight w:val="7896"/>
        </w:trPr>
        <w:tc>
          <w:tcPr>
            <w:tcW w:w="9635" w:type="dxa"/>
          </w:tcPr>
          <w:p w:rsidR="00E852BB" w:rsidRDefault="00F467C0">
            <w:pPr>
              <w:pStyle w:val="TableParagraph"/>
              <w:spacing w:before="2"/>
              <w:ind w:left="107" w:right="101"/>
              <w:jc w:val="both"/>
              <w:rPr>
                <w:sz w:val="24"/>
              </w:rPr>
            </w:pPr>
            <w:r>
              <w:rPr>
                <w:sz w:val="24"/>
              </w:rPr>
              <w:t>Los saldos de pasivo generados por las administraciones anteriores siguen representando un riesgo importante para las finanzas del Estado debido a que comprometen</w:t>
            </w:r>
            <w:r>
              <w:rPr>
                <w:spacing w:val="-1"/>
                <w:sz w:val="24"/>
              </w:rPr>
              <w:t xml:space="preserve"> </w:t>
            </w:r>
            <w:r>
              <w:rPr>
                <w:sz w:val="24"/>
              </w:rPr>
              <w:t>los</w:t>
            </w:r>
            <w:r>
              <w:rPr>
                <w:spacing w:val="-1"/>
                <w:sz w:val="24"/>
              </w:rPr>
              <w:t xml:space="preserve"> </w:t>
            </w:r>
            <w:r>
              <w:rPr>
                <w:sz w:val="24"/>
              </w:rPr>
              <w:t>recursos</w:t>
            </w:r>
            <w:r>
              <w:rPr>
                <w:spacing w:val="-2"/>
                <w:sz w:val="24"/>
              </w:rPr>
              <w:t xml:space="preserve"> </w:t>
            </w:r>
            <w:r>
              <w:rPr>
                <w:sz w:val="24"/>
              </w:rPr>
              <w:t>que</w:t>
            </w:r>
            <w:r>
              <w:rPr>
                <w:spacing w:val="-1"/>
                <w:sz w:val="24"/>
              </w:rPr>
              <w:t xml:space="preserve"> </w:t>
            </w:r>
            <w:r>
              <w:rPr>
                <w:sz w:val="24"/>
              </w:rPr>
              <w:t>el</w:t>
            </w:r>
            <w:r>
              <w:rPr>
                <w:spacing w:val="-4"/>
                <w:sz w:val="24"/>
              </w:rPr>
              <w:t xml:space="preserve"> </w:t>
            </w:r>
            <w:r>
              <w:rPr>
                <w:sz w:val="24"/>
              </w:rPr>
              <w:t>Gobierno</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República</w:t>
            </w:r>
            <w:r>
              <w:rPr>
                <w:spacing w:val="-1"/>
                <w:sz w:val="24"/>
              </w:rPr>
              <w:t xml:space="preserve"> </w:t>
            </w:r>
            <w:r>
              <w:rPr>
                <w:sz w:val="24"/>
              </w:rPr>
              <w:t>remite</w:t>
            </w:r>
            <w:r>
              <w:rPr>
                <w:spacing w:val="-3"/>
                <w:sz w:val="24"/>
              </w:rPr>
              <w:t xml:space="preserve"> </w:t>
            </w:r>
            <w:r>
              <w:rPr>
                <w:sz w:val="24"/>
              </w:rPr>
              <w:t>a</w:t>
            </w:r>
            <w:r>
              <w:rPr>
                <w:spacing w:val="-1"/>
                <w:sz w:val="24"/>
              </w:rPr>
              <w:t xml:space="preserve"> </w:t>
            </w:r>
            <w:r>
              <w:rPr>
                <w:sz w:val="24"/>
              </w:rPr>
              <w:t>nuestra</w:t>
            </w:r>
            <w:r>
              <w:rPr>
                <w:spacing w:val="-3"/>
                <w:sz w:val="24"/>
              </w:rPr>
              <w:t xml:space="preserve"> </w:t>
            </w:r>
            <w:r>
              <w:rPr>
                <w:sz w:val="24"/>
              </w:rPr>
              <w:t>entidad</w:t>
            </w:r>
            <w:r>
              <w:rPr>
                <w:spacing w:val="-3"/>
                <w:sz w:val="24"/>
              </w:rPr>
              <w:t xml:space="preserve"> </w:t>
            </w:r>
            <w:r>
              <w:rPr>
                <w:sz w:val="24"/>
              </w:rPr>
              <w:t>por concepto de partici</w:t>
            </w:r>
            <w:r>
              <w:rPr>
                <w:sz w:val="24"/>
              </w:rPr>
              <w:t>paciones</w:t>
            </w:r>
            <w:r>
              <w:rPr>
                <w:spacing w:val="-1"/>
                <w:sz w:val="24"/>
              </w:rPr>
              <w:t xml:space="preserve"> </w:t>
            </w:r>
            <w:r>
              <w:rPr>
                <w:sz w:val="24"/>
              </w:rPr>
              <w:t>federales, ya que la actual</w:t>
            </w:r>
            <w:r>
              <w:rPr>
                <w:spacing w:val="-1"/>
                <w:sz w:val="24"/>
              </w:rPr>
              <w:t xml:space="preserve"> </w:t>
            </w:r>
            <w:r>
              <w:rPr>
                <w:sz w:val="24"/>
              </w:rPr>
              <w:t>gestión</w:t>
            </w:r>
            <w:r>
              <w:rPr>
                <w:spacing w:val="-3"/>
                <w:sz w:val="24"/>
              </w:rPr>
              <w:t xml:space="preserve"> </w:t>
            </w:r>
            <w:r>
              <w:rPr>
                <w:sz w:val="24"/>
              </w:rPr>
              <w:t>gubernamental</w:t>
            </w:r>
            <w:r>
              <w:rPr>
                <w:spacing w:val="-1"/>
                <w:sz w:val="24"/>
              </w:rPr>
              <w:t xml:space="preserve"> </w:t>
            </w:r>
            <w:r>
              <w:rPr>
                <w:sz w:val="24"/>
              </w:rPr>
              <w:t>recibió el 19 de Septiembre de 2021 una hacienda estatal deteriorada, con un pasivo superior a 9 mil millones de pesos derivado de la deuda pública de largo plazo y distintos adeudos existentes a l</w:t>
            </w:r>
            <w:r>
              <w:rPr>
                <w:sz w:val="24"/>
              </w:rPr>
              <w:t>a fecha de toma de posesión,</w:t>
            </w:r>
            <w:r>
              <w:rPr>
                <w:spacing w:val="40"/>
                <w:sz w:val="24"/>
              </w:rPr>
              <w:t xml:space="preserve"> </w:t>
            </w:r>
            <w:r>
              <w:rPr>
                <w:sz w:val="24"/>
              </w:rPr>
              <w:t>mismos que generan déficit a las finanzas públicas</w:t>
            </w:r>
            <w:r>
              <w:rPr>
                <w:spacing w:val="-6"/>
                <w:sz w:val="24"/>
              </w:rPr>
              <w:t xml:space="preserve"> </w:t>
            </w:r>
            <w:r>
              <w:rPr>
                <w:sz w:val="24"/>
              </w:rPr>
              <w:t>del</w:t>
            </w:r>
            <w:r>
              <w:rPr>
                <w:spacing w:val="-4"/>
                <w:sz w:val="24"/>
              </w:rPr>
              <w:t xml:space="preserve"> </w:t>
            </w:r>
            <w:r>
              <w:rPr>
                <w:sz w:val="24"/>
              </w:rPr>
              <w:t>Poder</w:t>
            </w:r>
            <w:r>
              <w:rPr>
                <w:spacing w:val="-7"/>
                <w:sz w:val="24"/>
              </w:rPr>
              <w:t xml:space="preserve"> </w:t>
            </w:r>
            <w:r>
              <w:rPr>
                <w:sz w:val="24"/>
              </w:rPr>
              <w:t>Ejecutivo</w:t>
            </w:r>
            <w:r>
              <w:rPr>
                <w:spacing w:val="-3"/>
                <w:sz w:val="24"/>
              </w:rPr>
              <w:t xml:space="preserve"> </w:t>
            </w:r>
            <w:r>
              <w:rPr>
                <w:sz w:val="24"/>
              </w:rPr>
              <w:t>y</w:t>
            </w:r>
            <w:r>
              <w:rPr>
                <w:spacing w:val="-5"/>
                <w:sz w:val="24"/>
              </w:rPr>
              <w:t xml:space="preserve"> </w:t>
            </w:r>
            <w:r>
              <w:rPr>
                <w:sz w:val="24"/>
              </w:rPr>
              <w:t>dificultades</w:t>
            </w:r>
            <w:r>
              <w:rPr>
                <w:spacing w:val="-5"/>
                <w:sz w:val="24"/>
              </w:rPr>
              <w:t xml:space="preserve"> </w:t>
            </w:r>
            <w:r>
              <w:rPr>
                <w:sz w:val="24"/>
              </w:rPr>
              <w:t>para</w:t>
            </w:r>
            <w:r>
              <w:rPr>
                <w:spacing w:val="-3"/>
                <w:sz w:val="24"/>
              </w:rPr>
              <w:t xml:space="preserve"> </w:t>
            </w:r>
            <w:r>
              <w:rPr>
                <w:sz w:val="24"/>
              </w:rPr>
              <w:t>el</w:t>
            </w:r>
            <w:r>
              <w:rPr>
                <w:spacing w:val="-6"/>
                <w:sz w:val="24"/>
              </w:rPr>
              <w:t xml:space="preserve"> </w:t>
            </w:r>
            <w:r>
              <w:rPr>
                <w:sz w:val="24"/>
              </w:rPr>
              <w:t>manejo</w:t>
            </w:r>
            <w:r>
              <w:rPr>
                <w:spacing w:val="-5"/>
                <w:sz w:val="24"/>
              </w:rPr>
              <w:t xml:space="preserve"> </w:t>
            </w:r>
            <w:r>
              <w:rPr>
                <w:sz w:val="24"/>
              </w:rPr>
              <w:t>adecuado</w:t>
            </w:r>
            <w:r>
              <w:rPr>
                <w:spacing w:val="-5"/>
                <w:sz w:val="24"/>
              </w:rPr>
              <w:t xml:space="preserve"> </w:t>
            </w:r>
            <w:r>
              <w:rPr>
                <w:sz w:val="24"/>
              </w:rPr>
              <w:t>del</w:t>
            </w:r>
            <w:r>
              <w:rPr>
                <w:spacing w:val="-6"/>
                <w:sz w:val="24"/>
              </w:rPr>
              <w:t xml:space="preserve"> </w:t>
            </w:r>
            <w:r>
              <w:rPr>
                <w:sz w:val="24"/>
              </w:rPr>
              <w:t>flujo</w:t>
            </w:r>
            <w:r>
              <w:rPr>
                <w:spacing w:val="-7"/>
                <w:sz w:val="24"/>
              </w:rPr>
              <w:t xml:space="preserve"> </w:t>
            </w:r>
            <w:r>
              <w:rPr>
                <w:sz w:val="24"/>
              </w:rPr>
              <w:t>de</w:t>
            </w:r>
            <w:r>
              <w:rPr>
                <w:spacing w:val="-5"/>
                <w:sz w:val="24"/>
              </w:rPr>
              <w:t xml:space="preserve"> </w:t>
            </w:r>
            <w:r>
              <w:rPr>
                <w:sz w:val="24"/>
              </w:rPr>
              <w:t>efectivo.</w:t>
            </w:r>
          </w:p>
          <w:p w:rsidR="00E852BB" w:rsidRDefault="00E852BB">
            <w:pPr>
              <w:pStyle w:val="TableParagraph"/>
              <w:spacing w:before="8"/>
              <w:rPr>
                <w:b/>
                <w:sz w:val="20"/>
              </w:rPr>
            </w:pPr>
          </w:p>
          <w:p w:rsidR="00E852BB" w:rsidRDefault="00F467C0">
            <w:pPr>
              <w:pStyle w:val="TableParagraph"/>
              <w:ind w:left="107" w:right="93"/>
              <w:jc w:val="both"/>
              <w:rPr>
                <w:sz w:val="24"/>
              </w:rPr>
            </w:pPr>
            <w:r>
              <w:rPr>
                <w:sz w:val="24"/>
              </w:rPr>
              <w:t>Asimismo,</w:t>
            </w:r>
            <w:r>
              <w:rPr>
                <w:spacing w:val="-17"/>
                <w:sz w:val="24"/>
              </w:rPr>
              <w:t xml:space="preserve"> </w:t>
            </w:r>
            <w:r>
              <w:rPr>
                <w:sz w:val="24"/>
              </w:rPr>
              <w:t>nuestra</w:t>
            </w:r>
            <w:r>
              <w:rPr>
                <w:spacing w:val="-17"/>
                <w:sz w:val="24"/>
              </w:rPr>
              <w:t xml:space="preserve"> </w:t>
            </w:r>
            <w:r>
              <w:rPr>
                <w:sz w:val="24"/>
              </w:rPr>
              <w:t>entidad</w:t>
            </w:r>
            <w:r>
              <w:rPr>
                <w:spacing w:val="-16"/>
                <w:sz w:val="24"/>
              </w:rPr>
              <w:t xml:space="preserve"> </w:t>
            </w:r>
            <w:r>
              <w:rPr>
                <w:sz w:val="24"/>
              </w:rPr>
              <w:t>depende</w:t>
            </w:r>
            <w:r>
              <w:rPr>
                <w:spacing w:val="-17"/>
                <w:sz w:val="24"/>
              </w:rPr>
              <w:t xml:space="preserve"> </w:t>
            </w:r>
            <w:r>
              <w:rPr>
                <w:sz w:val="24"/>
              </w:rPr>
              <w:t>en</w:t>
            </w:r>
            <w:r>
              <w:rPr>
                <w:spacing w:val="-17"/>
                <w:sz w:val="24"/>
              </w:rPr>
              <w:t xml:space="preserve"> </w:t>
            </w:r>
            <w:r>
              <w:rPr>
                <w:sz w:val="24"/>
              </w:rPr>
              <w:t>gran</w:t>
            </w:r>
            <w:r>
              <w:rPr>
                <w:spacing w:val="-16"/>
                <w:sz w:val="24"/>
              </w:rPr>
              <w:t xml:space="preserve"> </w:t>
            </w:r>
            <w:r>
              <w:rPr>
                <w:sz w:val="24"/>
              </w:rPr>
              <w:t>parte</w:t>
            </w:r>
            <w:r>
              <w:rPr>
                <w:spacing w:val="-17"/>
                <w:sz w:val="24"/>
              </w:rPr>
              <w:t xml:space="preserve"> </w:t>
            </w:r>
            <w:r>
              <w:rPr>
                <w:sz w:val="24"/>
              </w:rPr>
              <w:t>de</w:t>
            </w:r>
            <w:r>
              <w:rPr>
                <w:spacing w:val="-17"/>
                <w:sz w:val="24"/>
              </w:rPr>
              <w:t xml:space="preserve"> </w:t>
            </w:r>
            <w:r>
              <w:rPr>
                <w:sz w:val="24"/>
              </w:rPr>
              <w:t>las</w:t>
            </w:r>
            <w:r>
              <w:rPr>
                <w:spacing w:val="-16"/>
                <w:sz w:val="24"/>
              </w:rPr>
              <w:t xml:space="preserve"> </w:t>
            </w:r>
            <w:r>
              <w:rPr>
                <w:sz w:val="24"/>
              </w:rPr>
              <w:t>Participaciones</w:t>
            </w:r>
            <w:r>
              <w:rPr>
                <w:spacing w:val="-17"/>
                <w:sz w:val="24"/>
              </w:rPr>
              <w:t xml:space="preserve"> </w:t>
            </w:r>
            <w:r>
              <w:rPr>
                <w:sz w:val="24"/>
              </w:rPr>
              <w:t>y</w:t>
            </w:r>
            <w:r>
              <w:rPr>
                <w:spacing w:val="-17"/>
                <w:sz w:val="24"/>
              </w:rPr>
              <w:t xml:space="preserve"> </w:t>
            </w:r>
            <w:r>
              <w:rPr>
                <w:sz w:val="24"/>
              </w:rPr>
              <w:t>Transferencias Federales Etiquetadas (Aportaciones y Convenios), por lo que cualquier modificación a la baja que hubiera en la recaudación federal participable y que no logre compensarse con</w:t>
            </w:r>
            <w:r>
              <w:rPr>
                <w:spacing w:val="-17"/>
                <w:sz w:val="24"/>
              </w:rPr>
              <w:t xml:space="preserve"> </w:t>
            </w:r>
            <w:r>
              <w:rPr>
                <w:sz w:val="24"/>
              </w:rPr>
              <w:t>los</w:t>
            </w:r>
            <w:r>
              <w:rPr>
                <w:spacing w:val="-17"/>
                <w:sz w:val="24"/>
              </w:rPr>
              <w:t xml:space="preserve"> </w:t>
            </w:r>
            <w:r>
              <w:rPr>
                <w:sz w:val="24"/>
              </w:rPr>
              <w:t>recursos</w:t>
            </w:r>
            <w:r>
              <w:rPr>
                <w:spacing w:val="-16"/>
                <w:sz w:val="24"/>
              </w:rPr>
              <w:t xml:space="preserve"> </w:t>
            </w:r>
            <w:r>
              <w:rPr>
                <w:sz w:val="24"/>
              </w:rPr>
              <w:t>del</w:t>
            </w:r>
            <w:r>
              <w:rPr>
                <w:spacing w:val="-17"/>
                <w:sz w:val="24"/>
              </w:rPr>
              <w:t xml:space="preserve"> </w:t>
            </w:r>
            <w:r>
              <w:rPr>
                <w:sz w:val="24"/>
              </w:rPr>
              <w:t>Fondo</w:t>
            </w:r>
            <w:r>
              <w:rPr>
                <w:spacing w:val="-17"/>
                <w:sz w:val="24"/>
              </w:rPr>
              <w:t xml:space="preserve"> </w:t>
            </w:r>
            <w:r>
              <w:rPr>
                <w:sz w:val="24"/>
              </w:rPr>
              <w:t>de</w:t>
            </w:r>
            <w:r>
              <w:rPr>
                <w:spacing w:val="-17"/>
                <w:sz w:val="24"/>
              </w:rPr>
              <w:t xml:space="preserve"> </w:t>
            </w:r>
            <w:r>
              <w:rPr>
                <w:sz w:val="24"/>
              </w:rPr>
              <w:t>Estabilización</w:t>
            </w:r>
            <w:r>
              <w:rPr>
                <w:spacing w:val="-16"/>
                <w:sz w:val="24"/>
              </w:rPr>
              <w:t xml:space="preserve"> </w:t>
            </w:r>
            <w:r>
              <w:rPr>
                <w:sz w:val="24"/>
              </w:rPr>
              <w:t>de</w:t>
            </w:r>
            <w:r>
              <w:rPr>
                <w:spacing w:val="-17"/>
                <w:sz w:val="24"/>
              </w:rPr>
              <w:t xml:space="preserve"> </w:t>
            </w:r>
            <w:r>
              <w:rPr>
                <w:sz w:val="24"/>
              </w:rPr>
              <w:t>los</w:t>
            </w:r>
            <w:r>
              <w:rPr>
                <w:spacing w:val="-17"/>
                <w:sz w:val="24"/>
              </w:rPr>
              <w:t xml:space="preserve"> </w:t>
            </w:r>
            <w:r>
              <w:rPr>
                <w:sz w:val="24"/>
              </w:rPr>
              <w:t>Ingresos</w:t>
            </w:r>
            <w:r>
              <w:rPr>
                <w:spacing w:val="-16"/>
                <w:sz w:val="24"/>
              </w:rPr>
              <w:t xml:space="preserve"> </w:t>
            </w:r>
            <w:r>
              <w:rPr>
                <w:sz w:val="24"/>
              </w:rPr>
              <w:t>de</w:t>
            </w:r>
            <w:r>
              <w:rPr>
                <w:spacing w:val="-17"/>
                <w:sz w:val="24"/>
              </w:rPr>
              <w:t xml:space="preserve"> </w:t>
            </w:r>
            <w:r>
              <w:rPr>
                <w:sz w:val="24"/>
              </w:rPr>
              <w:t>las</w:t>
            </w:r>
            <w:r>
              <w:rPr>
                <w:spacing w:val="-17"/>
                <w:sz w:val="24"/>
              </w:rPr>
              <w:t xml:space="preserve"> </w:t>
            </w:r>
            <w:r>
              <w:rPr>
                <w:sz w:val="24"/>
              </w:rPr>
              <w:t>E</w:t>
            </w:r>
            <w:r>
              <w:rPr>
                <w:sz w:val="24"/>
              </w:rPr>
              <w:t>ntidades</w:t>
            </w:r>
            <w:r>
              <w:rPr>
                <w:spacing w:val="-16"/>
                <w:sz w:val="24"/>
              </w:rPr>
              <w:t xml:space="preserve"> </w:t>
            </w:r>
            <w:r>
              <w:rPr>
                <w:sz w:val="24"/>
              </w:rPr>
              <w:t>Federativas (FEIEF) afectaría de manera importante el escenario financiero a nivel estatal, derivado de la probable disminución en las participaciones federales que nos corresponden.</w:t>
            </w:r>
          </w:p>
          <w:p w:rsidR="00E852BB" w:rsidRDefault="00E852BB">
            <w:pPr>
              <w:pStyle w:val="TableParagraph"/>
              <w:spacing w:before="11"/>
              <w:rPr>
                <w:b/>
                <w:sz w:val="20"/>
              </w:rPr>
            </w:pPr>
          </w:p>
          <w:p w:rsidR="00E852BB" w:rsidRDefault="00F467C0">
            <w:pPr>
              <w:pStyle w:val="TableParagraph"/>
              <w:ind w:left="107" w:right="92"/>
              <w:jc w:val="both"/>
              <w:rPr>
                <w:sz w:val="24"/>
              </w:rPr>
            </w:pPr>
            <w:r>
              <w:rPr>
                <w:sz w:val="24"/>
              </w:rPr>
              <w:t>En este aspecto, el Gobierno Federal enfatiza que el entorno ma</w:t>
            </w:r>
            <w:r>
              <w:rPr>
                <w:sz w:val="24"/>
              </w:rPr>
              <w:t>croeconómico previsto para 2023 se encuentra sujeto a diversos riesgos, entre los que resalta una agudización del conflicto bélico entre Rusia y Ucrania así como el impacto a la economía de Europa por</w:t>
            </w:r>
            <w:r>
              <w:rPr>
                <w:spacing w:val="-15"/>
                <w:sz w:val="24"/>
              </w:rPr>
              <w:t xml:space="preserve"> </w:t>
            </w:r>
            <w:r>
              <w:rPr>
                <w:sz w:val="24"/>
              </w:rPr>
              <w:t>las</w:t>
            </w:r>
            <w:r>
              <w:rPr>
                <w:spacing w:val="-14"/>
                <w:sz w:val="24"/>
              </w:rPr>
              <w:t xml:space="preserve"> </w:t>
            </w:r>
            <w:r>
              <w:rPr>
                <w:sz w:val="24"/>
              </w:rPr>
              <w:t>sanciones</w:t>
            </w:r>
            <w:r>
              <w:rPr>
                <w:spacing w:val="-14"/>
                <w:sz w:val="24"/>
              </w:rPr>
              <w:t xml:space="preserve"> </w:t>
            </w:r>
            <w:r>
              <w:rPr>
                <w:sz w:val="24"/>
              </w:rPr>
              <w:t>impuestas</w:t>
            </w:r>
            <w:r>
              <w:rPr>
                <w:spacing w:val="-14"/>
                <w:sz w:val="24"/>
              </w:rPr>
              <w:t xml:space="preserve"> </w:t>
            </w:r>
            <w:r>
              <w:rPr>
                <w:sz w:val="24"/>
              </w:rPr>
              <w:t>a</w:t>
            </w:r>
            <w:r>
              <w:rPr>
                <w:spacing w:val="-13"/>
                <w:sz w:val="24"/>
              </w:rPr>
              <w:t xml:space="preserve"> </w:t>
            </w:r>
            <w:r>
              <w:rPr>
                <w:sz w:val="24"/>
              </w:rPr>
              <w:t>Rusia;</w:t>
            </w:r>
            <w:r>
              <w:rPr>
                <w:spacing w:val="-13"/>
                <w:sz w:val="24"/>
              </w:rPr>
              <w:t xml:space="preserve"> </w:t>
            </w:r>
            <w:r>
              <w:rPr>
                <w:sz w:val="24"/>
              </w:rPr>
              <w:t>una</w:t>
            </w:r>
            <w:r>
              <w:rPr>
                <w:spacing w:val="-16"/>
                <w:sz w:val="24"/>
              </w:rPr>
              <w:t xml:space="preserve"> </w:t>
            </w:r>
            <w:r>
              <w:rPr>
                <w:sz w:val="24"/>
              </w:rPr>
              <w:t>mayor</w:t>
            </w:r>
            <w:r>
              <w:rPr>
                <w:spacing w:val="-15"/>
                <w:sz w:val="24"/>
              </w:rPr>
              <w:t xml:space="preserve"> </w:t>
            </w:r>
            <w:r>
              <w:rPr>
                <w:sz w:val="24"/>
              </w:rPr>
              <w:t>persistencia</w:t>
            </w:r>
            <w:r>
              <w:rPr>
                <w:spacing w:val="-16"/>
                <w:sz w:val="24"/>
              </w:rPr>
              <w:t xml:space="preserve"> </w:t>
            </w:r>
            <w:r>
              <w:rPr>
                <w:sz w:val="24"/>
              </w:rPr>
              <w:t>a</w:t>
            </w:r>
            <w:r>
              <w:rPr>
                <w:spacing w:val="-13"/>
                <w:sz w:val="24"/>
              </w:rPr>
              <w:t xml:space="preserve"> </w:t>
            </w:r>
            <w:r>
              <w:rPr>
                <w:sz w:val="24"/>
              </w:rPr>
              <w:t>la</w:t>
            </w:r>
            <w:r>
              <w:rPr>
                <w:spacing w:val="-14"/>
                <w:sz w:val="24"/>
              </w:rPr>
              <w:t xml:space="preserve"> </w:t>
            </w:r>
            <w:r>
              <w:rPr>
                <w:sz w:val="24"/>
              </w:rPr>
              <w:t>esperada</w:t>
            </w:r>
            <w:r>
              <w:rPr>
                <w:spacing w:val="-13"/>
                <w:sz w:val="24"/>
              </w:rPr>
              <w:t xml:space="preserve"> </w:t>
            </w:r>
            <w:r>
              <w:rPr>
                <w:sz w:val="24"/>
              </w:rPr>
              <w:t>en</w:t>
            </w:r>
            <w:r>
              <w:rPr>
                <w:spacing w:val="-13"/>
                <w:sz w:val="24"/>
              </w:rPr>
              <w:t xml:space="preserve"> </w:t>
            </w:r>
            <w:r>
              <w:rPr>
                <w:sz w:val="24"/>
              </w:rPr>
              <w:t>la</w:t>
            </w:r>
            <w:r>
              <w:rPr>
                <w:spacing w:val="-13"/>
                <w:sz w:val="24"/>
              </w:rPr>
              <w:t xml:space="preserve"> </w:t>
            </w:r>
            <w:r>
              <w:rPr>
                <w:sz w:val="24"/>
              </w:rPr>
              <w:t>inflación que</w:t>
            </w:r>
            <w:r>
              <w:rPr>
                <w:spacing w:val="-6"/>
                <w:sz w:val="24"/>
              </w:rPr>
              <w:t xml:space="preserve"> </w:t>
            </w:r>
            <w:r>
              <w:rPr>
                <w:sz w:val="24"/>
              </w:rPr>
              <w:t>siga</w:t>
            </w:r>
            <w:r>
              <w:rPr>
                <w:spacing w:val="-5"/>
                <w:sz w:val="24"/>
              </w:rPr>
              <w:t xml:space="preserve"> </w:t>
            </w:r>
            <w:r>
              <w:rPr>
                <w:sz w:val="24"/>
              </w:rPr>
              <w:t>presionando</w:t>
            </w:r>
            <w:r>
              <w:rPr>
                <w:spacing w:val="-6"/>
                <w:sz w:val="24"/>
              </w:rPr>
              <w:t xml:space="preserve"> </w:t>
            </w:r>
            <w:r>
              <w:rPr>
                <w:sz w:val="24"/>
              </w:rPr>
              <w:t>el</w:t>
            </w:r>
            <w:r>
              <w:rPr>
                <w:spacing w:val="-5"/>
                <w:sz w:val="24"/>
              </w:rPr>
              <w:t xml:space="preserve"> </w:t>
            </w:r>
            <w:r>
              <w:rPr>
                <w:sz w:val="24"/>
              </w:rPr>
              <w:t>precio</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alimentos</w:t>
            </w:r>
            <w:r>
              <w:rPr>
                <w:spacing w:val="-4"/>
                <w:sz w:val="24"/>
              </w:rPr>
              <w:t xml:space="preserve"> </w:t>
            </w:r>
            <w:r>
              <w:rPr>
                <w:sz w:val="24"/>
              </w:rPr>
              <w:t>y</w:t>
            </w:r>
            <w:r>
              <w:rPr>
                <w:spacing w:val="-4"/>
                <w:sz w:val="24"/>
              </w:rPr>
              <w:t xml:space="preserve"> </w:t>
            </w:r>
            <w:r>
              <w:rPr>
                <w:sz w:val="24"/>
              </w:rPr>
              <w:t>combustibles,</w:t>
            </w:r>
            <w:r>
              <w:rPr>
                <w:spacing w:val="-4"/>
                <w:sz w:val="24"/>
              </w:rPr>
              <w:t xml:space="preserve"> </w:t>
            </w:r>
            <w:r>
              <w:rPr>
                <w:sz w:val="24"/>
              </w:rPr>
              <w:t>y,</w:t>
            </w:r>
            <w:r>
              <w:rPr>
                <w:spacing w:val="-6"/>
                <w:sz w:val="24"/>
              </w:rPr>
              <w:t xml:space="preserve"> </w:t>
            </w:r>
            <w:r>
              <w:rPr>
                <w:sz w:val="24"/>
              </w:rPr>
              <w:t>por</w:t>
            </w:r>
            <w:r>
              <w:rPr>
                <w:spacing w:val="-5"/>
                <w:sz w:val="24"/>
              </w:rPr>
              <w:t xml:space="preserve"> </w:t>
            </w:r>
            <w:r>
              <w:rPr>
                <w:sz w:val="24"/>
              </w:rPr>
              <w:t>tanto,</w:t>
            </w:r>
            <w:r>
              <w:rPr>
                <w:spacing w:val="-6"/>
                <w:sz w:val="24"/>
              </w:rPr>
              <w:t xml:space="preserve"> </w:t>
            </w:r>
            <w:r>
              <w:rPr>
                <w:sz w:val="24"/>
              </w:rPr>
              <w:t>una</w:t>
            </w:r>
            <w:r>
              <w:rPr>
                <w:spacing w:val="-6"/>
                <w:sz w:val="24"/>
              </w:rPr>
              <w:t xml:space="preserve"> </w:t>
            </w:r>
            <w:r>
              <w:rPr>
                <w:sz w:val="24"/>
              </w:rPr>
              <w:t>postura monetaria</w:t>
            </w:r>
            <w:r>
              <w:rPr>
                <w:spacing w:val="-17"/>
                <w:sz w:val="24"/>
              </w:rPr>
              <w:t xml:space="preserve"> </w:t>
            </w:r>
            <w:r>
              <w:rPr>
                <w:sz w:val="24"/>
              </w:rPr>
              <w:t>más</w:t>
            </w:r>
            <w:r>
              <w:rPr>
                <w:spacing w:val="-17"/>
                <w:sz w:val="24"/>
              </w:rPr>
              <w:t xml:space="preserve"> </w:t>
            </w:r>
            <w:r>
              <w:rPr>
                <w:sz w:val="24"/>
              </w:rPr>
              <w:t>restrictiva</w:t>
            </w:r>
            <w:r>
              <w:rPr>
                <w:spacing w:val="-16"/>
                <w:sz w:val="24"/>
              </w:rPr>
              <w:t xml:space="preserve"> </w:t>
            </w:r>
            <w:r>
              <w:rPr>
                <w:sz w:val="24"/>
              </w:rPr>
              <w:t>de</w:t>
            </w:r>
            <w:r>
              <w:rPr>
                <w:spacing w:val="-17"/>
                <w:sz w:val="24"/>
              </w:rPr>
              <w:t xml:space="preserve"> </w:t>
            </w:r>
            <w:r>
              <w:rPr>
                <w:sz w:val="24"/>
              </w:rPr>
              <w:t>la</w:t>
            </w:r>
            <w:r>
              <w:rPr>
                <w:spacing w:val="-17"/>
                <w:sz w:val="24"/>
              </w:rPr>
              <w:t xml:space="preserve"> </w:t>
            </w:r>
            <w:r>
              <w:rPr>
                <w:sz w:val="24"/>
              </w:rPr>
              <w:t>Reserva</w:t>
            </w:r>
            <w:r>
              <w:rPr>
                <w:spacing w:val="-17"/>
                <w:sz w:val="24"/>
              </w:rPr>
              <w:t xml:space="preserve"> </w:t>
            </w:r>
            <w:r>
              <w:rPr>
                <w:sz w:val="24"/>
              </w:rPr>
              <w:t>Federal</w:t>
            </w:r>
            <w:r>
              <w:rPr>
                <w:spacing w:val="-16"/>
                <w:sz w:val="24"/>
              </w:rPr>
              <w:t xml:space="preserve"> </w:t>
            </w:r>
            <w:r>
              <w:rPr>
                <w:sz w:val="24"/>
              </w:rPr>
              <w:t>de</w:t>
            </w:r>
            <w:r>
              <w:rPr>
                <w:spacing w:val="-17"/>
                <w:sz w:val="24"/>
              </w:rPr>
              <w:t xml:space="preserve"> </w:t>
            </w:r>
            <w:r>
              <w:rPr>
                <w:sz w:val="24"/>
              </w:rPr>
              <w:t>los</w:t>
            </w:r>
            <w:r>
              <w:rPr>
                <w:spacing w:val="-17"/>
                <w:sz w:val="24"/>
              </w:rPr>
              <w:t xml:space="preserve"> </w:t>
            </w:r>
            <w:r>
              <w:rPr>
                <w:sz w:val="24"/>
              </w:rPr>
              <w:t>Estados</w:t>
            </w:r>
            <w:r>
              <w:rPr>
                <w:spacing w:val="-16"/>
                <w:sz w:val="24"/>
              </w:rPr>
              <w:t xml:space="preserve"> </w:t>
            </w:r>
            <w:r>
              <w:rPr>
                <w:sz w:val="24"/>
              </w:rPr>
              <w:t>Unidos</w:t>
            </w:r>
            <w:r>
              <w:rPr>
                <w:spacing w:val="-17"/>
                <w:sz w:val="24"/>
              </w:rPr>
              <w:t xml:space="preserve"> </w:t>
            </w:r>
            <w:r>
              <w:rPr>
                <w:sz w:val="24"/>
              </w:rPr>
              <w:t>de</w:t>
            </w:r>
            <w:r>
              <w:rPr>
                <w:spacing w:val="-17"/>
                <w:sz w:val="24"/>
              </w:rPr>
              <w:t xml:space="preserve"> </w:t>
            </w:r>
            <w:r>
              <w:rPr>
                <w:sz w:val="24"/>
              </w:rPr>
              <w:t>América</w:t>
            </w:r>
            <w:r>
              <w:rPr>
                <w:spacing w:val="-16"/>
                <w:sz w:val="24"/>
              </w:rPr>
              <w:t xml:space="preserve"> </w:t>
            </w:r>
            <w:r>
              <w:rPr>
                <w:sz w:val="24"/>
              </w:rPr>
              <w:t>(FED), generando condiciones financieras restrictivas en dicha nación y el resto de los países emergentes;</w:t>
            </w:r>
            <w:r>
              <w:rPr>
                <w:spacing w:val="-12"/>
                <w:sz w:val="24"/>
              </w:rPr>
              <w:t xml:space="preserve"> </w:t>
            </w:r>
            <w:r>
              <w:rPr>
                <w:sz w:val="24"/>
              </w:rPr>
              <w:t>además</w:t>
            </w:r>
            <w:r>
              <w:rPr>
                <w:spacing w:val="-13"/>
                <w:sz w:val="24"/>
              </w:rPr>
              <w:t xml:space="preserve"> </w:t>
            </w:r>
            <w:r>
              <w:rPr>
                <w:sz w:val="24"/>
              </w:rPr>
              <w:t>de</w:t>
            </w:r>
            <w:r>
              <w:rPr>
                <w:spacing w:val="-9"/>
                <w:sz w:val="24"/>
              </w:rPr>
              <w:t xml:space="preserve"> </w:t>
            </w:r>
            <w:r>
              <w:rPr>
                <w:sz w:val="24"/>
              </w:rPr>
              <w:t>factores</w:t>
            </w:r>
            <w:r>
              <w:rPr>
                <w:spacing w:val="-10"/>
                <w:sz w:val="24"/>
              </w:rPr>
              <w:t xml:space="preserve"> </w:t>
            </w:r>
            <w:r>
              <w:rPr>
                <w:sz w:val="24"/>
              </w:rPr>
              <w:t>climatológicos</w:t>
            </w:r>
            <w:r>
              <w:rPr>
                <w:spacing w:val="-10"/>
                <w:sz w:val="24"/>
              </w:rPr>
              <w:t xml:space="preserve"> </w:t>
            </w:r>
            <w:r>
              <w:rPr>
                <w:sz w:val="24"/>
              </w:rPr>
              <w:t>asociados</w:t>
            </w:r>
            <w:r>
              <w:rPr>
                <w:spacing w:val="-13"/>
                <w:sz w:val="24"/>
              </w:rPr>
              <w:t xml:space="preserve"> </w:t>
            </w:r>
            <w:r>
              <w:rPr>
                <w:sz w:val="24"/>
              </w:rPr>
              <w:t>a</w:t>
            </w:r>
            <w:r>
              <w:rPr>
                <w:spacing w:val="-9"/>
                <w:sz w:val="24"/>
              </w:rPr>
              <w:t xml:space="preserve"> </w:t>
            </w:r>
            <w:r>
              <w:rPr>
                <w:sz w:val="24"/>
              </w:rPr>
              <w:t>sequías</w:t>
            </w:r>
            <w:r>
              <w:rPr>
                <w:spacing w:val="-10"/>
                <w:sz w:val="24"/>
              </w:rPr>
              <w:t xml:space="preserve"> </w:t>
            </w:r>
            <w:r>
              <w:rPr>
                <w:sz w:val="24"/>
              </w:rPr>
              <w:t>o</w:t>
            </w:r>
            <w:r>
              <w:rPr>
                <w:spacing w:val="-9"/>
                <w:sz w:val="24"/>
              </w:rPr>
              <w:t xml:space="preserve"> </w:t>
            </w:r>
            <w:r>
              <w:rPr>
                <w:sz w:val="24"/>
              </w:rPr>
              <w:t>inundaciones</w:t>
            </w:r>
            <w:r>
              <w:rPr>
                <w:spacing w:val="-10"/>
                <w:sz w:val="24"/>
              </w:rPr>
              <w:t xml:space="preserve"> </w:t>
            </w:r>
            <w:r>
              <w:rPr>
                <w:sz w:val="24"/>
              </w:rPr>
              <w:t>que puedan afectar la actividad agrícola y algunos sectores industriales y de servicios; así como una desaceleración económica de China por problemas estructurales de su economía, en particular, por menor inversión en el sector inmobiliario que reduciría l</w:t>
            </w:r>
            <w:r>
              <w:rPr>
                <w:sz w:val="24"/>
              </w:rPr>
              <w:t>os precios de materias primas.</w:t>
            </w:r>
          </w:p>
        </w:tc>
      </w:tr>
    </w:tbl>
    <w:p w:rsidR="00E852BB" w:rsidRDefault="00E852BB">
      <w:pPr>
        <w:jc w:val="both"/>
        <w:rPr>
          <w:sz w:val="24"/>
        </w:rPr>
        <w:sectPr w:rsidR="00E852BB">
          <w:pgSz w:w="12250" w:h="15850"/>
          <w:pgMar w:top="1000" w:right="1140" w:bottom="280" w:left="1160" w:header="730" w:footer="0" w:gutter="0"/>
          <w:cols w:space="720"/>
        </w:sectPr>
      </w:pPr>
    </w:p>
    <w:p w:rsidR="00E852BB" w:rsidRDefault="00F467C0">
      <w:pPr>
        <w:spacing w:before="183"/>
        <w:ind w:right="114"/>
        <w:jc w:val="right"/>
        <w:rPr>
          <w:b/>
          <w:sz w:val="24"/>
        </w:rPr>
      </w:pPr>
      <w:r>
        <w:rPr>
          <w:noProof/>
          <w:lang w:val="es-MX" w:eastAsia="es-MX"/>
        </w:rPr>
        <w:lastRenderedPageBreak/>
        <w:drawing>
          <wp:anchor distT="0" distB="0" distL="0" distR="0" simplePos="0" relativeHeight="476959744" behindDoc="1" locked="0" layoutInCell="1" allowOverlap="1">
            <wp:simplePos x="0" y="0"/>
            <wp:positionH relativeFrom="page">
              <wp:posOffset>1369949</wp:posOffset>
            </wp:positionH>
            <wp:positionV relativeFrom="page">
              <wp:posOffset>2460751</wp:posOffset>
            </wp:positionV>
            <wp:extent cx="5022723" cy="5144770"/>
            <wp:effectExtent l="0" t="0" r="0" b="0"/>
            <wp:wrapNone/>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9" cstate="print"/>
                    <a:stretch>
                      <a:fillRect/>
                    </a:stretch>
                  </pic:blipFill>
                  <pic:spPr>
                    <a:xfrm>
                      <a:off x="0" y="0"/>
                      <a:ext cx="5022723" cy="5144770"/>
                    </a:xfrm>
                    <a:prstGeom prst="rect">
                      <a:avLst/>
                    </a:prstGeom>
                  </pic:spPr>
                </pic:pic>
              </a:graphicData>
            </a:graphic>
          </wp:anchor>
        </w:drawing>
      </w:r>
      <w:r w:rsidR="00E20203">
        <w:rPr>
          <w:noProof/>
          <w:lang w:val="es-MX" w:eastAsia="es-MX"/>
        </w:rPr>
        <mc:AlternateContent>
          <mc:Choice Requires="wps">
            <w:drawing>
              <wp:anchor distT="0" distB="0" distL="114300" distR="114300" simplePos="0" relativeHeight="476960256" behindDoc="1" locked="0" layoutInCell="1" allowOverlap="1">
                <wp:simplePos x="0" y="0"/>
                <wp:positionH relativeFrom="page">
                  <wp:posOffset>800100</wp:posOffset>
                </wp:positionH>
                <wp:positionV relativeFrom="paragraph">
                  <wp:posOffset>-19685</wp:posOffset>
                </wp:positionV>
                <wp:extent cx="6176010" cy="10795"/>
                <wp:effectExtent l="0" t="0" r="0" b="0"/>
                <wp:wrapNone/>
                <wp:docPr id="88"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6CF16" id="docshape177" o:spid="_x0000_s1026" style="position:absolute;margin-left:63pt;margin-top:-1.55pt;width:486.3pt;height:.85pt;z-index:-263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" fillcolor="black" stroked="f">
                <w10:wrap anchorx="page"/>
              </v:rect>
            </w:pict>
          </mc:Fallback>
        </mc:AlternateContent>
      </w:r>
      <w:r>
        <w:rPr>
          <w:b/>
          <w:sz w:val="24"/>
        </w:rPr>
        <w:t>Formato</w:t>
      </w:r>
      <w:r>
        <w:rPr>
          <w:b/>
          <w:spacing w:val="-4"/>
          <w:sz w:val="24"/>
        </w:rPr>
        <w:t xml:space="preserve"> </w:t>
      </w:r>
      <w:r>
        <w:rPr>
          <w:b/>
          <w:sz w:val="24"/>
        </w:rPr>
        <w:t>SAF/SSI/022</w:t>
      </w:r>
      <w:r>
        <w:rPr>
          <w:b/>
          <w:spacing w:val="-5"/>
          <w:sz w:val="24"/>
        </w:rPr>
        <w:t xml:space="preserve"> </w:t>
      </w:r>
      <w:r>
        <w:rPr>
          <w:b/>
          <w:sz w:val="24"/>
        </w:rPr>
        <w:t>2</w:t>
      </w:r>
      <w:r>
        <w:rPr>
          <w:b/>
          <w:spacing w:val="-1"/>
          <w:sz w:val="24"/>
        </w:rPr>
        <w:t xml:space="preserve"> </w:t>
      </w:r>
      <w:r>
        <w:rPr>
          <w:b/>
          <w:sz w:val="24"/>
        </w:rPr>
        <w:t>de</w:t>
      </w:r>
      <w:r>
        <w:rPr>
          <w:b/>
          <w:spacing w:val="-4"/>
          <w:sz w:val="24"/>
        </w:rPr>
        <w:t xml:space="preserve"> </w:t>
      </w:r>
      <w:r>
        <w:rPr>
          <w:b/>
          <w:spacing w:val="-10"/>
          <w:sz w:val="24"/>
        </w:rPr>
        <w:t>2</w:t>
      </w:r>
    </w:p>
    <w:p w:rsidR="00E852BB" w:rsidRDefault="00E852BB">
      <w:pPr>
        <w:pStyle w:val="Textoindependiente"/>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10"/>
      </w:tblGrid>
      <w:tr w:rsidR="00E852BB">
        <w:trPr>
          <w:trHeight w:val="410"/>
        </w:trPr>
        <w:tc>
          <w:tcPr>
            <w:tcW w:w="9710" w:type="dxa"/>
          </w:tcPr>
          <w:p w:rsidR="00E852BB" w:rsidRDefault="00F467C0">
            <w:pPr>
              <w:pStyle w:val="TableParagraph"/>
              <w:ind w:left="1531" w:right="1527"/>
              <w:jc w:val="center"/>
              <w:rPr>
                <w:b/>
                <w:sz w:val="24"/>
              </w:rPr>
            </w:pPr>
            <w:r>
              <w:rPr>
                <w:b/>
                <w:sz w:val="24"/>
              </w:rPr>
              <w:t>RIESGOS</w:t>
            </w:r>
            <w:r>
              <w:rPr>
                <w:b/>
                <w:spacing w:val="-8"/>
                <w:sz w:val="24"/>
              </w:rPr>
              <w:t xml:space="preserve"> </w:t>
            </w:r>
            <w:r>
              <w:rPr>
                <w:b/>
                <w:sz w:val="24"/>
              </w:rPr>
              <w:t>RELEVANTES</w:t>
            </w:r>
            <w:r>
              <w:rPr>
                <w:b/>
                <w:spacing w:val="-3"/>
                <w:sz w:val="24"/>
              </w:rPr>
              <w:t xml:space="preserve"> </w:t>
            </w:r>
            <w:r>
              <w:rPr>
                <w:b/>
                <w:sz w:val="24"/>
              </w:rPr>
              <w:t>PARA</w:t>
            </w:r>
            <w:r>
              <w:rPr>
                <w:b/>
                <w:spacing w:val="-4"/>
                <w:sz w:val="24"/>
              </w:rPr>
              <w:t xml:space="preserve"> </w:t>
            </w:r>
            <w:r>
              <w:rPr>
                <w:b/>
                <w:sz w:val="24"/>
              </w:rPr>
              <w:t>LAS</w:t>
            </w:r>
            <w:r>
              <w:rPr>
                <w:b/>
                <w:spacing w:val="-4"/>
                <w:sz w:val="24"/>
              </w:rPr>
              <w:t xml:space="preserve"> </w:t>
            </w:r>
            <w:r>
              <w:rPr>
                <w:b/>
                <w:sz w:val="24"/>
              </w:rPr>
              <w:t>FINANZAS</w:t>
            </w:r>
            <w:r>
              <w:rPr>
                <w:b/>
                <w:spacing w:val="-4"/>
                <w:sz w:val="24"/>
              </w:rPr>
              <w:t xml:space="preserve"> </w:t>
            </w:r>
            <w:r>
              <w:rPr>
                <w:b/>
                <w:spacing w:val="-2"/>
                <w:sz w:val="24"/>
              </w:rPr>
              <w:t>PÚBLICAS</w:t>
            </w:r>
          </w:p>
        </w:tc>
      </w:tr>
      <w:tr w:rsidR="00E852BB">
        <w:trPr>
          <w:trHeight w:val="5064"/>
        </w:trPr>
        <w:tc>
          <w:tcPr>
            <w:tcW w:w="9710" w:type="dxa"/>
          </w:tcPr>
          <w:p w:rsidR="00E852BB" w:rsidRDefault="00F467C0">
            <w:pPr>
              <w:pStyle w:val="TableParagraph"/>
              <w:ind w:left="107" w:right="105"/>
              <w:jc w:val="both"/>
              <w:rPr>
                <w:sz w:val="24"/>
              </w:rPr>
            </w:pPr>
            <w:r>
              <w:rPr>
                <w:sz w:val="24"/>
              </w:rPr>
              <w:t>Así mismo, en el informe correspondiente al segundo trimestre de 2022 el Banco de México subraya que el balance de riesgos para la inflación mundial continúa sesgado al alza en un entorno de elevada incertidumbre, debido a las siguientes circunstancias:</w:t>
            </w:r>
          </w:p>
          <w:p w:rsidR="00E852BB" w:rsidRDefault="00E852BB">
            <w:pPr>
              <w:pStyle w:val="TableParagraph"/>
              <w:rPr>
                <w:b/>
                <w:sz w:val="24"/>
              </w:rPr>
            </w:pPr>
          </w:p>
          <w:p w:rsidR="00E852BB" w:rsidRDefault="00F467C0">
            <w:pPr>
              <w:pStyle w:val="TableParagraph"/>
              <w:numPr>
                <w:ilvl w:val="0"/>
                <w:numId w:val="1"/>
              </w:numPr>
              <w:tabs>
                <w:tab w:val="left" w:pos="815"/>
                <w:tab w:val="left" w:pos="816"/>
              </w:tabs>
              <w:ind w:right="102" w:firstLine="0"/>
              <w:rPr>
                <w:b/>
                <w:sz w:val="24"/>
              </w:rPr>
            </w:pPr>
            <w:r>
              <w:rPr>
                <w:sz w:val="24"/>
              </w:rPr>
              <w:t>Una</w:t>
            </w:r>
            <w:r>
              <w:rPr>
                <w:spacing w:val="-17"/>
                <w:sz w:val="24"/>
              </w:rPr>
              <w:t xml:space="preserve"> </w:t>
            </w:r>
            <w:r>
              <w:rPr>
                <w:sz w:val="24"/>
              </w:rPr>
              <w:t>duración</w:t>
            </w:r>
            <w:r>
              <w:rPr>
                <w:spacing w:val="-17"/>
                <w:sz w:val="24"/>
              </w:rPr>
              <w:t xml:space="preserve"> </w:t>
            </w:r>
            <w:r>
              <w:rPr>
                <w:sz w:val="24"/>
              </w:rPr>
              <w:t>más</w:t>
            </w:r>
            <w:r>
              <w:rPr>
                <w:spacing w:val="-16"/>
                <w:sz w:val="24"/>
              </w:rPr>
              <w:t xml:space="preserve"> </w:t>
            </w:r>
            <w:r>
              <w:rPr>
                <w:sz w:val="24"/>
              </w:rPr>
              <w:t>prolongada</w:t>
            </w:r>
            <w:r>
              <w:rPr>
                <w:spacing w:val="-17"/>
                <w:sz w:val="24"/>
              </w:rPr>
              <w:t xml:space="preserve"> </w:t>
            </w:r>
            <w:r>
              <w:rPr>
                <w:sz w:val="24"/>
              </w:rPr>
              <w:t>del</w:t>
            </w:r>
            <w:r>
              <w:rPr>
                <w:spacing w:val="-17"/>
                <w:sz w:val="24"/>
              </w:rPr>
              <w:t xml:space="preserve"> </w:t>
            </w:r>
            <w:r>
              <w:rPr>
                <w:sz w:val="24"/>
              </w:rPr>
              <w:t>conflicto</w:t>
            </w:r>
            <w:r>
              <w:rPr>
                <w:spacing w:val="-17"/>
                <w:sz w:val="24"/>
              </w:rPr>
              <w:t xml:space="preserve"> </w:t>
            </w:r>
            <w:r>
              <w:rPr>
                <w:sz w:val="24"/>
              </w:rPr>
              <w:t>bélico</w:t>
            </w:r>
            <w:r>
              <w:rPr>
                <w:spacing w:val="-16"/>
                <w:sz w:val="24"/>
              </w:rPr>
              <w:t xml:space="preserve"> </w:t>
            </w:r>
            <w:r>
              <w:rPr>
                <w:sz w:val="24"/>
              </w:rPr>
              <w:t>entre</w:t>
            </w:r>
            <w:r>
              <w:rPr>
                <w:spacing w:val="-17"/>
                <w:sz w:val="24"/>
              </w:rPr>
              <w:t xml:space="preserve"> </w:t>
            </w:r>
            <w:r>
              <w:rPr>
                <w:sz w:val="24"/>
              </w:rPr>
              <w:t>Rusia</w:t>
            </w:r>
            <w:r>
              <w:rPr>
                <w:spacing w:val="-17"/>
                <w:sz w:val="24"/>
              </w:rPr>
              <w:t xml:space="preserve"> </w:t>
            </w:r>
            <w:r>
              <w:rPr>
                <w:sz w:val="24"/>
              </w:rPr>
              <w:t>y</w:t>
            </w:r>
            <w:r>
              <w:rPr>
                <w:spacing w:val="-16"/>
                <w:sz w:val="24"/>
              </w:rPr>
              <w:t xml:space="preserve"> </w:t>
            </w:r>
            <w:r>
              <w:rPr>
                <w:sz w:val="24"/>
              </w:rPr>
              <w:t>Ucrania</w:t>
            </w:r>
            <w:r>
              <w:rPr>
                <w:spacing w:val="-17"/>
                <w:sz w:val="24"/>
              </w:rPr>
              <w:t xml:space="preserve"> </w:t>
            </w:r>
            <w:r>
              <w:rPr>
                <w:sz w:val="24"/>
              </w:rPr>
              <w:t>que</w:t>
            </w:r>
            <w:r>
              <w:rPr>
                <w:spacing w:val="-17"/>
                <w:sz w:val="24"/>
              </w:rPr>
              <w:t xml:space="preserve"> </w:t>
            </w:r>
            <w:r>
              <w:rPr>
                <w:sz w:val="24"/>
              </w:rPr>
              <w:t>pudiera derivar en mayores presiones al alza en los precios de las materias primas.</w:t>
            </w:r>
          </w:p>
          <w:p w:rsidR="00E852BB" w:rsidRDefault="00E852BB">
            <w:pPr>
              <w:pStyle w:val="TableParagraph"/>
              <w:rPr>
                <w:b/>
                <w:sz w:val="24"/>
              </w:rPr>
            </w:pPr>
          </w:p>
          <w:p w:rsidR="00E852BB" w:rsidRDefault="00F467C0">
            <w:pPr>
              <w:pStyle w:val="TableParagraph"/>
              <w:numPr>
                <w:ilvl w:val="0"/>
                <w:numId w:val="1"/>
              </w:numPr>
              <w:tabs>
                <w:tab w:val="left" w:pos="391"/>
              </w:tabs>
              <w:ind w:left="390" w:right="101" w:hanging="284"/>
              <w:jc w:val="both"/>
              <w:rPr>
                <w:b/>
                <w:sz w:val="24"/>
              </w:rPr>
            </w:pPr>
            <w:r>
              <w:rPr>
                <w:sz w:val="24"/>
              </w:rPr>
              <w:t>Un agravamiento de los cuellos de botella derivado de conflictos geopolíticos en diversas regiones, incluyendo las tensiones entre China y Estados Unidos, y/o de la imposición de restricciones para hacer frente a la pandemia que pudiera presionar al alza l</w:t>
            </w:r>
            <w:r>
              <w:rPr>
                <w:sz w:val="24"/>
              </w:rPr>
              <w:t>os precios de otros rubros.</w:t>
            </w:r>
          </w:p>
          <w:p w:rsidR="00E852BB" w:rsidRDefault="00E852BB">
            <w:pPr>
              <w:pStyle w:val="TableParagraph"/>
              <w:spacing w:before="1"/>
              <w:rPr>
                <w:b/>
                <w:sz w:val="24"/>
              </w:rPr>
            </w:pPr>
          </w:p>
          <w:p w:rsidR="00E852BB" w:rsidRDefault="00F467C0">
            <w:pPr>
              <w:pStyle w:val="TableParagraph"/>
              <w:numPr>
                <w:ilvl w:val="0"/>
                <w:numId w:val="1"/>
              </w:numPr>
              <w:tabs>
                <w:tab w:val="left" w:pos="391"/>
              </w:tabs>
              <w:ind w:left="390" w:right="106" w:hanging="284"/>
              <w:jc w:val="both"/>
              <w:rPr>
                <w:b/>
                <w:sz w:val="24"/>
              </w:rPr>
            </w:pPr>
            <w:r>
              <w:rPr>
                <w:sz w:val="24"/>
              </w:rPr>
              <w:t>Mayores presiones salariales en algunas economías ante el apretamiento de los mercados laborales.</w:t>
            </w:r>
          </w:p>
          <w:p w:rsidR="00E852BB" w:rsidRDefault="00E852BB">
            <w:pPr>
              <w:pStyle w:val="TableParagraph"/>
              <w:rPr>
                <w:b/>
                <w:sz w:val="24"/>
              </w:rPr>
            </w:pPr>
          </w:p>
          <w:p w:rsidR="00E852BB" w:rsidRDefault="00F467C0">
            <w:pPr>
              <w:pStyle w:val="TableParagraph"/>
              <w:numPr>
                <w:ilvl w:val="0"/>
                <w:numId w:val="1"/>
              </w:numPr>
              <w:tabs>
                <w:tab w:val="left" w:pos="391"/>
              </w:tabs>
              <w:ind w:left="390" w:right="104" w:hanging="284"/>
              <w:jc w:val="both"/>
              <w:rPr>
                <w:b/>
                <w:sz w:val="20"/>
              </w:rPr>
            </w:pPr>
            <w:r>
              <w:rPr>
                <w:sz w:val="24"/>
              </w:rPr>
              <w:t xml:space="preserve">Depreciaciones cambiarias ante un ajuste monetario más acelerado en algunas </w:t>
            </w:r>
            <w:r>
              <w:rPr>
                <w:spacing w:val="-2"/>
                <w:sz w:val="24"/>
              </w:rPr>
              <w:t>economías.</w:t>
            </w:r>
          </w:p>
        </w:tc>
      </w:tr>
    </w:tbl>
    <w:p w:rsidR="00F467C0" w:rsidRDefault="00F467C0"/>
    <w:sectPr w:rsidR="00F467C0">
      <w:pgSz w:w="12250" w:h="15850"/>
      <w:pgMar w:top="1000" w:right="1140" w:bottom="280" w:left="1160" w:header="73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7C0" w:rsidRDefault="00F467C0">
      <w:r>
        <w:separator/>
      </w:r>
    </w:p>
  </w:endnote>
  <w:endnote w:type="continuationSeparator" w:id="0">
    <w:p w:rsidR="00F467C0" w:rsidRDefault="00F4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7C0" w:rsidRDefault="00F467C0">
      <w:r>
        <w:separator/>
      </w:r>
    </w:p>
  </w:footnote>
  <w:footnote w:type="continuationSeparator" w:id="0">
    <w:p w:rsidR="00F467C0" w:rsidRDefault="00F46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3840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B484" id="docshape1" o:spid="_x0000_s1026" style="position:absolute;margin-left:63pt;margin-top:49.55pt;width:486.3pt;height:.95pt;z-index:-264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xcwIAAPk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38912" behindDoc="1" locked="0" layoutInCell="1" allowOverlap="1">
              <wp:simplePos x="0" y="0"/>
              <wp:positionH relativeFrom="page">
                <wp:posOffset>762000</wp:posOffset>
              </wp:positionH>
              <wp:positionV relativeFrom="page">
                <wp:posOffset>450850</wp:posOffset>
              </wp:positionV>
              <wp:extent cx="1466850" cy="209550"/>
              <wp:effectExtent l="0" t="0" r="0" b="0"/>
              <wp:wrapNone/>
              <wp:docPr id="8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46</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9" type="#_x0000_t202" style="position:absolute;margin-left:60pt;margin-top:35.5pt;width:115.5pt;height:16.5pt;z-index:-26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fkqgIAAKk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46</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39424"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8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30" type="#_x0000_t202" style="position:absolute;margin-left:360.5pt;margin-top:35.5pt;width:189.75pt;height:16.5pt;z-index:-264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1200"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36"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1D17" id="docshape147" o:spid="_x0000_s1026" style="position:absolute;margin-left:63pt;margin-top:49.55pt;width:486.3pt;height:.95pt;z-index:-26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SG4SZXYCAAD7BAAADgAA&#10;AAAAAAAAAAAAAAAuAgAAZHJzL2Uyb0RvYy54bWxQSwECLQAUAAYACAAAACEAKVh4wt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1712" behindDoc="1" locked="0" layoutInCell="1" allowOverlap="1">
              <wp:simplePos x="0" y="0"/>
              <wp:positionH relativeFrom="page">
                <wp:posOffset>762000</wp:posOffset>
              </wp:positionH>
              <wp:positionV relativeFrom="page">
                <wp:posOffset>450850</wp:posOffset>
              </wp:positionV>
              <wp:extent cx="1559560" cy="209550"/>
              <wp:effectExtent l="0" t="0" r="0" b="0"/>
              <wp:wrapNone/>
              <wp:docPr id="3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104</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8" o:spid="_x0000_s1046" type="#_x0000_t202" style="position:absolute;margin-left:60pt;margin-top:35.5pt;width:122.8pt;height:16.5pt;z-index:-264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fOtAIAALM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104</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2224"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32"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9" o:spid="_x0000_s1047" type="#_x0000_t202" style="position:absolute;margin-left:360.5pt;margin-top:35.5pt;width:189.75pt;height:16.5pt;z-index:-26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" filled="f" stroked="f">
              <v:textbox inset="0,0,0,0">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273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3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D6A21" id="docshape150" o:spid="_x0000_s1026" style="position:absolute;margin-left:63pt;margin-top:49.45pt;width:486.3pt;height:.85pt;z-index:-264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3248" behindDoc="1" locked="0" layoutInCell="1" allowOverlap="1">
              <wp:simplePos x="0" y="0"/>
              <wp:positionH relativeFrom="page">
                <wp:posOffset>787400</wp:posOffset>
              </wp:positionH>
              <wp:positionV relativeFrom="page">
                <wp:posOffset>450850</wp:posOffset>
              </wp:positionV>
              <wp:extent cx="2410460" cy="209550"/>
              <wp:effectExtent l="0" t="0" r="0" b="0"/>
              <wp:wrapNone/>
              <wp:docPr id="2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1" o:spid="_x0000_s1048" type="#_x0000_t202" style="position:absolute;margin-left:62pt;margin-top:35.5pt;width:189.8pt;height:16.5pt;z-index:-26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&#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3760" behindDoc="1" locked="0" layoutInCell="1" allowOverlap="1">
              <wp:simplePos x="0" y="0"/>
              <wp:positionH relativeFrom="page">
                <wp:posOffset>5455285</wp:posOffset>
              </wp:positionH>
              <wp:positionV relativeFrom="page">
                <wp:posOffset>450850</wp:posOffset>
              </wp:positionV>
              <wp:extent cx="1572260" cy="209550"/>
              <wp:effectExtent l="0" t="0" r="0" b="0"/>
              <wp:wrapNone/>
              <wp:docPr id="26"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105</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2" o:spid="_x0000_s1049" type="#_x0000_t202" style="position:absolute;margin-left:429.55pt;margin-top:35.5pt;width:123.8pt;height:16.5pt;z-index:-264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" filled="f" stroked="f">
              <v:textbox inset="0,0,0,0">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105</w:t>
                    </w:r>
                    <w:r>
                      <w:rPr>
                        <w:spacing w:val="-5"/>
                        <w:sz w:val="26"/>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4272" behindDoc="1" locked="0" layoutInCell="1" allowOverlap="1">
              <wp:simplePos x="0" y="0"/>
              <wp:positionH relativeFrom="page">
                <wp:posOffset>708660</wp:posOffset>
              </wp:positionH>
              <wp:positionV relativeFrom="page">
                <wp:posOffset>965200</wp:posOffset>
              </wp:positionV>
              <wp:extent cx="8817610" cy="12065"/>
              <wp:effectExtent l="0" t="0" r="0" b="0"/>
              <wp:wrapNone/>
              <wp:docPr id="24"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7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0686" id="docshape154" o:spid="_x0000_s1026" style="position:absolute;margin-left:55.8pt;margin-top:76pt;width:694.3pt;height:.95pt;z-index:-26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A+dQIAAPs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4784" behindDoc="1" locked="0" layoutInCell="1" allowOverlap="1">
              <wp:simplePos x="0" y="0"/>
              <wp:positionH relativeFrom="page">
                <wp:posOffset>670560</wp:posOffset>
              </wp:positionH>
              <wp:positionV relativeFrom="page">
                <wp:posOffset>742315</wp:posOffset>
              </wp:positionV>
              <wp:extent cx="1564640" cy="254000"/>
              <wp:effectExtent l="0" t="0" r="0" b="0"/>
              <wp:wrapNone/>
              <wp:docPr id="2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59"/>
                            <w:rPr>
                              <w:sz w:val="26"/>
                            </w:rPr>
                          </w:pPr>
                          <w:r>
                            <w:rPr>
                              <w:sz w:val="26"/>
                            </w:rPr>
                            <w:fldChar w:fldCharType="begin"/>
                          </w:r>
                          <w:r>
                            <w:rPr>
                              <w:sz w:val="26"/>
                            </w:rPr>
                            <w:instrText xml:space="preserve"> PAGE </w:instrText>
                          </w:r>
                          <w:r>
                            <w:rPr>
                              <w:sz w:val="26"/>
                            </w:rPr>
                            <w:fldChar w:fldCharType="separate"/>
                          </w:r>
                          <w:r w:rsidR="00E20203">
                            <w:rPr>
                              <w:noProof/>
                              <w:sz w:val="26"/>
                            </w:rPr>
                            <w:t>110</w:t>
                          </w:r>
                          <w:r>
                            <w:rPr>
                              <w:sz w:val="26"/>
                            </w:rPr>
                            <w:fldChar w:fldCharType="end"/>
                          </w:r>
                          <w:r>
                            <w:rPr>
                              <w:spacing w:val="-8"/>
                              <w:sz w:val="26"/>
                            </w:rPr>
                            <w:t xml:space="preserve"> </w:t>
                          </w:r>
                          <w:r>
                            <w:rPr>
                              <w:sz w:val="26"/>
                            </w:rPr>
                            <w:t>Periódico</w:t>
                          </w:r>
                          <w:r>
                            <w:rPr>
                              <w:spacing w:val="-9"/>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5" o:spid="_x0000_s1050" type="#_x0000_t202" style="position:absolute;margin-left:52.8pt;margin-top:58.45pt;width:123.2pt;height:20pt;z-index:-264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" filled="f" stroked="f">
              <v:textbox inset="0,0,0,0">
                <w:txbxContent>
                  <w:p w:rsidR="00E852BB" w:rsidRDefault="00F467C0">
                    <w:pPr>
                      <w:spacing w:before="10"/>
                      <w:ind w:left="59"/>
                      <w:rPr>
                        <w:sz w:val="26"/>
                      </w:rPr>
                    </w:pPr>
                    <w:r>
                      <w:rPr>
                        <w:sz w:val="26"/>
                      </w:rPr>
                      <w:fldChar w:fldCharType="begin"/>
                    </w:r>
                    <w:r>
                      <w:rPr>
                        <w:sz w:val="26"/>
                      </w:rPr>
                      <w:instrText xml:space="preserve"> PAGE </w:instrText>
                    </w:r>
                    <w:r>
                      <w:rPr>
                        <w:sz w:val="26"/>
                      </w:rPr>
                      <w:fldChar w:fldCharType="separate"/>
                    </w:r>
                    <w:r w:rsidR="00E20203">
                      <w:rPr>
                        <w:noProof/>
                        <w:sz w:val="26"/>
                      </w:rPr>
                      <w:t>110</w:t>
                    </w:r>
                    <w:r>
                      <w:rPr>
                        <w:sz w:val="26"/>
                      </w:rPr>
                      <w:fldChar w:fldCharType="end"/>
                    </w:r>
                    <w:r>
                      <w:rPr>
                        <w:spacing w:val="-8"/>
                        <w:sz w:val="26"/>
                      </w:rPr>
                      <w:t xml:space="preserve"> </w:t>
                    </w:r>
                    <w:r>
                      <w:rPr>
                        <w:sz w:val="26"/>
                      </w:rPr>
                      <w:t>Periódico</w:t>
                    </w:r>
                    <w:r>
                      <w:rPr>
                        <w:spacing w:val="-9"/>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5296" behindDoc="1" locked="0" layoutInCell="1" allowOverlap="1">
              <wp:simplePos x="0" y="0"/>
              <wp:positionH relativeFrom="page">
                <wp:posOffset>7117715</wp:posOffset>
              </wp:positionH>
              <wp:positionV relativeFrom="page">
                <wp:posOffset>742315</wp:posOffset>
              </wp:positionV>
              <wp:extent cx="2419985" cy="209550"/>
              <wp:effectExtent l="0" t="0" r="0" b="0"/>
              <wp:wrapNone/>
              <wp:docPr id="20"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7"/>
                              <w:sz w:val="26"/>
                            </w:rPr>
                            <w:t xml:space="preserve"> </w:t>
                          </w:r>
                          <w:r>
                            <w:rPr>
                              <w:sz w:val="26"/>
                            </w:rPr>
                            <w:t>27</w:t>
                          </w:r>
                          <w:r>
                            <w:rPr>
                              <w:spacing w:val="-4"/>
                              <w:sz w:val="26"/>
                            </w:rPr>
                            <w:t xml:space="preserve"> </w:t>
                          </w:r>
                          <w:r>
                            <w:rPr>
                              <w:sz w:val="26"/>
                            </w:rPr>
                            <w:t>de</w:t>
                          </w:r>
                          <w:r>
                            <w:rPr>
                              <w:spacing w:val="-7"/>
                              <w:sz w:val="26"/>
                            </w:rPr>
                            <w:t xml:space="preserve"> </w:t>
                          </w:r>
                          <w:r>
                            <w:rPr>
                              <w:sz w:val="26"/>
                            </w:rPr>
                            <w:t>Diciembre</w:t>
                          </w:r>
                          <w:r>
                            <w:rPr>
                              <w:spacing w:val="-5"/>
                              <w:sz w:val="26"/>
                            </w:rPr>
                            <w:t xml:space="preserve"> </w:t>
                          </w:r>
                          <w:r>
                            <w:rPr>
                              <w:sz w:val="26"/>
                            </w:rPr>
                            <w:t>de</w:t>
                          </w:r>
                          <w:r>
                            <w:rPr>
                              <w:spacing w:val="-7"/>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6" o:spid="_x0000_s1051" type="#_x0000_t202" style="position:absolute;margin-left:560.45pt;margin-top:58.45pt;width:190.55pt;height:16.5pt;z-index:-26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&#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7"/>
                        <w:sz w:val="26"/>
                      </w:rPr>
                      <w:t xml:space="preserve"> </w:t>
                    </w:r>
                    <w:r>
                      <w:rPr>
                        <w:sz w:val="26"/>
                      </w:rPr>
                      <w:t>27</w:t>
                    </w:r>
                    <w:r>
                      <w:rPr>
                        <w:spacing w:val="-4"/>
                        <w:sz w:val="26"/>
                      </w:rPr>
                      <w:t xml:space="preserve"> </w:t>
                    </w:r>
                    <w:r>
                      <w:rPr>
                        <w:sz w:val="26"/>
                      </w:rPr>
                      <w:t>de</w:t>
                    </w:r>
                    <w:r>
                      <w:rPr>
                        <w:spacing w:val="-7"/>
                        <w:sz w:val="26"/>
                      </w:rPr>
                      <w:t xml:space="preserve"> </w:t>
                    </w:r>
                    <w:r>
                      <w:rPr>
                        <w:sz w:val="26"/>
                      </w:rPr>
                      <w:t>Diciembre</w:t>
                    </w:r>
                    <w:r>
                      <w:rPr>
                        <w:spacing w:val="-5"/>
                        <w:sz w:val="26"/>
                      </w:rPr>
                      <w:t xml:space="preserve"> </w:t>
                    </w:r>
                    <w:r>
                      <w:rPr>
                        <w:sz w:val="26"/>
                      </w:rPr>
                      <w:t>de</w:t>
                    </w:r>
                    <w:r>
                      <w:rPr>
                        <w:spacing w:val="-7"/>
                        <w:sz w:val="26"/>
                      </w:rPr>
                      <w:t xml:space="preserve"> </w:t>
                    </w:r>
                    <w:r>
                      <w:rPr>
                        <w:spacing w:val="-4"/>
                        <w:sz w:val="26"/>
                      </w:rPr>
                      <w:t>2022</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5808"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18"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A9B4" id="docshape157" o:spid="_x0000_s1026" style="position:absolute;margin-left:63pt;margin-top:49.45pt;width:486.3pt;height:.85pt;z-index:-264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zXuaU3YCAAD7BAAADgAA&#10;AAAAAAAAAAAAAAAuAgAAZHJzL2Uyb0RvYy54bWxQSwECLQAUAAYACAAAACEAQ5krw9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6320" behindDoc="1" locked="0" layoutInCell="1" allowOverlap="1">
              <wp:simplePos x="0" y="0"/>
              <wp:positionH relativeFrom="page">
                <wp:posOffset>787400</wp:posOffset>
              </wp:positionH>
              <wp:positionV relativeFrom="page">
                <wp:posOffset>450850</wp:posOffset>
              </wp:positionV>
              <wp:extent cx="2410460" cy="209550"/>
              <wp:effectExtent l="0" t="0" r="0" b="0"/>
              <wp:wrapNone/>
              <wp:docPr id="16"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8" o:spid="_x0000_s1052" type="#_x0000_t202" style="position:absolute;margin-left:62pt;margin-top:35.5pt;width:189.8pt;height:16.5pt;z-index:-26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&#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6832" behindDoc="1" locked="0" layoutInCell="1" allowOverlap="1">
              <wp:simplePos x="0" y="0"/>
              <wp:positionH relativeFrom="page">
                <wp:posOffset>5455285</wp:posOffset>
              </wp:positionH>
              <wp:positionV relativeFrom="page">
                <wp:posOffset>450850</wp:posOffset>
              </wp:positionV>
              <wp:extent cx="1572260" cy="209550"/>
              <wp:effectExtent l="0" t="0" r="0" b="0"/>
              <wp:wrapNone/>
              <wp:docPr id="14"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111</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9" o:spid="_x0000_s1053" type="#_x0000_t202" style="position:absolute;margin-left:429.55pt;margin-top:35.5pt;width:123.8pt;height:16.5pt;z-index:-26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" filled="f" stroked="f">
              <v:textbox inset="0,0,0,0">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111</w:t>
                    </w:r>
                    <w:r>
                      <w:rPr>
                        <w:spacing w:val="-5"/>
                        <w:sz w:val="26"/>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734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12"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CA569" id="docshape162" o:spid="_x0000_s1026" style="position:absolute;margin-left:63pt;margin-top:49.55pt;width:486.3pt;height:.95pt;z-index:-26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DVdQ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lXQDVdQIAAPsEAAAOAAAA&#10;AAAAAAAAAAAAAC4CAABkcnMvZTJvRG9jLnhtbFBLAQItABQABgAIAAAAIQApWHjC3wAAAAsBAAAP&#10;AAAAAAAAAAAAAAAAAM8EAABkcnMvZG93bnJldi54bWxQSwUGAAAAAAQABADzAAAA2w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7856" behindDoc="1" locked="0" layoutInCell="1" allowOverlap="1">
              <wp:simplePos x="0" y="0"/>
              <wp:positionH relativeFrom="page">
                <wp:posOffset>762000</wp:posOffset>
              </wp:positionH>
              <wp:positionV relativeFrom="page">
                <wp:posOffset>450850</wp:posOffset>
              </wp:positionV>
              <wp:extent cx="1559560" cy="209550"/>
              <wp:effectExtent l="0" t="0" r="0" b="0"/>
              <wp:wrapNone/>
              <wp:docPr id="1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120</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3" o:spid="_x0000_s1054" type="#_x0000_t202" style="position:absolute;margin-left:60pt;margin-top:35.5pt;width:122.8pt;height:16.5pt;z-index:-26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120</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8368"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8"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4" o:spid="_x0000_s1055" type="#_x0000_t202" style="position:absolute;margin-left:360.5pt;margin-top:35.5pt;width:189.75pt;height:16.5pt;z-index:-26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&#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58880"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8A25" id="docshape165" o:spid="_x0000_s1026" style="position:absolute;margin-left:63pt;margin-top:49.45pt;width:486.3pt;height:.85pt;z-index:-26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JjAJSXYCAAD6BAAADgAA&#10;AAAAAAAAAAAAAAAuAgAAZHJzL2Uyb0RvYy54bWxQSwECLQAUAAYACAAAACEAQ5krw9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9392" behindDoc="1" locked="0" layoutInCell="1" allowOverlap="1">
              <wp:simplePos x="0" y="0"/>
              <wp:positionH relativeFrom="page">
                <wp:posOffset>787400</wp:posOffset>
              </wp:positionH>
              <wp:positionV relativeFrom="page">
                <wp:posOffset>450850</wp:posOffset>
              </wp:positionV>
              <wp:extent cx="2410460" cy="209550"/>
              <wp:effectExtent l="0" t="0" r="0" b="0"/>
              <wp:wrapNone/>
              <wp:docPr id="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6" o:spid="_x0000_s1056" type="#_x0000_t202" style="position:absolute;margin-left:62pt;margin-top:35.5pt;width:189.8pt;height:16.5pt;z-index:-26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&#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8"/>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9904" behindDoc="1" locked="0" layoutInCell="1" allowOverlap="1">
              <wp:simplePos x="0" y="0"/>
              <wp:positionH relativeFrom="page">
                <wp:posOffset>5455285</wp:posOffset>
              </wp:positionH>
              <wp:positionV relativeFrom="page">
                <wp:posOffset>450850</wp:posOffset>
              </wp:positionV>
              <wp:extent cx="1572260" cy="209550"/>
              <wp:effectExtent l="0" t="0" r="0" b="0"/>
              <wp:wrapNone/>
              <wp:docPr id="2"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121</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7" o:spid="_x0000_s1057" type="#_x0000_t202" style="position:absolute;margin-left:429.55pt;margin-top:35.5pt;width:123.8pt;height:16.5pt;z-index:-26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2sQ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" filled="f" stroked="f">
              <v:textbox inset="0,0,0,0">
                <w:txbxContent>
                  <w:p w:rsidR="00E852BB" w:rsidRDefault="00F467C0">
                    <w:pPr>
                      <w:spacing w:before="10"/>
                      <w:ind w:left="20"/>
                      <w:rPr>
                        <w:sz w:val="26"/>
                      </w:rPr>
                    </w:pPr>
                    <w:r>
                      <w:rPr>
                        <w:sz w:val="26"/>
                      </w:rPr>
                      <w:t>Periódico</w:t>
                    </w:r>
                    <w:r>
                      <w:rPr>
                        <w:spacing w:val="-18"/>
                        <w:sz w:val="26"/>
                      </w:rPr>
                      <w:t xml:space="preserve"> </w:t>
                    </w:r>
                    <w:r>
                      <w:rPr>
                        <w:sz w:val="26"/>
                      </w:rPr>
                      <w:t>Oficial</w:t>
                    </w:r>
                    <w:r>
                      <w:rPr>
                        <w:spacing w:val="-18"/>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121</w:t>
                    </w:r>
                    <w:r>
                      <w:rPr>
                        <w:spacing w:val="-5"/>
                        <w:sz w:val="26"/>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39936"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8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FB45F" id="docshape4" o:spid="_x0000_s1026" style="position:absolute;margin-left:63pt;margin-top:49.45pt;width:486.3pt;height:.85pt;z-index:-26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O415YnMCAAD5BAAADgAAAAAA&#10;AAAAAAAAAAAuAgAAZHJzL2Uyb0RvYy54bWxQSwECLQAUAAYACAAAACEAQ5krw98AAAALAQAADwAA&#10;AAAAAAAAAAAAAADNBAAAZHJzL2Rvd25yZXYueG1sUEsFBgAAAAAEAAQA8wAAANk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0448" behindDoc="1" locked="0" layoutInCell="1" allowOverlap="1">
              <wp:simplePos x="0" y="0"/>
              <wp:positionH relativeFrom="page">
                <wp:posOffset>787400</wp:posOffset>
              </wp:positionH>
              <wp:positionV relativeFrom="page">
                <wp:posOffset>450850</wp:posOffset>
              </wp:positionV>
              <wp:extent cx="2415540" cy="209550"/>
              <wp:effectExtent l="0" t="0" r="0" b="0"/>
              <wp:wrapNone/>
              <wp:docPr id="7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7"/>
                              <w:sz w:val="26"/>
                            </w:rPr>
                            <w:t xml:space="preserve"> </w:t>
                          </w:r>
                          <w:r>
                            <w:rPr>
                              <w:sz w:val="26"/>
                            </w:rPr>
                            <w:t>27</w:t>
                          </w:r>
                          <w:r>
                            <w:rPr>
                              <w:spacing w:val="-7"/>
                              <w:sz w:val="26"/>
                            </w:rPr>
                            <w:t xml:space="preserve"> </w:t>
                          </w:r>
                          <w:r>
                            <w:rPr>
                              <w:sz w:val="26"/>
                            </w:rPr>
                            <w:t>de</w:t>
                          </w:r>
                          <w:r>
                            <w:rPr>
                              <w:spacing w:val="-7"/>
                              <w:sz w:val="26"/>
                            </w:rPr>
                            <w:t xml:space="preserve"> </w:t>
                          </w:r>
                          <w:r>
                            <w:rPr>
                              <w:sz w:val="26"/>
                            </w:rPr>
                            <w:t>Diciembre</w:t>
                          </w:r>
                          <w:r>
                            <w:rPr>
                              <w:spacing w:val="-6"/>
                              <w:sz w:val="26"/>
                            </w:rPr>
                            <w:t xml:space="preserve"> </w:t>
                          </w:r>
                          <w:r>
                            <w:rPr>
                              <w:sz w:val="26"/>
                            </w:rPr>
                            <w:t>de</w:t>
                          </w:r>
                          <w:r>
                            <w:rPr>
                              <w:spacing w:val="-7"/>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31" type="#_x0000_t202" style="position:absolute;margin-left:62pt;margin-top:35.5pt;width:190.2pt;height:16.5pt;z-index:-264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" filled="f" stroked="f">
              <v:textbox inset="0,0,0,0">
                <w:txbxContent>
                  <w:p w:rsidR="00E852BB" w:rsidRDefault="00F467C0">
                    <w:pPr>
                      <w:spacing w:before="10"/>
                      <w:ind w:left="20"/>
                      <w:rPr>
                        <w:sz w:val="26"/>
                      </w:rPr>
                    </w:pPr>
                    <w:r>
                      <w:rPr>
                        <w:sz w:val="26"/>
                      </w:rPr>
                      <w:t>Martes</w:t>
                    </w:r>
                    <w:r>
                      <w:rPr>
                        <w:spacing w:val="-7"/>
                        <w:sz w:val="26"/>
                      </w:rPr>
                      <w:t xml:space="preserve"> </w:t>
                    </w:r>
                    <w:r>
                      <w:rPr>
                        <w:sz w:val="26"/>
                      </w:rPr>
                      <w:t>27</w:t>
                    </w:r>
                    <w:r>
                      <w:rPr>
                        <w:spacing w:val="-7"/>
                        <w:sz w:val="26"/>
                      </w:rPr>
                      <w:t xml:space="preserve"> </w:t>
                    </w:r>
                    <w:r>
                      <w:rPr>
                        <w:sz w:val="26"/>
                      </w:rPr>
                      <w:t>de</w:t>
                    </w:r>
                    <w:r>
                      <w:rPr>
                        <w:spacing w:val="-7"/>
                        <w:sz w:val="26"/>
                      </w:rPr>
                      <w:t xml:space="preserve"> </w:t>
                    </w:r>
                    <w:r>
                      <w:rPr>
                        <w:sz w:val="26"/>
                      </w:rPr>
                      <w:t>Diciembre</w:t>
                    </w:r>
                    <w:r>
                      <w:rPr>
                        <w:spacing w:val="-6"/>
                        <w:sz w:val="26"/>
                      </w:rPr>
                      <w:t xml:space="preserve"> </w:t>
                    </w:r>
                    <w:r>
                      <w:rPr>
                        <w:sz w:val="26"/>
                      </w:rPr>
                      <w:t>de</w:t>
                    </w:r>
                    <w:r>
                      <w:rPr>
                        <w:spacing w:val="-7"/>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0960" behindDoc="1" locked="0" layoutInCell="1" allowOverlap="1">
              <wp:simplePos x="0" y="0"/>
              <wp:positionH relativeFrom="page">
                <wp:posOffset>5544820</wp:posOffset>
              </wp:positionH>
              <wp:positionV relativeFrom="page">
                <wp:posOffset>450850</wp:posOffset>
              </wp:positionV>
              <wp:extent cx="1482725" cy="209550"/>
              <wp:effectExtent l="0" t="0" r="0" b="0"/>
              <wp:wrapNone/>
              <wp:docPr id="7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5"/>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45</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32" type="#_x0000_t202" style="position:absolute;margin-left:436.6pt;margin-top:35.5pt;width:116.75pt;height:16.5pt;z-index:-26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" filled="f" stroked="f">
              <v:textbox inset="0,0,0,0">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5"/>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45</w:t>
                    </w:r>
                    <w:r>
                      <w:rPr>
                        <w:spacing w:val="-5"/>
                        <w:sz w:val="26"/>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300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7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D0034" id="docshape83" o:spid="_x0000_s1026" style="position:absolute;margin-left:63pt;margin-top:49.55pt;width:486.3pt;height:.95pt;z-index:-26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Z8dQIAAPo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3520" behindDoc="1" locked="0" layoutInCell="1" allowOverlap="1">
              <wp:simplePos x="0" y="0"/>
              <wp:positionH relativeFrom="page">
                <wp:posOffset>762000</wp:posOffset>
              </wp:positionH>
              <wp:positionV relativeFrom="page">
                <wp:posOffset>450850</wp:posOffset>
              </wp:positionV>
              <wp:extent cx="1466850" cy="209550"/>
              <wp:effectExtent l="0" t="0" r="0" b="0"/>
              <wp:wrapNone/>
              <wp:docPr id="7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92</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4" o:spid="_x0000_s1033" type="#_x0000_t202" style="position:absolute;margin-left:60pt;margin-top:35.5pt;width:115.5pt;height:16.5pt;z-index:-26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92</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4032"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7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 o:spid="_x0000_s1034" type="#_x0000_t202" style="position:absolute;margin-left:360.5pt;margin-top:35.5pt;width:189.75pt;height:16.5pt;z-index:-26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147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6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A0B33" id="docshape80" o:spid="_x0000_s1026" style="position:absolute;margin-left:63pt;margin-top:49.45pt;width:486.3pt;height:.85pt;z-index:-264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1984" behindDoc="1" locked="0" layoutInCell="1" allowOverlap="1">
              <wp:simplePos x="0" y="0"/>
              <wp:positionH relativeFrom="page">
                <wp:posOffset>787400</wp:posOffset>
              </wp:positionH>
              <wp:positionV relativeFrom="page">
                <wp:posOffset>450850</wp:posOffset>
              </wp:positionV>
              <wp:extent cx="2412365" cy="209550"/>
              <wp:effectExtent l="0" t="0" r="0" b="0"/>
              <wp:wrapNone/>
              <wp:docPr id="6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7"/>
                              <w:sz w:val="26"/>
                            </w:rPr>
                            <w:t xml:space="preserve"> </w:t>
                          </w:r>
                          <w:r>
                            <w:rPr>
                              <w:sz w:val="26"/>
                            </w:rPr>
                            <w:t>27</w:t>
                          </w:r>
                          <w:r>
                            <w:rPr>
                              <w:spacing w:val="-10"/>
                              <w:sz w:val="26"/>
                            </w:rPr>
                            <w:t xml:space="preserve"> </w:t>
                          </w:r>
                          <w:r>
                            <w:rPr>
                              <w:sz w:val="26"/>
                            </w:rPr>
                            <w:t>de</w:t>
                          </w:r>
                          <w:r>
                            <w:rPr>
                              <w:spacing w:val="-6"/>
                              <w:sz w:val="26"/>
                            </w:rPr>
                            <w:t xml:space="preserve"> </w:t>
                          </w:r>
                          <w:r>
                            <w:rPr>
                              <w:sz w:val="26"/>
                            </w:rPr>
                            <w:t>Diciembre</w:t>
                          </w:r>
                          <w:r>
                            <w:rPr>
                              <w:spacing w:val="-9"/>
                              <w:sz w:val="26"/>
                            </w:rPr>
                            <w:t xml:space="preserve"> </w:t>
                          </w:r>
                          <w:r>
                            <w:rPr>
                              <w:sz w:val="26"/>
                            </w:rPr>
                            <w:t>de</w:t>
                          </w:r>
                          <w:r>
                            <w:rPr>
                              <w:spacing w:val="-7"/>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 o:spid="_x0000_s1035" type="#_x0000_t202" style="position:absolute;margin-left:62pt;margin-top:35.5pt;width:189.95pt;height:16.5pt;z-index:-26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" filled="f" stroked="f">
              <v:textbox inset="0,0,0,0">
                <w:txbxContent>
                  <w:p w:rsidR="00E852BB" w:rsidRDefault="00F467C0">
                    <w:pPr>
                      <w:spacing w:before="10"/>
                      <w:ind w:left="20"/>
                      <w:rPr>
                        <w:sz w:val="26"/>
                      </w:rPr>
                    </w:pPr>
                    <w:r>
                      <w:rPr>
                        <w:sz w:val="26"/>
                      </w:rPr>
                      <w:t>Martes</w:t>
                    </w:r>
                    <w:r>
                      <w:rPr>
                        <w:spacing w:val="-7"/>
                        <w:sz w:val="26"/>
                      </w:rPr>
                      <w:t xml:space="preserve"> </w:t>
                    </w:r>
                    <w:r>
                      <w:rPr>
                        <w:sz w:val="26"/>
                      </w:rPr>
                      <w:t>27</w:t>
                    </w:r>
                    <w:r>
                      <w:rPr>
                        <w:spacing w:val="-10"/>
                        <w:sz w:val="26"/>
                      </w:rPr>
                      <w:t xml:space="preserve"> </w:t>
                    </w:r>
                    <w:r>
                      <w:rPr>
                        <w:sz w:val="26"/>
                      </w:rPr>
                      <w:t>de</w:t>
                    </w:r>
                    <w:r>
                      <w:rPr>
                        <w:spacing w:val="-6"/>
                        <w:sz w:val="26"/>
                      </w:rPr>
                      <w:t xml:space="preserve"> </w:t>
                    </w:r>
                    <w:r>
                      <w:rPr>
                        <w:sz w:val="26"/>
                      </w:rPr>
                      <w:t>Diciembre</w:t>
                    </w:r>
                    <w:r>
                      <w:rPr>
                        <w:spacing w:val="-9"/>
                        <w:sz w:val="26"/>
                      </w:rPr>
                      <w:t xml:space="preserve"> </w:t>
                    </w:r>
                    <w:r>
                      <w:rPr>
                        <w:sz w:val="26"/>
                      </w:rPr>
                      <w:t>de</w:t>
                    </w:r>
                    <w:r>
                      <w:rPr>
                        <w:spacing w:val="-7"/>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2496" behindDoc="1" locked="0" layoutInCell="1" allowOverlap="1">
              <wp:simplePos x="0" y="0"/>
              <wp:positionH relativeFrom="page">
                <wp:posOffset>5453380</wp:posOffset>
              </wp:positionH>
              <wp:positionV relativeFrom="page">
                <wp:posOffset>450850</wp:posOffset>
              </wp:positionV>
              <wp:extent cx="1574165" cy="209550"/>
              <wp:effectExtent l="0" t="0" r="0" b="0"/>
              <wp:wrapNone/>
              <wp:docPr id="6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7"/>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93</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2" o:spid="_x0000_s1036" type="#_x0000_t202" style="position:absolute;margin-left:429.4pt;margin-top:35.5pt;width:123.95pt;height:16.5pt;z-index:-26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" filled="f" stroked="f">
              <v:textbox inset="0,0,0,0">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7"/>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93</w:t>
                    </w:r>
                    <w:r>
                      <w:rPr>
                        <w:spacing w:val="-5"/>
                        <w:sz w:val="26"/>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4544"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6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1803" id="docshape122" o:spid="_x0000_s1026" style="position:absolute;margin-left:63pt;margin-top:49.55pt;width:486.3pt;height:.95pt;z-index:-26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dCJThHYCAAD7BAAADgAA&#10;AAAAAAAAAAAAAAAuAgAAZHJzL2Uyb0RvYy54bWxQSwECLQAUAAYACAAAACEAKVh4wt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5056" behindDoc="1" locked="0" layoutInCell="1" allowOverlap="1">
              <wp:simplePos x="0" y="0"/>
              <wp:positionH relativeFrom="page">
                <wp:posOffset>762000</wp:posOffset>
              </wp:positionH>
              <wp:positionV relativeFrom="page">
                <wp:posOffset>450850</wp:posOffset>
              </wp:positionV>
              <wp:extent cx="1466850" cy="209550"/>
              <wp:effectExtent l="0" t="0" r="0" b="0"/>
              <wp:wrapNone/>
              <wp:docPr id="60"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96</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3" o:spid="_x0000_s1037" type="#_x0000_t202" style="position:absolute;margin-left:60pt;margin-top:35.5pt;width:115.5pt;height:16.5pt;z-index:-26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tvsAIAALI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96</w:t>
                    </w:r>
                    <w:r>
                      <w:rPr>
                        <w:sz w:val="26"/>
                      </w:rPr>
                      <w:fldChar w:fldCharType="end"/>
                    </w:r>
                    <w:r>
                      <w:rPr>
                        <w:spacing w:val="-10"/>
                        <w:sz w:val="26"/>
                      </w:rPr>
                      <w:t xml:space="preserve"> </w:t>
                    </w:r>
                    <w:r>
                      <w:rPr>
                        <w:sz w:val="26"/>
                      </w:rPr>
                      <w:t>Periódico</w:t>
                    </w:r>
                    <w:r>
                      <w:rPr>
                        <w:spacing w:val="-9"/>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5568"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5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4" o:spid="_x0000_s1038" type="#_x0000_t202" style="position:absolute;margin-left:360.5pt;margin-top:35.5pt;width:189.75pt;height:16.5pt;z-index:-26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&#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9"/>
                        <w:sz w:val="26"/>
                      </w:rPr>
                      <w:t xml:space="preserve"> </w:t>
                    </w:r>
                    <w:r>
                      <w:rPr>
                        <w:sz w:val="26"/>
                      </w:rPr>
                      <w:t>27</w:t>
                    </w:r>
                    <w:r>
                      <w:rPr>
                        <w:spacing w:val="-7"/>
                        <w:sz w:val="26"/>
                      </w:rPr>
                      <w:t xml:space="preserve"> </w:t>
                    </w:r>
                    <w:r>
                      <w:rPr>
                        <w:sz w:val="26"/>
                      </w:rPr>
                      <w:t>de</w:t>
                    </w:r>
                    <w:r>
                      <w:rPr>
                        <w:spacing w:val="-9"/>
                        <w:sz w:val="26"/>
                      </w:rPr>
                      <w:t xml:space="preserve"> </w:t>
                    </w:r>
                    <w:r>
                      <w:rPr>
                        <w:sz w:val="26"/>
                      </w:rPr>
                      <w:t>Diciembre</w:t>
                    </w:r>
                    <w:r>
                      <w:rPr>
                        <w:spacing w:val="-8"/>
                        <w:sz w:val="26"/>
                      </w:rPr>
                      <w:t xml:space="preserve"> </w:t>
                    </w:r>
                    <w:r>
                      <w:rPr>
                        <w:sz w:val="26"/>
                      </w:rPr>
                      <w:t>de</w:t>
                    </w:r>
                    <w:r>
                      <w:rPr>
                        <w:spacing w:val="-9"/>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6080" behindDoc="1" locked="0" layoutInCell="1" allowOverlap="1">
              <wp:simplePos x="0" y="0"/>
              <wp:positionH relativeFrom="page">
                <wp:posOffset>5622925</wp:posOffset>
              </wp:positionH>
              <wp:positionV relativeFrom="page">
                <wp:posOffset>802640</wp:posOffset>
              </wp:positionV>
              <wp:extent cx="1339215" cy="176530"/>
              <wp:effectExtent l="0" t="0" r="0" b="0"/>
              <wp:wrapNone/>
              <wp:docPr id="56"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line="260" w:lineRule="exact"/>
                            <w:ind w:left="20"/>
                            <w:rPr>
                              <w:rFonts w:ascii="Calibri"/>
                              <w:b/>
                              <w:sz w:val="23"/>
                            </w:rPr>
                          </w:pPr>
                          <w:r>
                            <w:rPr>
                              <w:rFonts w:ascii="Calibri"/>
                              <w:b/>
                              <w:sz w:val="23"/>
                            </w:rPr>
                            <w:t>Formato</w:t>
                          </w:r>
                          <w:r>
                            <w:rPr>
                              <w:rFonts w:ascii="Calibri"/>
                              <w:b/>
                              <w:spacing w:val="4"/>
                              <w:sz w:val="23"/>
                            </w:rPr>
                            <w:t xml:space="preserve"> </w:t>
                          </w:r>
                          <w:r>
                            <w:rPr>
                              <w:rFonts w:ascii="Calibri"/>
                              <w:b/>
                              <w:spacing w:val="-2"/>
                              <w:sz w:val="23"/>
                            </w:rPr>
                            <w:t>SAF/SSI/003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5" o:spid="_x0000_s1039" type="#_x0000_t202" style="position:absolute;margin-left:442.75pt;margin-top:63.2pt;width:105.45pt;height:13.9pt;z-index:-26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" filled="f" stroked="f">
              <v:textbox inset="0,0,0,0">
                <w:txbxContent>
                  <w:p w:rsidR="00E852BB" w:rsidRDefault="00F467C0">
                    <w:pPr>
                      <w:spacing w:line="260" w:lineRule="exact"/>
                      <w:ind w:left="20"/>
                      <w:rPr>
                        <w:rFonts w:ascii="Calibri"/>
                        <w:b/>
                        <w:sz w:val="23"/>
                      </w:rPr>
                    </w:pPr>
                    <w:r>
                      <w:rPr>
                        <w:rFonts w:ascii="Calibri"/>
                        <w:b/>
                        <w:sz w:val="23"/>
                      </w:rPr>
                      <w:t>Formato</w:t>
                    </w:r>
                    <w:r>
                      <w:rPr>
                        <w:rFonts w:ascii="Calibri"/>
                        <w:b/>
                        <w:spacing w:val="4"/>
                        <w:sz w:val="23"/>
                      </w:rPr>
                      <w:t xml:space="preserve"> </w:t>
                    </w:r>
                    <w:r>
                      <w:rPr>
                        <w:rFonts w:ascii="Calibri"/>
                        <w:b/>
                        <w:spacing w:val="-2"/>
                        <w:sz w:val="23"/>
                      </w:rPr>
                      <w:t>SAF/SSI/003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6592"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5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86749" id="docshape126" o:spid="_x0000_s1026" style="position:absolute;margin-left:63pt;margin-top:49.45pt;width:486.3pt;height:.85pt;z-index:-26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IQtXYXYCAAD7BAAADgAA&#10;AAAAAAAAAAAAAAAuAgAAZHJzL2Uyb0RvYy54bWxQSwECLQAUAAYACAAAACEAQ5krw9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7104" behindDoc="1" locked="0" layoutInCell="1" allowOverlap="1">
              <wp:simplePos x="0" y="0"/>
              <wp:positionH relativeFrom="page">
                <wp:posOffset>787400</wp:posOffset>
              </wp:positionH>
              <wp:positionV relativeFrom="page">
                <wp:posOffset>450850</wp:posOffset>
              </wp:positionV>
              <wp:extent cx="2415540" cy="209550"/>
              <wp:effectExtent l="0" t="0" r="0" b="0"/>
              <wp:wrapNone/>
              <wp:docPr id="52"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7"/>
                              <w:sz w:val="26"/>
                            </w:rPr>
                            <w:t xml:space="preserve"> </w:t>
                          </w:r>
                          <w:r>
                            <w:rPr>
                              <w:sz w:val="26"/>
                            </w:rPr>
                            <w:t>27</w:t>
                          </w:r>
                          <w:r>
                            <w:rPr>
                              <w:spacing w:val="-7"/>
                              <w:sz w:val="26"/>
                            </w:rPr>
                            <w:t xml:space="preserve"> </w:t>
                          </w:r>
                          <w:r>
                            <w:rPr>
                              <w:sz w:val="26"/>
                            </w:rPr>
                            <w:t>de</w:t>
                          </w:r>
                          <w:r>
                            <w:rPr>
                              <w:spacing w:val="-7"/>
                              <w:sz w:val="26"/>
                            </w:rPr>
                            <w:t xml:space="preserve"> </w:t>
                          </w:r>
                          <w:r>
                            <w:rPr>
                              <w:sz w:val="26"/>
                            </w:rPr>
                            <w:t>Diciembre</w:t>
                          </w:r>
                          <w:r>
                            <w:rPr>
                              <w:spacing w:val="-6"/>
                              <w:sz w:val="26"/>
                            </w:rPr>
                            <w:t xml:space="preserve"> </w:t>
                          </w:r>
                          <w:r>
                            <w:rPr>
                              <w:sz w:val="26"/>
                            </w:rPr>
                            <w:t>de</w:t>
                          </w:r>
                          <w:r>
                            <w:rPr>
                              <w:spacing w:val="-7"/>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7" o:spid="_x0000_s1040" type="#_x0000_t202" style="position:absolute;margin-left:62pt;margin-top:35.5pt;width:190.2pt;height:16.5pt;z-index:-26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" filled="f" stroked="f">
              <v:textbox inset="0,0,0,0">
                <w:txbxContent>
                  <w:p w:rsidR="00E852BB" w:rsidRDefault="00F467C0">
                    <w:pPr>
                      <w:spacing w:before="10"/>
                      <w:ind w:left="20"/>
                      <w:rPr>
                        <w:sz w:val="26"/>
                      </w:rPr>
                    </w:pPr>
                    <w:r>
                      <w:rPr>
                        <w:sz w:val="26"/>
                      </w:rPr>
                      <w:t>Martes</w:t>
                    </w:r>
                    <w:r>
                      <w:rPr>
                        <w:spacing w:val="-7"/>
                        <w:sz w:val="26"/>
                      </w:rPr>
                      <w:t xml:space="preserve"> </w:t>
                    </w:r>
                    <w:r>
                      <w:rPr>
                        <w:sz w:val="26"/>
                      </w:rPr>
                      <w:t>27</w:t>
                    </w:r>
                    <w:r>
                      <w:rPr>
                        <w:spacing w:val="-7"/>
                        <w:sz w:val="26"/>
                      </w:rPr>
                      <w:t xml:space="preserve"> </w:t>
                    </w:r>
                    <w:r>
                      <w:rPr>
                        <w:sz w:val="26"/>
                      </w:rPr>
                      <w:t>de</w:t>
                    </w:r>
                    <w:r>
                      <w:rPr>
                        <w:spacing w:val="-7"/>
                        <w:sz w:val="26"/>
                      </w:rPr>
                      <w:t xml:space="preserve"> </w:t>
                    </w:r>
                    <w:r>
                      <w:rPr>
                        <w:sz w:val="26"/>
                      </w:rPr>
                      <w:t>Diciembre</w:t>
                    </w:r>
                    <w:r>
                      <w:rPr>
                        <w:spacing w:val="-6"/>
                        <w:sz w:val="26"/>
                      </w:rPr>
                      <w:t xml:space="preserve"> </w:t>
                    </w:r>
                    <w:r>
                      <w:rPr>
                        <w:sz w:val="26"/>
                      </w:rPr>
                      <w:t>de</w:t>
                    </w:r>
                    <w:r>
                      <w:rPr>
                        <w:spacing w:val="-7"/>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7616" behindDoc="1" locked="0" layoutInCell="1" allowOverlap="1">
              <wp:simplePos x="0" y="0"/>
              <wp:positionH relativeFrom="page">
                <wp:posOffset>5544820</wp:posOffset>
              </wp:positionH>
              <wp:positionV relativeFrom="page">
                <wp:posOffset>450850</wp:posOffset>
              </wp:positionV>
              <wp:extent cx="1482725" cy="209550"/>
              <wp:effectExtent l="0" t="0" r="0" b="0"/>
              <wp:wrapNone/>
              <wp:docPr id="50"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5"/>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97</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o:spid="_x0000_s1041" type="#_x0000_t202" style="position:absolute;margin-left:436.6pt;margin-top:35.5pt;width:116.75pt;height:16.5pt;z-index:-264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DUsQIAALM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" filled="f" stroked="f">
              <v:textbox inset="0,0,0,0">
                <w:txbxContent>
                  <w:p w:rsidR="00E852BB" w:rsidRDefault="00F467C0">
                    <w:pPr>
                      <w:spacing w:before="10"/>
                      <w:ind w:left="20"/>
                      <w:rPr>
                        <w:sz w:val="26"/>
                      </w:rPr>
                    </w:pPr>
                    <w:r>
                      <w:rPr>
                        <w:sz w:val="26"/>
                      </w:rPr>
                      <w:t>Periódico</w:t>
                    </w:r>
                    <w:r>
                      <w:rPr>
                        <w:spacing w:val="-16"/>
                        <w:sz w:val="26"/>
                      </w:rPr>
                      <w:t xml:space="preserve"> </w:t>
                    </w:r>
                    <w:r>
                      <w:rPr>
                        <w:sz w:val="26"/>
                      </w:rPr>
                      <w:t>Oficial</w:t>
                    </w:r>
                    <w:r>
                      <w:rPr>
                        <w:spacing w:val="-15"/>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97</w:t>
                    </w:r>
                    <w:r>
                      <w:rPr>
                        <w:spacing w:val="-5"/>
                        <w:sz w:val="26"/>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8128" behindDoc="1" locked="0" layoutInCell="1" allowOverlap="1">
              <wp:simplePos x="0" y="0"/>
              <wp:positionH relativeFrom="page">
                <wp:posOffset>800100</wp:posOffset>
              </wp:positionH>
              <wp:positionV relativeFrom="page">
                <wp:posOffset>629285</wp:posOffset>
              </wp:positionV>
              <wp:extent cx="6176010" cy="12065"/>
              <wp:effectExtent l="0" t="0" r="0" b="0"/>
              <wp:wrapNone/>
              <wp:docPr id="4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4C754" id="docshape133" o:spid="_x0000_s1026" style="position:absolute;margin-left:63pt;margin-top:49.55pt;width:486.3pt;height:.95pt;z-index:-26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48640" behindDoc="1" locked="0" layoutInCell="1" allowOverlap="1">
              <wp:simplePos x="0" y="0"/>
              <wp:positionH relativeFrom="page">
                <wp:posOffset>762000</wp:posOffset>
              </wp:positionH>
              <wp:positionV relativeFrom="page">
                <wp:posOffset>450850</wp:posOffset>
              </wp:positionV>
              <wp:extent cx="1559560" cy="209550"/>
              <wp:effectExtent l="0" t="0" r="0" b="0"/>
              <wp:wrapNone/>
              <wp:docPr id="4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102</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4" o:spid="_x0000_s1042" type="#_x0000_t202" style="position:absolute;margin-left:60pt;margin-top:35.5pt;width:122.8pt;height:16.5pt;z-index:-264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" filled="f" stroked="f">
              <v:textbox inset="0,0,0,0">
                <w:txbxContent>
                  <w:p w:rsidR="00E852BB" w:rsidRDefault="00F467C0">
                    <w:pPr>
                      <w:spacing w:before="10"/>
                      <w:ind w:left="60"/>
                      <w:rPr>
                        <w:sz w:val="26"/>
                      </w:rPr>
                    </w:pPr>
                    <w:r>
                      <w:rPr>
                        <w:sz w:val="26"/>
                      </w:rPr>
                      <w:fldChar w:fldCharType="begin"/>
                    </w:r>
                    <w:r>
                      <w:rPr>
                        <w:sz w:val="26"/>
                      </w:rPr>
                      <w:instrText xml:space="preserve"> PAGE </w:instrText>
                    </w:r>
                    <w:r>
                      <w:rPr>
                        <w:sz w:val="26"/>
                      </w:rPr>
                      <w:fldChar w:fldCharType="separate"/>
                    </w:r>
                    <w:r w:rsidR="00E20203">
                      <w:rPr>
                        <w:noProof/>
                        <w:sz w:val="26"/>
                      </w:rPr>
                      <w:t>102</w:t>
                    </w:r>
                    <w:r>
                      <w:rPr>
                        <w:sz w:val="26"/>
                      </w:rPr>
                      <w:fldChar w:fldCharType="end"/>
                    </w:r>
                    <w:r>
                      <w:rPr>
                        <w:spacing w:val="-12"/>
                        <w:sz w:val="26"/>
                      </w:rPr>
                      <w:t xml:space="preserve"> </w:t>
                    </w:r>
                    <w:r>
                      <w:rPr>
                        <w:sz w:val="26"/>
                      </w:rPr>
                      <w:t>Periódico</w:t>
                    </w:r>
                    <w:r>
                      <w:rPr>
                        <w:spacing w:val="-12"/>
                        <w:sz w:val="26"/>
                      </w:rPr>
                      <w:t xml:space="preserve"> </w:t>
                    </w:r>
                    <w:r>
                      <w:rPr>
                        <w:spacing w:val="-2"/>
                        <w:sz w:val="26"/>
                      </w:rPr>
                      <w:t>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49152" behindDoc="1" locked="0" layoutInCell="1" allowOverlap="1">
              <wp:simplePos x="0" y="0"/>
              <wp:positionH relativeFrom="page">
                <wp:posOffset>4578350</wp:posOffset>
              </wp:positionH>
              <wp:positionV relativeFrom="page">
                <wp:posOffset>450850</wp:posOffset>
              </wp:positionV>
              <wp:extent cx="2409825" cy="209550"/>
              <wp:effectExtent l="0" t="0" r="0" b="0"/>
              <wp:wrapNone/>
              <wp:docPr id="44"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5" o:spid="_x0000_s1043" type="#_x0000_t202" style="position:absolute;margin-left:360.5pt;margin-top:35.5pt;width:189.75pt;height:16.5pt;z-index:-26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" filled="f" stroked="f">
              <v:textbox inset="0,0,0,0">
                <w:txbxContent>
                  <w:p w:rsidR="00E852BB" w:rsidRDefault="00F467C0">
                    <w:pPr>
                      <w:spacing w:before="10"/>
                      <w:ind w:left="20"/>
                      <w:rPr>
                        <w:sz w:val="26"/>
                      </w:rPr>
                    </w:pPr>
                    <w:r>
                      <w:rPr>
                        <w:sz w:val="26"/>
                      </w:rPr>
                      <w:t>Martes</w:t>
                    </w:r>
                    <w:r>
                      <w:rPr>
                        <w:spacing w:val="-10"/>
                        <w:sz w:val="26"/>
                      </w:rPr>
                      <w:t xml:space="preserve"> </w:t>
                    </w:r>
                    <w:r>
                      <w:rPr>
                        <w:sz w:val="26"/>
                      </w:rPr>
                      <w:t>27</w:t>
                    </w:r>
                    <w:r>
                      <w:rPr>
                        <w:spacing w:val="-6"/>
                        <w:sz w:val="26"/>
                      </w:rPr>
                      <w:t xml:space="preserve"> </w:t>
                    </w:r>
                    <w:r>
                      <w:rPr>
                        <w:sz w:val="26"/>
                      </w:rPr>
                      <w:t>de</w:t>
                    </w:r>
                    <w:r>
                      <w:rPr>
                        <w:spacing w:val="-11"/>
                        <w:sz w:val="26"/>
                      </w:rPr>
                      <w:t xml:space="preserve"> </w:t>
                    </w:r>
                    <w:r>
                      <w:rPr>
                        <w:sz w:val="26"/>
                      </w:rPr>
                      <w:t>Diciembre</w:t>
                    </w:r>
                    <w:r>
                      <w:rPr>
                        <w:spacing w:val="-8"/>
                        <w:sz w:val="26"/>
                      </w:rPr>
                      <w:t xml:space="preserve"> </w:t>
                    </w:r>
                    <w:r>
                      <w:rPr>
                        <w:sz w:val="26"/>
                      </w:rPr>
                      <w:t>de</w:t>
                    </w:r>
                    <w:r>
                      <w:rPr>
                        <w:spacing w:val="-8"/>
                        <w:sz w:val="26"/>
                      </w:rPr>
                      <w:t xml:space="preserve"> </w:t>
                    </w:r>
                    <w:r>
                      <w:rPr>
                        <w:spacing w:val="-4"/>
                        <w:sz w:val="26"/>
                      </w:rPr>
                      <w:t>2022</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20203">
    <w:pPr>
      <w:pStyle w:val="Textoindependiente"/>
      <w:spacing w:line="14" w:lineRule="auto"/>
      <w:rPr>
        <w:sz w:val="20"/>
      </w:rPr>
    </w:pPr>
    <w:r>
      <w:rPr>
        <w:noProof/>
        <w:lang w:val="es-MX" w:eastAsia="es-MX"/>
      </w:rPr>
      <mc:AlternateContent>
        <mc:Choice Requires="wps">
          <w:drawing>
            <wp:anchor distT="0" distB="0" distL="114300" distR="114300" simplePos="0" relativeHeight="476849664" behindDoc="1" locked="0" layoutInCell="1" allowOverlap="1">
              <wp:simplePos x="0" y="0"/>
              <wp:positionH relativeFrom="page">
                <wp:posOffset>800100</wp:posOffset>
              </wp:positionH>
              <wp:positionV relativeFrom="page">
                <wp:posOffset>628015</wp:posOffset>
              </wp:positionV>
              <wp:extent cx="6176010" cy="10795"/>
              <wp:effectExtent l="0" t="0" r="0" b="0"/>
              <wp:wrapNone/>
              <wp:docPr id="4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44E30" id="docshape136" o:spid="_x0000_s1026" style="position:absolute;margin-left:63pt;margin-top:49.45pt;width:486.3pt;height:.85pt;z-index:-264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c4dgIAAPs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76850176" behindDoc="1" locked="0" layoutInCell="1" allowOverlap="1">
              <wp:simplePos x="0" y="0"/>
              <wp:positionH relativeFrom="page">
                <wp:posOffset>787400</wp:posOffset>
              </wp:positionH>
              <wp:positionV relativeFrom="page">
                <wp:posOffset>450850</wp:posOffset>
              </wp:positionV>
              <wp:extent cx="2413000" cy="209550"/>
              <wp:effectExtent l="0" t="0" r="0" b="0"/>
              <wp:wrapNone/>
              <wp:docPr id="4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Martes</w:t>
                          </w:r>
                          <w:r>
                            <w:rPr>
                              <w:spacing w:val="-7"/>
                              <w:sz w:val="26"/>
                            </w:rPr>
                            <w:t xml:space="preserve"> </w:t>
                          </w:r>
                          <w:r>
                            <w:rPr>
                              <w:sz w:val="26"/>
                            </w:rPr>
                            <w:t>27</w:t>
                          </w:r>
                          <w:r>
                            <w:rPr>
                              <w:spacing w:val="-9"/>
                              <w:sz w:val="26"/>
                            </w:rPr>
                            <w:t xml:space="preserve"> </w:t>
                          </w:r>
                          <w:r>
                            <w:rPr>
                              <w:sz w:val="26"/>
                            </w:rPr>
                            <w:t>de</w:t>
                          </w:r>
                          <w:r>
                            <w:rPr>
                              <w:spacing w:val="-8"/>
                              <w:sz w:val="26"/>
                            </w:rPr>
                            <w:t xml:space="preserve"> </w:t>
                          </w:r>
                          <w:r>
                            <w:rPr>
                              <w:sz w:val="26"/>
                            </w:rPr>
                            <w:t>Diciembre</w:t>
                          </w:r>
                          <w:r>
                            <w:rPr>
                              <w:spacing w:val="-8"/>
                              <w:sz w:val="26"/>
                            </w:rPr>
                            <w:t xml:space="preserve"> </w:t>
                          </w:r>
                          <w:r>
                            <w:rPr>
                              <w:sz w:val="26"/>
                            </w:rPr>
                            <w:t>de</w:t>
                          </w:r>
                          <w:r>
                            <w:rPr>
                              <w:spacing w:val="-7"/>
                              <w:sz w:val="26"/>
                            </w:rPr>
                            <w:t xml:space="preserve"> </w:t>
                          </w:r>
                          <w:r>
                            <w:rPr>
                              <w:spacing w:val="-4"/>
                              <w:sz w:val="2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7" o:spid="_x0000_s1044" type="#_x0000_t202" style="position:absolute;margin-left:62pt;margin-top:35.5pt;width:190pt;height:16.5pt;z-index:-26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" filled="f" stroked="f">
              <v:textbox inset="0,0,0,0">
                <w:txbxContent>
                  <w:p w:rsidR="00E852BB" w:rsidRDefault="00F467C0">
                    <w:pPr>
                      <w:spacing w:before="10"/>
                      <w:ind w:left="20"/>
                      <w:rPr>
                        <w:sz w:val="26"/>
                      </w:rPr>
                    </w:pPr>
                    <w:r>
                      <w:rPr>
                        <w:sz w:val="26"/>
                      </w:rPr>
                      <w:t>Martes</w:t>
                    </w:r>
                    <w:r>
                      <w:rPr>
                        <w:spacing w:val="-7"/>
                        <w:sz w:val="26"/>
                      </w:rPr>
                      <w:t xml:space="preserve"> </w:t>
                    </w:r>
                    <w:r>
                      <w:rPr>
                        <w:sz w:val="26"/>
                      </w:rPr>
                      <w:t>27</w:t>
                    </w:r>
                    <w:r>
                      <w:rPr>
                        <w:spacing w:val="-9"/>
                        <w:sz w:val="26"/>
                      </w:rPr>
                      <w:t xml:space="preserve"> </w:t>
                    </w:r>
                    <w:r>
                      <w:rPr>
                        <w:sz w:val="26"/>
                      </w:rPr>
                      <w:t>de</w:t>
                    </w:r>
                    <w:r>
                      <w:rPr>
                        <w:spacing w:val="-8"/>
                        <w:sz w:val="26"/>
                      </w:rPr>
                      <w:t xml:space="preserve"> </w:t>
                    </w:r>
                    <w:r>
                      <w:rPr>
                        <w:sz w:val="26"/>
                      </w:rPr>
                      <w:t>Diciembre</w:t>
                    </w:r>
                    <w:r>
                      <w:rPr>
                        <w:spacing w:val="-8"/>
                        <w:sz w:val="26"/>
                      </w:rPr>
                      <w:t xml:space="preserve"> </w:t>
                    </w:r>
                    <w:r>
                      <w:rPr>
                        <w:sz w:val="26"/>
                      </w:rPr>
                      <w:t>de</w:t>
                    </w:r>
                    <w:r>
                      <w:rPr>
                        <w:spacing w:val="-7"/>
                        <w:sz w:val="26"/>
                      </w:rPr>
                      <w:t xml:space="preserve"> </w:t>
                    </w:r>
                    <w:r>
                      <w:rPr>
                        <w:spacing w:val="-4"/>
                        <w:sz w:val="26"/>
                      </w:rPr>
                      <w:t>2022</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76850688" behindDoc="1" locked="0" layoutInCell="1" allowOverlap="1">
              <wp:simplePos x="0" y="0"/>
              <wp:positionH relativeFrom="page">
                <wp:posOffset>5543550</wp:posOffset>
              </wp:positionH>
              <wp:positionV relativeFrom="page">
                <wp:posOffset>450850</wp:posOffset>
              </wp:positionV>
              <wp:extent cx="1483995" cy="209550"/>
              <wp:effectExtent l="0" t="0" r="0" b="0"/>
              <wp:wrapNone/>
              <wp:docPr id="38"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2BB" w:rsidRDefault="00F467C0">
                          <w:pPr>
                            <w:spacing w:before="10"/>
                            <w:ind w:left="20"/>
                            <w:rPr>
                              <w:sz w:val="26"/>
                            </w:rPr>
                          </w:pPr>
                          <w:r>
                            <w:rPr>
                              <w:sz w:val="26"/>
                            </w:rPr>
                            <w:t>Periódico</w:t>
                          </w:r>
                          <w:r>
                            <w:rPr>
                              <w:spacing w:val="-17"/>
                              <w:sz w:val="26"/>
                            </w:rPr>
                            <w:t xml:space="preserve"> </w:t>
                          </w:r>
                          <w:r>
                            <w:rPr>
                              <w:sz w:val="26"/>
                            </w:rPr>
                            <w:t>Oficial</w:t>
                          </w:r>
                          <w:r>
                            <w:rPr>
                              <w:spacing w:val="-16"/>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101</w:t>
                          </w:r>
                          <w:r>
                            <w:rPr>
                              <w:spacing w:val="-5"/>
                              <w:sz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8" o:spid="_x0000_s1045" type="#_x0000_t202" style="position:absolute;margin-left:436.5pt;margin-top:35.5pt;width:116.85pt;height:16.5pt;z-index:-264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" filled="f" stroked="f">
              <v:textbox inset="0,0,0,0">
                <w:txbxContent>
                  <w:p w:rsidR="00E852BB" w:rsidRDefault="00F467C0">
                    <w:pPr>
                      <w:spacing w:before="10"/>
                      <w:ind w:left="20"/>
                      <w:rPr>
                        <w:sz w:val="26"/>
                      </w:rPr>
                    </w:pPr>
                    <w:r>
                      <w:rPr>
                        <w:sz w:val="26"/>
                      </w:rPr>
                      <w:t>Periódico</w:t>
                    </w:r>
                    <w:r>
                      <w:rPr>
                        <w:spacing w:val="-17"/>
                        <w:sz w:val="26"/>
                      </w:rPr>
                      <w:t xml:space="preserve"> </w:t>
                    </w:r>
                    <w:r>
                      <w:rPr>
                        <w:sz w:val="26"/>
                      </w:rPr>
                      <w:t>Oficial</w:t>
                    </w:r>
                    <w:r>
                      <w:rPr>
                        <w:spacing w:val="-16"/>
                        <w:sz w:val="26"/>
                      </w:rPr>
                      <w:t xml:space="preserve"> </w:t>
                    </w:r>
                    <w:r>
                      <w:rPr>
                        <w:spacing w:val="-5"/>
                        <w:sz w:val="26"/>
                      </w:rPr>
                      <w:fldChar w:fldCharType="begin"/>
                    </w:r>
                    <w:r>
                      <w:rPr>
                        <w:spacing w:val="-5"/>
                        <w:sz w:val="26"/>
                      </w:rPr>
                      <w:instrText xml:space="preserve"> PAGE </w:instrText>
                    </w:r>
                    <w:r>
                      <w:rPr>
                        <w:spacing w:val="-5"/>
                        <w:sz w:val="26"/>
                      </w:rPr>
                      <w:fldChar w:fldCharType="separate"/>
                    </w:r>
                    <w:r w:rsidR="00E20203">
                      <w:rPr>
                        <w:noProof/>
                        <w:spacing w:val="-5"/>
                        <w:sz w:val="26"/>
                      </w:rPr>
                      <w:t>101</w:t>
                    </w:r>
                    <w:r>
                      <w:rPr>
                        <w:spacing w:val="-5"/>
                        <w:sz w:val="26"/>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BB" w:rsidRDefault="00E852BB">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5278"/>
    <w:multiLevelType w:val="hybridMultilevel"/>
    <w:tmpl w:val="3E62C3BA"/>
    <w:lvl w:ilvl="0" w:tplc="29504E96">
      <w:start w:val="1"/>
      <w:numFmt w:val="upperRoman"/>
      <w:lvlText w:val="%1."/>
      <w:lvlJc w:val="left"/>
      <w:pPr>
        <w:ind w:left="1172" w:hanging="852"/>
        <w:jc w:val="left"/>
      </w:pPr>
      <w:rPr>
        <w:rFonts w:ascii="Arial" w:eastAsia="Arial" w:hAnsi="Arial" w:cs="Arial" w:hint="default"/>
        <w:b/>
        <w:bCs/>
        <w:i w:val="0"/>
        <w:iCs w:val="0"/>
        <w:w w:val="100"/>
        <w:sz w:val="24"/>
        <w:szCs w:val="24"/>
        <w:lang w:val="es-ES" w:eastAsia="en-US" w:bidi="ar-SA"/>
      </w:rPr>
    </w:lvl>
    <w:lvl w:ilvl="1" w:tplc="5A0E23DC">
      <w:numFmt w:val="bullet"/>
      <w:lvlText w:val="•"/>
      <w:lvlJc w:val="left"/>
      <w:pPr>
        <w:ind w:left="2106" w:hanging="852"/>
      </w:pPr>
      <w:rPr>
        <w:rFonts w:hint="default"/>
        <w:lang w:val="es-ES" w:eastAsia="en-US" w:bidi="ar-SA"/>
      </w:rPr>
    </w:lvl>
    <w:lvl w:ilvl="2" w:tplc="16E2273A">
      <w:numFmt w:val="bullet"/>
      <w:lvlText w:val="•"/>
      <w:lvlJc w:val="left"/>
      <w:pPr>
        <w:ind w:left="3032" w:hanging="852"/>
      </w:pPr>
      <w:rPr>
        <w:rFonts w:hint="default"/>
        <w:lang w:val="es-ES" w:eastAsia="en-US" w:bidi="ar-SA"/>
      </w:rPr>
    </w:lvl>
    <w:lvl w:ilvl="3" w:tplc="227EC5AA">
      <w:numFmt w:val="bullet"/>
      <w:lvlText w:val="•"/>
      <w:lvlJc w:val="left"/>
      <w:pPr>
        <w:ind w:left="3958" w:hanging="852"/>
      </w:pPr>
      <w:rPr>
        <w:rFonts w:hint="default"/>
        <w:lang w:val="es-ES" w:eastAsia="en-US" w:bidi="ar-SA"/>
      </w:rPr>
    </w:lvl>
    <w:lvl w:ilvl="4" w:tplc="A0A6A26E">
      <w:numFmt w:val="bullet"/>
      <w:lvlText w:val="•"/>
      <w:lvlJc w:val="left"/>
      <w:pPr>
        <w:ind w:left="4884" w:hanging="852"/>
      </w:pPr>
      <w:rPr>
        <w:rFonts w:hint="default"/>
        <w:lang w:val="es-ES" w:eastAsia="en-US" w:bidi="ar-SA"/>
      </w:rPr>
    </w:lvl>
    <w:lvl w:ilvl="5" w:tplc="090C6B0E">
      <w:numFmt w:val="bullet"/>
      <w:lvlText w:val="•"/>
      <w:lvlJc w:val="left"/>
      <w:pPr>
        <w:ind w:left="5811" w:hanging="852"/>
      </w:pPr>
      <w:rPr>
        <w:rFonts w:hint="default"/>
        <w:lang w:val="es-ES" w:eastAsia="en-US" w:bidi="ar-SA"/>
      </w:rPr>
    </w:lvl>
    <w:lvl w:ilvl="6" w:tplc="782484D8">
      <w:numFmt w:val="bullet"/>
      <w:lvlText w:val="•"/>
      <w:lvlJc w:val="left"/>
      <w:pPr>
        <w:ind w:left="6737" w:hanging="852"/>
      </w:pPr>
      <w:rPr>
        <w:rFonts w:hint="default"/>
        <w:lang w:val="es-ES" w:eastAsia="en-US" w:bidi="ar-SA"/>
      </w:rPr>
    </w:lvl>
    <w:lvl w:ilvl="7" w:tplc="CC00D9A4">
      <w:numFmt w:val="bullet"/>
      <w:lvlText w:val="•"/>
      <w:lvlJc w:val="left"/>
      <w:pPr>
        <w:ind w:left="7663" w:hanging="852"/>
      </w:pPr>
      <w:rPr>
        <w:rFonts w:hint="default"/>
        <w:lang w:val="es-ES" w:eastAsia="en-US" w:bidi="ar-SA"/>
      </w:rPr>
    </w:lvl>
    <w:lvl w:ilvl="8" w:tplc="1B340AFA">
      <w:numFmt w:val="bullet"/>
      <w:lvlText w:val="•"/>
      <w:lvlJc w:val="left"/>
      <w:pPr>
        <w:ind w:left="8589" w:hanging="852"/>
      </w:pPr>
      <w:rPr>
        <w:rFonts w:hint="default"/>
        <w:lang w:val="es-ES" w:eastAsia="en-US" w:bidi="ar-SA"/>
      </w:rPr>
    </w:lvl>
  </w:abstractNum>
  <w:abstractNum w:abstractNumId="1">
    <w:nsid w:val="07EB7918"/>
    <w:multiLevelType w:val="hybridMultilevel"/>
    <w:tmpl w:val="ABCE778E"/>
    <w:lvl w:ilvl="0" w:tplc="F758A48C">
      <w:start w:val="1"/>
      <w:numFmt w:val="decimal"/>
      <w:lvlText w:val="%1."/>
      <w:lvlJc w:val="left"/>
      <w:pPr>
        <w:ind w:left="102" w:hanging="139"/>
        <w:jc w:val="left"/>
      </w:pPr>
      <w:rPr>
        <w:rFonts w:ascii="Calibri" w:eastAsia="Calibri" w:hAnsi="Calibri" w:cs="Calibri" w:hint="default"/>
        <w:b/>
        <w:bCs/>
        <w:i w:val="0"/>
        <w:iCs w:val="0"/>
        <w:spacing w:val="0"/>
        <w:w w:val="91"/>
        <w:sz w:val="15"/>
        <w:szCs w:val="15"/>
        <w:lang w:val="es-ES" w:eastAsia="en-US" w:bidi="ar-SA"/>
      </w:rPr>
    </w:lvl>
    <w:lvl w:ilvl="1" w:tplc="022A4B8E">
      <w:start w:val="1"/>
      <w:numFmt w:val="upperLetter"/>
      <w:lvlText w:val="%2."/>
      <w:lvlJc w:val="left"/>
      <w:pPr>
        <w:ind w:left="622" w:hanging="234"/>
        <w:jc w:val="left"/>
      </w:pPr>
      <w:rPr>
        <w:rFonts w:ascii="Calibri" w:eastAsia="Calibri" w:hAnsi="Calibri" w:cs="Calibri" w:hint="default"/>
        <w:b w:val="0"/>
        <w:bCs w:val="0"/>
        <w:i w:val="0"/>
        <w:iCs w:val="0"/>
        <w:spacing w:val="-6"/>
        <w:w w:val="91"/>
        <w:sz w:val="15"/>
        <w:szCs w:val="15"/>
        <w:lang w:val="es-ES" w:eastAsia="en-US" w:bidi="ar-SA"/>
      </w:rPr>
    </w:lvl>
    <w:lvl w:ilvl="2" w:tplc="0D54BA34">
      <w:numFmt w:val="bullet"/>
      <w:lvlText w:val="•"/>
      <w:lvlJc w:val="left"/>
      <w:pPr>
        <w:ind w:left="834" w:hanging="234"/>
      </w:pPr>
      <w:rPr>
        <w:rFonts w:hint="default"/>
        <w:lang w:val="es-ES" w:eastAsia="en-US" w:bidi="ar-SA"/>
      </w:rPr>
    </w:lvl>
    <w:lvl w:ilvl="3" w:tplc="CC9C2BF6">
      <w:numFmt w:val="bullet"/>
      <w:lvlText w:val="•"/>
      <w:lvlJc w:val="left"/>
      <w:pPr>
        <w:ind w:left="1048" w:hanging="234"/>
      </w:pPr>
      <w:rPr>
        <w:rFonts w:hint="default"/>
        <w:lang w:val="es-ES" w:eastAsia="en-US" w:bidi="ar-SA"/>
      </w:rPr>
    </w:lvl>
    <w:lvl w:ilvl="4" w:tplc="D794062A">
      <w:numFmt w:val="bullet"/>
      <w:lvlText w:val="•"/>
      <w:lvlJc w:val="left"/>
      <w:pPr>
        <w:ind w:left="1262" w:hanging="234"/>
      </w:pPr>
      <w:rPr>
        <w:rFonts w:hint="default"/>
        <w:lang w:val="es-ES" w:eastAsia="en-US" w:bidi="ar-SA"/>
      </w:rPr>
    </w:lvl>
    <w:lvl w:ilvl="5" w:tplc="EFE8538C">
      <w:numFmt w:val="bullet"/>
      <w:lvlText w:val="•"/>
      <w:lvlJc w:val="left"/>
      <w:pPr>
        <w:ind w:left="1476" w:hanging="234"/>
      </w:pPr>
      <w:rPr>
        <w:rFonts w:hint="default"/>
        <w:lang w:val="es-ES" w:eastAsia="en-US" w:bidi="ar-SA"/>
      </w:rPr>
    </w:lvl>
    <w:lvl w:ilvl="6" w:tplc="9EA6B3A8">
      <w:numFmt w:val="bullet"/>
      <w:lvlText w:val="•"/>
      <w:lvlJc w:val="left"/>
      <w:pPr>
        <w:ind w:left="1690" w:hanging="234"/>
      </w:pPr>
      <w:rPr>
        <w:rFonts w:hint="default"/>
        <w:lang w:val="es-ES" w:eastAsia="en-US" w:bidi="ar-SA"/>
      </w:rPr>
    </w:lvl>
    <w:lvl w:ilvl="7" w:tplc="CEF40E5A">
      <w:numFmt w:val="bullet"/>
      <w:lvlText w:val="•"/>
      <w:lvlJc w:val="left"/>
      <w:pPr>
        <w:ind w:left="1904" w:hanging="234"/>
      </w:pPr>
      <w:rPr>
        <w:rFonts w:hint="default"/>
        <w:lang w:val="es-ES" w:eastAsia="en-US" w:bidi="ar-SA"/>
      </w:rPr>
    </w:lvl>
    <w:lvl w:ilvl="8" w:tplc="F5DEDF7A">
      <w:numFmt w:val="bullet"/>
      <w:lvlText w:val="•"/>
      <w:lvlJc w:val="left"/>
      <w:pPr>
        <w:ind w:left="2118" w:hanging="234"/>
      </w:pPr>
      <w:rPr>
        <w:rFonts w:hint="default"/>
        <w:lang w:val="es-ES" w:eastAsia="en-US" w:bidi="ar-SA"/>
      </w:rPr>
    </w:lvl>
  </w:abstractNum>
  <w:abstractNum w:abstractNumId="2">
    <w:nsid w:val="1E972CAC"/>
    <w:multiLevelType w:val="hybridMultilevel"/>
    <w:tmpl w:val="DD6054E4"/>
    <w:lvl w:ilvl="0" w:tplc="493867B4">
      <w:start w:val="1"/>
      <w:numFmt w:val="decimal"/>
      <w:lvlText w:val="%1)"/>
      <w:lvlJc w:val="left"/>
      <w:pPr>
        <w:ind w:left="769" w:hanging="360"/>
        <w:jc w:val="left"/>
      </w:pPr>
      <w:rPr>
        <w:rFonts w:ascii="Arial" w:eastAsia="Arial" w:hAnsi="Arial" w:cs="Arial" w:hint="default"/>
        <w:b/>
        <w:bCs/>
        <w:i w:val="0"/>
        <w:iCs w:val="0"/>
        <w:w w:val="99"/>
        <w:sz w:val="24"/>
        <w:szCs w:val="24"/>
        <w:lang w:val="es-ES" w:eastAsia="en-US" w:bidi="ar-SA"/>
      </w:rPr>
    </w:lvl>
    <w:lvl w:ilvl="1" w:tplc="F198EDDE">
      <w:numFmt w:val="bullet"/>
      <w:lvlText w:val="•"/>
      <w:lvlJc w:val="left"/>
      <w:pPr>
        <w:ind w:left="1515" w:hanging="360"/>
      </w:pPr>
      <w:rPr>
        <w:rFonts w:hint="default"/>
        <w:lang w:val="es-ES" w:eastAsia="en-US" w:bidi="ar-SA"/>
      </w:rPr>
    </w:lvl>
    <w:lvl w:ilvl="2" w:tplc="1A20C6D2">
      <w:numFmt w:val="bullet"/>
      <w:lvlText w:val="•"/>
      <w:lvlJc w:val="left"/>
      <w:pPr>
        <w:ind w:left="2270" w:hanging="360"/>
      </w:pPr>
      <w:rPr>
        <w:rFonts w:hint="default"/>
        <w:lang w:val="es-ES" w:eastAsia="en-US" w:bidi="ar-SA"/>
      </w:rPr>
    </w:lvl>
    <w:lvl w:ilvl="3" w:tplc="1902C7A4">
      <w:numFmt w:val="bullet"/>
      <w:lvlText w:val="•"/>
      <w:lvlJc w:val="left"/>
      <w:pPr>
        <w:ind w:left="3026" w:hanging="360"/>
      </w:pPr>
      <w:rPr>
        <w:rFonts w:hint="default"/>
        <w:lang w:val="es-ES" w:eastAsia="en-US" w:bidi="ar-SA"/>
      </w:rPr>
    </w:lvl>
    <w:lvl w:ilvl="4" w:tplc="7940E966">
      <w:numFmt w:val="bullet"/>
      <w:lvlText w:val="•"/>
      <w:lvlJc w:val="left"/>
      <w:pPr>
        <w:ind w:left="3781" w:hanging="360"/>
      </w:pPr>
      <w:rPr>
        <w:rFonts w:hint="default"/>
        <w:lang w:val="es-ES" w:eastAsia="en-US" w:bidi="ar-SA"/>
      </w:rPr>
    </w:lvl>
    <w:lvl w:ilvl="5" w:tplc="B3BEF7F4">
      <w:numFmt w:val="bullet"/>
      <w:lvlText w:val="•"/>
      <w:lvlJc w:val="left"/>
      <w:pPr>
        <w:ind w:left="4537" w:hanging="360"/>
      </w:pPr>
      <w:rPr>
        <w:rFonts w:hint="default"/>
        <w:lang w:val="es-ES" w:eastAsia="en-US" w:bidi="ar-SA"/>
      </w:rPr>
    </w:lvl>
    <w:lvl w:ilvl="6" w:tplc="035C6034">
      <w:numFmt w:val="bullet"/>
      <w:lvlText w:val="•"/>
      <w:lvlJc w:val="left"/>
      <w:pPr>
        <w:ind w:left="5292" w:hanging="360"/>
      </w:pPr>
      <w:rPr>
        <w:rFonts w:hint="default"/>
        <w:lang w:val="es-ES" w:eastAsia="en-US" w:bidi="ar-SA"/>
      </w:rPr>
    </w:lvl>
    <w:lvl w:ilvl="7" w:tplc="34D0880E">
      <w:numFmt w:val="bullet"/>
      <w:lvlText w:val="•"/>
      <w:lvlJc w:val="left"/>
      <w:pPr>
        <w:ind w:left="6047" w:hanging="360"/>
      </w:pPr>
      <w:rPr>
        <w:rFonts w:hint="default"/>
        <w:lang w:val="es-ES" w:eastAsia="en-US" w:bidi="ar-SA"/>
      </w:rPr>
    </w:lvl>
    <w:lvl w:ilvl="8" w:tplc="E78C86BA">
      <w:numFmt w:val="bullet"/>
      <w:lvlText w:val="•"/>
      <w:lvlJc w:val="left"/>
      <w:pPr>
        <w:ind w:left="6803" w:hanging="360"/>
      </w:pPr>
      <w:rPr>
        <w:rFonts w:hint="default"/>
        <w:lang w:val="es-ES" w:eastAsia="en-US" w:bidi="ar-SA"/>
      </w:rPr>
    </w:lvl>
  </w:abstractNum>
  <w:abstractNum w:abstractNumId="3">
    <w:nsid w:val="20A05EA3"/>
    <w:multiLevelType w:val="hybridMultilevel"/>
    <w:tmpl w:val="C19280E6"/>
    <w:lvl w:ilvl="0" w:tplc="812CF45A">
      <w:start w:val="1"/>
      <w:numFmt w:val="upperLetter"/>
      <w:lvlText w:val="%1)"/>
      <w:lvlJc w:val="left"/>
      <w:pPr>
        <w:ind w:left="107" w:hanging="708"/>
        <w:jc w:val="left"/>
      </w:pPr>
      <w:rPr>
        <w:rFonts w:hint="default"/>
        <w:spacing w:val="-1"/>
        <w:w w:val="99"/>
        <w:lang w:val="es-ES" w:eastAsia="en-US" w:bidi="ar-SA"/>
      </w:rPr>
    </w:lvl>
    <w:lvl w:ilvl="1" w:tplc="BC6CF00E">
      <w:numFmt w:val="bullet"/>
      <w:lvlText w:val="•"/>
      <w:lvlJc w:val="left"/>
      <w:pPr>
        <w:ind w:left="1060" w:hanging="708"/>
      </w:pPr>
      <w:rPr>
        <w:rFonts w:hint="default"/>
        <w:lang w:val="es-ES" w:eastAsia="en-US" w:bidi="ar-SA"/>
      </w:rPr>
    </w:lvl>
    <w:lvl w:ilvl="2" w:tplc="EED03C44">
      <w:numFmt w:val="bullet"/>
      <w:lvlText w:val="•"/>
      <w:lvlJc w:val="left"/>
      <w:pPr>
        <w:ind w:left="2020" w:hanging="708"/>
      </w:pPr>
      <w:rPr>
        <w:rFonts w:hint="default"/>
        <w:lang w:val="es-ES" w:eastAsia="en-US" w:bidi="ar-SA"/>
      </w:rPr>
    </w:lvl>
    <w:lvl w:ilvl="3" w:tplc="55A65282">
      <w:numFmt w:val="bullet"/>
      <w:lvlText w:val="•"/>
      <w:lvlJc w:val="left"/>
      <w:pPr>
        <w:ind w:left="2980" w:hanging="708"/>
      </w:pPr>
      <w:rPr>
        <w:rFonts w:hint="default"/>
        <w:lang w:val="es-ES" w:eastAsia="en-US" w:bidi="ar-SA"/>
      </w:rPr>
    </w:lvl>
    <w:lvl w:ilvl="4" w:tplc="D1949AFC">
      <w:numFmt w:val="bullet"/>
      <w:lvlText w:val="•"/>
      <w:lvlJc w:val="left"/>
      <w:pPr>
        <w:ind w:left="3940" w:hanging="708"/>
      </w:pPr>
      <w:rPr>
        <w:rFonts w:hint="default"/>
        <w:lang w:val="es-ES" w:eastAsia="en-US" w:bidi="ar-SA"/>
      </w:rPr>
    </w:lvl>
    <w:lvl w:ilvl="5" w:tplc="4842861E">
      <w:numFmt w:val="bullet"/>
      <w:lvlText w:val="•"/>
      <w:lvlJc w:val="left"/>
      <w:pPr>
        <w:ind w:left="4900" w:hanging="708"/>
      </w:pPr>
      <w:rPr>
        <w:rFonts w:hint="default"/>
        <w:lang w:val="es-ES" w:eastAsia="en-US" w:bidi="ar-SA"/>
      </w:rPr>
    </w:lvl>
    <w:lvl w:ilvl="6" w:tplc="B9F80F08">
      <w:numFmt w:val="bullet"/>
      <w:lvlText w:val="•"/>
      <w:lvlJc w:val="left"/>
      <w:pPr>
        <w:ind w:left="5860" w:hanging="708"/>
      </w:pPr>
      <w:rPr>
        <w:rFonts w:hint="default"/>
        <w:lang w:val="es-ES" w:eastAsia="en-US" w:bidi="ar-SA"/>
      </w:rPr>
    </w:lvl>
    <w:lvl w:ilvl="7" w:tplc="1C9E4066">
      <w:numFmt w:val="bullet"/>
      <w:lvlText w:val="•"/>
      <w:lvlJc w:val="left"/>
      <w:pPr>
        <w:ind w:left="6820" w:hanging="708"/>
      </w:pPr>
      <w:rPr>
        <w:rFonts w:hint="default"/>
        <w:lang w:val="es-ES" w:eastAsia="en-US" w:bidi="ar-SA"/>
      </w:rPr>
    </w:lvl>
    <w:lvl w:ilvl="8" w:tplc="0E4AAC16">
      <w:numFmt w:val="bullet"/>
      <w:lvlText w:val="•"/>
      <w:lvlJc w:val="left"/>
      <w:pPr>
        <w:ind w:left="7780" w:hanging="708"/>
      </w:pPr>
      <w:rPr>
        <w:rFonts w:hint="default"/>
        <w:lang w:val="es-ES" w:eastAsia="en-US" w:bidi="ar-SA"/>
      </w:rPr>
    </w:lvl>
  </w:abstractNum>
  <w:abstractNum w:abstractNumId="4">
    <w:nsid w:val="32231720"/>
    <w:multiLevelType w:val="hybridMultilevel"/>
    <w:tmpl w:val="CBCCD9B4"/>
    <w:lvl w:ilvl="0" w:tplc="45E4D072">
      <w:start w:val="1"/>
      <w:numFmt w:val="upperRoman"/>
      <w:lvlText w:val="%1."/>
      <w:lvlJc w:val="left"/>
      <w:pPr>
        <w:ind w:left="1400" w:hanging="720"/>
        <w:jc w:val="left"/>
      </w:pPr>
      <w:rPr>
        <w:rFonts w:ascii="Arial" w:eastAsia="Arial" w:hAnsi="Arial" w:cs="Arial" w:hint="default"/>
        <w:b/>
        <w:bCs/>
        <w:i w:val="0"/>
        <w:iCs w:val="0"/>
        <w:w w:val="100"/>
        <w:sz w:val="24"/>
        <w:szCs w:val="24"/>
        <w:lang w:val="es-ES" w:eastAsia="en-US" w:bidi="ar-SA"/>
      </w:rPr>
    </w:lvl>
    <w:lvl w:ilvl="1" w:tplc="360CEC04">
      <w:numFmt w:val="bullet"/>
      <w:lvlText w:val="•"/>
      <w:lvlJc w:val="left"/>
      <w:pPr>
        <w:ind w:left="2304" w:hanging="720"/>
      </w:pPr>
      <w:rPr>
        <w:rFonts w:hint="default"/>
        <w:lang w:val="es-ES" w:eastAsia="en-US" w:bidi="ar-SA"/>
      </w:rPr>
    </w:lvl>
    <w:lvl w:ilvl="2" w:tplc="E7F2E62E">
      <w:numFmt w:val="bullet"/>
      <w:lvlText w:val="•"/>
      <w:lvlJc w:val="left"/>
      <w:pPr>
        <w:ind w:left="3208" w:hanging="720"/>
      </w:pPr>
      <w:rPr>
        <w:rFonts w:hint="default"/>
        <w:lang w:val="es-ES" w:eastAsia="en-US" w:bidi="ar-SA"/>
      </w:rPr>
    </w:lvl>
    <w:lvl w:ilvl="3" w:tplc="F294A030">
      <w:numFmt w:val="bullet"/>
      <w:lvlText w:val="•"/>
      <w:lvlJc w:val="left"/>
      <w:pPr>
        <w:ind w:left="4112" w:hanging="720"/>
      </w:pPr>
      <w:rPr>
        <w:rFonts w:hint="default"/>
        <w:lang w:val="es-ES" w:eastAsia="en-US" w:bidi="ar-SA"/>
      </w:rPr>
    </w:lvl>
    <w:lvl w:ilvl="4" w:tplc="F3F80FA0">
      <w:numFmt w:val="bullet"/>
      <w:lvlText w:val="•"/>
      <w:lvlJc w:val="left"/>
      <w:pPr>
        <w:ind w:left="5016" w:hanging="720"/>
      </w:pPr>
      <w:rPr>
        <w:rFonts w:hint="default"/>
        <w:lang w:val="es-ES" w:eastAsia="en-US" w:bidi="ar-SA"/>
      </w:rPr>
    </w:lvl>
    <w:lvl w:ilvl="5" w:tplc="D6FAC694">
      <w:numFmt w:val="bullet"/>
      <w:lvlText w:val="•"/>
      <w:lvlJc w:val="left"/>
      <w:pPr>
        <w:ind w:left="5921" w:hanging="720"/>
      </w:pPr>
      <w:rPr>
        <w:rFonts w:hint="default"/>
        <w:lang w:val="es-ES" w:eastAsia="en-US" w:bidi="ar-SA"/>
      </w:rPr>
    </w:lvl>
    <w:lvl w:ilvl="6" w:tplc="C96244AC">
      <w:numFmt w:val="bullet"/>
      <w:lvlText w:val="•"/>
      <w:lvlJc w:val="left"/>
      <w:pPr>
        <w:ind w:left="6825" w:hanging="720"/>
      </w:pPr>
      <w:rPr>
        <w:rFonts w:hint="default"/>
        <w:lang w:val="es-ES" w:eastAsia="en-US" w:bidi="ar-SA"/>
      </w:rPr>
    </w:lvl>
    <w:lvl w:ilvl="7" w:tplc="EEEA452C">
      <w:numFmt w:val="bullet"/>
      <w:lvlText w:val="•"/>
      <w:lvlJc w:val="left"/>
      <w:pPr>
        <w:ind w:left="7729" w:hanging="720"/>
      </w:pPr>
      <w:rPr>
        <w:rFonts w:hint="default"/>
        <w:lang w:val="es-ES" w:eastAsia="en-US" w:bidi="ar-SA"/>
      </w:rPr>
    </w:lvl>
    <w:lvl w:ilvl="8" w:tplc="1D56AE14">
      <w:numFmt w:val="bullet"/>
      <w:lvlText w:val="•"/>
      <w:lvlJc w:val="left"/>
      <w:pPr>
        <w:ind w:left="8633" w:hanging="720"/>
      </w:pPr>
      <w:rPr>
        <w:rFonts w:hint="default"/>
        <w:lang w:val="es-ES" w:eastAsia="en-US" w:bidi="ar-SA"/>
      </w:rPr>
    </w:lvl>
  </w:abstractNum>
  <w:abstractNum w:abstractNumId="5">
    <w:nsid w:val="396C2386"/>
    <w:multiLevelType w:val="hybridMultilevel"/>
    <w:tmpl w:val="1164AE26"/>
    <w:lvl w:ilvl="0" w:tplc="65D874CE">
      <w:start w:val="1"/>
      <w:numFmt w:val="decimal"/>
      <w:lvlText w:val="%1."/>
      <w:lvlJc w:val="left"/>
      <w:pPr>
        <w:ind w:left="146" w:hanging="126"/>
        <w:jc w:val="left"/>
      </w:pPr>
      <w:rPr>
        <w:rFonts w:hint="default"/>
        <w:spacing w:val="-6"/>
        <w:w w:val="96"/>
        <w:lang w:val="es-ES" w:eastAsia="en-US" w:bidi="ar-SA"/>
      </w:rPr>
    </w:lvl>
    <w:lvl w:ilvl="1" w:tplc="829C243A">
      <w:numFmt w:val="bullet"/>
      <w:lvlText w:val="•"/>
      <w:lvlJc w:val="left"/>
      <w:pPr>
        <w:ind w:left="389" w:hanging="126"/>
      </w:pPr>
      <w:rPr>
        <w:rFonts w:hint="default"/>
        <w:lang w:val="es-ES" w:eastAsia="en-US" w:bidi="ar-SA"/>
      </w:rPr>
    </w:lvl>
    <w:lvl w:ilvl="2" w:tplc="32C4E7FA">
      <w:numFmt w:val="bullet"/>
      <w:lvlText w:val="•"/>
      <w:lvlJc w:val="left"/>
      <w:pPr>
        <w:ind w:left="638" w:hanging="126"/>
      </w:pPr>
      <w:rPr>
        <w:rFonts w:hint="default"/>
        <w:lang w:val="es-ES" w:eastAsia="en-US" w:bidi="ar-SA"/>
      </w:rPr>
    </w:lvl>
    <w:lvl w:ilvl="3" w:tplc="02920578">
      <w:numFmt w:val="bullet"/>
      <w:lvlText w:val="•"/>
      <w:lvlJc w:val="left"/>
      <w:pPr>
        <w:ind w:left="887" w:hanging="126"/>
      </w:pPr>
      <w:rPr>
        <w:rFonts w:hint="default"/>
        <w:lang w:val="es-ES" w:eastAsia="en-US" w:bidi="ar-SA"/>
      </w:rPr>
    </w:lvl>
    <w:lvl w:ilvl="4" w:tplc="28FEF764">
      <w:numFmt w:val="bullet"/>
      <w:lvlText w:val="•"/>
      <w:lvlJc w:val="left"/>
      <w:pPr>
        <w:ind w:left="1137" w:hanging="126"/>
      </w:pPr>
      <w:rPr>
        <w:rFonts w:hint="default"/>
        <w:lang w:val="es-ES" w:eastAsia="en-US" w:bidi="ar-SA"/>
      </w:rPr>
    </w:lvl>
    <w:lvl w:ilvl="5" w:tplc="3C865684">
      <w:numFmt w:val="bullet"/>
      <w:lvlText w:val="•"/>
      <w:lvlJc w:val="left"/>
      <w:pPr>
        <w:ind w:left="1386" w:hanging="126"/>
      </w:pPr>
      <w:rPr>
        <w:rFonts w:hint="default"/>
        <w:lang w:val="es-ES" w:eastAsia="en-US" w:bidi="ar-SA"/>
      </w:rPr>
    </w:lvl>
    <w:lvl w:ilvl="6" w:tplc="63984524">
      <w:numFmt w:val="bullet"/>
      <w:lvlText w:val="•"/>
      <w:lvlJc w:val="left"/>
      <w:pPr>
        <w:ind w:left="1635" w:hanging="126"/>
      </w:pPr>
      <w:rPr>
        <w:rFonts w:hint="default"/>
        <w:lang w:val="es-ES" w:eastAsia="en-US" w:bidi="ar-SA"/>
      </w:rPr>
    </w:lvl>
    <w:lvl w:ilvl="7" w:tplc="04F81C9C">
      <w:numFmt w:val="bullet"/>
      <w:lvlText w:val="•"/>
      <w:lvlJc w:val="left"/>
      <w:pPr>
        <w:ind w:left="1885" w:hanging="126"/>
      </w:pPr>
      <w:rPr>
        <w:rFonts w:hint="default"/>
        <w:lang w:val="es-ES" w:eastAsia="en-US" w:bidi="ar-SA"/>
      </w:rPr>
    </w:lvl>
    <w:lvl w:ilvl="8" w:tplc="E326B5E4">
      <w:numFmt w:val="bullet"/>
      <w:lvlText w:val="•"/>
      <w:lvlJc w:val="left"/>
      <w:pPr>
        <w:ind w:left="2134" w:hanging="126"/>
      </w:pPr>
      <w:rPr>
        <w:rFonts w:hint="default"/>
        <w:lang w:val="es-ES" w:eastAsia="en-US" w:bidi="ar-SA"/>
      </w:rPr>
    </w:lvl>
  </w:abstractNum>
  <w:abstractNum w:abstractNumId="6">
    <w:nsid w:val="3B7716D4"/>
    <w:multiLevelType w:val="hybridMultilevel"/>
    <w:tmpl w:val="0276A8BC"/>
    <w:lvl w:ilvl="0" w:tplc="D298A91C">
      <w:start w:val="1"/>
      <w:numFmt w:val="upperRoman"/>
      <w:lvlText w:val="%1."/>
      <w:lvlJc w:val="left"/>
      <w:pPr>
        <w:ind w:left="1040" w:hanging="360"/>
        <w:jc w:val="left"/>
      </w:pPr>
      <w:rPr>
        <w:rFonts w:ascii="Arial" w:eastAsia="Arial" w:hAnsi="Arial" w:cs="Arial" w:hint="default"/>
        <w:b/>
        <w:bCs/>
        <w:i w:val="0"/>
        <w:iCs w:val="0"/>
        <w:w w:val="100"/>
        <w:sz w:val="24"/>
        <w:szCs w:val="24"/>
        <w:lang w:val="es-ES" w:eastAsia="en-US" w:bidi="ar-SA"/>
      </w:rPr>
    </w:lvl>
    <w:lvl w:ilvl="1" w:tplc="18B4219C">
      <w:numFmt w:val="bullet"/>
      <w:lvlText w:val="•"/>
      <w:lvlJc w:val="left"/>
      <w:pPr>
        <w:ind w:left="1980" w:hanging="360"/>
      </w:pPr>
      <w:rPr>
        <w:rFonts w:hint="default"/>
        <w:lang w:val="es-ES" w:eastAsia="en-US" w:bidi="ar-SA"/>
      </w:rPr>
    </w:lvl>
    <w:lvl w:ilvl="2" w:tplc="E5E8751C">
      <w:numFmt w:val="bullet"/>
      <w:lvlText w:val="•"/>
      <w:lvlJc w:val="left"/>
      <w:pPr>
        <w:ind w:left="2920" w:hanging="360"/>
      </w:pPr>
      <w:rPr>
        <w:rFonts w:hint="default"/>
        <w:lang w:val="es-ES" w:eastAsia="en-US" w:bidi="ar-SA"/>
      </w:rPr>
    </w:lvl>
    <w:lvl w:ilvl="3" w:tplc="14A8F744">
      <w:numFmt w:val="bullet"/>
      <w:lvlText w:val="•"/>
      <w:lvlJc w:val="left"/>
      <w:pPr>
        <w:ind w:left="3860" w:hanging="360"/>
      </w:pPr>
      <w:rPr>
        <w:rFonts w:hint="default"/>
        <w:lang w:val="es-ES" w:eastAsia="en-US" w:bidi="ar-SA"/>
      </w:rPr>
    </w:lvl>
    <w:lvl w:ilvl="4" w:tplc="B05AEF4A">
      <w:numFmt w:val="bullet"/>
      <w:lvlText w:val="•"/>
      <w:lvlJc w:val="left"/>
      <w:pPr>
        <w:ind w:left="4800" w:hanging="360"/>
      </w:pPr>
      <w:rPr>
        <w:rFonts w:hint="default"/>
        <w:lang w:val="es-ES" w:eastAsia="en-US" w:bidi="ar-SA"/>
      </w:rPr>
    </w:lvl>
    <w:lvl w:ilvl="5" w:tplc="9D2AF022">
      <w:numFmt w:val="bullet"/>
      <w:lvlText w:val="•"/>
      <w:lvlJc w:val="left"/>
      <w:pPr>
        <w:ind w:left="5741" w:hanging="360"/>
      </w:pPr>
      <w:rPr>
        <w:rFonts w:hint="default"/>
        <w:lang w:val="es-ES" w:eastAsia="en-US" w:bidi="ar-SA"/>
      </w:rPr>
    </w:lvl>
    <w:lvl w:ilvl="6" w:tplc="D0F28DAA">
      <w:numFmt w:val="bullet"/>
      <w:lvlText w:val="•"/>
      <w:lvlJc w:val="left"/>
      <w:pPr>
        <w:ind w:left="6681" w:hanging="360"/>
      </w:pPr>
      <w:rPr>
        <w:rFonts w:hint="default"/>
        <w:lang w:val="es-ES" w:eastAsia="en-US" w:bidi="ar-SA"/>
      </w:rPr>
    </w:lvl>
    <w:lvl w:ilvl="7" w:tplc="34FC361E">
      <w:numFmt w:val="bullet"/>
      <w:lvlText w:val="•"/>
      <w:lvlJc w:val="left"/>
      <w:pPr>
        <w:ind w:left="7621" w:hanging="360"/>
      </w:pPr>
      <w:rPr>
        <w:rFonts w:hint="default"/>
        <w:lang w:val="es-ES" w:eastAsia="en-US" w:bidi="ar-SA"/>
      </w:rPr>
    </w:lvl>
    <w:lvl w:ilvl="8" w:tplc="AB2AFD12">
      <w:numFmt w:val="bullet"/>
      <w:lvlText w:val="•"/>
      <w:lvlJc w:val="left"/>
      <w:pPr>
        <w:ind w:left="8561" w:hanging="360"/>
      </w:pPr>
      <w:rPr>
        <w:rFonts w:hint="default"/>
        <w:lang w:val="es-ES" w:eastAsia="en-US" w:bidi="ar-SA"/>
      </w:rPr>
    </w:lvl>
  </w:abstractNum>
  <w:abstractNum w:abstractNumId="7">
    <w:nsid w:val="3CDF67DA"/>
    <w:multiLevelType w:val="hybridMultilevel"/>
    <w:tmpl w:val="C6926F5C"/>
    <w:lvl w:ilvl="0" w:tplc="9D32F118">
      <w:start w:val="1"/>
      <w:numFmt w:val="decimal"/>
      <w:lvlText w:val="%1."/>
      <w:lvlJc w:val="left"/>
      <w:pPr>
        <w:ind w:left="7" w:hanging="138"/>
        <w:jc w:val="left"/>
      </w:pPr>
      <w:rPr>
        <w:rFonts w:hint="default"/>
        <w:spacing w:val="0"/>
        <w:w w:val="91"/>
        <w:lang w:val="es-ES" w:eastAsia="en-US" w:bidi="ar-SA"/>
      </w:rPr>
    </w:lvl>
    <w:lvl w:ilvl="1" w:tplc="EC529A94">
      <w:numFmt w:val="bullet"/>
      <w:lvlText w:val="•"/>
      <w:lvlJc w:val="left"/>
      <w:pPr>
        <w:ind w:left="254" w:hanging="138"/>
      </w:pPr>
      <w:rPr>
        <w:rFonts w:hint="default"/>
        <w:lang w:val="es-ES" w:eastAsia="en-US" w:bidi="ar-SA"/>
      </w:rPr>
    </w:lvl>
    <w:lvl w:ilvl="2" w:tplc="8D626F54">
      <w:numFmt w:val="bullet"/>
      <w:lvlText w:val="•"/>
      <w:lvlJc w:val="left"/>
      <w:pPr>
        <w:ind w:left="509" w:hanging="138"/>
      </w:pPr>
      <w:rPr>
        <w:rFonts w:hint="default"/>
        <w:lang w:val="es-ES" w:eastAsia="en-US" w:bidi="ar-SA"/>
      </w:rPr>
    </w:lvl>
    <w:lvl w:ilvl="3" w:tplc="76065BE4">
      <w:numFmt w:val="bullet"/>
      <w:lvlText w:val="•"/>
      <w:lvlJc w:val="left"/>
      <w:pPr>
        <w:ind w:left="763" w:hanging="138"/>
      </w:pPr>
      <w:rPr>
        <w:rFonts w:hint="default"/>
        <w:lang w:val="es-ES" w:eastAsia="en-US" w:bidi="ar-SA"/>
      </w:rPr>
    </w:lvl>
    <w:lvl w:ilvl="4" w:tplc="B5A62A90">
      <w:numFmt w:val="bullet"/>
      <w:lvlText w:val="•"/>
      <w:lvlJc w:val="left"/>
      <w:pPr>
        <w:ind w:left="1018" w:hanging="138"/>
      </w:pPr>
      <w:rPr>
        <w:rFonts w:hint="default"/>
        <w:lang w:val="es-ES" w:eastAsia="en-US" w:bidi="ar-SA"/>
      </w:rPr>
    </w:lvl>
    <w:lvl w:ilvl="5" w:tplc="42E222CA">
      <w:numFmt w:val="bullet"/>
      <w:lvlText w:val="•"/>
      <w:lvlJc w:val="left"/>
      <w:pPr>
        <w:ind w:left="1273" w:hanging="138"/>
      </w:pPr>
      <w:rPr>
        <w:rFonts w:hint="default"/>
        <w:lang w:val="es-ES" w:eastAsia="en-US" w:bidi="ar-SA"/>
      </w:rPr>
    </w:lvl>
    <w:lvl w:ilvl="6" w:tplc="22FEECD2">
      <w:numFmt w:val="bullet"/>
      <w:lvlText w:val="•"/>
      <w:lvlJc w:val="left"/>
      <w:pPr>
        <w:ind w:left="1527" w:hanging="138"/>
      </w:pPr>
      <w:rPr>
        <w:rFonts w:hint="default"/>
        <w:lang w:val="es-ES" w:eastAsia="en-US" w:bidi="ar-SA"/>
      </w:rPr>
    </w:lvl>
    <w:lvl w:ilvl="7" w:tplc="E0CEBE92">
      <w:numFmt w:val="bullet"/>
      <w:lvlText w:val="•"/>
      <w:lvlJc w:val="left"/>
      <w:pPr>
        <w:ind w:left="1782" w:hanging="138"/>
      </w:pPr>
      <w:rPr>
        <w:rFonts w:hint="default"/>
        <w:lang w:val="es-ES" w:eastAsia="en-US" w:bidi="ar-SA"/>
      </w:rPr>
    </w:lvl>
    <w:lvl w:ilvl="8" w:tplc="6D5CD618">
      <w:numFmt w:val="bullet"/>
      <w:lvlText w:val="•"/>
      <w:lvlJc w:val="left"/>
      <w:pPr>
        <w:ind w:left="2036" w:hanging="138"/>
      </w:pPr>
      <w:rPr>
        <w:rFonts w:hint="default"/>
        <w:lang w:val="es-ES" w:eastAsia="en-US" w:bidi="ar-SA"/>
      </w:rPr>
    </w:lvl>
  </w:abstractNum>
  <w:abstractNum w:abstractNumId="8">
    <w:nsid w:val="449B2D21"/>
    <w:multiLevelType w:val="hybridMultilevel"/>
    <w:tmpl w:val="334A1EEE"/>
    <w:lvl w:ilvl="0" w:tplc="F0F6BB36">
      <w:start w:val="1"/>
      <w:numFmt w:val="decimal"/>
      <w:lvlText w:val="%1."/>
      <w:lvlJc w:val="left"/>
      <w:pPr>
        <w:ind w:left="102" w:hanging="180"/>
        <w:jc w:val="left"/>
      </w:pPr>
      <w:rPr>
        <w:rFonts w:ascii="Calibri" w:eastAsia="Calibri" w:hAnsi="Calibri" w:cs="Calibri" w:hint="default"/>
        <w:b/>
        <w:bCs/>
        <w:i w:val="0"/>
        <w:iCs w:val="0"/>
        <w:spacing w:val="-6"/>
        <w:w w:val="96"/>
        <w:sz w:val="14"/>
        <w:szCs w:val="14"/>
        <w:lang w:val="es-ES" w:eastAsia="en-US" w:bidi="ar-SA"/>
      </w:rPr>
    </w:lvl>
    <w:lvl w:ilvl="1" w:tplc="AB624B30">
      <w:start w:val="1"/>
      <w:numFmt w:val="upperLetter"/>
      <w:lvlText w:val="%2."/>
      <w:lvlJc w:val="left"/>
      <w:pPr>
        <w:ind w:left="488" w:hanging="225"/>
        <w:jc w:val="left"/>
      </w:pPr>
      <w:rPr>
        <w:rFonts w:ascii="Calibri" w:eastAsia="Calibri" w:hAnsi="Calibri" w:cs="Calibri" w:hint="default"/>
        <w:b w:val="0"/>
        <w:bCs w:val="0"/>
        <w:i w:val="0"/>
        <w:iCs w:val="0"/>
        <w:spacing w:val="0"/>
        <w:w w:val="96"/>
        <w:sz w:val="14"/>
        <w:szCs w:val="14"/>
        <w:lang w:val="es-ES" w:eastAsia="en-US" w:bidi="ar-SA"/>
      </w:rPr>
    </w:lvl>
    <w:lvl w:ilvl="2" w:tplc="BDD4E044">
      <w:numFmt w:val="bullet"/>
      <w:lvlText w:val="•"/>
      <w:lvlJc w:val="left"/>
      <w:pPr>
        <w:ind w:left="480" w:hanging="225"/>
      </w:pPr>
      <w:rPr>
        <w:rFonts w:hint="default"/>
        <w:lang w:val="es-ES" w:eastAsia="en-US" w:bidi="ar-SA"/>
      </w:rPr>
    </w:lvl>
    <w:lvl w:ilvl="3" w:tplc="5240B708">
      <w:numFmt w:val="bullet"/>
      <w:lvlText w:val="•"/>
      <w:lvlJc w:val="left"/>
      <w:pPr>
        <w:ind w:left="749" w:hanging="225"/>
      </w:pPr>
      <w:rPr>
        <w:rFonts w:hint="default"/>
        <w:lang w:val="es-ES" w:eastAsia="en-US" w:bidi="ar-SA"/>
      </w:rPr>
    </w:lvl>
    <w:lvl w:ilvl="4" w:tplc="392A72AC">
      <w:numFmt w:val="bullet"/>
      <w:lvlText w:val="•"/>
      <w:lvlJc w:val="left"/>
      <w:pPr>
        <w:ind w:left="1018" w:hanging="225"/>
      </w:pPr>
      <w:rPr>
        <w:rFonts w:hint="default"/>
        <w:lang w:val="es-ES" w:eastAsia="en-US" w:bidi="ar-SA"/>
      </w:rPr>
    </w:lvl>
    <w:lvl w:ilvl="5" w:tplc="8F68F93C">
      <w:numFmt w:val="bullet"/>
      <w:lvlText w:val="•"/>
      <w:lvlJc w:val="left"/>
      <w:pPr>
        <w:ind w:left="1287" w:hanging="225"/>
      </w:pPr>
      <w:rPr>
        <w:rFonts w:hint="default"/>
        <w:lang w:val="es-ES" w:eastAsia="en-US" w:bidi="ar-SA"/>
      </w:rPr>
    </w:lvl>
    <w:lvl w:ilvl="6" w:tplc="1070E7B0">
      <w:numFmt w:val="bullet"/>
      <w:lvlText w:val="•"/>
      <w:lvlJc w:val="left"/>
      <w:pPr>
        <w:ind w:left="1556" w:hanging="225"/>
      </w:pPr>
      <w:rPr>
        <w:rFonts w:hint="default"/>
        <w:lang w:val="es-ES" w:eastAsia="en-US" w:bidi="ar-SA"/>
      </w:rPr>
    </w:lvl>
    <w:lvl w:ilvl="7" w:tplc="F8E4D2A6">
      <w:numFmt w:val="bullet"/>
      <w:lvlText w:val="•"/>
      <w:lvlJc w:val="left"/>
      <w:pPr>
        <w:ind w:left="1825" w:hanging="225"/>
      </w:pPr>
      <w:rPr>
        <w:rFonts w:hint="default"/>
        <w:lang w:val="es-ES" w:eastAsia="en-US" w:bidi="ar-SA"/>
      </w:rPr>
    </w:lvl>
    <w:lvl w:ilvl="8" w:tplc="E4CE735E">
      <w:numFmt w:val="bullet"/>
      <w:lvlText w:val="•"/>
      <w:lvlJc w:val="left"/>
      <w:pPr>
        <w:ind w:left="2094" w:hanging="225"/>
      </w:pPr>
      <w:rPr>
        <w:rFonts w:hint="default"/>
        <w:lang w:val="es-ES" w:eastAsia="en-US" w:bidi="ar-SA"/>
      </w:rPr>
    </w:lvl>
  </w:abstractNum>
  <w:abstractNum w:abstractNumId="9">
    <w:nsid w:val="73C04E2C"/>
    <w:multiLevelType w:val="hybridMultilevel"/>
    <w:tmpl w:val="758E6240"/>
    <w:lvl w:ilvl="0" w:tplc="B7CED0A8">
      <w:start w:val="1"/>
      <w:numFmt w:val="upperRoman"/>
      <w:lvlText w:val="%1."/>
      <w:lvlJc w:val="left"/>
      <w:pPr>
        <w:ind w:left="1040" w:hanging="360"/>
        <w:jc w:val="left"/>
      </w:pPr>
      <w:rPr>
        <w:rFonts w:ascii="Arial" w:eastAsia="Arial" w:hAnsi="Arial" w:cs="Arial" w:hint="default"/>
        <w:b/>
        <w:bCs/>
        <w:i w:val="0"/>
        <w:iCs w:val="0"/>
        <w:w w:val="100"/>
        <w:sz w:val="24"/>
        <w:szCs w:val="24"/>
        <w:lang w:val="es-ES" w:eastAsia="en-US" w:bidi="ar-SA"/>
      </w:rPr>
    </w:lvl>
    <w:lvl w:ilvl="1" w:tplc="481231C6">
      <w:numFmt w:val="bullet"/>
      <w:lvlText w:val="•"/>
      <w:lvlJc w:val="left"/>
      <w:pPr>
        <w:ind w:left="1980" w:hanging="360"/>
      </w:pPr>
      <w:rPr>
        <w:rFonts w:hint="default"/>
        <w:lang w:val="es-ES" w:eastAsia="en-US" w:bidi="ar-SA"/>
      </w:rPr>
    </w:lvl>
    <w:lvl w:ilvl="2" w:tplc="EFF4263A">
      <w:numFmt w:val="bullet"/>
      <w:lvlText w:val="•"/>
      <w:lvlJc w:val="left"/>
      <w:pPr>
        <w:ind w:left="2920" w:hanging="360"/>
      </w:pPr>
      <w:rPr>
        <w:rFonts w:hint="default"/>
        <w:lang w:val="es-ES" w:eastAsia="en-US" w:bidi="ar-SA"/>
      </w:rPr>
    </w:lvl>
    <w:lvl w:ilvl="3" w:tplc="C318E540">
      <w:numFmt w:val="bullet"/>
      <w:lvlText w:val="•"/>
      <w:lvlJc w:val="left"/>
      <w:pPr>
        <w:ind w:left="3860" w:hanging="360"/>
      </w:pPr>
      <w:rPr>
        <w:rFonts w:hint="default"/>
        <w:lang w:val="es-ES" w:eastAsia="en-US" w:bidi="ar-SA"/>
      </w:rPr>
    </w:lvl>
    <w:lvl w:ilvl="4" w:tplc="482C2D6A">
      <w:numFmt w:val="bullet"/>
      <w:lvlText w:val="•"/>
      <w:lvlJc w:val="left"/>
      <w:pPr>
        <w:ind w:left="4800" w:hanging="360"/>
      </w:pPr>
      <w:rPr>
        <w:rFonts w:hint="default"/>
        <w:lang w:val="es-ES" w:eastAsia="en-US" w:bidi="ar-SA"/>
      </w:rPr>
    </w:lvl>
    <w:lvl w:ilvl="5" w:tplc="A672CD54">
      <w:numFmt w:val="bullet"/>
      <w:lvlText w:val="•"/>
      <w:lvlJc w:val="left"/>
      <w:pPr>
        <w:ind w:left="5741" w:hanging="360"/>
      </w:pPr>
      <w:rPr>
        <w:rFonts w:hint="default"/>
        <w:lang w:val="es-ES" w:eastAsia="en-US" w:bidi="ar-SA"/>
      </w:rPr>
    </w:lvl>
    <w:lvl w:ilvl="6" w:tplc="8BE2CB4C">
      <w:numFmt w:val="bullet"/>
      <w:lvlText w:val="•"/>
      <w:lvlJc w:val="left"/>
      <w:pPr>
        <w:ind w:left="6681" w:hanging="360"/>
      </w:pPr>
      <w:rPr>
        <w:rFonts w:hint="default"/>
        <w:lang w:val="es-ES" w:eastAsia="en-US" w:bidi="ar-SA"/>
      </w:rPr>
    </w:lvl>
    <w:lvl w:ilvl="7" w:tplc="9BC41A9E">
      <w:numFmt w:val="bullet"/>
      <w:lvlText w:val="•"/>
      <w:lvlJc w:val="left"/>
      <w:pPr>
        <w:ind w:left="7621" w:hanging="360"/>
      </w:pPr>
      <w:rPr>
        <w:rFonts w:hint="default"/>
        <w:lang w:val="es-ES" w:eastAsia="en-US" w:bidi="ar-SA"/>
      </w:rPr>
    </w:lvl>
    <w:lvl w:ilvl="8" w:tplc="A5EA6C9C">
      <w:numFmt w:val="bullet"/>
      <w:lvlText w:val="•"/>
      <w:lvlJc w:val="left"/>
      <w:pPr>
        <w:ind w:left="8561" w:hanging="360"/>
      </w:pPr>
      <w:rPr>
        <w:rFonts w:hint="default"/>
        <w:lang w:val="es-ES" w:eastAsia="en-US" w:bidi="ar-SA"/>
      </w:rPr>
    </w:lvl>
  </w:abstractNum>
  <w:abstractNum w:abstractNumId="10">
    <w:nsid w:val="74955923"/>
    <w:multiLevelType w:val="hybridMultilevel"/>
    <w:tmpl w:val="A83CB54C"/>
    <w:lvl w:ilvl="0" w:tplc="A0E05446">
      <w:start w:val="1"/>
      <w:numFmt w:val="decimal"/>
      <w:lvlText w:val="%1."/>
      <w:lvlJc w:val="left"/>
      <w:pPr>
        <w:ind w:left="435" w:hanging="96"/>
        <w:jc w:val="left"/>
      </w:pPr>
      <w:rPr>
        <w:rFonts w:ascii="Calibri" w:eastAsia="Calibri" w:hAnsi="Calibri" w:cs="Calibri" w:hint="default"/>
        <w:b w:val="0"/>
        <w:bCs w:val="0"/>
        <w:i w:val="0"/>
        <w:iCs w:val="0"/>
        <w:spacing w:val="-1"/>
        <w:w w:val="90"/>
        <w:position w:val="7"/>
        <w:sz w:val="9"/>
        <w:szCs w:val="9"/>
        <w:lang w:val="es-ES" w:eastAsia="en-US" w:bidi="ar-SA"/>
      </w:rPr>
    </w:lvl>
    <w:lvl w:ilvl="1" w:tplc="712E4CA6">
      <w:numFmt w:val="bullet"/>
      <w:lvlText w:val="•"/>
      <w:lvlJc w:val="left"/>
      <w:pPr>
        <w:ind w:left="1440" w:hanging="96"/>
      </w:pPr>
      <w:rPr>
        <w:rFonts w:hint="default"/>
        <w:lang w:val="es-ES" w:eastAsia="en-US" w:bidi="ar-SA"/>
      </w:rPr>
    </w:lvl>
    <w:lvl w:ilvl="2" w:tplc="0BC27A34">
      <w:numFmt w:val="bullet"/>
      <w:lvlText w:val="•"/>
      <w:lvlJc w:val="left"/>
      <w:pPr>
        <w:ind w:left="2440" w:hanging="96"/>
      </w:pPr>
      <w:rPr>
        <w:rFonts w:hint="default"/>
        <w:lang w:val="es-ES" w:eastAsia="en-US" w:bidi="ar-SA"/>
      </w:rPr>
    </w:lvl>
    <w:lvl w:ilvl="3" w:tplc="7A8A8E58">
      <w:numFmt w:val="bullet"/>
      <w:lvlText w:val="•"/>
      <w:lvlJc w:val="left"/>
      <w:pPr>
        <w:ind w:left="3440" w:hanging="96"/>
      </w:pPr>
      <w:rPr>
        <w:rFonts w:hint="default"/>
        <w:lang w:val="es-ES" w:eastAsia="en-US" w:bidi="ar-SA"/>
      </w:rPr>
    </w:lvl>
    <w:lvl w:ilvl="4" w:tplc="2D5C73AA">
      <w:numFmt w:val="bullet"/>
      <w:lvlText w:val="•"/>
      <w:lvlJc w:val="left"/>
      <w:pPr>
        <w:ind w:left="4440" w:hanging="96"/>
      </w:pPr>
      <w:rPr>
        <w:rFonts w:hint="default"/>
        <w:lang w:val="es-ES" w:eastAsia="en-US" w:bidi="ar-SA"/>
      </w:rPr>
    </w:lvl>
    <w:lvl w:ilvl="5" w:tplc="E5EC2ED4">
      <w:numFmt w:val="bullet"/>
      <w:lvlText w:val="•"/>
      <w:lvlJc w:val="left"/>
      <w:pPr>
        <w:ind w:left="5441" w:hanging="96"/>
      </w:pPr>
      <w:rPr>
        <w:rFonts w:hint="default"/>
        <w:lang w:val="es-ES" w:eastAsia="en-US" w:bidi="ar-SA"/>
      </w:rPr>
    </w:lvl>
    <w:lvl w:ilvl="6" w:tplc="FC389740">
      <w:numFmt w:val="bullet"/>
      <w:lvlText w:val="•"/>
      <w:lvlJc w:val="left"/>
      <w:pPr>
        <w:ind w:left="6441" w:hanging="96"/>
      </w:pPr>
      <w:rPr>
        <w:rFonts w:hint="default"/>
        <w:lang w:val="es-ES" w:eastAsia="en-US" w:bidi="ar-SA"/>
      </w:rPr>
    </w:lvl>
    <w:lvl w:ilvl="7" w:tplc="FB5EFF8A">
      <w:numFmt w:val="bullet"/>
      <w:lvlText w:val="•"/>
      <w:lvlJc w:val="left"/>
      <w:pPr>
        <w:ind w:left="7441" w:hanging="96"/>
      </w:pPr>
      <w:rPr>
        <w:rFonts w:hint="default"/>
        <w:lang w:val="es-ES" w:eastAsia="en-US" w:bidi="ar-SA"/>
      </w:rPr>
    </w:lvl>
    <w:lvl w:ilvl="8" w:tplc="0A78FAA0">
      <w:numFmt w:val="bullet"/>
      <w:lvlText w:val="•"/>
      <w:lvlJc w:val="left"/>
      <w:pPr>
        <w:ind w:left="8441" w:hanging="96"/>
      </w:pPr>
      <w:rPr>
        <w:rFonts w:hint="default"/>
        <w:lang w:val="es-ES" w:eastAsia="en-US" w:bidi="ar-SA"/>
      </w:rPr>
    </w:lvl>
  </w:abstractNum>
  <w:num w:numId="1">
    <w:abstractNumId w:val="3"/>
  </w:num>
  <w:num w:numId="2">
    <w:abstractNumId w:val="7"/>
  </w:num>
  <w:num w:numId="3">
    <w:abstractNumId w:val="1"/>
  </w:num>
  <w:num w:numId="4">
    <w:abstractNumId w:val="10"/>
  </w:num>
  <w:num w:numId="5">
    <w:abstractNumId w:val="5"/>
  </w:num>
  <w:num w:numId="6">
    <w:abstractNumId w:val="8"/>
  </w:num>
  <w:num w:numId="7">
    <w:abstractNumId w:val="4"/>
  </w:num>
  <w:num w:numId="8">
    <w:abstractNumId w:val="9"/>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BB"/>
    <w:rsid w:val="00E20203"/>
    <w:rsid w:val="00E852BB"/>
    <w:rsid w:val="00F467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254E5A-2EC2-4EBD-AC64-A003A842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outlineLvl w:val="0"/>
    </w:pPr>
    <w:rPr>
      <w:rFonts w:ascii="Calibri" w:eastAsia="Calibri" w:hAnsi="Calibri" w:cs="Calibri"/>
      <w:b/>
      <w:bCs/>
      <w:sz w:val="28"/>
      <w:szCs w:val="28"/>
    </w:rPr>
  </w:style>
  <w:style w:type="paragraph" w:styleId="Ttulo2">
    <w:name w:val="heading 2"/>
    <w:basedOn w:val="Normal"/>
    <w:uiPriority w:val="1"/>
    <w:qFormat/>
    <w:pPr>
      <w:ind w:right="130"/>
      <w:jc w:val="right"/>
      <w:outlineLvl w:val="1"/>
    </w:pPr>
    <w:rPr>
      <w:rFonts w:ascii="Calibri" w:eastAsia="Calibri" w:hAnsi="Calibri" w:cs="Calibri"/>
      <w:b/>
      <w:bCs/>
      <w:sz w:val="27"/>
      <w:szCs w:val="27"/>
    </w:rPr>
  </w:style>
  <w:style w:type="paragraph" w:styleId="Ttulo3">
    <w:name w:val="heading 3"/>
    <w:basedOn w:val="Normal"/>
    <w:uiPriority w:val="1"/>
    <w:qFormat/>
    <w:pPr>
      <w:spacing w:before="10"/>
      <w:ind w:left="20"/>
      <w:outlineLvl w:val="2"/>
    </w:pPr>
    <w:rPr>
      <w:sz w:val="26"/>
      <w:szCs w:val="26"/>
    </w:rPr>
  </w:style>
  <w:style w:type="paragraph" w:styleId="Ttulo4">
    <w:name w:val="heading 4"/>
    <w:basedOn w:val="Normal"/>
    <w:uiPriority w:val="1"/>
    <w:qFormat/>
    <w:pPr>
      <w:spacing w:before="50"/>
      <w:jc w:val="right"/>
      <w:outlineLvl w:val="3"/>
    </w:pPr>
    <w:rPr>
      <w:rFonts w:ascii="Calibri" w:eastAsia="Calibri" w:hAnsi="Calibri" w:cs="Calibri"/>
      <w:b/>
      <w:bCs/>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1.xml"/><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8.png"/><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28689</Words>
  <Characters>157793</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ANEXO DE EJECUCIÓN No</vt:lpstr>
    </vt:vector>
  </TitlesOfParts>
  <Company>HP Inc.</Company>
  <LinksUpToDate>false</LinksUpToDate>
  <CharactersWithSpaces>186110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DE EJECUCIÓN No</dc:title>
  <dc:creator>.</dc:creator>
  <cp:lastModifiedBy>Palmira González</cp:lastModifiedBy>
  <cp:revision>3</cp:revision>
  <dcterms:created xsi:type="dcterms:W3CDTF">2023-06-15T20:10:00Z</dcterms:created>
  <dcterms:modified xsi:type="dcterms:W3CDTF">2023-06-15T20:10:00Z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Microsoft® Word 2016</vt:lpwstr>
  </property>
  <property fmtid="{D5CDD505-2E9C-101B-9397-08002B2CF9AE}" pid="4" name="LastSaved">
    <vt:filetime>2023-06-15T00:00:00Z</vt:filetime>
  </property>
  <property fmtid="{D5CDD505-2E9C-101B-9397-08002B2CF9AE}" pid="5" name="Producer">
    <vt:lpwstr>Microsoft® Word 2016</vt:lpwstr>
  </property>
</Properties>
</file>